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Social Work</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11/08/2025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Social Work and Social Care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Social Work</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Social Care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Social Care Studies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Social Care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L501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From A levels: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120</w:t>
            </w:r>
            <w:r w:rsidRPr="2030048C">
              <w:rPr>
                <w:rStyle w:val="normaltextrun"/>
                <w:rFonts w:ascii="Arial" w:eastAsia="Arial" w:hAnsi="Arial" w:cs="Arial"/>
                <w:b w:val="0"/>
                <w:bCs w:val="0"/>
                <w:color w:val="000000"/>
                <w:sz w:val="24"/>
                <w:szCs w:val="24"/>
                <w:shd w:val="clear" w:color="auto" w:fill="FFFFFF"/>
              </w:rPr>
              <w:t xml:space="preserve"> points from three A-levels (or equivalent)</w:t>
            </w:r>
            <w:r w:rsidRPr="2030048C">
              <w:rPr>
                <w:rStyle w:val="normaltextrun"/>
                <w:rFonts w:ascii="Arial" w:eastAsia="Arial" w:hAnsi="Arial" w:cs="Arial"/>
                <w:b/>
                <w:bCs/>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BTEC:</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BTEC National Diploma i</w:t>
            </w:r>
            <w:r w:rsidRPr="2030048C">
              <w:rPr>
                <w:rStyle w:val="normaltextrun"/>
                <w:rFonts w:ascii="Arial" w:eastAsia="Arial" w:hAnsi="Arial" w:cs="Arial"/>
                <w:b w:val="0"/>
                <w:bCs w:val="0"/>
                <w:color w:val="000000"/>
                <w:sz w:val="24"/>
                <w:szCs w:val="24"/>
                <w:shd w:val="clear" w:color="auto" w:fill="FFFFFF"/>
              </w:rPr>
              <w:t>n Health and Social Care or other rel</w:t>
            </w:r>
            <w:r w:rsidRPr="2030048C">
              <w:rPr>
                <w:rStyle w:val="normaltextrun"/>
                <w:rFonts w:ascii="Arial" w:eastAsia="Arial" w:hAnsi="Arial" w:cs="Arial"/>
                <w:b w:val="0"/>
                <w:bCs w:val="0"/>
                <w:color w:val="000000"/>
                <w:sz w:val="24"/>
                <w:szCs w:val="24"/>
                <w:shd w:val="clear" w:color="auto" w:fill="FFFFFF"/>
              </w:rPr>
              <w:t>ev</w:t>
            </w:r>
            <w:r w:rsidRPr="2030048C">
              <w:rPr>
                <w:rStyle w:val="normaltextrun"/>
                <w:rFonts w:ascii="Arial" w:eastAsia="Arial" w:hAnsi="Arial" w:cs="Arial"/>
                <w:b w:val="0"/>
                <w:bCs w:val="0"/>
                <w:color w:val="000000"/>
                <w:sz w:val="24"/>
                <w:szCs w:val="24"/>
                <w:shd w:val="clear" w:color="auto" w:fill="FFFFFF"/>
              </w:rPr>
              <w:t>ant National</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Diplomas (</w:t>
            </w:r>
            <w:r w:rsidRPr="2030048C">
              <w:rPr>
                <w:rStyle w:val="normaltextrun"/>
                <w:rFonts w:ascii="Arial" w:eastAsia="Arial" w:hAnsi="Arial" w:cs="Arial"/>
                <w:b w:val="0"/>
                <w:bCs w:val="0"/>
                <w:color w:val="000000"/>
                <w:sz w:val="24"/>
                <w:szCs w:val="24"/>
                <w:shd w:val="clear" w:color="auto" w:fill="FFFFFF"/>
              </w:rPr>
              <w:t>Dis</w:t>
            </w:r>
            <w:r w:rsidRPr="2030048C">
              <w:rPr>
                <w:rStyle w:val="normaltextrun"/>
                <w:rFonts w:ascii="Arial" w:eastAsia="Arial" w:hAnsi="Arial" w:cs="Arial"/>
                <w:b w:val="0"/>
                <w:bCs w:val="0"/>
                <w:color w:val="000000"/>
                <w:sz w:val="24"/>
                <w:szCs w:val="24"/>
                <w:shd w:val="clear" w:color="auto" w:fill="FFFFFF"/>
              </w:rPr>
              <w:t>tinction, Merit, Merit)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Access Diplom</w:t>
            </w:r>
            <w:r w:rsidRPr="2030048C">
              <w:rPr>
                <w:rStyle w:val="normaltextrun"/>
                <w:rFonts w:ascii="Arial" w:eastAsia="Arial" w:hAnsi="Arial" w:cs="Arial"/>
                <w:b w:val="0"/>
                <w:bCs w:val="0"/>
                <w:color w:val="000000"/>
                <w:sz w:val="24"/>
                <w:szCs w:val="24"/>
                <w:shd w:val="clear" w:color="auto" w:fill="FFFFFF"/>
              </w:rPr>
              <w:t>a: </w:t>
            </w:r>
            <w:r w:rsidRPr="2030048C">
              <w:rPr>
                <w:rStyle w:val="normaltextrun"/>
                <w:rFonts w:ascii="Arial" w:eastAsia="Arial" w:hAnsi="Arial" w:cs="Arial"/>
                <w:b w:val="0"/>
                <w:bCs w:val="0"/>
                <w:color w:val="000000"/>
                <w:sz w:val="24"/>
                <w:szCs w:val="24"/>
                <w:shd w:val="clear" w:color="auto" w:fill="FFFFFF"/>
              </w:rPr>
              <w:t>A</w:t>
            </w:r>
            <w:r w:rsidRPr="2030048C">
              <w:rPr>
                <w:rStyle w:val="normaltextrun"/>
                <w:rFonts w:ascii="Arial" w:eastAsia="Arial" w:hAnsi="Arial" w:cs="Arial"/>
                <w:b w:val="0"/>
                <w:bCs w:val="0"/>
                <w:color w:val="000000"/>
                <w:sz w:val="24"/>
                <w:szCs w:val="24"/>
                <w:shd w:val="clear" w:color="auto" w:fill="FFFFFF"/>
              </w:rPr>
              <w:t>c</w:t>
            </w:r>
            <w:r w:rsidRPr="2030048C">
              <w:rPr>
                <w:rStyle w:val="normaltextrun"/>
                <w:rFonts w:ascii="Arial" w:eastAsia="Arial" w:hAnsi="Arial" w:cs="Arial"/>
                <w:b w:val="0"/>
                <w:bCs w:val="0"/>
                <w:color w:val="000000"/>
                <w:sz w:val="24"/>
                <w:szCs w:val="24"/>
                <w:shd w:val="clear" w:color="auto" w:fill="FFFFFF"/>
              </w:rPr>
              <w:t>cess Diploma (</w:t>
            </w:r>
            <w:r w:rsidRPr="2030048C">
              <w:rPr>
                <w:rStyle w:val="normaltextrun"/>
                <w:rFonts w:ascii="Arial" w:eastAsia="Arial" w:hAnsi="Arial" w:cs="Arial"/>
                <w:b w:val="0"/>
                <w:bCs w:val="0"/>
                <w:color w:val="000000"/>
                <w:sz w:val="24"/>
                <w:szCs w:val="24"/>
                <w:shd w:val="clear" w:color="auto" w:fill="FFFFFF"/>
              </w:rPr>
              <w:t>30 credits at merit at Level 3), including Key Skills 2</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equivalent in English</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Plus: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GCSE A-C in five subjects, inc</w:t>
            </w:r>
            <w:r w:rsidRPr="2030048C">
              <w:rPr>
                <w:rStyle w:val="normaltextrun"/>
                <w:rFonts w:ascii="Arial" w:eastAsia="Arial" w:hAnsi="Arial" w:cs="Arial"/>
                <w:b w:val="0"/>
                <w:bCs w:val="0"/>
                <w:color w:val="000000"/>
                <w:sz w:val="24"/>
                <w:szCs w:val="24"/>
                <w:shd w:val="clear" w:color="auto" w:fill="FFFFFF"/>
              </w:rPr>
              <w:t>luding English Language</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applicants must confirm prior to interview that they have the ability to use basic IT facilities, including word processing, internet b</w:t>
            </w:r>
            <w:r w:rsidRPr="2030048C">
              <w:rPr>
                <w:rStyle w:val="normaltextrun"/>
                <w:rFonts w:ascii="Arial" w:eastAsia="Arial" w:hAnsi="Arial" w:cs="Arial"/>
                <w:b w:val="0"/>
                <w:bCs w:val="0"/>
                <w:color w:val="000000"/>
                <w:sz w:val="24"/>
                <w:szCs w:val="24"/>
                <w:shd w:val="clear" w:color="auto" w:fill="FFFFFF"/>
              </w:rPr>
              <w:t>rowsing and use of email.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Demonstrable experience in the social</w:t>
            </w:r>
            <w:r w:rsidRPr="2030048C">
              <w:rPr>
                <w:rStyle w:val="normaltextrun"/>
                <w:rFonts w:ascii="Arial" w:eastAsia="Arial" w:hAnsi="Arial" w:cs="Arial"/>
                <w:b w:val="0"/>
                <w:bCs w:val="0"/>
                <w:color w:val="000000"/>
                <w:sz w:val="24"/>
                <w:szCs w:val="24"/>
                <w:shd w:val="clear" w:color="auto" w:fill="FFFFFF"/>
              </w:rPr>
              <w:t xml:space="preserve"> care sector, obtained throu</w:t>
            </w:r>
            <w:r w:rsidRPr="2030048C">
              <w:rPr>
                <w:rStyle w:val="normaltextrun"/>
                <w:rFonts w:ascii="Arial" w:eastAsia="Arial" w:hAnsi="Arial" w:cs="Arial"/>
                <w:b w:val="0"/>
                <w:bCs w:val="0"/>
                <w:color w:val="000000"/>
                <w:sz w:val="24"/>
                <w:szCs w:val="24"/>
                <w:shd w:val="clear" w:color="auto" w:fill="FFFFFF"/>
              </w:rPr>
              <w:t>gh paid employment or as a volunteer or user/carer experience; and have other work/life experience related to the sector or likely to be of value to the sector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Passing internal written</w:t>
            </w:r>
            <w:r w:rsidRPr="2030048C">
              <w:rPr>
                <w:rStyle w:val="normaltextrun"/>
                <w:rFonts w:ascii="Arial" w:eastAsia="Arial" w:hAnsi="Arial" w:cs="Arial"/>
                <w:b w:val="0"/>
                <w:bCs w:val="0"/>
                <w:color w:val="000000"/>
                <w:sz w:val="24"/>
                <w:szCs w:val="24"/>
                <w:shd w:val="clear" w:color="auto" w:fill="FFFFFF"/>
              </w:rPr>
              <w:t xml:space="preserve"> te</w:t>
            </w:r>
            <w:r w:rsidRPr="2030048C">
              <w:rPr>
                <w:rStyle w:val="normaltextrun"/>
                <w:rFonts w:ascii="Arial" w:eastAsia="Arial" w:hAnsi="Arial" w:cs="Arial"/>
                <w:b w:val="0"/>
                <w:bCs w:val="0"/>
                <w:color w:val="000000"/>
                <w:sz w:val="24"/>
                <w:szCs w:val="24"/>
                <w:shd w:val="clear" w:color="auto" w:fill="FFFFFF"/>
              </w:rPr>
              <w:t>st, group activity and inter</w:t>
            </w:r>
            <w:r w:rsidRPr="2030048C">
              <w:rPr>
                <w:rStyle w:val="normaltextrun"/>
                <w:rFonts w:ascii="Arial" w:eastAsia="Arial" w:hAnsi="Arial" w:cs="Arial"/>
                <w:b w:val="0"/>
                <w:bCs w:val="0"/>
                <w:color w:val="000000"/>
                <w:sz w:val="24"/>
                <w:szCs w:val="24"/>
                <w:shd w:val="clear" w:color="auto" w:fill="FFFFFF"/>
              </w:rPr>
              <w:t>view</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7 (Reading, Writing, Listening), </w:t>
            </w:r>
            <w:r w:rsidRPr="2030048C">
              <w:rPr>
                <w:rStyle w:val="normaltextrun"/>
                <w:rFonts w:ascii="Arial" w:eastAsia="Arial" w:hAnsi="Arial" w:cs="Arial"/>
                <w:b w:val="0"/>
                <w:bCs w:val="0"/>
                <w:color w:val="000000"/>
                <w:sz w:val="24"/>
                <w:szCs w:val="24"/>
                <w:shd w:val="clear" w:color="auto" w:fill="FFFFFF"/>
              </w:rPr>
              <w:t>TOEFL 88 (with a minimum of 22 in all areas)</w:t>
            </w:r>
            <w:r w:rsidRPr="2030048C">
              <w:rPr>
                <w:rStyle w:val="normaltextrun"/>
                <w:rFonts w:ascii="Arial" w:eastAsia="Arial" w:hAnsi="Arial" w:cs="Arial"/>
                <w:b w:val="0"/>
                <w:bCs w:val="0"/>
                <w:color w:val="000000"/>
                <w:sz w:val="24"/>
                <w:szCs w:val="24"/>
                <w:shd w:val="clear" w:color="auto" w:fill="FFFFFF"/>
              </w:rPr>
              <w:t xml:space="preserve"> or equivalent is required for those for whom English is</w:t>
            </w:r>
            <w:r w:rsidRPr="2030048C">
              <w:rPr>
                <w:rStyle w:val="normaltextrun"/>
                <w:rFonts w:ascii="Arial" w:eastAsia="Arial" w:hAnsi="Arial" w:cs="Arial"/>
                <w:b w:val="0"/>
                <w:bCs w:val="0"/>
                <w:color w:val="000000"/>
                <w:sz w:val="24"/>
                <w:szCs w:val="24"/>
                <w:shd w:val="clear" w:color="auto" w:fill="FFFFFF"/>
              </w:rPr>
              <w:t xml:space="preserve"> not their first language.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Home Office Disclosure and Barring Check at enhanced level and a Self Declaration of Health Status to confirm that the applicant does not have a health condition that would affect their ability to practise as a trainee social worker are also required.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Admission with Advanced Standing (Recognition of Prior Learning): Applicants offering prior qualifications and learning may be exempted from appropriate parts of a course in accordance with Kingston University’s mechanisms and policies for the assessment of prior learning.</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The Admissions and Selection procedures for this programme </w:t>
            </w:r>
            <w:r w:rsidRPr="2030048C">
              <w:rPr>
                <w:rStyle w:val="normaltextrun"/>
                <w:rFonts w:ascii="Arial" w:eastAsia="Arial" w:hAnsi="Arial" w:cs="Arial"/>
                <w:b w:val="0"/>
                <w:bCs w:val="0"/>
                <w:color w:val="000000"/>
                <w:sz w:val="24"/>
                <w:szCs w:val="24"/>
                <w:shd w:val="clear" w:color="auto" w:fill="FFFFFF"/>
              </w:rPr>
              <w:t>are carried out in accordance with the guidelines on calibre of entrants (selection, admissions and suitability) outlined by Social Work England, including PLE and employers involved in the process. The Entry Level of the Professional Capabilities Framework (PCF) is used to guide recruitment and selection processes. Decisions about the numbers of students to be recruited for the programme are informed by liaison with partner employers about likely placement provision.</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Recruitment to the course is conducted in close partnership with stakeholders who are consulted consistently regarding selection processes. Both PLE and colleagues across Developing Together Social Work Teaching Partnership Partner Agencies interview candidates for the course alongside academic staff.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Social Work England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As the BA (Hons) in Social Work leads to professional registration with the Social Work England</w:t>
            </w:r>
            <w:r w:rsidRPr="158602C4">
              <w:rPr>
                <w:rStyle w:val="normaltextrun"/>
                <w:rFonts w:ascii="Arial" w:eastAsia="Arial" w:hAnsi="Arial" w:cs="Arial"/>
                <w:b w:val="0"/>
                <w:bCs w:val="0"/>
                <w:color w:val="000000" w:themeColor="text1" w:themeShade="FF" w:themeTint="FF"/>
                <w:sz w:val="24"/>
                <w:szCs w:val="24"/>
              </w:rPr>
              <w:t xml:space="preserve"> the following are no</w:t>
            </w:r>
            <w:r w:rsidRPr="158602C4">
              <w:rPr>
                <w:rStyle w:val="normaltextrun"/>
                <w:rFonts w:ascii="Arial" w:eastAsia="Arial" w:hAnsi="Arial" w:cs="Arial"/>
                <w:b w:val="0"/>
                <w:bCs w:val="0"/>
                <w:color w:val="000000" w:themeColor="text1" w:themeShade="FF" w:themeTint="FF"/>
                <w:sz w:val="24"/>
                <w:szCs w:val="24"/>
              </w:rPr>
              <w:t>t available to the Programme</w:t>
            </w:r>
            <w:r w:rsidRPr="158602C4">
              <w:rPr>
                <w:rStyle w:val="normaltextrun"/>
                <w:rFonts w:ascii="Arial" w:eastAsia="Arial" w:hAnsi="Arial" w:cs="Arial"/>
                <w:b w:val="0"/>
                <w:bCs w:val="0"/>
                <w:color w:val="000000" w:themeColor="text1" w:themeShade="FF" w:themeTint="FF"/>
                <w:sz w:val="24"/>
                <w:szCs w:val="24"/>
              </w:rPr>
              <w:t xml:space="preserve"> Assessment Board.</w:t>
            </w:r>
          </w:p>
          <w:p w:rsidR="5D711985" w:rsidRPr="158602C4" w:rsidP="158602C4">
            <w:pPr>
              <w:shd w:val="clear" w:color="auto" w:fill="FFFFFE"/>
              <w:spacing w:before="0" w:beforeAutospacing="0" w:after="0" w:afterAutospacing="0" w:line="285" w:lineRule="auto"/>
              <w:ind w:left="144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1.</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The award of BA (Hons) i</w:t>
            </w:r>
            <w:r w:rsidRPr="158602C4">
              <w:rPr>
                <w:rStyle w:val="normaltextrun"/>
                <w:rFonts w:ascii="Arial" w:eastAsia="Arial" w:hAnsi="Arial" w:cs="Arial"/>
                <w:b w:val="0"/>
                <w:bCs w:val="0"/>
                <w:color w:val="000000" w:themeColor="text1" w:themeShade="FF" w:themeTint="FF"/>
                <w:sz w:val="24"/>
                <w:szCs w:val="24"/>
              </w:rPr>
              <w:t xml:space="preserve">n </w:t>
            </w:r>
            <w:r w:rsidRPr="158602C4">
              <w:rPr>
                <w:rStyle w:val="normaltextrun"/>
                <w:rFonts w:ascii="Arial" w:eastAsia="Arial" w:hAnsi="Arial" w:cs="Arial"/>
                <w:b w:val="0"/>
                <w:bCs w:val="0"/>
                <w:color w:val="000000" w:themeColor="text1" w:themeShade="FF" w:themeTint="FF"/>
                <w:sz w:val="24"/>
                <w:szCs w:val="24"/>
              </w:rPr>
              <w:t>Social Work by aegrotat</w:t>
            </w:r>
          </w:p>
          <w:p w:rsidR="5D711985" w:rsidRPr="158602C4" w:rsidP="158602C4">
            <w:pPr>
              <w:shd w:val="clear" w:color="auto" w:fill="FFFFFE"/>
              <w:spacing w:before="0" w:beforeAutospacing="0" w:after="0" w:afterAutospacing="0" w:line="285" w:lineRule="auto"/>
              <w:ind w:left="144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2.</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Compensation for failure in any element of a programme of study leading to the awards of BA (Hons) in Soci</w:t>
            </w:r>
            <w:r w:rsidRPr="158602C4">
              <w:rPr>
                <w:rStyle w:val="normaltextrun"/>
                <w:rFonts w:ascii="Arial" w:eastAsia="Arial" w:hAnsi="Arial" w:cs="Arial"/>
                <w:b w:val="0"/>
                <w:bCs w:val="0"/>
                <w:color w:val="000000" w:themeColor="text1" w:themeShade="FF" w:themeTint="FF"/>
                <w:sz w:val="24"/>
                <w:szCs w:val="24"/>
              </w:rPr>
              <w:t xml:space="preserve">al </w:t>
            </w:r>
            <w:r w:rsidRPr="158602C4">
              <w:rPr>
                <w:rStyle w:val="normaltextrun"/>
                <w:rFonts w:ascii="Arial" w:eastAsia="Arial" w:hAnsi="Arial" w:cs="Arial"/>
                <w:b w:val="0"/>
                <w:bCs w:val="0"/>
                <w:color w:val="000000" w:themeColor="text1" w:themeShade="FF" w:themeTint="FF"/>
                <w:sz w:val="24"/>
                <w:szCs w:val="24"/>
              </w:rPr>
              <w:t>Wo</w:t>
            </w:r>
            <w:r w:rsidRPr="158602C4">
              <w:rPr>
                <w:rStyle w:val="normaltextrun"/>
                <w:rFonts w:ascii="Arial" w:eastAsia="Arial" w:hAnsi="Arial" w:cs="Arial"/>
                <w:b w:val="0"/>
                <w:bCs w:val="0"/>
                <w:color w:val="000000" w:themeColor="text1" w:themeShade="FF" w:themeTint="FF"/>
                <w:sz w:val="24"/>
                <w:szCs w:val="24"/>
              </w:rPr>
              <w:t>rk</w:t>
            </w:r>
          </w:p>
          <w:p w:rsidR="5D711985" w:rsidRPr="158602C4" w:rsidP="158602C4">
            <w:pPr>
              <w:shd w:val="clear" w:color="auto" w:fill="FFFFFE"/>
              <w:spacing w:before="0" w:beforeAutospacing="0" w:after="0" w:afterAutospacing="0" w:line="285" w:lineRule="auto"/>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final degree classification</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will be</w:t>
            </w:r>
            <w:r w:rsidRPr="158602C4">
              <w:rPr>
                <w:rStyle w:val="normaltextrun"/>
                <w:rFonts w:ascii="Arial" w:eastAsia="Arial" w:hAnsi="Arial" w:cs="Arial"/>
                <w:b w:val="0"/>
                <w:bCs w:val="0"/>
                <w:color w:val="000000" w:themeColor="text1" w:themeShade="FF" w:themeTint="FF"/>
                <w:sz w:val="24"/>
                <w:szCs w:val="24"/>
              </w:rPr>
              <w:t xml:space="preserve"> calculat</w:t>
            </w:r>
            <w:r w:rsidRPr="158602C4">
              <w:rPr>
                <w:rStyle w:val="normaltextrun"/>
                <w:rFonts w:ascii="Arial" w:eastAsia="Arial" w:hAnsi="Arial" w:cs="Arial"/>
                <w:b w:val="0"/>
                <w:bCs w:val="0"/>
                <w:color w:val="000000" w:themeColor="text1" w:themeShade="FF" w:themeTint="FF"/>
                <w:sz w:val="24"/>
                <w:szCs w:val="24"/>
              </w:rPr>
              <w:t>ed on a weighted av</w:t>
            </w:r>
            <w:r w:rsidRPr="158602C4">
              <w:rPr>
                <w:rStyle w:val="normaltextrun"/>
                <w:rFonts w:ascii="Arial" w:eastAsia="Arial" w:hAnsi="Arial" w:cs="Arial"/>
                <w:b w:val="0"/>
                <w:bCs w:val="0"/>
                <w:color w:val="000000" w:themeColor="text1" w:themeShade="FF" w:themeTint="FF"/>
                <w:sz w:val="24"/>
                <w:szCs w:val="24"/>
              </w:rPr>
              <w:t>erage of</w:t>
            </w:r>
            <w:r w:rsidRPr="158602C4">
              <w:rPr>
                <w:rStyle w:val="normaltextrun"/>
                <w:rFonts w:ascii="Arial" w:eastAsia="Arial" w:hAnsi="Arial" w:cs="Arial"/>
                <w:b w:val="0"/>
                <w:bCs w:val="0"/>
                <w:color w:val="000000" w:themeColor="text1" w:themeShade="FF" w:themeTint="FF"/>
                <w:sz w:val="24"/>
                <w:szCs w:val="24"/>
              </w:rPr>
              <w:t xml:space="preserve"> results from Levels 5 a</w:t>
            </w:r>
            <w:r w:rsidRPr="158602C4">
              <w:rPr>
                <w:rStyle w:val="normaltextrun"/>
                <w:rFonts w:ascii="Arial" w:eastAsia="Arial" w:hAnsi="Arial" w:cs="Arial"/>
                <w:b w:val="0"/>
                <w:bCs w:val="0"/>
                <w:color w:val="000000" w:themeColor="text1" w:themeShade="FF" w:themeTint="FF"/>
                <w:sz w:val="24"/>
                <w:szCs w:val="24"/>
              </w:rPr>
              <w:t>nd 6 (year 2 a</w:t>
            </w:r>
            <w:r w:rsidRPr="158602C4">
              <w:rPr>
                <w:rStyle w:val="normaltextrun"/>
                <w:rFonts w:ascii="Arial" w:eastAsia="Arial" w:hAnsi="Arial" w:cs="Arial"/>
                <w:b w:val="0"/>
                <w:bCs w:val="0"/>
                <w:color w:val="000000" w:themeColor="text1" w:themeShade="FF" w:themeTint="FF"/>
                <w:sz w:val="24"/>
                <w:szCs w:val="24"/>
              </w:rPr>
              <w:t>nd</w:t>
            </w:r>
            <w:r w:rsidRPr="158602C4">
              <w:rPr>
                <w:rStyle w:val="normaltextrun"/>
                <w:rFonts w:ascii="Arial" w:eastAsia="Arial" w:hAnsi="Arial" w:cs="Arial"/>
                <w:b w:val="0"/>
                <w:bCs w:val="0"/>
                <w:color w:val="000000" w:themeColor="text1" w:themeShade="FF" w:themeTint="FF"/>
                <w:sz w:val="24"/>
                <w:szCs w:val="24"/>
              </w:rPr>
              <w:t xml:space="preserve"> year 3) of the</w:t>
            </w:r>
            <w:r w:rsidRPr="158602C4">
              <w:rPr>
                <w:rStyle w:val="normaltextrun"/>
                <w:rFonts w:ascii="Arial" w:eastAsia="Arial" w:hAnsi="Arial" w:cs="Arial"/>
                <w:b w:val="0"/>
                <w:bCs w:val="0"/>
                <w:color w:val="000000" w:themeColor="text1" w:themeShade="FF" w:themeTint="FF"/>
                <w:sz w:val="24"/>
                <w:szCs w:val="24"/>
              </w:rPr>
              <w:t xml:space="preserve"> course.</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 xml:space="preserve"> Level 5</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will count</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for 20% of the final average and Level 6 for 80%.</w:t>
            </w:r>
            <w:r w:rsidRPr="158602C4">
              <w:rPr>
                <w:rStyle w:val="normaltextrun"/>
                <w:rFonts w:ascii="Arial" w:eastAsia="Arial" w:hAnsi="Arial" w:cs="Arial"/>
                <w:b w:val="0"/>
                <w:bCs w:val="0"/>
                <w:color w:val="000000" w:themeColor="text1" w:themeShade="FF" w:themeTint="FF"/>
                <w:sz w:val="24"/>
                <w:szCs w:val="24"/>
              </w:rPr>
              <w:t> </w:t>
            </w:r>
            <w:r w:rsidRPr="158602C4">
              <w:rPr>
                <w:rStyle w:val="normaltextrun"/>
                <w:rFonts w:ascii="Arial" w:eastAsia="Arial" w:hAnsi="Arial" w:cs="Arial"/>
                <w:b w:val="0"/>
                <w:bCs w:val="0"/>
                <w:color w:val="000000" w:themeColor="text1" w:themeShade="FF" w:themeTint="FF"/>
                <w:sz w:val="24"/>
                <w:szCs w:val="24"/>
              </w:rPr>
              <w:t>Practice Learning Modules SW5001 and SW</w:t>
            </w:r>
            <w:r w:rsidRPr="158602C4">
              <w:rPr>
                <w:rStyle w:val="normaltextrun"/>
                <w:rFonts w:ascii="Arial" w:eastAsia="Arial" w:hAnsi="Arial" w:cs="Arial"/>
                <w:b w:val="0"/>
                <w:bCs w:val="0"/>
                <w:color w:val="000000" w:themeColor="text1" w:themeShade="FF" w:themeTint="FF"/>
                <w:sz w:val="24"/>
                <w:szCs w:val="24"/>
              </w:rPr>
              <w:t>600</w:t>
            </w:r>
            <w:r w:rsidRPr="158602C4">
              <w:rPr>
                <w:rStyle w:val="normaltextrun"/>
                <w:rFonts w:ascii="Arial" w:eastAsia="Arial" w:hAnsi="Arial" w:cs="Arial"/>
                <w:b w:val="0"/>
                <w:bCs w:val="0"/>
                <w:color w:val="000000" w:themeColor="text1" w:themeShade="FF" w:themeTint="FF"/>
                <w:sz w:val="24"/>
                <w:szCs w:val="24"/>
              </w:rPr>
              <w:t xml:space="preserve">8 </w:t>
            </w:r>
            <w:r w:rsidRPr="158602C4">
              <w:rPr>
                <w:rStyle w:val="normaltextrun"/>
                <w:rFonts w:ascii="Arial" w:eastAsia="Arial" w:hAnsi="Arial" w:cs="Arial"/>
                <w:b w:val="0"/>
                <w:bCs w:val="0"/>
                <w:color w:val="000000" w:themeColor="text1" w:themeShade="FF" w:themeTint="FF"/>
                <w:sz w:val="24"/>
                <w:szCs w:val="24"/>
              </w:rPr>
              <w:t xml:space="preserve">are not graded but must be passed.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challenging and rewarding degree course offers both a sound basis in knowledge for social work practice and a route to employment and qualified practice as a social worker. It offers an integrated range of learning opportunities in social work practice settings, in the Practice Learning Suite and in academic settings.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Outstanding features of the course include one of the most established and active People with Lived Experience (PLE) groups in the country. A talented and experienced team of PLE interact regularly with students, teaching aspects of the curriculum, creating authentic simulation experiences and offering valuable feedback on performance. In addition, a superbly appointed Practice Learning Suite allows students, whilst undertaking the thirty-day Skills Development element, to create, to record and to learn from simulated doorstep interactions, interviews in the family home and multi-agency meetings. The Practice Learning Suite offers an unusually rich range of opportunities for practice, feedback and reflecting on performance through watching and listening to recordings of personal practice. In combination with an extensive network of social work agency partners who provide practice placements, consultation and contributions to teaching, these features support a varied and exciting learning experience whilst also ensuring that the course is kept constantly up to date.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university offers a blended learning approach which is predominantly campus based, active and participatory whilst also making full use of e-learning potentials and an excellent Learning Resource Centre. The Department of Social Work contributes strongly to the national debate about social work through research, publication and the participation of staff in national bodies.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Our lively student group is diverse in background and experience and united in its passion for social work. An outstanding system combining personal tutors and student mentors ensures that students are supported throughout what is a personally and intellectually stretching learning experience.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the first year of this three-year course, students are introduced to key knowledge areas relevant to social work including law, social policy, ethics, diversity, Social Work England professional standards, psychological and sociological theory. At the same time, making use of the Practice Learning Suite, they further develop their social work skills, using simulation and recording facilities and enjoy opportunities to receive feedback and to reflect.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Building on this foundation in the second year, students extend their skills, confidence, resilience and value base working under the supervision of trained Practice Educators in the workplace. At the same time, their understanding of law, ethics, anti-racist and intersectional elements of practice, safeguarding, inter-professional work and social work methods and interventions is enhanced through academic studies which both reflect and support practice learning and the integration of theory and practice.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 the final year, students further develop and consolidate their preparation for qualified practice through a practice placement, a strong focus on critical analysis and an extended study of an area of practice of particular interest to them. A strong emphasis is placed on the employability of students and the whole course is taught with the goal of professional social work practice with full range of PLE very much in mind. In the final year, a range of opportunities are also made available to students to prepare specifically for interview, for newly qualified practice and for the Assessed and Supported Year in Employment.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Aims of the Certificate in Higher Education in Social Care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develop a foundation in knowledge, values and skills sufficient for initial and supervised practice with PLE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Aims of the Diploma in Higher Education in Social Care are:</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develop a facility in knowledge, values and skills sufficient for more challenging, supervised practice with PLE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The Aims of the BA (Hons) Social Work are: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ensure that students develop coherent and detailed knowledge sufficient for employment as social workers and for qualified practice with PLE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students develop the cognitive skills, ethical understanding and interpersonal skills necessary for qualified social work practice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offer a programme which meets the requirements for qualifying training in social work as published by the regulator, Social Work England</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enable students to develop the autonomy, self awareness, reflective ability, resilience, organisational skills, ability to work inter-professionally and interculturally, the appreciation of the perspectives of PLE and carers required for effective social work practice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that students are able to recognise and celebrate diversity whilst promoting fairness and challenging discrimination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to foster active, confident, curious and self-motivated learners who will continue to learn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foster a community of learners who will contribute to the local, national and international conversation regarding evidence-based practice in social work</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Social work models and methods of assessment and intervention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Collect data from primary and secondary sources and use appropriate methods to manipulate and analyse this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with and establish effective working relationships with service users, partner agencies community groups and formal agencies such as courts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Law, social policy and organisational studies relevant to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and record data in appropriate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Assess complex situations, make decisions, form plans, and both record and report coherently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Ethical theory and concepts and principles governing equality and anti-oppressive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evaluate data to inform and justify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risk and need and act to create increased safety and wellbeing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Take responsibility for  own learning and plan for and record own personal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EK4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aware of issues of selection, accuracy and uncertainty in the collection and analysis of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and negotiate with relevant parties and advocate effectively and appropriately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their own academic strengths and weaknesses, reflect on performance and progress and respond to feedback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Actively listen and respond appropriately to the ideas of others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well  with others in a group or team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self effectively, agreeing and setting realistic targets, accessing support where appropriate and managing time to achieve targets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Present, challenge and defend  ideas and results effectively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flexibly and respond to change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AK4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Work effectively with limited supervision in unfamiliar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BK1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Express ideas clearly and unambiguously in writing and the spoken word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Discuss and debate with others and make concessions to reach agreement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Search for and select relevant sources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supervision and reflection to learn from their practice experiences and to manage their personal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Give, accept and respond to constructive feedback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information and use it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Gather information, critically evaluate and synthesise it and form coherent plans based on that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CK5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Show sensitivity and respect for diverse values and beliefs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ethical and legal requirements in both the access and use of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to problem-solve and to develop coherent plans in complex situations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Determine the scope of a task (or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5"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Accurately cite and reference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knowledge to address ethical problems and dilemmas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resources needed to undertake the task (or project) and to schedule and manage the resources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6"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DK5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software and IT technology as appropriate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Evidence ability to successfully complete and evaluate a task (or project), revising the plan where necessary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7"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GK1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scientific and other knowledge to analyse and evaluate information and data and to find solutions to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FK4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Motivate and direct others to enable an effective contribution from all participants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8"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GK2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Work with complex ideas and justify judgements made through effective use of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9"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social and human sciences relating to social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Levels 4, 5 and 6 are made up of four modules worth 30 credit points.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Students who do not meet the professional requirements for social work have the option to transfer to the BA (Hons) Working with Children and Young People: Social Pedagogy.</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pStyle w:val="xx"/>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Social Work</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HUMAN DEVELOPMENT, RELATIONSHIPS AND SOCIAL CONTEXTS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AND SOCIAL POLICY FOR SOCIAL 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Readiness for Direct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WORKING WITH ETHICS &amp; DIVERSITY IN PROFESSIONAL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SW4003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120 credits at Level 4 including passes in all Level 4 modules and both DBS and OH clearance.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in Social Care. Suitable students may transfer to the BA (Hons) Working with Children and Young People.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Social Work</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First Placement (Social Work)</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Intersectionality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KNOWLEDGE FOR SOCIAL WORK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SKILLS AND METHODS: ASSESSMENT AND INTERVENTION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SW5002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120 credits at Level 5 including passes in all Level 5 modules and both DBS and OH clearance.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Diploma of Higher Education in Social Care. Suitable students may transfer to the BA (Hons) Working with Children and Young People: Social Pedagogy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Social Work</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SOCIAL WORK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Critical Analysis of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FINAL PRACTICE PLACEMENT (Social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IN PRACTICE STUDY (CAPSTONE)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SW6003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Level 6 requires the completion of the compulsory modules. The default award at this level is the BA in Social Care Studies.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The course offers an integrated set of opportunities to learn though practice experience in the workplace, simulation in the Practice Learning Suite, and engagement with concepts and research findings in classroom, library and online environments. Learning in each setting is informed and reinforced by learning in the others. This variety of opportunities respects different learning styles whilst also reflecting the sorts of learning needed for effective social work practice.</w:t>
      </w:r>
    </w:p>
    <w:p w:rsidRPr="2030048C" w:rsidP="2030048C">
      <w:pPr>
        <w:rPr>
          <w:rFonts w:ascii="Arial" w:eastAsia="Arial" w:hAnsi="Arial" w:cs="Arial"/>
          <w:sz w:val="24"/>
          <w:szCs w:val="24"/>
        </w:rPr>
      </w:pPr>
      <w:r w:rsidRPr="2030048C">
        <w:rPr>
          <w:rFonts w:ascii="Arial" w:eastAsia="Arial" w:hAnsi="Arial" w:cs="Arial"/>
          <w:sz w:val="24"/>
          <w:szCs w:val="24"/>
        </w:rPr>
        <w:t>Teaching and learning is designed to follow an incremental and coherent path leading to the meeting of the Social Work England professional standards and to a final, capstone module at Level 6 which allows students to integrate and consolidate their learning from the whole course. At Level 4 learning takes place primarily in classroom and simulation settings (Practice Learning Suite) enabling students to develop a baseline in knowledge, values and skills before workplace learning commences. At Level 5 a practice learning experience of 70 days forms an important part of the course as students move on to test and hone their practice in real-life situations. At the same time, academic modules presenting knowledge and methods for practice mirror and support practice-based learning. At Level 6, a challenging practice placement supports learning for qualified practice and is accompanied by a module developing critical analysis skills in practice with written pieces in which students reflect on their practice-based learning. A module designed specifically to prepare students for employment and qualified practice helps to complete this stage of the student’s professional journey and to prepare for the next whilst a capstone study of a discreet area of social work practice of their choice allows students to bring together and to apply their learning in all elements of the programme.</w:t>
      </w:r>
    </w:p>
    <w:p w:rsidRPr="2030048C" w:rsidP="2030048C">
      <w:pPr>
        <w:rPr>
          <w:rFonts w:ascii="Arial" w:eastAsia="Arial" w:hAnsi="Arial" w:cs="Arial"/>
          <w:sz w:val="24"/>
          <w:szCs w:val="24"/>
        </w:rPr>
      </w:pPr>
      <w:r w:rsidRPr="2030048C">
        <w:rPr>
          <w:rFonts w:ascii="Arial" w:eastAsia="Arial" w:hAnsi="Arial" w:cs="Arial"/>
          <w:sz w:val="24"/>
          <w:szCs w:val="24"/>
        </w:rPr>
        <w:t>Preparation for teaching sessions and consolidation afterwards take place generally through e-learning and guided private study whilst concepts may be introduced most often through formal lecture. At the same time, teaching methods are designed to maximise active learning through case study, participatory exercises, discussion, simulation, and group presentation. Familiarity with research methods is fostered incrementally and critical thinking is supported along with debate and the exploration of diverse views (reflecting a very diverse student intake and PLE constituency). A strong emphasis is placed on equal opportunities, valuing diversity, and challenging discrimination, reflecting the British Association of Social Work guide to ‘The Code of Ethics for Social Work’ (2014). Through work placements in local social work agencies students provide an important practical contribution to local communities.</w:t>
      </w:r>
    </w:p>
    <w:p w:rsidRPr="2030048C" w:rsidP="2030048C">
      <w:pPr>
        <w:rPr>
          <w:rFonts w:ascii="Arial" w:eastAsia="Arial" w:hAnsi="Arial" w:cs="Arial"/>
          <w:sz w:val="24"/>
          <w:szCs w:val="24"/>
        </w:rPr>
      </w:pPr>
      <w:r w:rsidRPr="2030048C">
        <w:rPr>
          <w:rFonts w:ascii="Arial" w:eastAsia="Arial" w:hAnsi="Arial" w:cs="Arial"/>
          <w:sz w:val="24"/>
          <w:szCs w:val="24"/>
        </w:rPr>
        <w:t>Where physical distancing requirements flowing from the Covid-19 pandemic apply, learning and teaching will transfer online and teaching staff will do all in their power to ensure interactive, stimulating learning opportunities.</w:t>
      </w:r>
    </w:p>
    <w:p w:rsidRPr="2030048C" w:rsidP="2030048C">
      <w:pPr>
        <w:rPr>
          <w:rFonts w:ascii="Arial" w:eastAsia="Arial" w:hAnsi="Arial" w:cs="Arial"/>
          <w:sz w:val="24"/>
          <w:szCs w:val="24"/>
        </w:rPr>
      </w:pPr>
      <w:r w:rsidRPr="2030048C">
        <w:rPr>
          <w:rFonts w:ascii="Arial" w:eastAsia="Arial" w:hAnsi="Arial" w:cs="Arial"/>
          <w:sz w:val="24"/>
          <w:szCs w:val="24"/>
        </w:rPr>
        <w:t>Assessment methods vary widely reflecting the diverse learning styles of students and the range of skills required of a social worker. Professional and practice learning is assessed rigorously at all three levels. An accent is placed on formative, feed-forward processes and on assessments which form part of the learning process such as the ‘mock’ employment interviews and social work simulations in which students interact with members of the PLE. Assessments are designed to reflect closely the Module and the Programme learning outcomes. Quality is assured through careful moderation processes, external examination, student feedback and systematic module review at Department, School and Faculty level whilst assessment processes are open to appeal.</w:t>
      </w:r>
    </w:p>
    <w:p w:rsidRPr="2030048C" w:rsidP="2030048C">
      <w:pPr>
        <w:rPr>
          <w:rFonts w:ascii="Arial" w:eastAsia="Arial" w:hAnsi="Arial" w:cs="Arial"/>
          <w:sz w:val="24"/>
          <w:szCs w:val="24"/>
        </w:rPr>
      </w:pPr>
      <w:r w:rsidRPr="2030048C">
        <w:rPr>
          <w:rFonts w:ascii="Arial" w:eastAsia="Arial" w:hAnsi="Arial" w:cs="Arial"/>
          <w:sz w:val="24"/>
          <w:szCs w:val="24"/>
        </w:rPr>
        <w:t>Practicing social workers make a significant contribution to teaching not only as Practice Educators in the field but also as classroom teachers bringing experience of contemporary initiatives and practices. People with Lived Experience enhance the teaching of policy and practice by bringing their unique perspective as recipients of social services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programme, which is approved by Social Work England, is designed to enable students to gain the professional qualifying award in Social Work and thereby to apply for registration with Social Work England for the protected title of social worker.</w:t>
      </w:r>
    </w:p>
    <w:p w:rsidRPr="2030048C" w:rsidP="2030048C">
      <w:pPr>
        <w:rPr>
          <w:rFonts w:ascii="Arial" w:eastAsia="Arial" w:hAnsi="Arial" w:cs="Arial"/>
          <w:sz w:val="24"/>
          <w:szCs w:val="24"/>
        </w:rPr>
      </w:pPr>
      <w:r w:rsidRPr="2030048C">
        <w:rPr>
          <w:rFonts w:ascii="Arial" w:eastAsia="Arial" w:hAnsi="Arial" w:cs="Arial"/>
          <w:sz w:val="24"/>
          <w:szCs w:val="24"/>
        </w:rPr>
        <w:t>Social Work England has published Professional Standards and the course has been designed carefully to meet the requirements of those Standards. It has also been mapped against the Chief Social Workers’ Knowledge and Skills Statements for Social Workers with Children and Families and with Adults (2017).</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Attendance Policy for Social Work Qualifying Programmes </w:t>
      </w:r>
    </w:p>
    <w:p w:rsidRPr="2030048C" w:rsidP="2030048C">
      <w:pPr>
        <w:rPr>
          <w:rFonts w:ascii="Arial" w:eastAsia="Arial" w:hAnsi="Arial" w:cs="Arial"/>
          <w:sz w:val="24"/>
          <w:szCs w:val="24"/>
        </w:rPr>
      </w:pPr>
      <w:r w:rsidRPr="2030048C">
        <w:rPr>
          <w:rFonts w:ascii="Arial" w:eastAsia="Arial" w:hAnsi="Arial" w:cs="Arial"/>
          <w:sz w:val="24"/>
          <w:szCs w:val="24"/>
        </w:rPr>
        <w:t xml:space="preserve">The university attendance policy can be found here: </w:t>
      </w:r>
      <w:hyperlink r:id="rId11" w:history="1">
        <w:r w:rsidRPr="2030048C">
          <w:rPr>
            <w:rFonts w:ascii="Arial" w:eastAsia="Arial" w:hAnsi="Arial" w:cs="Arial"/>
            <w:sz w:val="24"/>
            <w:szCs w:val="24"/>
          </w:rPr>
          <w:t>General Regulations</w:t>
        </w:r>
      </w:hyperlink>
      <w:r w:rsidRPr="2030048C">
        <w:rPr>
          <w:rFonts w:ascii="Arial" w:eastAsia="Arial" w:hAnsi="Arial" w:cs="Arial"/>
          <w:sz w:val="24"/>
          <w:szCs w:val="24"/>
        </w:rPr>
        <w:t xml:space="preserve"> (pg28-34)</w:t>
      </w:r>
    </w:p>
    <w:p w:rsidRPr="2030048C" w:rsidP="2030048C">
      <w:pPr>
        <w:rPr>
          <w:rFonts w:ascii="Arial" w:eastAsia="Arial" w:hAnsi="Arial" w:cs="Arial"/>
          <w:sz w:val="24"/>
          <w:szCs w:val="24"/>
        </w:rPr>
      </w:pPr>
      <w:r w:rsidRPr="2030048C">
        <w:rPr>
          <w:rFonts w:ascii="Arial" w:eastAsia="Arial" w:hAnsi="Arial" w:cs="Arial"/>
          <w:sz w:val="24"/>
          <w:szCs w:val="24"/>
        </w:rPr>
        <w:t>In addition, attendance is compulsory regarding:</w:t>
      </w:r>
    </w:p>
    <w:p w:rsidRPr="2030048C" w:rsidP="2030048C">
      <w:pPr>
        <w:rPr>
          <w:rFonts w:ascii="Arial" w:eastAsia="Arial" w:hAnsi="Arial" w:cs="Arial"/>
          <w:sz w:val="24"/>
          <w:szCs w:val="24"/>
        </w:rPr>
      </w:pPr>
      <w:r w:rsidRPr="2030048C">
        <w:rPr>
          <w:rFonts w:ascii="Arial" w:eastAsia="Arial" w:hAnsi="Arial" w:cs="Arial"/>
          <w:sz w:val="24"/>
          <w:szCs w:val="24"/>
        </w:rPr>
        <w:t>•           30 days Skills Development Programme (provided in the university)</w:t>
      </w:r>
    </w:p>
    <w:p w:rsidRPr="2030048C" w:rsidP="2030048C">
      <w:pPr>
        <w:rPr>
          <w:rFonts w:ascii="Arial" w:eastAsia="Arial" w:hAnsi="Arial" w:cs="Arial"/>
          <w:sz w:val="24"/>
          <w:szCs w:val="24"/>
        </w:rPr>
      </w:pPr>
      <w:r w:rsidRPr="2030048C">
        <w:rPr>
          <w:rFonts w:ascii="Arial" w:eastAsia="Arial" w:hAnsi="Arial" w:cs="Arial"/>
          <w:sz w:val="24"/>
          <w:szCs w:val="24"/>
        </w:rPr>
        <w:t>•           70 days first placement</w:t>
      </w:r>
    </w:p>
    <w:p w:rsidRPr="2030048C" w:rsidP="2030048C">
      <w:pPr>
        <w:rPr>
          <w:rFonts w:ascii="Arial" w:eastAsia="Arial" w:hAnsi="Arial" w:cs="Arial"/>
          <w:sz w:val="24"/>
          <w:szCs w:val="24"/>
        </w:rPr>
      </w:pPr>
      <w:r w:rsidRPr="2030048C">
        <w:rPr>
          <w:rFonts w:ascii="Arial" w:eastAsia="Arial" w:hAnsi="Arial" w:cs="Arial"/>
          <w:sz w:val="24"/>
          <w:szCs w:val="24"/>
        </w:rPr>
        <w:t>•           100 days second placement</w:t>
      </w:r>
    </w:p>
    <w:p w:rsidRPr="2030048C" w:rsidP="2030048C">
      <w:pPr>
        <w:rPr>
          <w:rFonts w:ascii="Arial" w:eastAsia="Arial" w:hAnsi="Arial" w:cs="Arial"/>
          <w:sz w:val="24"/>
          <w:szCs w:val="24"/>
        </w:rPr>
      </w:pPr>
      <w:r w:rsidRPr="2030048C">
        <w:rPr>
          <w:rFonts w:ascii="Arial" w:eastAsia="Arial" w:hAnsi="Arial" w:cs="Arial"/>
          <w:sz w:val="24"/>
          <w:szCs w:val="24"/>
        </w:rPr>
        <w:t xml:space="preserve">Please use the link below to locate the regulator’s requirements regarding attendance: </w:t>
      </w:r>
      <w:hyperlink r:id="rId12" w:history="1">
        <w:r w:rsidRPr="2030048C">
          <w:rPr>
            <w:rFonts w:ascii="Arial" w:eastAsia="Arial" w:hAnsi="Arial" w:cs="Arial"/>
            <w:sz w:val="24"/>
            <w:szCs w:val="24"/>
          </w:rPr>
          <w:t>Education training standards 2021</w:t>
        </w:r>
      </w:hyperlink>
      <w:r w:rsidRPr="2030048C">
        <w:rPr>
          <w:rFonts w:ascii="Arial" w:eastAsia="Arial" w:hAnsi="Arial" w:cs="Arial"/>
          <w:sz w:val="24"/>
          <w:szCs w:val="24"/>
        </w:rPr>
        <w:t xml:space="preserve"> (Social Work England)   </w:t>
      </w:r>
    </w:p>
    <w:p w:rsidRPr="2030048C" w:rsidP="2030048C">
      <w:pPr>
        <w:rPr>
          <w:rFonts w:ascii="Arial" w:eastAsia="Arial" w:hAnsi="Arial" w:cs="Arial"/>
          <w:sz w:val="24"/>
          <w:szCs w:val="24"/>
        </w:rPr>
      </w:pPr>
      <w:r w:rsidRPr="2030048C">
        <w:rPr>
          <w:rFonts w:ascii="Arial" w:eastAsia="Arial" w:hAnsi="Arial" w:cs="Arial"/>
          <w:sz w:val="24"/>
          <w:szCs w:val="24"/>
        </w:rPr>
        <w:t>To qualify in social work you are required to complete all these days / sessions in full. You will not be able to progress on the programme or graduate if you do not attend and complete these days satisfactorily.  </w:t>
      </w:r>
    </w:p>
    <w:p w:rsidRPr="2030048C" w:rsidP="2030048C">
      <w:pPr>
        <w:rPr>
          <w:rFonts w:ascii="Arial" w:eastAsia="Arial" w:hAnsi="Arial" w:cs="Arial"/>
          <w:sz w:val="24"/>
          <w:szCs w:val="24"/>
        </w:rPr>
      </w:pPr>
      <w:r w:rsidRPr="2030048C">
        <w:rPr>
          <w:rFonts w:ascii="Arial" w:eastAsia="Arial" w:hAnsi="Arial" w:cs="Arial"/>
          <w:sz w:val="24"/>
          <w:szCs w:val="24"/>
        </w:rPr>
        <w:t>Policy on Occupational Health and DBS for Social Work Qualifying Programmes</w:t>
      </w:r>
    </w:p>
    <w:p w:rsidRPr="2030048C" w:rsidP="2030048C">
      <w:pPr>
        <w:rPr>
          <w:rFonts w:ascii="Arial" w:eastAsia="Arial" w:hAnsi="Arial" w:cs="Arial"/>
          <w:sz w:val="24"/>
          <w:szCs w:val="24"/>
        </w:rPr>
      </w:pPr>
      <w:r w:rsidRPr="2030048C">
        <w:rPr>
          <w:rFonts w:ascii="Arial" w:eastAsia="Arial" w:hAnsi="Arial" w:cs="Arial"/>
          <w:sz w:val="24"/>
          <w:szCs w:val="24"/>
        </w:rPr>
        <w:t xml:space="preserve">Social work students are required to demonstrate that their </w:t>
      </w:r>
      <w:hyperlink r:id="rId13" w:history="1">
        <w:r w:rsidRPr="2030048C">
          <w:rPr>
            <w:rFonts w:ascii="Arial" w:eastAsia="Arial" w:hAnsi="Arial" w:cs="Arial"/>
            <w:sz w:val="24"/>
            <w:szCs w:val="24"/>
          </w:rPr>
          <w:t>‘conduct, character and health are</w:t>
        </w:r>
      </w:hyperlink>
    </w:p>
    <w:p w:rsidRPr="2030048C" w:rsidP="2030048C">
      <w:pPr>
        <w:rPr>
          <w:rFonts w:ascii="Arial" w:eastAsia="Arial" w:hAnsi="Arial" w:cs="Arial"/>
          <w:sz w:val="24"/>
          <w:szCs w:val="24"/>
        </w:rPr>
      </w:pPr>
      <w:hyperlink r:id="rId13" w:history="1">
        <w:r w:rsidRPr="2030048C">
          <w:rPr>
            <w:rFonts w:ascii="Arial" w:eastAsia="Arial" w:hAnsi="Arial" w:cs="Arial"/>
            <w:sz w:val="24"/>
            <w:szCs w:val="24"/>
          </w:rPr>
          <w:t>suitable for them to train as social workers’</w:t>
        </w:r>
      </w:hyperlink>
      <w:r w:rsidRPr="2030048C">
        <w:rPr>
          <w:rFonts w:ascii="Arial" w:eastAsia="Arial" w:hAnsi="Arial" w:cs="Arial"/>
          <w:sz w:val="24"/>
          <w:szCs w:val="24"/>
        </w:rPr>
        <w:t>. Students on placement are required to have appropriate occupational health (OH) clearance and to also have an appropriate, clear check at the ‘enhanced’ level, with the Disclosure and Barring Service (DBS). Students are asked to make a ‘declaration of</w:t>
      </w:r>
    </w:p>
    <w:p w:rsidRPr="2030048C" w:rsidP="2030048C">
      <w:pPr>
        <w:rPr>
          <w:rFonts w:ascii="Arial" w:eastAsia="Arial" w:hAnsi="Arial" w:cs="Arial"/>
          <w:sz w:val="24"/>
          <w:szCs w:val="24"/>
        </w:rPr>
      </w:pPr>
      <w:r w:rsidRPr="2030048C">
        <w:rPr>
          <w:rFonts w:ascii="Arial" w:eastAsia="Arial" w:hAnsi="Arial" w:cs="Arial"/>
          <w:sz w:val="24"/>
          <w:szCs w:val="24"/>
        </w:rPr>
        <w:t>suitability for social work’ as part of the selection process. On starting the course, they are asked to complete the appropriate paperwork relating to OH and DBS. Any student who fails to provide a clear OH or DBS by the appropriate deadline will not be able to progress into the next year of study.</w:t>
      </w:r>
    </w:p>
    <w:p w:rsidRPr="2030048C" w:rsidP="2030048C">
      <w:pPr>
        <w:rPr>
          <w:rFonts w:ascii="Arial" w:eastAsia="Arial" w:hAnsi="Arial" w:cs="Arial"/>
          <w:sz w:val="24"/>
          <w:szCs w:val="24"/>
        </w:rPr>
      </w:pPr>
      <w:r w:rsidRPr="2030048C">
        <w:rPr>
          <w:rFonts w:ascii="Arial" w:eastAsia="Arial" w:hAnsi="Arial" w:cs="Arial"/>
          <w:sz w:val="24"/>
          <w:szCs w:val="24"/>
        </w:rPr>
        <w:t>Work-based practice placements are essential to the course and integrated within it. High quality practice placements with qualified Practice Educators are a feature of the course and contribute strongly to the preparation of students for qualified practice. Students need to successfully complete 30 days practice skills development and two practice learning placements (70 and 100 days) in contrasting settings to meet the learning outcomes of the professional qualification in social work. Attendance at practice skills development days and practice placements is required and is monitored.</w:t>
      </w:r>
    </w:p>
    <w:p w:rsidRPr="2030048C" w:rsidP="2030048C">
      <w:pPr>
        <w:rPr>
          <w:rFonts w:ascii="Arial" w:eastAsia="Arial" w:hAnsi="Arial" w:cs="Arial"/>
          <w:sz w:val="24"/>
          <w:szCs w:val="24"/>
        </w:rPr>
      </w:pPr>
      <w:r w:rsidRPr="2030048C">
        <w:rPr>
          <w:rFonts w:ascii="Arial" w:eastAsia="Arial" w:hAnsi="Arial" w:cs="Arial"/>
          <w:sz w:val="24"/>
          <w:szCs w:val="24"/>
        </w:rPr>
        <w:t xml:space="preserve">The 30 days practice skills development programme includes 15 days undertaken as part of the Readiness for Direct Practice module and workshops days which are integrated during the three years on the programme on topics such as skills development in working positively with diversity and ethics and values in practice, social work intervention skills including inter-professional skills, court skills, group work skills and research skills. Students keep a logbook of skills development which is developed and verified incrementally during the programme and is linked to their personal and professional development plan. </w:t>
      </w:r>
      <w:r w:rsidRPr="2030048C">
        <w:rPr>
          <w:rFonts w:ascii="Arial" w:eastAsia="Arial" w:hAnsi="Arial" w:cs="Arial"/>
          <w:sz w:val="24"/>
          <w:szCs w:val="24"/>
        </w:rPr>
        <w:t>The Practice Learning Suite supports the 30 days of skills development very strongly by allowing for a range of realistic interviews, telephone conversations and meetings. Students will record simulated practice as if in the workplace, receive feedback from staff, PLE and peers and have the opportunity to listen to, watch and reflect on their digitally recorded work.  </w:t>
      </w:r>
    </w:p>
    <w:p w:rsidRPr="2030048C" w:rsidP="2030048C">
      <w:pPr>
        <w:rPr>
          <w:rFonts w:ascii="Arial" w:eastAsia="Arial" w:hAnsi="Arial" w:cs="Arial"/>
          <w:sz w:val="24"/>
          <w:szCs w:val="24"/>
        </w:rPr>
      </w:pPr>
      <w:r w:rsidRPr="2030048C">
        <w:rPr>
          <w:rFonts w:ascii="Arial" w:eastAsia="Arial" w:hAnsi="Arial" w:cs="Arial"/>
          <w:sz w:val="24"/>
          <w:szCs w:val="24"/>
        </w:rPr>
        <w:t>Practice placements are taken in approved and quality assured practice learning settings, normally within local partner agencies. Practice educators are responsible for managing, teaching and assessing students on practice placements and must meet the Professional Standards for Practice Education.</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Personally as well as academically this is a challenging co</w:t>
      </w:r>
      <w:r w:rsidRPr="2030048C">
        <w:rPr>
          <w:rFonts w:ascii="Arial" w:eastAsia="Arial" w:hAnsi="Arial" w:cs="Arial"/>
          <w:sz w:val="24"/>
          <w:szCs w:val="24"/>
        </w:rPr>
        <w:t>urse and, in recognition of that</w:t>
      </w:r>
      <w:r w:rsidRPr="2030048C">
        <w:rPr>
          <w:rFonts w:ascii="Arial" w:eastAsia="Arial" w:hAnsi="Arial" w:cs="Arial"/>
          <w:sz w:val="24"/>
          <w:szCs w:val="24"/>
        </w:rPr>
        <w:t>, a strong em</w:t>
      </w:r>
      <w:r w:rsidRPr="2030048C">
        <w:rPr>
          <w:rFonts w:ascii="Arial" w:eastAsia="Arial" w:hAnsi="Arial" w:cs="Arial"/>
          <w:sz w:val="24"/>
          <w:szCs w:val="24"/>
        </w:rPr>
        <w:t>phasis is placed on student support.</w:t>
      </w:r>
      <w:r w:rsidRPr="2030048C">
        <w:rPr>
          <w:rFonts w:ascii="Arial" w:eastAsia="Arial" w:hAnsi="Arial" w:cs="Arial"/>
          <w:sz w:val="24"/>
          <w:szCs w:val="24"/>
        </w:rPr>
        <w:t xml:space="preserve"> Ar</w:t>
      </w:r>
      <w:r w:rsidRPr="2030048C">
        <w:rPr>
          <w:rFonts w:ascii="Arial" w:eastAsia="Arial" w:hAnsi="Arial" w:cs="Arial"/>
          <w:sz w:val="24"/>
          <w:szCs w:val="24"/>
        </w:rPr>
        <w:t>rangeme</w:t>
      </w:r>
      <w:r w:rsidRPr="2030048C">
        <w:rPr>
          <w:rFonts w:ascii="Arial" w:eastAsia="Arial" w:hAnsi="Arial" w:cs="Arial"/>
          <w:sz w:val="24"/>
          <w:szCs w:val="24"/>
        </w:rPr>
        <w:t>nt</w:t>
      </w:r>
      <w:r w:rsidRPr="2030048C">
        <w:rPr>
          <w:rFonts w:ascii="Arial" w:eastAsia="Arial" w:hAnsi="Arial" w:cs="Arial"/>
          <w:sz w:val="24"/>
          <w:szCs w:val="24"/>
        </w:rPr>
        <w:t xml:space="preserve">s for support also </w:t>
      </w:r>
      <w:r w:rsidRPr="2030048C">
        <w:rPr>
          <w:rFonts w:ascii="Arial" w:eastAsia="Arial" w:hAnsi="Arial" w:cs="Arial"/>
          <w:sz w:val="24"/>
          <w:szCs w:val="24"/>
        </w:rPr>
        <w:t>reflect social work values and the tradition of supervision within the profession. S</w:t>
      </w:r>
      <w:r w:rsidRPr="2030048C">
        <w:rPr>
          <w:rFonts w:ascii="Arial" w:eastAsia="Arial" w:hAnsi="Arial" w:cs="Arial"/>
          <w:sz w:val="24"/>
          <w:szCs w:val="24"/>
        </w:rPr>
        <w:t>tudents are supported by: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Regular </w:t>
      </w:r>
      <w:r w:rsidRPr="2030048C">
        <w:rPr>
          <w:rFonts w:ascii="Arial" w:eastAsia="Arial" w:hAnsi="Arial" w:cs="Arial"/>
          <w:sz w:val="24"/>
          <w:szCs w:val="24"/>
        </w:rPr>
        <w:t xml:space="preserve">meetings with a personal tutor </w:t>
      </w:r>
      <w:r w:rsidRPr="2030048C">
        <w:rPr>
          <w:rFonts w:ascii="Arial" w:eastAsia="Arial" w:hAnsi="Arial" w:cs="Arial"/>
          <w:sz w:val="24"/>
          <w:szCs w:val="24"/>
        </w:rPr>
        <w:t>to assist them i</w:t>
      </w:r>
      <w:r w:rsidRPr="2030048C">
        <w:rPr>
          <w:rFonts w:ascii="Arial" w:eastAsia="Arial" w:hAnsi="Arial" w:cs="Arial"/>
          <w:sz w:val="24"/>
          <w:szCs w:val="24"/>
        </w:rPr>
        <w:t>n planning their course</w:t>
      </w:r>
      <w:r w:rsidRPr="2030048C">
        <w:rPr>
          <w:rFonts w:ascii="Arial" w:eastAsia="Arial" w:hAnsi="Arial" w:cs="Arial"/>
          <w:sz w:val="24"/>
          <w:szCs w:val="24"/>
        </w:rPr>
        <w:t xml:space="preserve"> of study</w:t>
      </w:r>
      <w:r w:rsidRPr="2030048C">
        <w:rPr>
          <w:rFonts w:ascii="Arial" w:eastAsia="Arial" w:hAnsi="Arial" w:cs="Arial"/>
          <w:sz w:val="24"/>
          <w:szCs w:val="24"/>
        </w:rPr>
        <w:t>, consider career developme</w:t>
      </w:r>
      <w:r w:rsidRPr="2030048C">
        <w:rPr>
          <w:rFonts w:ascii="Arial" w:eastAsia="Arial" w:hAnsi="Arial" w:cs="Arial"/>
          <w:sz w:val="24"/>
          <w:szCs w:val="24"/>
        </w:rPr>
        <w:t xml:space="preserve">nt </w:t>
      </w:r>
      <w:r w:rsidRPr="2030048C">
        <w:rPr>
          <w:rFonts w:ascii="Arial" w:eastAsia="Arial" w:hAnsi="Arial" w:cs="Arial"/>
          <w:sz w:val="24"/>
          <w:szCs w:val="24"/>
        </w:rPr>
        <w:t>options</w:t>
      </w:r>
      <w:r w:rsidRPr="2030048C">
        <w:rPr>
          <w:rFonts w:ascii="Arial" w:eastAsia="Arial" w:hAnsi="Arial" w:cs="Arial"/>
          <w:sz w:val="24"/>
          <w:szCs w:val="24"/>
        </w:rPr>
        <w:t xml:space="preserve"> a</w:t>
      </w:r>
      <w:r w:rsidRPr="2030048C">
        <w:rPr>
          <w:rFonts w:ascii="Arial" w:eastAsia="Arial" w:hAnsi="Arial" w:cs="Arial"/>
          <w:sz w:val="24"/>
          <w:szCs w:val="24"/>
        </w:rPr>
        <w:t xml:space="preserve">nd support them in </w:t>
      </w:r>
      <w:r w:rsidRPr="2030048C">
        <w:rPr>
          <w:rFonts w:ascii="Arial" w:eastAsia="Arial" w:hAnsi="Arial" w:cs="Arial"/>
          <w:sz w:val="24"/>
          <w:szCs w:val="24"/>
        </w:rPr>
        <w:t>developing and achieving their personal and professional development plans</w:t>
      </w:r>
      <w:r w:rsidRPr="2030048C">
        <w:rPr>
          <w:rFonts w:ascii="Arial" w:eastAsia="Arial" w:hAnsi="Arial" w:cs="Arial"/>
          <w:sz w:val="24"/>
          <w:szCs w:val="24"/>
        </w:rPr>
        <w:t>. Wherever possible, students will retain the</w:t>
      </w:r>
      <w:r w:rsidRPr="2030048C">
        <w:rPr>
          <w:rFonts w:ascii="Arial" w:eastAsia="Arial" w:hAnsi="Arial" w:cs="Arial"/>
          <w:sz w:val="24"/>
          <w:szCs w:val="24"/>
        </w:rPr>
        <w:t>ir personal tutor as they progress through the course, building up a s</w:t>
      </w:r>
      <w:r w:rsidRPr="2030048C">
        <w:rPr>
          <w:rFonts w:ascii="Arial" w:eastAsia="Arial" w:hAnsi="Arial" w:cs="Arial"/>
          <w:sz w:val="24"/>
          <w:szCs w:val="24"/>
        </w:rPr>
        <w:t>upportive working relationship. Stud</w:t>
      </w:r>
      <w:r w:rsidRPr="2030048C">
        <w:rPr>
          <w:rFonts w:ascii="Arial" w:eastAsia="Arial" w:hAnsi="Arial" w:cs="Arial"/>
          <w:sz w:val="24"/>
          <w:szCs w:val="24"/>
        </w:rPr>
        <w:t>ent</w:t>
      </w:r>
      <w:r w:rsidRPr="2030048C">
        <w:rPr>
          <w:rFonts w:ascii="Arial" w:eastAsia="Arial" w:hAnsi="Arial" w:cs="Arial"/>
          <w:sz w:val="24"/>
          <w:szCs w:val="24"/>
        </w:rPr>
        <w:t xml:space="preserve">s will </w:t>
      </w:r>
      <w:r w:rsidRPr="2030048C">
        <w:rPr>
          <w:rFonts w:ascii="Arial" w:eastAsia="Arial" w:hAnsi="Arial" w:cs="Arial"/>
          <w:sz w:val="24"/>
          <w:szCs w:val="24"/>
        </w:rPr>
        <w:t>al</w:t>
      </w:r>
      <w:r w:rsidRPr="2030048C">
        <w:rPr>
          <w:rFonts w:ascii="Arial" w:eastAsia="Arial" w:hAnsi="Arial" w:cs="Arial"/>
          <w:sz w:val="24"/>
          <w:szCs w:val="24"/>
        </w:rPr>
        <w:t>so b</w:t>
      </w:r>
      <w:r w:rsidRPr="2030048C">
        <w:rPr>
          <w:rFonts w:ascii="Arial" w:eastAsia="Arial" w:hAnsi="Arial" w:cs="Arial"/>
          <w:sz w:val="24"/>
          <w:szCs w:val="24"/>
        </w:rPr>
        <w:t>e</w:t>
      </w:r>
      <w:r w:rsidRPr="2030048C">
        <w:rPr>
          <w:rFonts w:ascii="Arial" w:eastAsia="Arial" w:hAnsi="Arial" w:cs="Arial"/>
          <w:sz w:val="24"/>
          <w:szCs w:val="24"/>
        </w:rPr>
        <w:t xml:space="preserve"> visited by th</w:t>
      </w:r>
      <w:r w:rsidRPr="2030048C">
        <w:rPr>
          <w:rFonts w:ascii="Arial" w:eastAsia="Arial" w:hAnsi="Arial" w:cs="Arial"/>
          <w:sz w:val="24"/>
          <w:szCs w:val="24"/>
        </w:rPr>
        <w:t xml:space="preserve">eir tutors, who appreciate their individual developmental path, when undertaking practice placements. </w:t>
      </w:r>
      <w:r w:rsidRPr="2030048C">
        <w:rPr>
          <w:rFonts w:ascii="Arial" w:eastAsia="Arial" w:hAnsi="Arial" w:cs="Arial"/>
          <w:sz w:val="24"/>
          <w:szCs w:val="24"/>
        </w:rPr>
        <w:t>Tutors help stude</w:t>
      </w:r>
      <w:r w:rsidRPr="2030048C">
        <w:rPr>
          <w:rFonts w:ascii="Arial" w:eastAsia="Arial" w:hAnsi="Arial" w:cs="Arial"/>
          <w:sz w:val="24"/>
          <w:szCs w:val="24"/>
        </w:rPr>
        <w:t>nts to trace and to enhance their personal and professional developmen</w:t>
      </w:r>
      <w:r w:rsidRPr="2030048C">
        <w:rPr>
          <w:rFonts w:ascii="Arial" w:eastAsia="Arial" w:hAnsi="Arial" w:cs="Arial"/>
          <w:sz w:val="24"/>
          <w:szCs w:val="24"/>
        </w:rPr>
        <w:t>t over the three years and are a res</w:t>
      </w:r>
      <w:r w:rsidRPr="2030048C">
        <w:rPr>
          <w:rFonts w:ascii="Arial" w:eastAsia="Arial" w:hAnsi="Arial" w:cs="Arial"/>
          <w:sz w:val="24"/>
          <w:szCs w:val="24"/>
        </w:rPr>
        <w:t>our</w:t>
      </w:r>
      <w:r w:rsidRPr="2030048C">
        <w:rPr>
          <w:rFonts w:ascii="Arial" w:eastAsia="Arial" w:hAnsi="Arial" w:cs="Arial"/>
          <w:sz w:val="24"/>
          <w:szCs w:val="24"/>
        </w:rPr>
        <w:t>ce when</w:t>
      </w:r>
      <w:r w:rsidRPr="2030048C">
        <w:rPr>
          <w:rFonts w:ascii="Arial" w:eastAsia="Arial" w:hAnsi="Arial" w:cs="Arial"/>
          <w:sz w:val="24"/>
          <w:szCs w:val="24"/>
        </w:rPr>
        <w:t xml:space="preserve"> t</w:t>
      </w:r>
      <w:r w:rsidRPr="2030048C">
        <w:rPr>
          <w:rFonts w:ascii="Arial" w:eastAsia="Arial" w:hAnsi="Arial" w:cs="Arial"/>
          <w:sz w:val="24"/>
          <w:szCs w:val="24"/>
        </w:rPr>
        <w:t>he learning process</w:t>
      </w:r>
      <w:r w:rsidRPr="2030048C">
        <w:rPr>
          <w:rFonts w:ascii="Arial" w:eastAsia="Arial" w:hAnsi="Arial" w:cs="Arial"/>
          <w:sz w:val="24"/>
          <w:szCs w:val="24"/>
        </w:rPr>
        <w:t xml:space="preserve"> is challenging.</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Group tutorials</w:t>
      </w:r>
      <w:r w:rsidRPr="2030048C">
        <w:rPr>
          <w:rFonts w:ascii="Arial" w:eastAsia="Arial" w:hAnsi="Arial" w:cs="Arial"/>
          <w:sz w:val="24"/>
          <w:szCs w:val="24"/>
        </w:rPr>
        <w:t xml:space="preserve"> whereby the experience and contributions of fellow students enhance learning and suppo</w:t>
      </w:r>
      <w:r w:rsidRPr="2030048C">
        <w:rPr>
          <w:rFonts w:ascii="Arial" w:eastAsia="Arial" w:hAnsi="Arial" w:cs="Arial"/>
          <w:sz w:val="24"/>
          <w:szCs w:val="24"/>
        </w:rPr>
        <w:t xml:space="preserve">rt.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 xml:space="preserve">Members of Staff acting as </w:t>
      </w:r>
      <w:r w:rsidRPr="2030048C">
        <w:rPr>
          <w:rFonts w:ascii="Arial" w:eastAsia="Arial" w:hAnsi="Arial" w:cs="Arial"/>
          <w:sz w:val="24"/>
          <w:szCs w:val="24"/>
        </w:rPr>
        <w:t>Year Leads in each year</w:t>
      </w:r>
      <w:r w:rsidRPr="2030048C">
        <w:rPr>
          <w:rFonts w:ascii="Arial" w:eastAsia="Arial" w:hAnsi="Arial" w:cs="Arial"/>
          <w:sz w:val="24"/>
          <w:szCs w:val="24"/>
        </w:rPr>
        <w:t xml:space="preserve"> and coordinati</w:t>
      </w:r>
      <w:r w:rsidRPr="2030048C">
        <w:rPr>
          <w:rFonts w:ascii="Arial" w:eastAsia="Arial" w:hAnsi="Arial" w:cs="Arial"/>
          <w:sz w:val="24"/>
          <w:szCs w:val="24"/>
        </w:rPr>
        <w:t xml:space="preserve">ng the dialogue with and support of </w:t>
      </w:r>
      <w:r w:rsidRPr="2030048C">
        <w:rPr>
          <w:rFonts w:ascii="Arial" w:eastAsia="Arial" w:hAnsi="Arial" w:cs="Arial"/>
          <w:sz w:val="24"/>
          <w:szCs w:val="24"/>
        </w:rPr>
        <w:t>the</w:t>
      </w:r>
      <w:r w:rsidRPr="2030048C">
        <w:rPr>
          <w:rFonts w:ascii="Arial" w:eastAsia="Arial" w:hAnsi="Arial" w:cs="Arial"/>
          <w:sz w:val="24"/>
          <w:szCs w:val="24"/>
        </w:rPr>
        <w:t xml:space="preserve"> larger</w:t>
      </w:r>
      <w:r w:rsidRPr="2030048C">
        <w:rPr>
          <w:rFonts w:ascii="Arial" w:eastAsia="Arial" w:hAnsi="Arial" w:cs="Arial"/>
          <w:sz w:val="24"/>
          <w:szCs w:val="24"/>
        </w:rPr>
        <w:t xml:space="preserve"> g</w:t>
      </w:r>
      <w:r w:rsidRPr="2030048C">
        <w:rPr>
          <w:rFonts w:ascii="Arial" w:eastAsia="Arial" w:hAnsi="Arial" w:cs="Arial"/>
          <w:sz w:val="24"/>
          <w:szCs w:val="24"/>
        </w:rPr>
        <w:t xml:space="preserve">roup. </w:t>
      </w:r>
    </w:p>
    <w:p w:rsidRPr="2030048C" w:rsidP="2030048C">
      <w:pPr>
        <w:numPr>
          <w:ilvl w:val="0"/>
          <w:numId w:val="16"/>
        </w:numPr>
        <w:ind w:left="720" w:right="0" w:hanging="360"/>
        <w:jc w:val="both"/>
        <w:rPr>
          <w:rFonts w:ascii="Arial" w:eastAsia="Arial" w:hAnsi="Arial" w:cs="Arial"/>
          <w:sz w:val="24"/>
          <w:szCs w:val="24"/>
        </w:rPr>
      </w:pPr>
      <w:r w:rsidRPr="2030048C">
        <w:rPr>
          <w:rFonts w:ascii="Arial" w:eastAsia="Arial" w:hAnsi="Arial" w:cs="Arial"/>
          <w:sz w:val="24"/>
          <w:szCs w:val="24"/>
        </w:rPr>
        <w:t>A Student Ac</w:t>
      </w:r>
      <w:r w:rsidRPr="2030048C">
        <w:rPr>
          <w:rFonts w:ascii="Arial" w:eastAsia="Arial" w:hAnsi="Arial" w:cs="Arial"/>
          <w:sz w:val="24"/>
          <w:szCs w:val="24"/>
        </w:rPr>
        <w:t xml:space="preserve">ademic Mentor allocated to each tutor group. </w:t>
      </w:r>
      <w:r w:rsidRPr="2030048C">
        <w:rPr>
          <w:rFonts w:ascii="Arial" w:eastAsia="Arial" w:hAnsi="Arial" w:cs="Arial"/>
          <w:sz w:val="24"/>
          <w:szCs w:val="24"/>
        </w:rPr>
        <w:t xml:space="preserve">This unusual and much appreciated facility gives each student access to a </w:t>
      </w:r>
      <w:r w:rsidRPr="2030048C">
        <w:rPr>
          <w:rFonts w:ascii="Arial" w:eastAsia="Arial" w:hAnsi="Arial" w:cs="Arial"/>
          <w:sz w:val="24"/>
          <w:szCs w:val="24"/>
        </w:rPr>
        <w:t xml:space="preserve">student in the year above them who can offer advice and encouragement </w:t>
      </w:r>
      <w:r w:rsidRPr="2030048C">
        <w:rPr>
          <w:rFonts w:ascii="Arial" w:eastAsia="Arial" w:hAnsi="Arial" w:cs="Arial"/>
          <w:sz w:val="24"/>
          <w:szCs w:val="24"/>
        </w:rPr>
        <w:t>on the basis of personal experience.</w:t>
      </w:r>
      <w:r w:rsidRPr="2030048C">
        <w:rPr>
          <w:rFonts w:ascii="Arial" w:eastAsia="Arial" w:hAnsi="Arial" w:cs="Arial"/>
          <w:sz w:val="24"/>
          <w:szCs w:val="24"/>
        </w:rPr>
        <w:t xml:space="preserve"> In</w:t>
      </w:r>
      <w:r w:rsidRPr="2030048C">
        <w:rPr>
          <w:rFonts w:ascii="Arial" w:eastAsia="Arial" w:hAnsi="Arial" w:cs="Arial"/>
          <w:sz w:val="24"/>
          <w:szCs w:val="24"/>
        </w:rPr>
        <w:t xml:space="preserve"> this w</w:t>
      </w:r>
      <w:r w:rsidRPr="2030048C">
        <w:rPr>
          <w:rFonts w:ascii="Arial" w:eastAsia="Arial" w:hAnsi="Arial" w:cs="Arial"/>
          <w:sz w:val="24"/>
          <w:szCs w:val="24"/>
        </w:rPr>
        <w:t>ay</w:t>
      </w:r>
      <w:r w:rsidRPr="2030048C">
        <w:rPr>
          <w:rFonts w:ascii="Arial" w:eastAsia="Arial" w:hAnsi="Arial" w:cs="Arial"/>
          <w:sz w:val="24"/>
          <w:szCs w:val="24"/>
        </w:rPr>
        <w:t xml:space="preserve">, Student Academic </w:t>
      </w:r>
      <w:r w:rsidRPr="2030048C">
        <w:rPr>
          <w:rFonts w:ascii="Arial" w:eastAsia="Arial" w:hAnsi="Arial" w:cs="Arial"/>
          <w:sz w:val="24"/>
          <w:szCs w:val="24"/>
        </w:rPr>
        <w:t>Mentors a</w:t>
      </w:r>
      <w:r w:rsidRPr="2030048C">
        <w:rPr>
          <w:rFonts w:ascii="Arial" w:eastAsia="Arial" w:hAnsi="Arial" w:cs="Arial"/>
          <w:sz w:val="24"/>
          <w:szCs w:val="24"/>
        </w:rPr>
        <w:t xml:space="preserve">dd to the variety, quality </w:t>
      </w:r>
      <w:r w:rsidRPr="2030048C">
        <w:rPr>
          <w:rFonts w:ascii="Arial" w:eastAsia="Arial" w:hAnsi="Arial" w:cs="Arial"/>
          <w:sz w:val="24"/>
          <w:szCs w:val="24"/>
        </w:rPr>
        <w:t>and richness of support for students on this course.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w:t>
      </w:r>
      <w:r w:rsidRPr="2030048C">
        <w:rPr>
          <w:rFonts w:ascii="Arial" w:eastAsia="Arial" w:hAnsi="Arial" w:cs="Arial"/>
          <w:sz w:val="24"/>
          <w:szCs w:val="24"/>
        </w:rPr>
        <w:t xml:space="preserve">he university-wide system of </w:t>
      </w:r>
      <w:r w:rsidRPr="2030048C">
        <w:rPr>
          <w:rFonts w:ascii="Arial" w:eastAsia="Arial" w:hAnsi="Arial" w:cs="Arial"/>
          <w:sz w:val="24"/>
          <w:szCs w:val="24"/>
        </w:rPr>
        <w:t>support: Professional Support Staff, Admissions Team, KUSU, Counsellin</w:t>
      </w:r>
      <w:r w:rsidRPr="2030048C">
        <w:rPr>
          <w:rFonts w:ascii="Arial" w:eastAsia="Arial" w:hAnsi="Arial" w:cs="Arial"/>
          <w:sz w:val="24"/>
          <w:szCs w:val="24"/>
        </w:rPr>
        <w:t>g Service, Chaplaincy, D</w:t>
      </w:r>
      <w:r w:rsidRPr="2030048C">
        <w:rPr>
          <w:rFonts w:ascii="Arial" w:eastAsia="Arial" w:hAnsi="Arial" w:cs="Arial"/>
          <w:sz w:val="24"/>
          <w:szCs w:val="24"/>
        </w:rPr>
        <w:t>isability an</w:t>
      </w:r>
      <w:r w:rsidRPr="2030048C">
        <w:rPr>
          <w:rFonts w:ascii="Arial" w:eastAsia="Arial" w:hAnsi="Arial" w:cs="Arial"/>
          <w:sz w:val="24"/>
          <w:szCs w:val="24"/>
        </w:rPr>
        <w:t xml:space="preserve">d </w:t>
      </w:r>
      <w:r w:rsidRPr="2030048C">
        <w:rPr>
          <w:rFonts w:ascii="Arial" w:eastAsia="Arial" w:hAnsi="Arial" w:cs="Arial"/>
          <w:sz w:val="24"/>
          <w:szCs w:val="24"/>
        </w:rPr>
        <w:t>D</w:t>
      </w:r>
      <w:r w:rsidRPr="2030048C">
        <w:rPr>
          <w:rFonts w:ascii="Arial" w:eastAsia="Arial" w:hAnsi="Arial" w:cs="Arial"/>
          <w:sz w:val="24"/>
          <w:szCs w:val="24"/>
        </w:rPr>
        <w:t>yslexia</w:t>
      </w:r>
      <w:r w:rsidRPr="2030048C">
        <w:rPr>
          <w:rFonts w:ascii="Arial" w:eastAsia="Arial" w:hAnsi="Arial" w:cs="Arial"/>
          <w:sz w:val="24"/>
          <w:szCs w:val="24"/>
        </w:rPr>
        <w:t xml:space="preserve"> </w:t>
      </w:r>
      <w:r w:rsidRPr="2030048C">
        <w:rPr>
          <w:rFonts w:ascii="Arial" w:eastAsia="Arial" w:hAnsi="Arial" w:cs="Arial"/>
          <w:sz w:val="24"/>
          <w:szCs w:val="24"/>
        </w:rPr>
        <w:t>S</w:t>
      </w:r>
      <w:r w:rsidRPr="2030048C">
        <w:rPr>
          <w:rFonts w:ascii="Arial" w:eastAsia="Arial" w:hAnsi="Arial" w:cs="Arial"/>
          <w:sz w:val="24"/>
          <w:szCs w:val="24"/>
        </w:rPr>
        <w:t xml:space="preserve">upport </w:t>
      </w:r>
      <w:r w:rsidRPr="2030048C">
        <w:rPr>
          <w:rFonts w:ascii="Arial" w:eastAsia="Arial" w:hAnsi="Arial" w:cs="Arial"/>
          <w:sz w:val="24"/>
          <w:szCs w:val="24"/>
        </w:rPr>
        <w:t>S</w:t>
      </w:r>
      <w:r w:rsidRPr="2030048C">
        <w:rPr>
          <w:rFonts w:ascii="Arial" w:eastAsia="Arial" w:hAnsi="Arial" w:cs="Arial"/>
          <w:sz w:val="24"/>
          <w:szCs w:val="24"/>
        </w:rPr>
        <w:t>ervice</w:t>
      </w:r>
      <w:r w:rsidRPr="2030048C">
        <w:rPr>
          <w:rFonts w:ascii="Arial" w:eastAsia="Arial" w:hAnsi="Arial" w:cs="Arial"/>
          <w:sz w:val="24"/>
          <w:szCs w:val="24"/>
        </w:rPr>
        <w:t>, L</w:t>
      </w:r>
      <w:r w:rsidRPr="2030048C">
        <w:rPr>
          <w:rFonts w:ascii="Arial" w:eastAsia="Arial" w:hAnsi="Arial" w:cs="Arial"/>
          <w:sz w:val="24"/>
          <w:szCs w:val="24"/>
        </w:rPr>
        <w:t>ea</w:t>
      </w:r>
      <w:r w:rsidRPr="2030048C">
        <w:rPr>
          <w:rFonts w:ascii="Arial" w:eastAsia="Arial" w:hAnsi="Arial" w:cs="Arial"/>
          <w:sz w:val="24"/>
          <w:szCs w:val="24"/>
        </w:rPr>
        <w:t xml:space="preserve">rning </w:t>
      </w:r>
      <w:r w:rsidRPr="2030048C">
        <w:rPr>
          <w:rFonts w:ascii="Arial" w:eastAsia="Arial" w:hAnsi="Arial" w:cs="Arial"/>
          <w:sz w:val="24"/>
          <w:szCs w:val="24"/>
        </w:rPr>
        <w:t>R</w:t>
      </w:r>
      <w:r w:rsidRPr="2030048C">
        <w:rPr>
          <w:rFonts w:ascii="Arial" w:eastAsia="Arial" w:hAnsi="Arial" w:cs="Arial"/>
          <w:sz w:val="24"/>
          <w:szCs w:val="24"/>
        </w:rPr>
        <w:t xml:space="preserve">esources </w:t>
      </w:r>
      <w:r w:rsidRPr="2030048C">
        <w:rPr>
          <w:rFonts w:ascii="Arial" w:eastAsia="Arial" w:hAnsi="Arial" w:cs="Arial"/>
          <w:sz w:val="24"/>
          <w:szCs w:val="24"/>
        </w:rPr>
        <w:t>C</w:t>
      </w:r>
      <w:r w:rsidRPr="2030048C">
        <w:rPr>
          <w:rFonts w:ascii="Arial" w:eastAsia="Arial" w:hAnsi="Arial" w:cs="Arial"/>
          <w:sz w:val="24"/>
          <w:szCs w:val="24"/>
        </w:rPr>
        <w:t xml:space="preserve">entre </w:t>
      </w:r>
      <w:r w:rsidRPr="2030048C">
        <w:rPr>
          <w:rFonts w:ascii="Arial" w:eastAsia="Arial" w:hAnsi="Arial" w:cs="Arial"/>
          <w:sz w:val="24"/>
          <w:szCs w:val="24"/>
        </w:rPr>
        <w:t> </w:t>
      </w:r>
      <w:r w:rsidRPr="2030048C">
        <w:rPr>
          <w:rFonts w:ascii="Arial" w:eastAsia="Arial" w:hAnsi="Arial" w:cs="Arial"/>
          <w:sz w:val="24"/>
          <w:szCs w:val="24"/>
        </w:rPr>
        <w:t xml:space="preserve">Support Staff </w:t>
      </w: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w:t>
      </w:r>
      <w:r w:rsidRPr="2030048C">
        <w:rPr>
          <w:rFonts w:ascii="Arial" w:eastAsia="Arial" w:hAnsi="Arial" w:cs="Arial"/>
          <w:sz w:val="24"/>
          <w:szCs w:val="24"/>
        </w:rPr>
        <w:t>as severa</w:t>
      </w:r>
      <w:r w:rsidRPr="2030048C">
        <w:rPr>
          <w:rFonts w:ascii="Arial" w:eastAsia="Arial" w:hAnsi="Arial" w:cs="Arial"/>
          <w:sz w:val="24"/>
          <w:szCs w:val="24"/>
        </w:rPr>
        <w:t>l methods for evaluating and improving the quality and standards of it</w:t>
      </w:r>
      <w:r w:rsidRPr="2030048C">
        <w:rPr>
          <w:rFonts w:ascii="Arial" w:eastAsia="Arial" w:hAnsi="Arial" w:cs="Arial"/>
          <w:sz w:val="24"/>
          <w:szCs w:val="24"/>
        </w:rPr>
        <w:t>s provision.</w:t>
      </w:r>
      <w:r w:rsidRPr="2030048C">
        <w:rPr>
          <w:rFonts w:ascii="Arial" w:eastAsia="Arial" w:hAnsi="Arial" w:cs="Arial"/>
          <w:sz w:val="24"/>
          <w:szCs w:val="24"/>
        </w:rPr>
        <w:t xml:space="preserve">  </w:t>
      </w:r>
      <w:r w:rsidRPr="2030048C">
        <w:rPr>
          <w:rFonts w:ascii="Arial" w:eastAsia="Arial" w:hAnsi="Arial" w:cs="Arial"/>
          <w:sz w:val="24"/>
          <w:szCs w:val="24"/>
        </w:rPr>
        <w:t>These include: </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Extern</w:t>
      </w:r>
      <w:r w:rsidRPr="2030048C">
        <w:rPr>
          <w:rFonts w:ascii="Arial" w:eastAsia="Arial" w:hAnsi="Arial" w:cs="Arial"/>
          <w:sz w:val="24"/>
          <w:szCs w:val="24"/>
        </w:rPr>
        <w:t xml:space="preserve">al </w:t>
      </w:r>
      <w:r w:rsidRPr="2030048C">
        <w:rPr>
          <w:rFonts w:ascii="Arial" w:eastAsia="Arial" w:hAnsi="Arial" w:cs="Arial"/>
          <w:sz w:val="24"/>
          <w:szCs w:val="24"/>
        </w:rPr>
        <w:t>examine</w:t>
      </w:r>
      <w:r w:rsidRPr="2030048C">
        <w:rPr>
          <w:rFonts w:ascii="Arial" w:eastAsia="Arial" w:hAnsi="Arial" w:cs="Arial"/>
          <w:sz w:val="24"/>
          <w:szCs w:val="24"/>
        </w:rPr>
        <w:t>rs</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Board of S</w:t>
      </w:r>
      <w:r w:rsidRPr="2030048C">
        <w:rPr>
          <w:rFonts w:ascii="Arial" w:eastAsia="Arial" w:hAnsi="Arial" w:cs="Arial"/>
          <w:sz w:val="24"/>
          <w:szCs w:val="24"/>
        </w:rPr>
        <w:t>tudy wit</w:t>
      </w:r>
      <w:r w:rsidRPr="2030048C">
        <w:rPr>
          <w:rFonts w:ascii="Arial" w:eastAsia="Arial" w:hAnsi="Arial" w:cs="Arial"/>
          <w:sz w:val="24"/>
          <w:szCs w:val="24"/>
        </w:rPr>
        <w:t>h student representation</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Student Voice Meetings (</w:t>
      </w:r>
      <w:r w:rsidRPr="2030048C">
        <w:rPr>
          <w:rFonts w:ascii="Arial" w:eastAsia="Arial" w:hAnsi="Arial" w:cs="Arial"/>
          <w:sz w:val="24"/>
          <w:szCs w:val="24"/>
        </w:rPr>
        <w:t>Staff/Student Consultative Committee</w:t>
      </w:r>
      <w:r w:rsidRPr="2030048C">
        <w:rPr>
          <w:rFonts w:ascii="Arial" w:eastAsia="Arial" w:hAnsi="Arial" w:cs="Arial"/>
          <w:sz w:val="24"/>
          <w:szCs w:val="24"/>
        </w:rPr>
        <w:t>)</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r w:rsidRPr="2030048C">
        <w:rPr>
          <w:rFonts w:ascii="Arial" w:eastAsia="Arial" w:hAnsi="Arial" w:cs="Arial"/>
          <w:sz w:val="24"/>
          <w:szCs w:val="24"/>
        </w:rPr>
        <w:t xml:space="preserve"> report</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Annual Module and Pr</w:t>
      </w:r>
      <w:r w:rsidRPr="2030048C">
        <w:rPr>
          <w:rFonts w:ascii="Arial" w:eastAsia="Arial" w:hAnsi="Arial" w:cs="Arial"/>
          <w:sz w:val="24"/>
          <w:szCs w:val="24"/>
        </w:rPr>
        <w:t>ogramme Enhancement Plans</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the subject le</w:t>
      </w:r>
      <w:r w:rsidRPr="2030048C">
        <w:rPr>
          <w:rFonts w:ascii="Arial" w:eastAsia="Arial" w:hAnsi="Arial" w:cs="Arial"/>
          <w:sz w:val="24"/>
          <w:szCs w:val="24"/>
        </w:rPr>
        <w:t>vel</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Student</w:t>
      </w:r>
      <w:r w:rsidRPr="2030048C">
        <w:rPr>
          <w:rFonts w:ascii="Arial" w:eastAsia="Arial" w:hAnsi="Arial" w:cs="Arial"/>
          <w:sz w:val="24"/>
          <w:szCs w:val="24"/>
        </w:rPr>
        <w:t xml:space="preserve"> ev</w:t>
      </w:r>
      <w:r w:rsidRPr="2030048C">
        <w:rPr>
          <w:rFonts w:ascii="Arial" w:eastAsia="Arial" w:hAnsi="Arial" w:cs="Arial"/>
          <w:sz w:val="24"/>
          <w:szCs w:val="24"/>
        </w:rPr>
        <w:t>aluation</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8"/>
        </w:numPr>
        <w:ind w:left="720" w:right="0" w:hanging="360"/>
        <w:jc w:val="left"/>
        <w:rPr>
          <w:rFonts w:ascii="Arial" w:eastAsia="Arial" w:hAnsi="Arial" w:cs="Arial"/>
          <w:sz w:val="24"/>
          <w:szCs w:val="24"/>
        </w:rPr>
      </w:pPr>
      <w:r w:rsidRPr="2030048C">
        <w:rPr>
          <w:rFonts w:ascii="Arial" w:eastAsia="Arial" w:hAnsi="Arial" w:cs="Arial"/>
          <w:sz w:val="24"/>
          <w:szCs w:val="24"/>
        </w:rPr>
        <w:t>Con</w:t>
      </w:r>
      <w:r w:rsidRPr="2030048C">
        <w:rPr>
          <w:rFonts w:ascii="Arial" w:eastAsia="Arial" w:hAnsi="Arial" w:cs="Arial"/>
          <w:sz w:val="24"/>
          <w:szCs w:val="24"/>
        </w:rPr>
        <w:t>su</w:t>
      </w:r>
      <w:r w:rsidRPr="2030048C">
        <w:rPr>
          <w:rFonts w:ascii="Arial" w:eastAsia="Arial" w:hAnsi="Arial" w:cs="Arial"/>
          <w:sz w:val="24"/>
          <w:szCs w:val="24"/>
        </w:rPr>
        <w:t>ltation with stakeholders such a Partner Agency Colleagues and Service Users and Carers</w:t>
      </w:r>
    </w:p>
    <w:p w:rsidR="3D0EBCB8" w:rsidRPr="2030048C" w:rsidP="2030048C">
      <w:pPr>
        <w:rPr>
          <w:rFonts w:ascii="Arial" w:eastAsia="Arial" w:hAnsi="Arial" w:cs="Arial"/>
          <w:sz w:val="24"/>
          <w:szCs w:val="24"/>
        </w:rPr>
      </w:pPr>
      <w:r w:rsidRPr="2030048C">
        <w:rPr>
          <w:rFonts w:ascii="Arial" w:eastAsia="Arial" w:hAnsi="Arial" w:cs="Arial"/>
          <w:sz w:val="24"/>
          <w:szCs w:val="24"/>
        </w:rPr>
        <w:t>In this programme the following additional elemen</w:t>
      </w:r>
      <w:r w:rsidRPr="2030048C">
        <w:rPr>
          <w:rFonts w:ascii="Arial" w:eastAsia="Arial" w:hAnsi="Arial" w:cs="Arial"/>
          <w:sz w:val="24"/>
          <w:szCs w:val="24"/>
        </w:rPr>
        <w:t>ts contribute to quality enhancement:</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Partnership fora with employers </w:t>
      </w:r>
      <w:r w:rsidRPr="2030048C">
        <w:rPr>
          <w:rFonts w:ascii="Arial" w:eastAsia="Arial" w:hAnsi="Arial" w:cs="Arial"/>
          <w:sz w:val="24"/>
          <w:szCs w:val="24"/>
        </w:rPr>
        <w:t>and represe</w:t>
      </w:r>
      <w:r w:rsidRPr="2030048C">
        <w:rPr>
          <w:rFonts w:ascii="Arial" w:eastAsia="Arial" w:hAnsi="Arial" w:cs="Arial"/>
          <w:sz w:val="24"/>
          <w:szCs w:val="24"/>
        </w:rPr>
        <w:t>nta</w:t>
      </w:r>
      <w:r w:rsidRPr="2030048C">
        <w:rPr>
          <w:rFonts w:ascii="Arial" w:eastAsia="Arial" w:hAnsi="Arial" w:cs="Arial"/>
          <w:sz w:val="24"/>
          <w:szCs w:val="24"/>
        </w:rPr>
        <w:t xml:space="preserve">tives of </w:t>
      </w:r>
      <w:r w:rsidRPr="2030048C">
        <w:rPr>
          <w:rFonts w:ascii="Arial" w:eastAsia="Arial" w:hAnsi="Arial" w:cs="Arial"/>
          <w:sz w:val="24"/>
          <w:szCs w:val="24"/>
        </w:rPr>
        <w:t>People with Lived E</w:t>
      </w:r>
      <w:r w:rsidRPr="2030048C">
        <w:rPr>
          <w:rFonts w:ascii="Arial" w:eastAsia="Arial" w:hAnsi="Arial" w:cs="Arial"/>
          <w:sz w:val="24"/>
          <w:szCs w:val="24"/>
        </w:rPr>
        <w:t xml:space="preserve">xperience </w:t>
      </w:r>
      <w:r w:rsidRPr="2030048C">
        <w:rPr>
          <w:rFonts w:ascii="Arial" w:eastAsia="Arial" w:hAnsi="Arial" w:cs="Arial"/>
          <w:sz w:val="24"/>
          <w:szCs w:val="24"/>
        </w:rPr>
        <w:t> </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Practice Assessment Panels with representatives of service users and carers and employers meet to review and standardise assessment of all</w:t>
      </w:r>
      <w:r w:rsidRPr="2030048C">
        <w:rPr>
          <w:rFonts w:ascii="Arial" w:eastAsia="Arial" w:hAnsi="Arial" w:cs="Arial"/>
          <w:sz w:val="24"/>
          <w:szCs w:val="24"/>
        </w:rPr>
        <w:t xml:space="preserve"> practice related work.</w:t>
      </w:r>
    </w:p>
    <w:p w:rsidR="3D0EBCB8"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The programme will be subje</w:t>
      </w:r>
      <w:r w:rsidRPr="2030048C">
        <w:rPr>
          <w:rFonts w:ascii="Arial" w:eastAsia="Arial" w:hAnsi="Arial" w:cs="Arial"/>
          <w:sz w:val="24"/>
          <w:szCs w:val="24"/>
        </w:rPr>
        <w:t xml:space="preserve">ct </w:t>
      </w:r>
      <w:r w:rsidRPr="2030048C">
        <w:rPr>
          <w:rFonts w:ascii="Arial" w:eastAsia="Arial" w:hAnsi="Arial" w:cs="Arial"/>
          <w:sz w:val="24"/>
          <w:szCs w:val="24"/>
        </w:rPr>
        <w:t xml:space="preserve">to the </w:t>
      </w:r>
      <w:r w:rsidRPr="2030048C">
        <w:rPr>
          <w:rFonts w:ascii="Arial" w:eastAsia="Arial" w:hAnsi="Arial" w:cs="Arial"/>
          <w:sz w:val="24"/>
          <w:szCs w:val="24"/>
        </w:rPr>
        <w:t>Social Wor</w:t>
      </w:r>
      <w:r w:rsidRPr="2030048C">
        <w:rPr>
          <w:rFonts w:ascii="Arial" w:eastAsia="Arial" w:hAnsi="Arial" w:cs="Arial"/>
          <w:sz w:val="24"/>
          <w:szCs w:val="24"/>
        </w:rPr>
        <w:t>k E</w:t>
      </w:r>
      <w:r w:rsidRPr="2030048C">
        <w:rPr>
          <w:rFonts w:ascii="Arial" w:eastAsia="Arial" w:hAnsi="Arial" w:cs="Arial"/>
          <w:sz w:val="24"/>
          <w:szCs w:val="24"/>
        </w:rPr>
        <w:t xml:space="preserve">ngland </w:t>
      </w:r>
      <w:r w:rsidRPr="2030048C">
        <w:rPr>
          <w:rFonts w:ascii="Arial" w:eastAsia="Arial" w:hAnsi="Arial" w:cs="Arial"/>
          <w:sz w:val="24"/>
          <w:szCs w:val="24"/>
        </w:rPr>
        <w:t>review processes following accreditation and endorsement</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3"/>
        <w:gridCol w:w="346"/>
        <w:gridCol w:w="628"/>
        <w:gridCol w:w="628"/>
        <w:gridCol w:w="628"/>
        <w:gridCol w:w="628"/>
        <w:gridCol w:w="2"/>
        <w:gridCol w:w="626"/>
        <w:gridCol w:w="628"/>
        <w:gridCol w:w="628"/>
        <w:gridCol w:w="628"/>
        <w:gridCol w:w="4"/>
        <w:gridCol w:w="624"/>
        <w:gridCol w:w="628"/>
        <w:gridCol w:w="628"/>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SW4002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SW5016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SW6018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DK5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GK1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GK2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CK5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FK4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F</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xx">
    <w:name w:val="xx"/>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cialworkengland.org.uk/standards/qualifying-education-and-training-standards-guidance-2021"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socialworkengland.org.uk/media/3423/1227_socialworkengland_standards_drft_qual_ed_training_standards_2021.pdf"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cdn.kingston.ac.uk/documents/user-upload/kingston-university-209ffd749f3-gr1.pdf"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C328C1C-CC2E-4DB8-9E44-11B43E79A64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