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Construction Project Management</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30/06/2018</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05/11/2025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17</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Built Environment and Geography</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Civil Engineering, Surveying and Construction</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Construction Project Management</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in Construction Project Management</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 HE in Construction Project Management</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BSc Construction Project Management</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UFCPM1CPM20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Construction Project Management with Foundation Year</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Construction Project Management with Foundation Year</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DipHE Construction Project Management with Foundation Year</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BSc Construction Project Management with Foundation Year</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UFCPM1CPM55</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C"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Construction Project Management with Professional Placement</w:t>
            </w:r>
          </w:p>
          <w:p w:rsidR="72431AC7" w:rsidP="540725A5" w14:textId="77777777">
            <w:pPr>
              <w:rPr>
                <w:rFonts w:ascii="Arial" w:eastAsia="Arial" w:hAnsi="Arial" w:cs="Arial"/>
                <w:b w:val="0"/>
                <w:bCs w:val="0"/>
                <w:sz w:val="24"/>
                <w:szCs w:val="24"/>
              </w:rPr>
            </w:pPr>
          </w:p>
        </w:tc>
      </w:tr>
      <w:tr w14:paraId="34BB979D"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Construction Project Management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DipHE Construction Project Management with Professional Placement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BSc Construction Project Management with Professional Placement</w:t>
            </w:r>
            <w:r>
              <w:br/>
            </w:r>
          </w:p>
        </w:tc>
      </w:tr>
      <w:tr w14:paraId="2A120394"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USCPM1CPM45</w:t>
            </w:r>
          </w:p>
        </w:tc>
      </w:tr>
      <w:tr w14:paraId="78C565EA"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D"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Construction Project Management with Foundation Year and Professional Placement</w:t>
            </w:r>
          </w:p>
          <w:p w:rsidR="72431AC7" w:rsidP="540725A5" w14:textId="77777777">
            <w:pPr>
              <w:rPr>
                <w:rFonts w:ascii="Arial" w:eastAsia="Arial" w:hAnsi="Arial" w:cs="Arial"/>
                <w:b w:val="0"/>
                <w:bCs w:val="0"/>
                <w:sz w:val="24"/>
                <w:szCs w:val="24"/>
              </w:rPr>
            </w:pPr>
          </w:p>
        </w:tc>
      </w:tr>
      <w:tr w14:paraId="34BB979E"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Construction Project Management with Foundation Year and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DipHE Construction Project Management with Foundation Year and Professional Placement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BSc Construction Project Management with Foundation Year and Professional Placement</w:t>
            </w:r>
            <w:r>
              <w:br/>
            </w:r>
          </w:p>
        </w:tc>
      </w:tr>
      <w:tr w14:paraId="2A120395"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USCPM1CPM56</w:t>
            </w:r>
          </w:p>
        </w:tc>
      </w:tr>
      <w:tr w14:paraId="78C565EB"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7</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7</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6"/>
                <w:szCs w:val="26"/>
                <w:shd w:val="clear" w:color="auto" w:fill="FFFFFF"/>
              </w:rPr>
              <w:t>Chartered Institute of Building (CIOB</w:t>
            </w:r>
          </w:p>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6"/>
                <w:szCs w:val="26"/>
                <w:shd w:val="clear" w:color="auto" w:fill="FFFFFF"/>
              </w:rPr>
              <w:t>Royal Institute of Chartered Surveyor (RICS)</w:t>
            </w:r>
          </w:p>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pStyle w:val="p"/>
              <w:shd w:val="clear" w:color="auto" w:fill="FFFFFE"/>
              <w:spacing w:before="0" w:beforeAutospacing="0" w:after="0" w:afterAutospacing="0" w:line="285" w:lineRule="auto"/>
              <w:ind w:left="0" w:right="0"/>
              <w:rPr>
                <w:rStyle w:val="normaltextrun"/>
                <w:rFonts w:ascii="Arial" w:eastAsia="Arial" w:hAnsi="Arial" w:cs="Arial"/>
                <w:b w:val="0"/>
                <w:bCs w:val="0"/>
                <w:color w:val="000000" w:themeColor="text1" w:themeShade="FF" w:themeTint="FF"/>
                <w:sz w:val="24"/>
                <w:szCs w:val="24"/>
              </w:rPr>
            </w:pPr>
          </w:p>
          <w:p w:rsidR="5D711985" w:rsidRPr="158602C4" w:rsidP="158602C4">
            <w:pPr>
              <w:pStyle w:val="p"/>
              <w:shd w:val="clear" w:color="auto" w:fill="FFFFFE"/>
              <w:spacing w:before="0" w:beforeAutospacing="0" w:after="0" w:afterAutospacing="0" w:line="285" w:lineRule="auto"/>
              <w:ind w:left="0" w:right="0"/>
              <w:rPr>
                <w:rStyle w:val="normaltextrun"/>
                <w:rFonts w:ascii="Times New Roman" w:eastAsia="Times New Roman" w:hAnsi="Times New Roman" w:cs="Times New Roman"/>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None</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general aim of the course is: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equip graduates with the management, surveying, engineering, design, business and personal skills required to become Chartered Construction Managers and/or Incorporated Engineers and enable graduates to follow careers in related professional disciplines where clear, logical, numerate, management and team working skills are required;</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More specific aims of the course are:</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produce graduates with a breadth and depth of knowledge and a comprehension of the key aspects of Construction Management, Surveying and Engineering;</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allow graduates to communicate effectively orally and in writing and to use relevant methods and forms to convey engineering, surveying and construction ideas and concepts;</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graduates with an aptitude for applying technology and management principles to engineering and construction problems;</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prepare graduates with an ability to solve management and design problems and the technical skills needed to realise these solutions;</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furnish graduates with a firm grasp of ‘Sustainability’ and ‘Health and Safety’ principles within the context of their discipline;</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equip graduates with the research skills required for postgraduate study and employability skills required for work in the construction and related industries;</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provide apprentices in relevant employment an opportunity to study a degree in Construction Management on an apprenticeship day-release basis;</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The course outcomes are referenced to the relevant QAA subject benchmarks QAA subject benchmarks for Land, Construction, Real Estate and Surveying (2019) and the Frameworks for Higher Education Qualifications of UK Degree-Awarding Bodies (2014) And relate to the typical student.  The course provides opportunities for students to develop and demonstrate knowledge and understanding specific to the subject, key skills and graduate attributes in the following areas: </w:t>
      </w:r>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9"/>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Relate all their studies to a knowledge and holistic understanding of sustainability including social, economic and environmental aspects within the context of the built environment.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B6</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Recognise the importance of professional bodies and the professional conduct expected of Construction Managers and Professional Engineers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Utilise management techniques to control design and construction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understanding of mathematics necessary to support application of key theories and principles used in the management of construction, engineering and the other disciplines of the built environment.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Manage projects, people, resources and time taking account of sustainability, legal and statutory requirements, risk, safety, quality and reliability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Prepare construction and engineering documentation including producing estimates, cost planning and compiling pricing and tender documents.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appreciation of principles and processes that deliver an inclusive environment recognising the diversity of user needs including communities and the stakeholders, and the importance of professional ethics.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positive attitude to learning that encourages continuing professional development throughout their careers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digital technologies to support interdisciplinary collaborative working in the construction management process.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sound understanding of professional issues affecting the construction technology and use of resources in residential/commercial structures and infrastructure projects,  procurement, cost estimating/control and the construction management process;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analyse the information and knowledge base within which they are working and be able to challenge ideas rationally and constructively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Prepare project appraisals, measure and quantify construction works, produce estimates, cost plans, cost reports to support the design development process and production of project information used in the commercial management of projects.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in-depth understanding of the various professional roles and parties involved in all stages of the project life cycle and the law and its regulatory context relating to land, contracts, tortious liability, conflict avoidance and dispute resolution, matters pertaining to professional practice and ethics and to have developed a critical appreciation of legal matters relating to contract administration;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practice related problems and prepare logically sound and evidence-based plans for their solutions;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standard industry software packages for estimating, measurement and project management, in additional to use safely practical and workshop environment.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knowledge and understanding of the management of construction identifying the key concepts and principles used in construction management including business, legal, cultural and ethical and recognising the regulatory systems including building and planning regulations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Think creatively and imaginatively to solve management and design problems.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Apply procedures relevant to standard contracts and statutory controls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ind w:right="57"/>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Pr="2030048C" w:rsidP="2030048C">
      <w:pPr>
        <w:ind w:right="57"/>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ind w:right="57"/>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Construction Project Management</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Construction Project Management</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Introduction to Construction Technology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CE4036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Introduction to Law and Regulatory Context</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CE4035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Introduction to Quantification of Construction Works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CE4034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Navigate for Professional Engineers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CE4021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6"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Principle of Construction Management Practice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CE4038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CEF8057"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Sustainability for professional practice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EG4022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course at this point who have successfully completed 120 credits at level 4 or above are eligible for the award of Certificate of Higher Education.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Construction Project Management</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Construction Technology and Environmental Services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CE5033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Construction, Planning, Scheduling and Control</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CE5027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4</w:t>
            </w: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Design Appraisal and Cost Planning</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CE5028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Digital Technologies and Construction Modelling</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CE5032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3C84FB8"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Exploring Engineering Project Management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CE5034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3C84FB9"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Procurement and Contract Administration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CE5031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at this point who have successfully completed 120 credits at level 5 or above are eligible for the award of Diploma of Higher Education.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Construction Project Management</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Construction Information Management Systems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CE6035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Construction Law and Contract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CE6036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4</w:t>
            </w: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Individual Research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CE6025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Project Feasibility Studies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CE6028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4</w:t>
            </w:r>
          </w:p>
        </w:tc>
      </w:tr>
      <w:tr w14:paraId="5B322027"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Site Practice and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CE6211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5</w:t>
            </w: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without completing the full 120 credits but have successfully completed 60 credits at level 6 or above are eligible for the award of an Ordinary Degree. </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Construction Project Management with Foundation Year</w:t>
      </w:r>
    </w:p>
    <w:p w:rsidR="008B5CAF" w:rsidRPr="008B5CAF" w:rsidP="008B5CAF" w14:textId="77777777">
      <w:pPr>
        <w:rPr>
          <w:rFonts w:eastAsia="Arial"/>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Construction Project Management with Professional Placement</w:t>
      </w:r>
    </w:p>
    <w:p w:rsidR="008B5CAF" w:rsidRPr="008B5CAF" w:rsidP="008B5CAF" w14:textId="77777777">
      <w:pPr>
        <w:rPr>
          <w:rFonts w:eastAsia="Arial"/>
        </w:rPr>
      </w:pPr>
    </w:p>
    <w:p w:rsidR="035B6837" w:rsidP="2030048C"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B"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0F3F3B7">
            <w:pPr>
              <w:rPr>
                <w:rFonts w:ascii="Arial" w:eastAsia="Arial" w:hAnsi="Arial" w:cs="Arial"/>
              </w:rPr>
            </w:pPr>
            <w:r w:rsidRPr="66934EB1">
              <w:rPr>
                <w:rFonts w:ascii="Arial" w:eastAsia="Arial" w:hAnsi="Arial" w:cs="Arial"/>
                <w:b/>
                <w:bCs/>
              </w:rPr>
              <w:t>Level 5</w:t>
            </w:r>
          </w:p>
        </w:tc>
      </w:tr>
      <w:tr w14:paraId="1514BE76"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Construction Project Management with Professional Placement</w:t>
            </w:r>
          </w:p>
        </w:tc>
      </w:tr>
      <w:tr w14:paraId="6F03CED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A"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Industrial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CI5999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textId="7597772D">
      <w:pPr>
        <w:rPr>
          <w:rFonts w:ascii="Arial" w:eastAsia="Arial" w:hAnsi="Arial" w:cs="Arial"/>
          <w:color w:val="0070C0"/>
          <w:sz w:val="24"/>
          <w:szCs w:val="24"/>
        </w:rPr>
      </w:pPr>
    </w:p>
    <w:p w:rsidR="3891A81D" w:rsidRPr="2030048C" w:rsidP="2030048C"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at this point who have successfully completed 120 credits at level 5 or above are eligible for the award of Diploma of Higher Education. </w:t>
      </w:r>
    </w:p>
    <w:p w:rsidR="66934EB1" w:rsidP="2030048C" w14:textId="5C84D198">
      <w:pPr>
        <w:rPr>
          <w:rFonts w:ascii="Arial" w:eastAsia="Arial" w:hAnsi="Arial" w:cs="Arial"/>
          <w:color w:val="000000" w:themeColor="text1" w:themeShade="FF" w:themeTint="FF"/>
          <w:sz w:val="24"/>
          <w:szCs w:val="24"/>
          <w:lang w:val="en-GB"/>
        </w:rPr>
      </w:pPr>
    </w:p>
    <w:p w:rsidR="66934EB1" w:rsidP="540725A5" w14:textId="65ECFB32">
      <w:pPr>
        <w:rPr>
          <w:rFonts w:ascii="Arial" w:eastAsia="Arial" w:hAnsi="Arial" w:cs="Arial"/>
          <w:color w:val="FF0000"/>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Construction Project Management with Foundation Year and Professional Placement</w:t>
      </w:r>
    </w:p>
    <w:p w:rsidR="008B5CAF" w:rsidRPr="008B5CAF" w:rsidP="008B5CAF" w14:textId="77777777">
      <w:pPr>
        <w:rPr>
          <w:rFonts w:eastAsia="Arial"/>
        </w:rPr>
      </w:pPr>
    </w:p>
    <w:p w:rsidR="035B6837" w:rsidP="2030048C"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C"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0F3F3B7">
            <w:pPr>
              <w:rPr>
                <w:rFonts w:ascii="Arial" w:eastAsia="Arial" w:hAnsi="Arial" w:cs="Arial"/>
              </w:rPr>
            </w:pPr>
            <w:r w:rsidRPr="66934EB1">
              <w:rPr>
                <w:rFonts w:ascii="Arial" w:eastAsia="Arial" w:hAnsi="Arial" w:cs="Arial"/>
                <w:b/>
                <w:bCs/>
              </w:rPr>
              <w:t>Level 5</w:t>
            </w:r>
          </w:p>
        </w:tc>
      </w:tr>
      <w:tr w14:paraId="1514BE77"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Construction Project Management with Foundation Year and Professional Placement</w:t>
            </w:r>
          </w:p>
        </w:tc>
      </w:tr>
      <w:tr w14:paraId="6F03CED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B"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Industrial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CI5999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textId="7597772D">
      <w:pPr>
        <w:rPr>
          <w:rFonts w:ascii="Arial" w:eastAsia="Arial" w:hAnsi="Arial" w:cs="Arial"/>
          <w:color w:val="0070C0"/>
          <w:sz w:val="24"/>
          <w:szCs w:val="24"/>
        </w:rPr>
      </w:pPr>
    </w:p>
    <w:p w:rsidR="3891A81D" w:rsidRPr="2030048C" w:rsidP="2030048C"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at this point who have successfully completed 120 credits at level 5 or above are eligible for the award of Diploma of Higher Education. </w:t>
      </w:r>
    </w:p>
    <w:p w:rsidR="66934EB1" w:rsidP="2030048C" w14:textId="5C84D198">
      <w:pPr>
        <w:rPr>
          <w:rFonts w:ascii="Arial" w:eastAsia="Arial" w:hAnsi="Arial" w:cs="Arial"/>
          <w:color w:val="000000" w:themeColor="text1" w:themeShade="FF" w:themeTint="FF"/>
          <w:sz w:val="24"/>
          <w:szCs w:val="24"/>
          <w:lang w:val="en-GB"/>
        </w:rPr>
      </w:pPr>
    </w:p>
    <w:p w:rsidR="66934EB1" w:rsidP="540725A5" w14:textId="65ECFB32">
      <w:pPr>
        <w:rPr>
          <w:rFonts w:ascii="Arial" w:eastAsia="Arial" w:hAnsi="Arial" w:cs="Arial"/>
          <w:color w:val="FF0000"/>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Pr="2030048C" w:rsidP="2030048C">
      <w:pPr>
        <w:rPr>
          <w:rFonts w:ascii="Arial" w:eastAsia="Arial" w:hAnsi="Arial" w:cs="Arial"/>
          <w:sz w:val="24"/>
          <w:szCs w:val="24"/>
        </w:rPr>
      </w:pPr>
      <w:r w:rsidRPr="2030048C">
        <w:rPr>
          <w:rFonts w:ascii="Arial" w:eastAsia="Arial" w:hAnsi="Arial" w:cs="Arial"/>
          <w:sz w:val="24"/>
          <w:szCs w:val="24"/>
        </w:rPr>
        <w:t>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3D0EBCB8" w:rsidRPr="2030048C" w:rsidP="2030048C">
      <w:pPr>
        <w:rPr>
          <w:rFonts w:ascii="Arial" w:eastAsia="Arial" w:hAnsi="Arial" w:cs="Arial"/>
          <w:sz w:val="24"/>
          <w:szCs w:val="24"/>
        </w:rPr>
      </w:pPr>
      <w:r w:rsidRPr="2030048C">
        <w:rPr>
          <w:rFonts w:ascii="Arial" w:eastAsia="Arial" w:hAnsi="Arial" w:cs="Arial"/>
          <w:sz w:val="24"/>
          <w:szCs w:val="24"/>
        </w:rPr>
        <w:t>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could include: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804"/>
        <w:gridCol w:w="168"/>
        <w:gridCol w:w="425"/>
        <w:gridCol w:w="425"/>
        <w:gridCol w:w="425"/>
        <w:gridCol w:w="425"/>
        <w:gridCol w:w="425"/>
        <w:gridCol w:w="431"/>
        <w:gridCol w:w="425"/>
        <w:gridCol w:w="425"/>
        <w:gridCol w:w="425"/>
        <w:gridCol w:w="425"/>
        <w:gridCol w:w="425"/>
        <w:gridCol w:w="382"/>
        <w:gridCol w:w="425"/>
        <w:gridCol w:w="425"/>
        <w:gridCol w:w="425"/>
        <w:gridCol w:w="425"/>
        <w:gridCol w:w="425"/>
        <w:gridCol w:w="425"/>
        <w:gridCol w:w="425"/>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7"/>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CE4021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CE4034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CE4035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CE4036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CE4038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EG4022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CE5031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CE5033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CE5027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CE5028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CE5032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CI5999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CE5034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CE6025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CE6211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CE6028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CE6036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CE6035</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i/>
          <w:iCs/>
          <w:color w:val="E74C3C"/>
          <w:sz w:val="24"/>
          <w:szCs w:val="24"/>
        </w:rPr>
        <w:t>Add information here about the number of approved entry points and for each one, except the first one, the delivery dates of the modules and which Teaching Block they’ll be delivered in. The details of the first entry point noted should be provided in the module tables above.</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multilevel"/>
    <w:tmpl w:val="74989B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numbering" Target="numbering.xml"/><Relationship Id="rId6" Type="http://schemas.openxmlformats.org/officeDocument/2006/relationships/customXml" Target="../customXml/item3.xml"/><Relationship Id="rId10" Type="http://schemas.openxmlformats.org/officeDocument/2006/relationships/theme" Target="theme/theme1.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225B39FF-F190-4DC0-BB13-7C9E5E4BED74}"/>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