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Networking and Data Communications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Networks and Digital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Networking and Data Communications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Networking and Data Communications</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 Certificate Networking and Data Communications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Networking and Data Communications with Management Studies</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Networking and Data Communications with Management Studies</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Networking and Data Communications with Management Studies</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Networking and Data Communications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Networking and Data Communications with Professional Placement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Networking and Data Communications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Networking and Data Communications with Management Studies and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Networking and Data Communications with Management Studies and Professional Placement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Networking and Data Communications with Management Studies and Professional Placement</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BCS The Chartered Institute for IT</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 compensation is permitted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cellCxSpFirst"/>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sz w:val="24"/>
          <w:szCs w:val="24"/>
          <w:shd w:val="clear" w:color="auto" w:fill="FFFFFF"/>
        </w:rPr>
        <w:t>The Aims of the Course are to:</w:t>
      </w:r>
    </w:p>
    <w:p w:rsidRPr="2030048C" w:rsidP="2030048C">
      <w:pPr>
        <w:pStyle w:val="cellCxSpLast"/>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108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students with knowledge, skills and a critical appreciation of the principles of data communications, communication networks, cloud computing and AI applications in Communication Networks.</w:t>
      </w:r>
    </w:p>
    <w:p w:rsidRPr="2030048C" w:rsidP="2030048C">
      <w:pPr>
        <w:pStyle w:val="ListParagraph"/>
        <w:numPr>
          <w:ilvl w:val="0"/>
          <w:numId w:val="12"/>
        </w:numPr>
        <w:ind w:left="108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E</w:t>
      </w:r>
      <w:r w:rsidRPr="2030048C">
        <w:rPr>
          <w:rStyle w:val="normaltextrun"/>
          <w:rFonts w:ascii="Arial" w:hAnsi="Arial" w:cs="Arial"/>
          <w:color w:val="000000"/>
          <w:sz w:val="24"/>
          <w:szCs w:val="24"/>
          <w:shd w:val="clear" w:color="auto" w:fill="FFFFFF"/>
        </w:rPr>
        <w:t>nable students to analyse a system and design an appropriate, custom solution.</w:t>
      </w:r>
    </w:p>
    <w:p w:rsidRPr="2030048C" w:rsidP="2030048C">
      <w:pPr>
        <w:pStyle w:val="ListParagraph"/>
        <w:numPr>
          <w:ilvl w:val="0"/>
          <w:numId w:val="12"/>
        </w:numPr>
        <w:ind w:left="108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Develop subject related practical skills.</w:t>
      </w:r>
    </w:p>
    <w:p w:rsidRPr="2030048C" w:rsidP="2030048C">
      <w:pPr>
        <w:pStyle w:val="ListParagraph"/>
        <w:numPr>
          <w:ilvl w:val="0"/>
          <w:numId w:val="12"/>
        </w:numPr>
        <w:ind w:left="108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students with the opportunities to develop their written and oral communication skills.</w:t>
      </w:r>
    </w:p>
    <w:p w:rsidRPr="2030048C" w:rsidP="2030048C">
      <w:pPr>
        <w:pStyle w:val="ListParagraph"/>
        <w:numPr>
          <w:ilvl w:val="0"/>
          <w:numId w:val="12"/>
        </w:numPr>
        <w:ind w:left="108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Prepare students for employment, research, further study and lifelong learning by developing their intellectual, problem-solving, practical and key (transferable) skills.</w:t>
      </w:r>
    </w:p>
    <w:p w:rsidRPr="2030048C" w:rsidP="2030048C">
      <w:pPr>
        <w:pStyle w:val="ListParagraph"/>
        <w:numPr>
          <w:ilvl w:val="0"/>
          <w:numId w:val="12"/>
        </w:numPr>
        <w:ind w:left="108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Give students on the 2-year version an opportunity to develop further skills, preparing them for higher levels of employment</w:t>
      </w:r>
    </w:p>
    <w:p w:rsidRPr="2030048C" w:rsidP="2030048C">
      <w:pPr>
        <w:pStyle w:val="liCxSpLast"/>
        <w:ind w:left="36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BodyText2"/>
        <w:ind w:left="36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sz w:val="24"/>
          <w:szCs w:val="24"/>
          <w:shd w:val="clear" w:color="auto" w:fill="FFFFFF"/>
        </w:rPr>
        <w:t>In addition, the aims of the course with business is to:</w:t>
      </w:r>
    </w:p>
    <w:p w:rsidRPr="2030048C" w:rsidP="2030048C">
      <w:pPr>
        <w:pStyle w:val="ListParagraph"/>
        <w:numPr>
          <w:ilvl w:val="0"/>
          <w:numId w:val="13"/>
        </w:numPr>
        <w:ind w:left="129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Extend the student’s knowledge and skills into key areas of general management.</w:t>
      </w:r>
    </w:p>
    <w:p w:rsidRPr="2030048C" w:rsidP="2030048C">
      <w:pPr>
        <w:pStyle w:val="ListParagraph"/>
        <w:numPr>
          <w:ilvl w:val="0"/>
          <w:numId w:val="13"/>
        </w:numPr>
        <w:ind w:left="129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Develop the skills to lead teams incorporating software engineering specialists, and systems architects, as well as other IT professionals.</w:t>
      </w:r>
    </w:p>
    <w:p w:rsidRPr="2030048C" w:rsidP="2030048C">
      <w:pPr>
        <w:pStyle w:val="liCxSpLast"/>
        <w:ind w:left="36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convergence of data and multimedia communication infrastructures and also that of wireless and wireline technologies.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and demonstrate a systematic approach to problem-analysis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use effectively a wide range of methods, tools and techniques used in the design of networks and data communication systems.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and deploy secure and dependable network infrastructure showing a detailed understanding of data communications principles and practical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and be able to define the context within which networking applications can sit within and across the business as a whole (e.g. a collaborative service scenario).</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deploy, and test secure and dependable network infrastructure showing a detailed understanding of data communications principles and practical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Relevant data communications standards.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evaluate research in the chosen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and specify user requirements, including security polices and countermeasures for network services.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Ethical, legal and professional issues in the deployment of networks and communication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in the area of networking and data communications.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and process different types of data, including audio and video.</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Build upon the experience and responsibility gained as a result of the practical application of the skills acquired during the course to make a significant contribution as a computing and networking professional within an organization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Specify and design network architecture as appropriate and consider the necessary design trade-offs.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Networking and Data Communications</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Networking and Data Communications</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Data Communications and AI</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CI7111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Network Systems and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CI7370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Cloud Computing and Networking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Network and Information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CI7130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Networking and Data Communications with Management Studies</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Networking and Data Communications with Management Studies</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Network Systems and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CI7370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Business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CI7600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Cloud Computing and Networking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Network and Information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CI7130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94F06F4">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4</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Networking and Data Communications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Networking and Data Communications with Management Studies and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835"/>
        <w:gridCol w:w="835"/>
        <w:gridCol w:w="835"/>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CI7111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CI7370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CI7130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CI7600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cellCxSpFirst">
    <w:name w:val="cellCxSpFirst"/>
    <w:basedOn w:val="ListParagraph"/>
  </w:style>
  <w:style w:type="paragraph" w:customStyle="1" w:styleId="cellCxSpLast">
    <w:name w:val="cellCxSpLast"/>
    <w:basedOn w:val="ListParagraph"/>
  </w:style>
  <w:style w:type="paragraph" w:customStyle="1" w:styleId="liCxSpLast">
    <w:name w:val="liCxSpLast"/>
    <w:basedOn w:val="ListParagraph"/>
  </w:style>
  <w:style w:type="paragraph" w:customStyle="1" w:styleId="BodyText2">
    <w:name w:val="BodyText2"/>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90E1B77-FC4F-4FDE-8D19-5D15B166C2CC}"/>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