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DA2044" w:rsidRDefault="00B9370A" w:rsidP="00B83849">
      <w:pPr>
        <w:pStyle w:val="Heading1"/>
      </w:pPr>
      <w:r>
        <w:t>Template C4</w:t>
      </w:r>
    </w:p>
    <w:p w14:paraId="0CC25924" w14:textId="77777777" w:rsidR="00A92C9B" w:rsidRPr="00DA2044" w:rsidRDefault="00A92C9B" w:rsidP="00A92C9B">
      <w:pPr>
        <w:rPr>
          <w:rFonts w:cs="Arial"/>
          <w:noProof/>
        </w:rPr>
      </w:pPr>
    </w:p>
    <w:p w14:paraId="4A2A64BC" w14:textId="627A0792" w:rsidR="00A92C9B" w:rsidRPr="00DA2044" w:rsidRDefault="00A92C9B" w:rsidP="00A92C9B">
      <w:pPr>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48A0D6B" w14:textId="180D9685" w:rsidR="00A92C9B" w:rsidRPr="00DA2044" w:rsidRDefault="00A92C9B" w:rsidP="00B83849">
      <w:pPr>
        <w:pStyle w:val="Heading1"/>
        <w:jc w:val="center"/>
        <w:rPr>
          <w:sz w:val="28"/>
        </w:rPr>
      </w:pPr>
      <w:r w:rsidRPr="00DA2044">
        <w:t>Programme Specification</w:t>
      </w:r>
      <w:r w:rsidRPr="00DA2044">
        <w:fldChar w:fldCharType="begin"/>
      </w:r>
      <w:r w:rsidRPr="00DA2044">
        <w:instrText xml:space="preserve"> XE "</w:instrText>
      </w:r>
      <w:r w:rsidRPr="00DA2044">
        <w:rPr>
          <w:noProof/>
        </w:rPr>
        <w:instrText>Programme Specification</w:instrText>
      </w:r>
      <w:r w:rsidRPr="00DA2044">
        <w:instrText xml:space="preserve">" </w:instrText>
      </w:r>
      <w:r w:rsidRPr="00DA2044">
        <w:fldChar w:fldCharType="end"/>
      </w:r>
    </w:p>
    <w:p w14:paraId="2F319D96" w14:textId="70BAB334" w:rsidR="00A92C9B" w:rsidRPr="00DA2044" w:rsidRDefault="00A92C9B" w:rsidP="087669C8">
      <w:pPr>
        <w:pStyle w:val="Heading1"/>
        <w:rPr>
          <w:sz w:val="28"/>
          <w:szCs w:val="28"/>
        </w:rPr>
      </w:pPr>
      <w:r w:rsidRPr="087669C8">
        <w:rPr>
          <w:sz w:val="28"/>
          <w:szCs w:val="28"/>
        </w:rPr>
        <w:t>Title of Course:</w:t>
      </w:r>
      <w:r w:rsidR="5DAF69D4" w:rsidRPr="087669C8">
        <w:rPr>
          <w:sz w:val="28"/>
          <w:szCs w:val="28"/>
        </w:rPr>
        <w:t xml:space="preserve"> Aircraft Engineering FdEng (Exeter College)</w:t>
      </w:r>
    </w:p>
    <w:p w14:paraId="1A534D29" w14:textId="77777777" w:rsidR="00970D87" w:rsidRPr="00DA2044" w:rsidRDefault="00970D87" w:rsidP="00A92C9B">
      <w:pPr>
        <w:rPr>
          <w:rFonts w:cs="Arial"/>
          <w:b/>
          <w:sz w:val="28"/>
        </w:rPr>
      </w:pPr>
    </w:p>
    <w:tbl>
      <w:tblPr>
        <w:tblStyle w:val="TableGrid"/>
        <w:tblW w:w="9016" w:type="dxa"/>
        <w:tblLook w:val="04A0" w:firstRow="1" w:lastRow="0" w:firstColumn="1" w:lastColumn="0" w:noHBand="0" w:noVBand="1"/>
      </w:tblPr>
      <w:tblGrid>
        <w:gridCol w:w="2689"/>
        <w:gridCol w:w="6327"/>
      </w:tblGrid>
      <w:tr w:rsidR="00C33D82" w:rsidRPr="00970D87" w14:paraId="04F7B2D6" w14:textId="77777777" w:rsidTr="444C8DA9">
        <w:tc>
          <w:tcPr>
            <w:tcW w:w="2689" w:type="dxa"/>
          </w:tcPr>
          <w:p w14:paraId="08C3E0E2" w14:textId="77777777" w:rsidR="00C33D82" w:rsidRPr="00970D87" w:rsidRDefault="00C33D82" w:rsidP="00C33D82">
            <w:pPr>
              <w:rPr>
                <w:snapToGrid w:val="0"/>
              </w:rPr>
            </w:pPr>
            <w:r w:rsidRPr="00970D87">
              <w:rPr>
                <w:snapToGrid w:val="0"/>
              </w:rPr>
              <w:t xml:space="preserve">Date </w:t>
            </w:r>
            <w:r>
              <w:rPr>
                <w:snapToGrid w:val="0"/>
              </w:rPr>
              <w:t>f</w:t>
            </w:r>
            <w:r w:rsidRPr="00970D87">
              <w:rPr>
                <w:snapToGrid w:val="0"/>
              </w:rPr>
              <w:t xml:space="preserve">irst </w:t>
            </w:r>
            <w:r>
              <w:rPr>
                <w:snapToGrid w:val="0"/>
              </w:rPr>
              <w:t>produced</w:t>
            </w:r>
          </w:p>
        </w:tc>
        <w:tc>
          <w:tcPr>
            <w:tcW w:w="6327" w:type="dxa"/>
          </w:tcPr>
          <w:p w14:paraId="12ECED55" w14:textId="347E1543" w:rsidR="00C33D82" w:rsidRPr="00970D87" w:rsidRDefault="75E961F4" w:rsidP="00C33D82">
            <w:pPr>
              <w:rPr>
                <w:snapToGrid w:val="0"/>
              </w:rPr>
            </w:pPr>
            <w:r>
              <w:rPr>
                <w:snapToGrid w:val="0"/>
              </w:rPr>
              <w:t>July 2023</w:t>
            </w:r>
          </w:p>
        </w:tc>
      </w:tr>
      <w:tr w:rsidR="00C33D82" w:rsidRPr="00970D87" w14:paraId="40A8A796" w14:textId="77777777" w:rsidTr="444C8DA9">
        <w:tc>
          <w:tcPr>
            <w:tcW w:w="2689" w:type="dxa"/>
          </w:tcPr>
          <w:p w14:paraId="2D94646E" w14:textId="77777777" w:rsidR="00C33D82" w:rsidRPr="00970D87" w:rsidRDefault="00C33D82" w:rsidP="00C33D82">
            <w:pPr>
              <w:rPr>
                <w:snapToGrid w:val="0"/>
              </w:rPr>
            </w:pPr>
            <w:r w:rsidRPr="00970D87">
              <w:rPr>
                <w:snapToGrid w:val="0"/>
              </w:rPr>
              <w:t xml:space="preserve">Date </w:t>
            </w:r>
            <w:r>
              <w:rPr>
                <w:snapToGrid w:val="0"/>
              </w:rPr>
              <w:t>l</w:t>
            </w:r>
            <w:r w:rsidRPr="00970D87">
              <w:rPr>
                <w:snapToGrid w:val="0"/>
              </w:rPr>
              <w:t xml:space="preserve">ast </w:t>
            </w:r>
            <w:r>
              <w:rPr>
                <w:snapToGrid w:val="0"/>
              </w:rPr>
              <w:t>revised</w:t>
            </w:r>
          </w:p>
        </w:tc>
        <w:tc>
          <w:tcPr>
            <w:tcW w:w="6327" w:type="dxa"/>
          </w:tcPr>
          <w:p w14:paraId="1666ABB0" w14:textId="1C790B86" w:rsidR="00C33D82" w:rsidRPr="00970D87" w:rsidRDefault="00C33D82" w:rsidP="444C8DA9">
            <w:pPr>
              <w:rPr>
                <w:snapToGrid w:val="0"/>
              </w:rPr>
            </w:pPr>
          </w:p>
        </w:tc>
      </w:tr>
      <w:tr w:rsidR="00C33D82" w:rsidRPr="00970D87" w14:paraId="27FE6953" w14:textId="77777777" w:rsidTr="444C8DA9">
        <w:tc>
          <w:tcPr>
            <w:tcW w:w="2689" w:type="dxa"/>
          </w:tcPr>
          <w:p w14:paraId="21320A7F" w14:textId="77777777" w:rsidR="00C33D82" w:rsidRPr="00970D87" w:rsidRDefault="00C33D82" w:rsidP="00C33D82">
            <w:pPr>
              <w:rPr>
                <w:snapToGrid w:val="0"/>
              </w:rPr>
            </w:pPr>
            <w:r w:rsidRPr="00970D87">
              <w:rPr>
                <w:snapToGrid w:val="0"/>
              </w:rPr>
              <w:t xml:space="preserve">Date of </w:t>
            </w:r>
            <w:r>
              <w:rPr>
                <w:snapToGrid w:val="0"/>
              </w:rPr>
              <w:t>i</w:t>
            </w:r>
            <w:r w:rsidRPr="00970D87">
              <w:rPr>
                <w:snapToGrid w:val="0"/>
              </w:rPr>
              <w:t>mplementation</w:t>
            </w:r>
            <w:r>
              <w:rPr>
                <w:snapToGrid w:val="0"/>
              </w:rPr>
              <w:t xml:space="preserve"> of current version</w:t>
            </w:r>
          </w:p>
        </w:tc>
        <w:tc>
          <w:tcPr>
            <w:tcW w:w="6327" w:type="dxa"/>
          </w:tcPr>
          <w:p w14:paraId="34291C48" w14:textId="4F51AC2B" w:rsidR="00C33D82" w:rsidRPr="00970D87" w:rsidRDefault="2E8693E8" w:rsidP="00C33D82">
            <w:pPr>
              <w:rPr>
                <w:snapToGrid w:val="0"/>
              </w:rPr>
            </w:pPr>
            <w:r>
              <w:rPr>
                <w:snapToGrid w:val="0"/>
              </w:rPr>
              <w:t>September 2023</w:t>
            </w:r>
          </w:p>
        </w:tc>
      </w:tr>
      <w:tr w:rsidR="00C33D82" w:rsidRPr="00970D87" w14:paraId="1472B3C2" w14:textId="77777777" w:rsidTr="444C8DA9">
        <w:tc>
          <w:tcPr>
            <w:tcW w:w="2689" w:type="dxa"/>
          </w:tcPr>
          <w:p w14:paraId="661B4E78" w14:textId="77777777" w:rsidR="00C33D82" w:rsidRPr="00970D87" w:rsidRDefault="00C33D82" w:rsidP="00C33D82">
            <w:pPr>
              <w:rPr>
                <w:snapToGrid w:val="0"/>
              </w:rPr>
            </w:pPr>
            <w:r w:rsidRPr="00970D87">
              <w:rPr>
                <w:snapToGrid w:val="0"/>
              </w:rPr>
              <w:t xml:space="preserve">Version </w:t>
            </w:r>
            <w:r>
              <w:rPr>
                <w:snapToGrid w:val="0"/>
              </w:rPr>
              <w:t>number</w:t>
            </w:r>
          </w:p>
        </w:tc>
        <w:tc>
          <w:tcPr>
            <w:tcW w:w="6327" w:type="dxa"/>
          </w:tcPr>
          <w:p w14:paraId="2A2445F1" w14:textId="0B46C60A" w:rsidR="00C33D82" w:rsidRPr="00970D87" w:rsidRDefault="00C33D82" w:rsidP="00C33D82">
            <w:pPr>
              <w:rPr>
                <w:snapToGrid w:val="0"/>
              </w:rPr>
            </w:pPr>
          </w:p>
        </w:tc>
      </w:tr>
      <w:tr w:rsidR="00C33D82" w:rsidRPr="00970D87" w14:paraId="3B8AD0C2" w14:textId="77777777" w:rsidTr="444C8DA9">
        <w:tc>
          <w:tcPr>
            <w:tcW w:w="2689" w:type="dxa"/>
          </w:tcPr>
          <w:p w14:paraId="0F66DE90" w14:textId="77777777" w:rsidR="00C33D82" w:rsidRPr="00970D87" w:rsidRDefault="00C33D82" w:rsidP="00C33D82">
            <w:pPr>
              <w:rPr>
                <w:snapToGrid w:val="0"/>
              </w:rPr>
            </w:pPr>
            <w:r w:rsidRPr="00970D87">
              <w:rPr>
                <w:snapToGrid w:val="0"/>
              </w:rPr>
              <w:t>Faculty</w:t>
            </w:r>
          </w:p>
        </w:tc>
        <w:tc>
          <w:tcPr>
            <w:tcW w:w="6327" w:type="dxa"/>
          </w:tcPr>
          <w:p w14:paraId="4BD995B3" w14:textId="35282DFF" w:rsidR="00C33D82" w:rsidRPr="00970D87" w:rsidRDefault="00C33D82" w:rsidP="00C33D82">
            <w:pPr>
              <w:rPr>
                <w:snapToGrid w:val="0"/>
              </w:rPr>
            </w:pPr>
            <w:r w:rsidRPr="00494D39">
              <w:rPr>
                <w:snapToGrid w:val="0"/>
              </w:rPr>
              <w:t>Faculty of Engineering, Computing, and the Environment</w:t>
            </w:r>
          </w:p>
        </w:tc>
      </w:tr>
      <w:tr w:rsidR="00C33D82" w:rsidRPr="00970D87" w14:paraId="55C24DE8" w14:textId="77777777" w:rsidTr="444C8DA9">
        <w:tc>
          <w:tcPr>
            <w:tcW w:w="2689" w:type="dxa"/>
          </w:tcPr>
          <w:p w14:paraId="57777C04" w14:textId="77777777" w:rsidR="00C33D82" w:rsidRPr="00970D87" w:rsidRDefault="00C33D82" w:rsidP="00C33D82">
            <w:pPr>
              <w:rPr>
                <w:snapToGrid w:val="0"/>
              </w:rPr>
            </w:pPr>
            <w:r w:rsidRPr="00970D87">
              <w:rPr>
                <w:snapToGrid w:val="0"/>
              </w:rPr>
              <w:t>School</w:t>
            </w:r>
          </w:p>
        </w:tc>
        <w:tc>
          <w:tcPr>
            <w:tcW w:w="6327" w:type="dxa"/>
          </w:tcPr>
          <w:p w14:paraId="4CE60F7F" w14:textId="61796A99" w:rsidR="00C33D82" w:rsidRPr="00970D87" w:rsidRDefault="00C33D82" w:rsidP="00C33D82">
            <w:pPr>
              <w:rPr>
                <w:snapToGrid w:val="0"/>
              </w:rPr>
            </w:pPr>
            <w:r>
              <w:rPr>
                <w:snapToGrid w:val="0"/>
              </w:rPr>
              <w:t>Engineering and Environment</w:t>
            </w:r>
          </w:p>
        </w:tc>
      </w:tr>
      <w:tr w:rsidR="00C33D82" w:rsidRPr="00970D87" w14:paraId="04BA7C5F" w14:textId="77777777" w:rsidTr="444C8DA9">
        <w:tc>
          <w:tcPr>
            <w:tcW w:w="2689" w:type="dxa"/>
          </w:tcPr>
          <w:p w14:paraId="1A33B060" w14:textId="77777777" w:rsidR="00C33D82" w:rsidRPr="00970D87" w:rsidRDefault="00C33D82" w:rsidP="00C33D82">
            <w:pPr>
              <w:rPr>
                <w:snapToGrid w:val="0"/>
              </w:rPr>
            </w:pPr>
            <w:r w:rsidRPr="00970D87">
              <w:rPr>
                <w:snapToGrid w:val="0"/>
              </w:rPr>
              <w:t xml:space="preserve">Department </w:t>
            </w:r>
          </w:p>
        </w:tc>
        <w:tc>
          <w:tcPr>
            <w:tcW w:w="6327" w:type="dxa"/>
          </w:tcPr>
          <w:p w14:paraId="46A4C12D" w14:textId="09FB5D0E" w:rsidR="00C33D82" w:rsidRPr="00970D87" w:rsidRDefault="00C33D82" w:rsidP="00C33D82">
            <w:pPr>
              <w:rPr>
                <w:snapToGrid w:val="0"/>
              </w:rPr>
            </w:pPr>
            <w:r>
              <w:rPr>
                <w:snapToGrid w:val="0"/>
              </w:rPr>
              <w:t>Department of Aerospace and Aircraft Engineering</w:t>
            </w:r>
          </w:p>
        </w:tc>
      </w:tr>
      <w:tr w:rsidR="00C33D82" w:rsidRPr="00970D87" w14:paraId="66C9B42C" w14:textId="77777777" w:rsidTr="444C8DA9">
        <w:tc>
          <w:tcPr>
            <w:tcW w:w="2689" w:type="dxa"/>
          </w:tcPr>
          <w:p w14:paraId="0141FB8B" w14:textId="77777777" w:rsidR="00C33D82" w:rsidRPr="00970D87" w:rsidRDefault="00C33D82" w:rsidP="00C33D82">
            <w:pPr>
              <w:rPr>
                <w:snapToGrid w:val="0"/>
              </w:rPr>
            </w:pPr>
            <w:r w:rsidRPr="00970D87">
              <w:rPr>
                <w:snapToGrid w:val="0"/>
              </w:rPr>
              <w:t>Delivery Institution</w:t>
            </w:r>
          </w:p>
        </w:tc>
        <w:tc>
          <w:tcPr>
            <w:tcW w:w="6327" w:type="dxa"/>
          </w:tcPr>
          <w:p w14:paraId="04167F2F" w14:textId="0B2DA407" w:rsidR="00C33D82" w:rsidRPr="00970D87" w:rsidRDefault="00C33D82" w:rsidP="00C33D82">
            <w:pPr>
              <w:rPr>
                <w:snapToGrid w:val="0"/>
              </w:rPr>
            </w:pPr>
            <w:r>
              <w:rPr>
                <w:snapToGrid w:val="0"/>
              </w:rPr>
              <w:t>Kingston University London</w:t>
            </w:r>
          </w:p>
        </w:tc>
      </w:tr>
    </w:tbl>
    <w:p w14:paraId="5FC0058F" w14:textId="77777777" w:rsidR="005B7221" w:rsidRDefault="005B7221" w:rsidP="00B83849">
      <w:pPr>
        <w:rPr>
          <w:color w:val="C00000"/>
        </w:rPr>
      </w:pPr>
    </w:p>
    <w:p w14:paraId="52FD1607" w14:textId="6302067E" w:rsidR="00A92C9B" w:rsidRPr="00B83849" w:rsidRDefault="00A92C9B" w:rsidP="00B83849">
      <w:pPr>
        <w:rPr>
          <w:rFonts w:cs="Arial"/>
        </w:rPr>
      </w:pPr>
      <w:r w:rsidRPr="00B83849">
        <w:rPr>
          <w:rFonts w:cs="Arial"/>
        </w:rPr>
        <w:t>This Programme Specification</w:t>
      </w:r>
      <w:r w:rsidRPr="00B83849">
        <w:rPr>
          <w:rFonts w:cs="Arial"/>
        </w:rPr>
        <w:fldChar w:fldCharType="begin"/>
      </w:r>
      <w:r w:rsidRPr="00B83849">
        <w:rPr>
          <w:rFonts w:cs="Arial"/>
        </w:rPr>
        <w:instrText xml:space="preserve"> XE "</w:instrText>
      </w:r>
      <w:r w:rsidRPr="00B83849">
        <w:rPr>
          <w:rFonts w:cs="Arial"/>
          <w:noProof/>
        </w:rPr>
        <w:instrText>Programme Specification</w:instrText>
      </w:r>
      <w:r w:rsidRPr="00B83849">
        <w:rPr>
          <w:rFonts w:cs="Arial"/>
        </w:rPr>
        <w:instrText xml:space="preserve">" </w:instrText>
      </w:r>
      <w:r w:rsidRPr="00B83849">
        <w:rPr>
          <w:rFonts w:cs="Arial"/>
        </w:rPr>
        <w:fldChar w:fldCharType="end"/>
      </w:r>
      <w:r w:rsidRPr="00B83849">
        <w:rPr>
          <w:rFonts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B83849">
        <w:rPr>
          <w:rFonts w:cs="Arial"/>
        </w:rPr>
        <w:t xml:space="preserve"> the course VLE site and </w:t>
      </w:r>
      <w:r w:rsidRPr="00B83849">
        <w:rPr>
          <w:rFonts w:cs="Arial"/>
        </w:rPr>
        <w:t>in individual Module Descriptors.</w:t>
      </w:r>
    </w:p>
    <w:p w14:paraId="5242D9AB" w14:textId="77777777" w:rsidR="00A92C9B" w:rsidRPr="00DA2044" w:rsidRDefault="00A92C9B" w:rsidP="00A92C9B">
      <w:pPr>
        <w:rPr>
          <w:rFonts w:cs="Arial"/>
        </w:rPr>
      </w:pPr>
    </w:p>
    <w:p w14:paraId="7CFFD1F9" w14:textId="77777777" w:rsidR="0044427F" w:rsidRDefault="0044427F" w:rsidP="00A92C9B">
      <w:pPr>
        <w:rPr>
          <w:rFonts w:cs="Arial"/>
          <w:i/>
          <w:color w:val="FF0000"/>
        </w:rPr>
      </w:pPr>
    </w:p>
    <w:p w14:paraId="628CCF8F" w14:textId="77777777" w:rsidR="0044427F" w:rsidRPr="0044427F" w:rsidRDefault="0044427F" w:rsidP="0044427F">
      <w:pPr>
        <w:rPr>
          <w:rFonts w:cs="Arial"/>
        </w:rPr>
      </w:pPr>
    </w:p>
    <w:p w14:paraId="58363341" w14:textId="77777777" w:rsidR="0044427F" w:rsidRDefault="0044427F" w:rsidP="0044427F">
      <w:pPr>
        <w:jc w:val="center"/>
        <w:rPr>
          <w:rFonts w:cs="Arial"/>
          <w:i/>
          <w:color w:val="FF0000"/>
        </w:rPr>
      </w:pPr>
    </w:p>
    <w:p w14:paraId="04BF1175" w14:textId="09D15168" w:rsidR="00A92C9B" w:rsidRPr="00B83849" w:rsidRDefault="00A92C9B" w:rsidP="00B83849">
      <w:pPr>
        <w:pStyle w:val="Heading2"/>
        <w:rPr>
          <w:b w:val="0"/>
        </w:rPr>
      </w:pPr>
      <w:r>
        <w:br w:type="page"/>
      </w:r>
      <w:r>
        <w:lastRenderedPageBreak/>
        <w:t>SECTION 1: GENERAL INFORMATION</w:t>
      </w:r>
    </w:p>
    <w:tbl>
      <w:tblPr>
        <w:tblStyle w:val="TableGrid"/>
        <w:tblW w:w="0" w:type="auto"/>
        <w:tblLook w:val="04A0" w:firstRow="1" w:lastRow="0" w:firstColumn="1" w:lastColumn="0" w:noHBand="0" w:noVBand="1"/>
      </w:tblPr>
      <w:tblGrid>
        <w:gridCol w:w="3436"/>
        <w:gridCol w:w="5580"/>
      </w:tblGrid>
      <w:tr w:rsidR="00A92C9B" w:rsidRPr="00BF1022" w14:paraId="0C3D9FCF" w14:textId="77777777" w:rsidTr="0A6D2F7F">
        <w:tc>
          <w:tcPr>
            <w:tcW w:w="3436" w:type="dxa"/>
          </w:tcPr>
          <w:p w14:paraId="310D7485" w14:textId="77777777" w:rsidR="00A92C9B" w:rsidRPr="00BF1022" w:rsidRDefault="00A92C9B" w:rsidP="00B83849">
            <w:r w:rsidRPr="00BF1022">
              <w:t>Award(s) and Title(s):</w:t>
            </w:r>
          </w:p>
        </w:tc>
        <w:tc>
          <w:tcPr>
            <w:tcW w:w="5580" w:type="dxa"/>
          </w:tcPr>
          <w:p w14:paraId="507DFC1C" w14:textId="5D7199F4" w:rsidR="00A92C9B" w:rsidRPr="00B83849" w:rsidRDefault="00466D64" w:rsidP="1CE2BC51">
            <w:pPr>
              <w:rPr>
                <w:i/>
                <w:iCs/>
                <w:color w:val="C00000"/>
              </w:rPr>
            </w:pPr>
            <w:r>
              <w:rPr>
                <w:rFonts w:cs="Arial"/>
              </w:rPr>
              <w:t xml:space="preserve">FdEng </w:t>
            </w:r>
            <w:r w:rsidRPr="00871985">
              <w:rPr>
                <w:rFonts w:cs="Arial"/>
              </w:rPr>
              <w:t>Aircraft Engineering</w:t>
            </w:r>
          </w:p>
        </w:tc>
      </w:tr>
      <w:tr w:rsidR="00A92C9B" w:rsidRPr="00BF1022" w14:paraId="61FE1C85" w14:textId="77777777" w:rsidTr="0A6D2F7F">
        <w:tc>
          <w:tcPr>
            <w:tcW w:w="3436" w:type="dxa"/>
          </w:tcPr>
          <w:p w14:paraId="33286F50" w14:textId="00BD58D5" w:rsidR="00A92C9B" w:rsidRPr="00BF1022" w:rsidRDefault="00A92C9B" w:rsidP="00B83849">
            <w:r w:rsidRPr="00BF1022">
              <w:t>Intermediate Awards</w:t>
            </w:r>
            <w:r w:rsidR="0055500E">
              <w:t>(s) and Title(s)</w:t>
            </w:r>
            <w:r w:rsidRPr="00BF1022">
              <w:t>:</w:t>
            </w:r>
          </w:p>
        </w:tc>
        <w:tc>
          <w:tcPr>
            <w:tcW w:w="5580" w:type="dxa"/>
          </w:tcPr>
          <w:p w14:paraId="779D20BE" w14:textId="47C99DDE" w:rsidR="00A92C9B" w:rsidRPr="00466D64" w:rsidRDefault="00A92C9B" w:rsidP="1CE2BC51">
            <w:pPr>
              <w:rPr>
                <w:rFonts w:cs="Arial"/>
              </w:rPr>
            </w:pPr>
            <w:r w:rsidRPr="0A6D2F7F">
              <w:rPr>
                <w:rFonts w:cs="Arial"/>
              </w:rPr>
              <w:t>Cert HE</w:t>
            </w:r>
          </w:p>
        </w:tc>
      </w:tr>
      <w:tr w:rsidR="00A92C9B" w:rsidRPr="00BF1022" w14:paraId="644D12BB" w14:textId="77777777" w:rsidTr="0A6D2F7F">
        <w:tc>
          <w:tcPr>
            <w:tcW w:w="3436" w:type="dxa"/>
          </w:tcPr>
          <w:p w14:paraId="47594079" w14:textId="419B17AE" w:rsidR="00A92C9B" w:rsidRPr="00466D64" w:rsidRDefault="00A92C9B" w:rsidP="00B83849">
            <w:pPr>
              <w:rPr>
                <w:rFonts w:cs="Arial"/>
              </w:rPr>
            </w:pPr>
            <w:r w:rsidRPr="00466D64">
              <w:rPr>
                <w:rFonts w:cs="Arial"/>
              </w:rPr>
              <w:t>FHEQ Level for the Final Award:</w:t>
            </w:r>
          </w:p>
        </w:tc>
        <w:tc>
          <w:tcPr>
            <w:tcW w:w="5580" w:type="dxa"/>
          </w:tcPr>
          <w:p w14:paraId="3824513B" w14:textId="75CB04C5" w:rsidR="00A92C9B" w:rsidRPr="00466D64" w:rsidRDefault="00466D64" w:rsidP="1CE2BC51">
            <w:pPr>
              <w:rPr>
                <w:rFonts w:cs="Arial"/>
              </w:rPr>
            </w:pPr>
            <w:r w:rsidRPr="00466D64">
              <w:rPr>
                <w:rFonts w:cs="Arial"/>
              </w:rPr>
              <w:t>Level 5</w:t>
            </w:r>
          </w:p>
        </w:tc>
      </w:tr>
      <w:tr w:rsidR="00A92C9B" w:rsidRPr="00BF1022" w14:paraId="097980E5" w14:textId="77777777" w:rsidTr="0A6D2F7F">
        <w:tc>
          <w:tcPr>
            <w:tcW w:w="3436" w:type="dxa"/>
          </w:tcPr>
          <w:p w14:paraId="23994CAD" w14:textId="095FA6E7" w:rsidR="00A92C9B" w:rsidRPr="00BF1022" w:rsidRDefault="00A92C9B" w:rsidP="00B83849">
            <w:r w:rsidRPr="00BF1022">
              <w:t>Awarding Institution:</w:t>
            </w:r>
          </w:p>
        </w:tc>
        <w:tc>
          <w:tcPr>
            <w:tcW w:w="5580" w:type="dxa"/>
          </w:tcPr>
          <w:p w14:paraId="4B1F43D1" w14:textId="77777777" w:rsidR="00A92C9B" w:rsidRPr="00BF1022" w:rsidRDefault="00A92C9B" w:rsidP="00B83849">
            <w:r w:rsidRPr="00BF1022">
              <w:t>Kingston University</w:t>
            </w:r>
          </w:p>
        </w:tc>
      </w:tr>
      <w:tr w:rsidR="00A92C9B" w:rsidRPr="00BF1022" w14:paraId="721D6BCB" w14:textId="77777777" w:rsidTr="0A6D2F7F">
        <w:tc>
          <w:tcPr>
            <w:tcW w:w="3436" w:type="dxa"/>
          </w:tcPr>
          <w:p w14:paraId="15528E1C" w14:textId="77777777" w:rsidR="00A92C9B" w:rsidRPr="00BF1022" w:rsidRDefault="00A92C9B" w:rsidP="00B83849">
            <w:r w:rsidRPr="00BF1022">
              <w:t>Teaching Institution:</w:t>
            </w:r>
          </w:p>
          <w:p w14:paraId="1B229580" w14:textId="77777777" w:rsidR="00A92C9B" w:rsidRPr="00BF1022" w:rsidRDefault="00A92C9B" w:rsidP="00B83849"/>
        </w:tc>
        <w:tc>
          <w:tcPr>
            <w:tcW w:w="5580" w:type="dxa"/>
          </w:tcPr>
          <w:p w14:paraId="34EFE47D" w14:textId="0B5F610B" w:rsidR="00A92C9B" w:rsidRPr="00466D64" w:rsidRDefault="00466D64" w:rsidP="1CE2BC51">
            <w:r w:rsidRPr="00466D64">
              <w:t>Exeter College</w:t>
            </w:r>
          </w:p>
        </w:tc>
      </w:tr>
      <w:tr w:rsidR="00A92C9B" w:rsidRPr="00BF1022" w14:paraId="490F765D" w14:textId="77777777" w:rsidTr="0A6D2F7F">
        <w:tc>
          <w:tcPr>
            <w:tcW w:w="3436" w:type="dxa"/>
          </w:tcPr>
          <w:p w14:paraId="6DBD4986" w14:textId="77777777" w:rsidR="00A92C9B" w:rsidRPr="00BF1022" w:rsidRDefault="00A92C9B" w:rsidP="00B83849">
            <w:r w:rsidRPr="00BF1022">
              <w:t>Location:</w:t>
            </w:r>
          </w:p>
        </w:tc>
        <w:tc>
          <w:tcPr>
            <w:tcW w:w="5580" w:type="dxa"/>
          </w:tcPr>
          <w:p w14:paraId="3ADCF0D2" w14:textId="578E485D" w:rsidR="00A92C9B" w:rsidRPr="00466D64" w:rsidRDefault="00466D64" w:rsidP="00B83849">
            <w:r>
              <w:t>Exeter, UK</w:t>
            </w:r>
          </w:p>
        </w:tc>
      </w:tr>
      <w:tr w:rsidR="00A92C9B" w:rsidRPr="00BF1022" w14:paraId="5F54BDB5" w14:textId="77777777" w:rsidTr="0A6D2F7F">
        <w:tc>
          <w:tcPr>
            <w:tcW w:w="3436" w:type="dxa"/>
          </w:tcPr>
          <w:p w14:paraId="408424F3" w14:textId="52F44EA4" w:rsidR="00A92C9B" w:rsidRPr="00BF1022" w:rsidRDefault="00A92C9B" w:rsidP="00B83849">
            <w:r w:rsidRPr="00BF1022">
              <w:t>Language of Delivery:</w:t>
            </w:r>
          </w:p>
        </w:tc>
        <w:tc>
          <w:tcPr>
            <w:tcW w:w="5580" w:type="dxa"/>
          </w:tcPr>
          <w:p w14:paraId="288A5E69" w14:textId="77777777" w:rsidR="00A92C9B" w:rsidRPr="00466D64" w:rsidRDefault="00A92C9B" w:rsidP="00B83849"/>
        </w:tc>
      </w:tr>
      <w:tr w:rsidR="00A92C9B" w:rsidRPr="00BF1022" w14:paraId="421784EB" w14:textId="77777777" w:rsidTr="0A6D2F7F">
        <w:tc>
          <w:tcPr>
            <w:tcW w:w="3436" w:type="dxa"/>
          </w:tcPr>
          <w:p w14:paraId="537CB538" w14:textId="2BB0CEA2" w:rsidR="00A92C9B" w:rsidRPr="00BF1022" w:rsidRDefault="00A92C9B" w:rsidP="00B83849">
            <w:r w:rsidRPr="00BF1022">
              <w:t>Modes of Delivery:</w:t>
            </w:r>
          </w:p>
        </w:tc>
        <w:tc>
          <w:tcPr>
            <w:tcW w:w="5580" w:type="dxa"/>
          </w:tcPr>
          <w:p w14:paraId="7240FC2F" w14:textId="644D517F" w:rsidR="00A92C9B" w:rsidRPr="00466D64" w:rsidRDefault="00970D87" w:rsidP="00B83849">
            <w:r w:rsidRPr="00466D64">
              <w:t>Full time</w:t>
            </w:r>
          </w:p>
        </w:tc>
      </w:tr>
      <w:tr w:rsidR="00A92C9B" w:rsidRPr="00BF1022" w14:paraId="7CF0CC64" w14:textId="77777777" w:rsidTr="0A6D2F7F">
        <w:tc>
          <w:tcPr>
            <w:tcW w:w="3436" w:type="dxa"/>
          </w:tcPr>
          <w:p w14:paraId="1B53104D" w14:textId="77777777" w:rsidR="00A92C9B" w:rsidRPr="00BF1022" w:rsidRDefault="00A92C9B" w:rsidP="00B83849">
            <w:r w:rsidRPr="00BF1022">
              <w:t>Available as:</w:t>
            </w:r>
          </w:p>
        </w:tc>
        <w:tc>
          <w:tcPr>
            <w:tcW w:w="5580" w:type="dxa"/>
          </w:tcPr>
          <w:p w14:paraId="46DBBA17" w14:textId="35A1491B" w:rsidR="00466D64" w:rsidRPr="00466D64" w:rsidRDefault="00A92C9B" w:rsidP="00466D64">
            <w:r w:rsidRPr="00466D64">
              <w:t>Full field</w:t>
            </w:r>
          </w:p>
          <w:p w14:paraId="767EE3A9" w14:textId="46E4040E" w:rsidR="00A92C9B" w:rsidRPr="00466D64" w:rsidRDefault="00A92C9B" w:rsidP="00B83849"/>
        </w:tc>
      </w:tr>
      <w:tr w:rsidR="00A92C9B" w:rsidRPr="00BF1022" w14:paraId="0AB42F90" w14:textId="77777777" w:rsidTr="0A6D2F7F">
        <w:tc>
          <w:tcPr>
            <w:tcW w:w="3436" w:type="dxa"/>
          </w:tcPr>
          <w:p w14:paraId="3CDE1E3A" w14:textId="77777777" w:rsidR="00A92C9B" w:rsidRPr="00BF1022" w:rsidRDefault="00A92C9B" w:rsidP="00B83849">
            <w:r w:rsidRPr="00BF1022">
              <w:t>Minimum period of registration:</w:t>
            </w:r>
          </w:p>
        </w:tc>
        <w:tc>
          <w:tcPr>
            <w:tcW w:w="5580" w:type="dxa"/>
          </w:tcPr>
          <w:p w14:paraId="4AB48737" w14:textId="0BA1352D" w:rsidR="00A92C9B" w:rsidRPr="00466D64" w:rsidRDefault="5302A0B4" w:rsidP="00B83849">
            <w:r>
              <w:t>Two years</w:t>
            </w:r>
          </w:p>
        </w:tc>
      </w:tr>
      <w:tr w:rsidR="00A92C9B" w:rsidRPr="00BF1022" w14:paraId="2056D785" w14:textId="77777777" w:rsidTr="0A6D2F7F">
        <w:tc>
          <w:tcPr>
            <w:tcW w:w="3436" w:type="dxa"/>
          </w:tcPr>
          <w:p w14:paraId="0A693F2C" w14:textId="070612E1" w:rsidR="00A92C9B" w:rsidRPr="00BF1022" w:rsidRDefault="00A92C9B" w:rsidP="00B83849">
            <w:r w:rsidRPr="00BF1022">
              <w:t>Maximum period of registration:</w:t>
            </w:r>
          </w:p>
        </w:tc>
        <w:tc>
          <w:tcPr>
            <w:tcW w:w="5580" w:type="dxa"/>
          </w:tcPr>
          <w:p w14:paraId="31763EE0" w14:textId="660D4873" w:rsidR="00A92C9B" w:rsidRPr="00466D64" w:rsidRDefault="09513FFF" w:rsidP="00B83849">
            <w:r>
              <w:t>Four years</w:t>
            </w:r>
          </w:p>
        </w:tc>
      </w:tr>
      <w:tr w:rsidR="00A92C9B" w:rsidRPr="00BF1022" w14:paraId="315211C4" w14:textId="77777777" w:rsidTr="0A6D2F7F">
        <w:tc>
          <w:tcPr>
            <w:tcW w:w="3436" w:type="dxa"/>
          </w:tcPr>
          <w:p w14:paraId="3E96C004" w14:textId="77777777" w:rsidR="00A92C9B" w:rsidRPr="00BF1022" w:rsidRDefault="00A92C9B" w:rsidP="00B83849">
            <w:r w:rsidRPr="00BF1022">
              <w:t xml:space="preserve">Entry Requirements: </w:t>
            </w:r>
          </w:p>
        </w:tc>
        <w:tc>
          <w:tcPr>
            <w:tcW w:w="5580" w:type="dxa"/>
          </w:tcPr>
          <w:p w14:paraId="65DD8369" w14:textId="77777777" w:rsidR="000B32A3" w:rsidRPr="00053F85" w:rsidRDefault="000B32A3" w:rsidP="000B32A3">
            <w:pPr>
              <w:pStyle w:val="BodyText"/>
              <w:rPr>
                <w:rFonts w:ascii="Arial" w:hAnsi="Arial" w:cs="Arial"/>
                <w:sz w:val="24"/>
                <w:szCs w:val="24"/>
              </w:rPr>
            </w:pPr>
            <w:r w:rsidRPr="00053F85">
              <w:rPr>
                <w:rFonts w:ascii="Arial" w:hAnsi="Arial" w:cs="Arial"/>
                <w:sz w:val="24"/>
                <w:szCs w:val="24"/>
              </w:rPr>
              <w:t>The minimum standard entry qualifications for the programme are:</w:t>
            </w:r>
          </w:p>
          <w:p w14:paraId="7E07385F" w14:textId="77777777" w:rsidR="000B32A3" w:rsidRPr="00053F85" w:rsidRDefault="000B32A3" w:rsidP="000B32A3">
            <w:pPr>
              <w:pStyle w:val="ListBullet"/>
              <w:rPr>
                <w:rFonts w:ascii="Arial" w:hAnsi="Arial"/>
                <w:sz w:val="24"/>
              </w:rPr>
            </w:pPr>
            <w:r w:rsidRPr="00053F85">
              <w:rPr>
                <w:rFonts w:ascii="Arial" w:hAnsi="Arial"/>
                <w:sz w:val="24"/>
              </w:rPr>
              <w:t>96 UCAS tariff points from three A-levels to include Mathematics and Science (General Studies and native language A-levels are not accepted)</w:t>
            </w:r>
          </w:p>
          <w:p w14:paraId="760A7D8F" w14:textId="77777777" w:rsidR="000B32A3" w:rsidRPr="00053F85" w:rsidRDefault="000B32A3" w:rsidP="000B32A3">
            <w:pPr>
              <w:pStyle w:val="ListBullet"/>
              <w:rPr>
                <w:rFonts w:ascii="Arial" w:hAnsi="Arial"/>
                <w:sz w:val="24"/>
              </w:rPr>
            </w:pPr>
            <w:r w:rsidRPr="00053F85">
              <w:rPr>
                <w:rFonts w:ascii="Arial" w:hAnsi="Arial"/>
                <w:sz w:val="24"/>
              </w:rPr>
              <w:t xml:space="preserve"> 96 UCAS tariff points from a BTEC Extended Diploma (180-credit award) in an engineering subject to include Further Mathematics for Engineering Technicians. (BTECs in computing or technology subjects are not accepted). </w:t>
            </w:r>
          </w:p>
          <w:p w14:paraId="0B7FCA44" w14:textId="77777777" w:rsidR="000B32A3" w:rsidRPr="00053F85" w:rsidRDefault="000B32A3" w:rsidP="000B32A3">
            <w:pPr>
              <w:pStyle w:val="ListBullet"/>
              <w:rPr>
                <w:rFonts w:ascii="Arial" w:hAnsi="Arial"/>
                <w:sz w:val="24"/>
              </w:rPr>
            </w:pPr>
            <w:r w:rsidRPr="00053F85">
              <w:rPr>
                <w:rFonts w:ascii="Arial" w:hAnsi="Arial"/>
                <w:sz w:val="24"/>
              </w:rPr>
              <w:t xml:space="preserve">HE access course with 60 credits at level 3 in an engineering subject. </w:t>
            </w:r>
          </w:p>
          <w:p w14:paraId="407F5B29" w14:textId="77777777" w:rsidR="000B32A3" w:rsidRPr="00053F85" w:rsidRDefault="000B32A3" w:rsidP="000B32A3">
            <w:pPr>
              <w:pStyle w:val="ListBullet"/>
              <w:numPr>
                <w:ilvl w:val="0"/>
                <w:numId w:val="0"/>
              </w:numPr>
              <w:rPr>
                <w:rFonts w:ascii="Arial" w:hAnsi="Arial"/>
                <w:sz w:val="24"/>
              </w:rPr>
            </w:pPr>
            <w:r w:rsidRPr="00053F85">
              <w:rPr>
                <w:rFonts w:ascii="Arial" w:hAnsi="Arial"/>
                <w:sz w:val="24"/>
              </w:rPr>
              <w:t>Plus:</w:t>
            </w:r>
          </w:p>
          <w:p w14:paraId="70D9002B" w14:textId="77777777" w:rsidR="000B32A3" w:rsidRPr="00053F85" w:rsidRDefault="000B32A3" w:rsidP="000B32A3">
            <w:pPr>
              <w:pStyle w:val="ListBullet"/>
              <w:rPr>
                <w:rFonts w:ascii="Arial" w:hAnsi="Arial"/>
                <w:sz w:val="24"/>
              </w:rPr>
            </w:pPr>
            <w:r w:rsidRPr="00053F85">
              <w:rPr>
                <w:rFonts w:ascii="Arial" w:hAnsi="Arial"/>
                <w:sz w:val="24"/>
              </w:rPr>
              <w:t>Five GCSEs grade A*to C which must include English Language, Mathematics and a science or technology subject. Native language GCSEs, Key Skills Level 2 Communication and Application of Numbers, and IGCSE English as a Second Language are not accepted.</w:t>
            </w:r>
          </w:p>
          <w:p w14:paraId="4FE86E60" w14:textId="77777777" w:rsidR="000B32A3" w:rsidRPr="00053F85" w:rsidRDefault="000B32A3" w:rsidP="000B32A3">
            <w:pPr>
              <w:pStyle w:val="BodyText"/>
              <w:rPr>
                <w:rFonts w:ascii="Arial" w:hAnsi="Arial" w:cs="Arial"/>
                <w:sz w:val="24"/>
                <w:szCs w:val="24"/>
              </w:rPr>
            </w:pPr>
            <w:r w:rsidRPr="00053F85">
              <w:rPr>
                <w:rFonts w:ascii="Arial" w:hAnsi="Arial" w:cs="Arial"/>
                <w:sz w:val="24"/>
                <w:szCs w:val="24"/>
              </w:rPr>
              <w:t xml:space="preserve">Applicants with military and/or civil aircraft maintenance engineering experience or who have completed vocational aircraft engineering courses will be considered on an individual basis. </w:t>
            </w:r>
          </w:p>
          <w:p w14:paraId="4B08F2A9" w14:textId="22DF435A" w:rsidR="00C447A7" w:rsidRPr="00053F85" w:rsidRDefault="000B32A3" w:rsidP="00B43803">
            <w:pPr>
              <w:pStyle w:val="BodyText"/>
              <w:rPr>
                <w:rFonts w:ascii="Arial" w:hAnsi="Arial" w:cs="Arial"/>
                <w:sz w:val="24"/>
                <w:szCs w:val="24"/>
              </w:rPr>
            </w:pPr>
            <w:r w:rsidRPr="00053F85">
              <w:rPr>
                <w:rFonts w:ascii="Arial" w:hAnsi="Arial" w:cs="Arial"/>
                <w:sz w:val="24"/>
                <w:szCs w:val="24"/>
              </w:rPr>
              <w:t xml:space="preserve">A minimum International English Language Testing System (IELTS) score of 6.0 (min 5.5 in </w:t>
            </w:r>
            <w:r w:rsidRPr="00053F85">
              <w:rPr>
                <w:rFonts w:ascii="Arial" w:hAnsi="Arial" w:cs="Arial"/>
                <w:sz w:val="24"/>
                <w:szCs w:val="24"/>
              </w:rPr>
              <w:lastRenderedPageBreak/>
              <w:t>Speaking, Writing, Listening and Reading) or equivalent is required for those for whom English is not their first language.</w:t>
            </w:r>
          </w:p>
        </w:tc>
      </w:tr>
      <w:tr w:rsidR="00A92C9B" w:rsidRPr="00BF1022" w14:paraId="2D5500BF" w14:textId="77777777" w:rsidTr="0A6D2F7F">
        <w:tc>
          <w:tcPr>
            <w:tcW w:w="3436" w:type="dxa"/>
          </w:tcPr>
          <w:p w14:paraId="348053E9" w14:textId="77777777" w:rsidR="00A92C9B" w:rsidRPr="00BF1022" w:rsidRDefault="00A92C9B" w:rsidP="00B83849">
            <w:r w:rsidRPr="00BF1022">
              <w:lastRenderedPageBreak/>
              <w:t>Programme Accredited by:</w:t>
            </w:r>
          </w:p>
          <w:p w14:paraId="3A1FE4F7" w14:textId="77777777" w:rsidR="00A92C9B" w:rsidRPr="00BF1022" w:rsidRDefault="00A92C9B" w:rsidP="00B83849"/>
        </w:tc>
        <w:tc>
          <w:tcPr>
            <w:tcW w:w="5580" w:type="dxa"/>
          </w:tcPr>
          <w:p w14:paraId="749FB0F8" w14:textId="00F4D1FD" w:rsidR="00A92C9B" w:rsidRPr="00466D64" w:rsidRDefault="00B43803" w:rsidP="00B83849">
            <w:r>
              <w:t>Partially by Royal Aero. Full IEng upon completion of BEng Aircraft Top up.</w:t>
            </w:r>
            <w:r w:rsidR="00A92C9B" w:rsidRPr="00466D64">
              <w:t xml:space="preserve"> </w:t>
            </w:r>
          </w:p>
        </w:tc>
      </w:tr>
      <w:tr w:rsidR="00A92C9B" w:rsidRPr="00BF1022" w14:paraId="1D2A8CE1" w14:textId="77777777" w:rsidTr="0A6D2F7F">
        <w:tc>
          <w:tcPr>
            <w:tcW w:w="3436" w:type="dxa"/>
          </w:tcPr>
          <w:p w14:paraId="310A7388" w14:textId="77777777" w:rsidR="00A92C9B" w:rsidRPr="00BF1022" w:rsidRDefault="00A92C9B" w:rsidP="00B83849">
            <w:r w:rsidRPr="00BF1022">
              <w:t>QAA Subject Benchmark Statements:</w:t>
            </w:r>
          </w:p>
          <w:p w14:paraId="78FF0191" w14:textId="77777777" w:rsidR="00A92C9B" w:rsidRPr="00BF1022" w:rsidRDefault="00A92C9B" w:rsidP="00B83849"/>
        </w:tc>
        <w:tc>
          <w:tcPr>
            <w:tcW w:w="5580" w:type="dxa"/>
          </w:tcPr>
          <w:p w14:paraId="223D1A66" w14:textId="5C13F7F0" w:rsidR="00A92C9B" w:rsidRPr="00466D64" w:rsidRDefault="004138FE" w:rsidP="00B83849">
            <w:r>
              <w:t>Engineering</w:t>
            </w:r>
            <w:r w:rsidR="00A92C9B" w:rsidRPr="00466D64">
              <w:t xml:space="preserve">  </w:t>
            </w:r>
          </w:p>
        </w:tc>
      </w:tr>
      <w:tr w:rsidR="00A92C9B" w:rsidRPr="00BF1022" w14:paraId="53E5FC2C" w14:textId="77777777" w:rsidTr="0A6D2F7F">
        <w:tc>
          <w:tcPr>
            <w:tcW w:w="3436" w:type="dxa"/>
          </w:tcPr>
          <w:p w14:paraId="046B54B4" w14:textId="77777777" w:rsidR="00A92C9B" w:rsidRPr="00BF1022" w:rsidRDefault="00A92C9B" w:rsidP="00B83849">
            <w:r w:rsidRPr="00BF1022">
              <w:t>Approved Variants:</w:t>
            </w:r>
          </w:p>
        </w:tc>
        <w:tc>
          <w:tcPr>
            <w:tcW w:w="5580" w:type="dxa"/>
          </w:tcPr>
          <w:p w14:paraId="402E8661" w14:textId="71FBE1AC" w:rsidR="00A92C9B" w:rsidRPr="00466D64" w:rsidRDefault="00346F48" w:rsidP="00B83849">
            <w:r>
              <w:rPr>
                <w:sz w:val="22"/>
                <w:szCs w:val="22"/>
              </w:rPr>
              <w:t>There are no variants to the Undergraduate Modular Scheme (UMS)</w:t>
            </w:r>
          </w:p>
        </w:tc>
      </w:tr>
      <w:tr w:rsidR="00D73D69" w:rsidRPr="00BF1022" w14:paraId="217274D3" w14:textId="77777777" w:rsidTr="0A6D2F7F">
        <w:tc>
          <w:tcPr>
            <w:tcW w:w="3436" w:type="dxa"/>
          </w:tcPr>
          <w:p w14:paraId="53CFEBA2" w14:textId="4D234244" w:rsidR="00D73D69" w:rsidRPr="00BF1022" w:rsidRDefault="00D73D69" w:rsidP="00B83849">
            <w:r>
              <w:t>Compensation Policy:</w:t>
            </w:r>
          </w:p>
        </w:tc>
        <w:tc>
          <w:tcPr>
            <w:tcW w:w="5580" w:type="dxa"/>
          </w:tcPr>
          <w:p w14:paraId="6A8F95CB" w14:textId="4B3CB8AB" w:rsidR="00D73D69" w:rsidRDefault="00D73D69" w:rsidP="00B83849">
            <w:pPr>
              <w:rPr>
                <w:sz w:val="22"/>
                <w:szCs w:val="22"/>
              </w:rPr>
            </w:pPr>
            <w:r>
              <w:rPr>
                <w:lang w:eastAsia="en-US"/>
              </w:rPr>
              <w:t>The maximum amount of compensation allowed will be limited to 30 credits.</w:t>
            </w:r>
          </w:p>
        </w:tc>
      </w:tr>
      <w:tr w:rsidR="00A92C9B" w:rsidRPr="00BF1022" w14:paraId="033C9415" w14:textId="77777777" w:rsidTr="0A6D2F7F">
        <w:tc>
          <w:tcPr>
            <w:tcW w:w="3436" w:type="dxa"/>
          </w:tcPr>
          <w:p w14:paraId="39080205" w14:textId="77777777" w:rsidR="00A92C9B" w:rsidRPr="00BF1022" w:rsidRDefault="00A92C9B" w:rsidP="00B83849">
            <w:r w:rsidRPr="00BF1022">
              <w:t>UCAS Code:</w:t>
            </w:r>
          </w:p>
          <w:p w14:paraId="03425216" w14:textId="77777777" w:rsidR="00A92C9B" w:rsidRPr="00BF1022" w:rsidRDefault="00A92C9B" w:rsidP="00B83849"/>
        </w:tc>
        <w:tc>
          <w:tcPr>
            <w:tcW w:w="5580" w:type="dxa"/>
          </w:tcPr>
          <w:p w14:paraId="2253C86C" w14:textId="77777777" w:rsidR="00A92C9B" w:rsidRPr="00466D64" w:rsidRDefault="00A92C9B" w:rsidP="00B83849"/>
        </w:tc>
      </w:tr>
    </w:tbl>
    <w:p w14:paraId="505F05A6" w14:textId="77777777" w:rsidR="00A92C9B" w:rsidRPr="00DA2044" w:rsidRDefault="00A92C9B" w:rsidP="00A92C9B">
      <w:pPr>
        <w:rPr>
          <w:rFonts w:cs="Arial"/>
          <w:b/>
        </w:rPr>
      </w:pPr>
    </w:p>
    <w:p w14:paraId="0C55EBA3" w14:textId="4EC439CC" w:rsidR="00A92C9B" w:rsidRPr="00B83849" w:rsidRDefault="00A92C9B" w:rsidP="00B83849">
      <w:pPr>
        <w:pStyle w:val="Heading2"/>
      </w:pPr>
      <w:r w:rsidRPr="000765B1">
        <w:t>SECTION 2: THE COURSE</w:t>
      </w:r>
    </w:p>
    <w:p w14:paraId="6CA642FD" w14:textId="76AF4897" w:rsidR="00A92C9B" w:rsidRPr="00B83849" w:rsidRDefault="00A92C9B" w:rsidP="00B83849">
      <w:pPr>
        <w:pStyle w:val="Heading3"/>
      </w:pPr>
      <w:r w:rsidRPr="00B83849">
        <w:t>Aims of the Course</w:t>
      </w:r>
    </w:p>
    <w:p w14:paraId="63AC5E9A" w14:textId="77777777" w:rsidR="004910D1" w:rsidRPr="004910D1" w:rsidRDefault="004910D1" w:rsidP="004910D1">
      <w:pPr>
        <w:pStyle w:val="BodyText"/>
        <w:tabs>
          <w:tab w:val="left" w:pos="3570"/>
        </w:tabs>
        <w:rPr>
          <w:rFonts w:ascii="Arial" w:hAnsi="Arial" w:cs="Arial"/>
          <w:sz w:val="24"/>
          <w:szCs w:val="24"/>
        </w:rPr>
      </w:pPr>
      <w:r w:rsidRPr="004910D1">
        <w:rPr>
          <w:rFonts w:ascii="Arial" w:hAnsi="Arial" w:cs="Arial"/>
          <w:sz w:val="24"/>
          <w:szCs w:val="24"/>
        </w:rPr>
        <w:t>The aims of the programme are to:</w:t>
      </w:r>
      <w:r w:rsidRPr="004910D1">
        <w:rPr>
          <w:rFonts w:ascii="Arial" w:hAnsi="Arial" w:cs="Arial"/>
          <w:sz w:val="24"/>
          <w:szCs w:val="24"/>
        </w:rPr>
        <w:tab/>
      </w:r>
    </w:p>
    <w:p w14:paraId="66B6329E" w14:textId="77777777" w:rsidR="004910D1" w:rsidRPr="004910D1" w:rsidRDefault="004910D1" w:rsidP="004910D1">
      <w:pPr>
        <w:pStyle w:val="ListBullet"/>
        <w:rPr>
          <w:rFonts w:ascii="Arial" w:hAnsi="Arial"/>
          <w:sz w:val="24"/>
        </w:rPr>
      </w:pPr>
      <w:r w:rsidRPr="004910D1">
        <w:rPr>
          <w:rFonts w:ascii="Arial" w:hAnsi="Arial"/>
          <w:sz w:val="24"/>
        </w:rPr>
        <w:t>Produce aircraft maintenance engineers who are equipped with the technical knowledge, understanding and skills to succeed in the industry and who also have the underpinning academic knowledge, understanding and skills needed for progression to the BEng(Hons) Aircraft Engineering Top-Up programme.</w:t>
      </w:r>
    </w:p>
    <w:p w14:paraId="76C0B282" w14:textId="558FA3DC" w:rsidR="004910D1" w:rsidRPr="004910D1" w:rsidRDefault="004910D1" w:rsidP="004910D1">
      <w:pPr>
        <w:pStyle w:val="ListBullet"/>
        <w:rPr>
          <w:rFonts w:ascii="Arial" w:hAnsi="Arial"/>
          <w:sz w:val="24"/>
        </w:rPr>
      </w:pPr>
      <w:r w:rsidRPr="004910D1">
        <w:rPr>
          <w:rFonts w:ascii="Arial" w:hAnsi="Arial"/>
          <w:sz w:val="24"/>
        </w:rPr>
        <w:t xml:space="preserve">Provide students with the professional knowledge and skills that will enable them to manage their own personal and professional </w:t>
      </w:r>
      <w:r w:rsidR="00053F85" w:rsidRPr="004910D1">
        <w:rPr>
          <w:rFonts w:ascii="Arial" w:hAnsi="Arial"/>
          <w:sz w:val="24"/>
        </w:rPr>
        <w:t>development and</w:t>
      </w:r>
      <w:r w:rsidRPr="004910D1">
        <w:rPr>
          <w:rFonts w:ascii="Arial" w:hAnsi="Arial"/>
          <w:sz w:val="24"/>
        </w:rPr>
        <w:t xml:space="preserve"> encourage them to be proactive in their professional and personal development.</w:t>
      </w:r>
    </w:p>
    <w:p w14:paraId="4F54A195" w14:textId="77777777" w:rsidR="004910D1" w:rsidRPr="004910D1" w:rsidRDefault="004910D1" w:rsidP="004910D1">
      <w:pPr>
        <w:pStyle w:val="ListBullet"/>
        <w:numPr>
          <w:ilvl w:val="0"/>
          <w:numId w:val="0"/>
        </w:numPr>
        <w:ind w:left="360"/>
        <w:rPr>
          <w:rFonts w:ascii="Arial" w:hAnsi="Arial"/>
          <w:sz w:val="24"/>
        </w:rPr>
      </w:pPr>
    </w:p>
    <w:p w14:paraId="6BE15D8F" w14:textId="470E633A" w:rsidR="00A92C9B" w:rsidRPr="00B83849" w:rsidRDefault="00A92C9B" w:rsidP="00B83849">
      <w:pPr>
        <w:pStyle w:val="Heading3"/>
      </w:pPr>
      <w:r w:rsidRPr="00B83849">
        <w:t>Intended Learning Outcomes</w:t>
      </w:r>
    </w:p>
    <w:p w14:paraId="2E44ECA1" w14:textId="3F155164" w:rsidR="000D26E0" w:rsidRPr="00BC64D7" w:rsidRDefault="000D26E0" w:rsidP="000D26E0">
      <w:pPr>
        <w:pStyle w:val="BodyText"/>
        <w:rPr>
          <w:rFonts w:ascii="Arial" w:hAnsi="Arial" w:cs="Arial"/>
          <w:sz w:val="24"/>
          <w:szCs w:val="24"/>
        </w:rPr>
      </w:pPr>
      <w:r w:rsidRPr="00BC64D7">
        <w:rPr>
          <w:rFonts w:ascii="Arial" w:hAnsi="Arial" w:cs="Arial"/>
          <w:sz w:val="24"/>
          <w:szCs w:val="24"/>
        </w:rPr>
        <w:t xml:space="preserve">The programme provides opportunities for students to develop and demonstrate knowledge and understanding and intellectual and practical skills as shown </w:t>
      </w:r>
      <w:r w:rsidR="00DD1F84">
        <w:rPr>
          <w:rFonts w:ascii="Arial" w:hAnsi="Arial" w:cs="Arial"/>
          <w:sz w:val="24"/>
          <w:szCs w:val="24"/>
        </w:rPr>
        <w:t>below.</w:t>
      </w:r>
      <w:r w:rsidRPr="00BC64D7">
        <w:rPr>
          <w:rFonts w:ascii="Arial" w:hAnsi="Arial" w:cs="Arial"/>
          <w:sz w:val="24"/>
          <w:szCs w:val="24"/>
        </w:rPr>
        <w:t xml:space="preserve"> </w:t>
      </w:r>
    </w:p>
    <w:p w14:paraId="2536BAFA" w14:textId="77777777" w:rsidR="000D26E0" w:rsidRPr="00BC64D7" w:rsidRDefault="000D26E0" w:rsidP="000D26E0">
      <w:pPr>
        <w:pStyle w:val="BodyText"/>
        <w:rPr>
          <w:rFonts w:ascii="Arial" w:hAnsi="Arial" w:cs="Arial"/>
          <w:sz w:val="24"/>
          <w:szCs w:val="24"/>
        </w:rPr>
      </w:pPr>
      <w:r w:rsidRPr="00BC64D7">
        <w:rPr>
          <w:rFonts w:ascii="Arial" w:hAnsi="Arial" w:cs="Arial"/>
          <w:sz w:val="24"/>
          <w:szCs w:val="24"/>
        </w:rPr>
        <w:t>The programme also provides an opportunity for the students to develop and demonstrate the key skills shown in Table 2.</w:t>
      </w:r>
    </w:p>
    <w:p w14:paraId="3FAFBE2B" w14:textId="77777777" w:rsidR="000D26E0" w:rsidRPr="00BC64D7" w:rsidRDefault="000D26E0" w:rsidP="000D26E0">
      <w:pPr>
        <w:pStyle w:val="BodyText"/>
        <w:rPr>
          <w:rFonts w:ascii="Arial" w:hAnsi="Arial" w:cs="Arial"/>
          <w:sz w:val="24"/>
          <w:szCs w:val="24"/>
        </w:rPr>
      </w:pPr>
      <w:r w:rsidRPr="00BC64D7">
        <w:rPr>
          <w:rFonts w:ascii="Arial" w:hAnsi="Arial" w:cs="Arial"/>
          <w:sz w:val="24"/>
          <w:szCs w:val="24"/>
        </w:rPr>
        <w:t xml:space="preserve"> The programme outcomes are referenced to the QAA subject benchmark statement for engineering, the Framework for Higher Education Qualifications in England, Wales and Northern Ireland (2008) and the EC UK-SPEC Learning Outcomes, and relate to the typical student.</w:t>
      </w:r>
    </w:p>
    <w:p w14:paraId="541F5E0C" w14:textId="77777777" w:rsidR="000D26E0" w:rsidRPr="00BC64D7" w:rsidRDefault="000D26E0" w:rsidP="000D26E0">
      <w:pPr>
        <w:rPr>
          <w:rFonts w:cs="Arial"/>
        </w:rPr>
      </w:pPr>
    </w:p>
    <w:p w14:paraId="5267D7D0" w14:textId="30E36A0D" w:rsidR="000D26E0" w:rsidRPr="00BC64D7" w:rsidRDefault="000D26E0" w:rsidP="00BC64D7">
      <w:pPr>
        <w:pStyle w:val="Heading3"/>
        <w:rPr>
          <w:rFonts w:cs="Arial"/>
          <w:b w:val="0"/>
          <w:bCs/>
        </w:rPr>
      </w:pPr>
      <w:r w:rsidRPr="00F33776">
        <w:t>Professional Conduct – Aircraft Maintenance Engineering</w:t>
      </w:r>
    </w:p>
    <w:p w14:paraId="1F684666" w14:textId="77777777" w:rsidR="00BC64D7" w:rsidRPr="00BC64D7" w:rsidRDefault="00BC64D7" w:rsidP="00BC64D7">
      <w:pPr>
        <w:rPr>
          <w:rFonts w:cs="Arial"/>
        </w:rPr>
      </w:pPr>
    </w:p>
    <w:p w14:paraId="74CF1E27" w14:textId="678AD4EF" w:rsidR="000D26E0" w:rsidRPr="00BC64D7" w:rsidRDefault="000D26E0" w:rsidP="000D26E0">
      <w:pPr>
        <w:rPr>
          <w:rFonts w:cs="Arial"/>
        </w:rPr>
      </w:pPr>
      <w:r w:rsidRPr="00BC64D7">
        <w:rPr>
          <w:rFonts w:cs="Arial"/>
        </w:rPr>
        <w:t xml:space="preserve">Aircraft maintenance engineers are expected to demonstrate a high degree of </w:t>
      </w:r>
      <w:r w:rsidR="00053F85" w:rsidRPr="00BC64D7">
        <w:rPr>
          <w:rFonts w:cs="Arial"/>
        </w:rPr>
        <w:t>self-discipline</w:t>
      </w:r>
      <w:r w:rsidRPr="00BC64D7">
        <w:rPr>
          <w:rFonts w:cs="Arial"/>
        </w:rPr>
        <w:t xml:space="preserve">, integrity and respect for airworthiness. These characteristics can be summed-up in the term professional conduct.  Students on this programme are aspiring to become aircraft maintenance engineers; engineers who </w:t>
      </w:r>
      <w:r w:rsidR="00053F85" w:rsidRPr="00BC64D7">
        <w:rPr>
          <w:rFonts w:cs="Arial"/>
        </w:rPr>
        <w:t>will be</w:t>
      </w:r>
      <w:r w:rsidRPr="00BC64D7">
        <w:rPr>
          <w:rFonts w:cs="Arial"/>
        </w:rPr>
        <w:t xml:space="preserve"> responsible for the lives of hundreds of passengers and people on the ground. </w:t>
      </w:r>
      <w:r w:rsidRPr="00BC64D7">
        <w:rPr>
          <w:rFonts w:cs="Arial"/>
        </w:rPr>
        <w:lastRenderedPageBreak/>
        <w:t xml:space="preserve">Therefore, by the time students complete this programme they will be expected to have a very good understanding of the standard of professional conduct required and be able to demonstrate that they can conduct themselves professionally in an aviation environment. </w:t>
      </w:r>
    </w:p>
    <w:p w14:paraId="48C4A4F8" w14:textId="77777777" w:rsidR="000D26E0" w:rsidRPr="00BC64D7" w:rsidRDefault="000D26E0" w:rsidP="000D26E0">
      <w:pPr>
        <w:rPr>
          <w:rFonts w:cs="Arial"/>
        </w:rPr>
      </w:pPr>
      <w:r w:rsidRPr="00BC64D7">
        <w:rPr>
          <w:rFonts w:cs="Arial"/>
        </w:rPr>
        <w:t xml:space="preserve">To some extent, development of professional conduct is embedded in the programme because the learning takes place in aviation authority approved training organisations and the staff delivering the programme are experienced in aircraft maintenance engineering. However, the requirement is too important to be left as embedded. Therefore, what is expected of the students, and what will be expected of them as aircraft engineers, will be explained during induction and in learning sessions associated with the first year skills module and developed in the other programme modules; especially the modules containing work-related learning such as laboratory exercises, hand-skills and maintenance activities. Linking the development of professional conduct to the work-related learning enables the skills to be developed simultaneously over the duration of the programme and will provide evidence of why a high degree of professional conduct is necessary. </w:t>
      </w:r>
    </w:p>
    <w:p w14:paraId="3385991A" w14:textId="77777777" w:rsidR="00A92C9B" w:rsidRPr="00DA2044" w:rsidRDefault="00A92C9B" w:rsidP="00A92C9B">
      <w:pPr>
        <w:ind w:left="720"/>
        <w:contextualSpacing/>
        <w:rPr>
          <w:rFonts w:cs="Arial"/>
        </w:rPr>
        <w:sectPr w:rsidR="00A92C9B" w:rsidRPr="00DA2044" w:rsidSect="00A62F3A">
          <w:footerReference w:type="default" r:id="rId11"/>
          <w:pgSz w:w="11906" w:h="16838"/>
          <w:pgMar w:top="1440" w:right="1440" w:bottom="1440" w:left="1440" w:header="708" w:footer="708" w:gutter="0"/>
          <w:cols w:space="708"/>
          <w:docGrid w:linePitch="360"/>
        </w:sectPr>
      </w:pPr>
    </w:p>
    <w:p w14:paraId="274F4E71" w14:textId="6B66F1BA" w:rsidR="00A92C9B" w:rsidRDefault="00A92C9B" w:rsidP="00A92C9B">
      <w:pPr>
        <w:rPr>
          <w:rFonts w:cs="Arial"/>
          <w:b/>
        </w:rPr>
      </w:pPr>
    </w:p>
    <w:p w14:paraId="31896ECC" w14:textId="77777777" w:rsidR="00B83849" w:rsidRPr="000765B1" w:rsidRDefault="00B83849" w:rsidP="00B83849">
      <w:pPr>
        <w:pStyle w:val="Heading3"/>
        <w:rPr>
          <w:b w:val="0"/>
        </w:rPr>
      </w:pPr>
      <w:r w:rsidRPr="000765B1">
        <w:t>Programme Learning Outcomes</w:t>
      </w:r>
    </w:p>
    <w:p w14:paraId="69711041" w14:textId="4EC71C38" w:rsidR="00B83849" w:rsidRPr="00B83849" w:rsidRDefault="00B83849" w:rsidP="00B83849">
      <w:pPr>
        <w:rPr>
          <w:color w:val="C00000"/>
        </w:rPr>
      </w:pPr>
    </w:p>
    <w:tbl>
      <w:tblPr>
        <w:tblStyle w:val="TableGrid"/>
        <w:tblW w:w="0" w:type="auto"/>
        <w:tblLook w:val="04A0" w:firstRow="1" w:lastRow="0" w:firstColumn="1" w:lastColumn="0" w:noHBand="0" w:noVBand="1"/>
      </w:tblPr>
      <w:tblGrid>
        <w:gridCol w:w="789"/>
        <w:gridCol w:w="3742"/>
        <w:gridCol w:w="748"/>
        <w:gridCol w:w="3749"/>
        <w:gridCol w:w="706"/>
        <w:gridCol w:w="4666"/>
      </w:tblGrid>
      <w:tr w:rsidR="00506CB5" w:rsidRPr="000765B1" w14:paraId="12B4F4E8" w14:textId="77777777" w:rsidTr="00794E38">
        <w:tc>
          <w:tcPr>
            <w:tcW w:w="789" w:type="dxa"/>
          </w:tcPr>
          <w:p w14:paraId="472DF5B3" w14:textId="77777777" w:rsidR="00506CB5" w:rsidRPr="000765B1" w:rsidRDefault="00506CB5" w:rsidP="00A62F3A">
            <w:pPr>
              <w:rPr>
                <w:rFonts w:cs="Arial"/>
                <w:b/>
                <w:sz w:val="22"/>
                <w:szCs w:val="22"/>
              </w:rPr>
            </w:pPr>
          </w:p>
        </w:tc>
        <w:tc>
          <w:tcPr>
            <w:tcW w:w="3742" w:type="dxa"/>
          </w:tcPr>
          <w:p w14:paraId="4937BAFB" w14:textId="77777777" w:rsidR="00506CB5" w:rsidRPr="00B83849" w:rsidRDefault="00506CB5" w:rsidP="00B83849">
            <w:pPr>
              <w:rPr>
                <w:b/>
                <w:bCs/>
              </w:rPr>
            </w:pPr>
            <w:r w:rsidRPr="00B83849">
              <w:rPr>
                <w:b/>
                <w:bCs/>
              </w:rPr>
              <w:t>Knowledge and Understanding</w:t>
            </w:r>
          </w:p>
          <w:p w14:paraId="7A0CF8AF" w14:textId="77777777" w:rsidR="00506CB5" w:rsidRPr="000765B1" w:rsidRDefault="00506CB5" w:rsidP="00B83849"/>
          <w:p w14:paraId="5EAD590B" w14:textId="77777777" w:rsidR="00506CB5" w:rsidRPr="000765B1" w:rsidRDefault="00506CB5" w:rsidP="00B83849">
            <w:r w:rsidRPr="000765B1">
              <w:t>On completion of the course students will be able to:</w:t>
            </w:r>
          </w:p>
        </w:tc>
        <w:tc>
          <w:tcPr>
            <w:tcW w:w="748" w:type="dxa"/>
          </w:tcPr>
          <w:p w14:paraId="3B3DE46C" w14:textId="1F7B4AF4" w:rsidR="00506CB5" w:rsidRPr="000765B1" w:rsidRDefault="00506CB5" w:rsidP="00B83849"/>
        </w:tc>
        <w:tc>
          <w:tcPr>
            <w:tcW w:w="3749" w:type="dxa"/>
          </w:tcPr>
          <w:p w14:paraId="5070CC83" w14:textId="77777777" w:rsidR="00506CB5" w:rsidRPr="00B83849" w:rsidRDefault="00506CB5" w:rsidP="00B83849">
            <w:pPr>
              <w:rPr>
                <w:b/>
                <w:bCs/>
              </w:rPr>
            </w:pPr>
            <w:r w:rsidRPr="00B83849">
              <w:rPr>
                <w:b/>
                <w:bCs/>
              </w:rPr>
              <w:t>Intellectual Skills</w:t>
            </w:r>
          </w:p>
          <w:p w14:paraId="1262B029" w14:textId="77777777" w:rsidR="00506CB5" w:rsidRPr="000765B1" w:rsidRDefault="00506CB5" w:rsidP="00B83849"/>
          <w:p w14:paraId="6F0CBDF4" w14:textId="77777777" w:rsidR="00506CB5" w:rsidRPr="000765B1" w:rsidRDefault="00506CB5" w:rsidP="00B83849">
            <w:r w:rsidRPr="000765B1">
              <w:t>On completion of the course students will be able to</w:t>
            </w:r>
          </w:p>
        </w:tc>
        <w:tc>
          <w:tcPr>
            <w:tcW w:w="706" w:type="dxa"/>
          </w:tcPr>
          <w:p w14:paraId="56E02829" w14:textId="77777777" w:rsidR="00506CB5" w:rsidRPr="000765B1" w:rsidRDefault="00506CB5" w:rsidP="00B83849"/>
        </w:tc>
        <w:tc>
          <w:tcPr>
            <w:tcW w:w="4666" w:type="dxa"/>
          </w:tcPr>
          <w:p w14:paraId="707183BC" w14:textId="77777777" w:rsidR="00506CB5" w:rsidRPr="00B83849" w:rsidRDefault="00506CB5" w:rsidP="00B83849">
            <w:pPr>
              <w:rPr>
                <w:b/>
                <w:bCs/>
              </w:rPr>
            </w:pPr>
            <w:r w:rsidRPr="00B83849">
              <w:rPr>
                <w:b/>
                <w:bCs/>
              </w:rPr>
              <w:t>Subject Practical Skills</w:t>
            </w:r>
          </w:p>
          <w:p w14:paraId="4DD7B124" w14:textId="77777777" w:rsidR="00506CB5" w:rsidRPr="000765B1" w:rsidRDefault="00506CB5" w:rsidP="00B83849"/>
          <w:p w14:paraId="66B39701" w14:textId="77777777" w:rsidR="00506CB5" w:rsidRPr="000765B1" w:rsidRDefault="00506CB5" w:rsidP="00B83849">
            <w:r w:rsidRPr="000765B1">
              <w:t>On completion of the course students will be able to</w:t>
            </w:r>
          </w:p>
        </w:tc>
      </w:tr>
      <w:tr w:rsidR="00146293" w:rsidRPr="000765B1" w14:paraId="326EC52B" w14:textId="77777777" w:rsidTr="009159C9">
        <w:tc>
          <w:tcPr>
            <w:tcW w:w="789" w:type="dxa"/>
          </w:tcPr>
          <w:p w14:paraId="43241F34" w14:textId="77777777" w:rsidR="00146293" w:rsidRPr="000765B1" w:rsidRDefault="00146293" w:rsidP="00146293">
            <w:pPr>
              <w:rPr>
                <w:rFonts w:cs="Arial"/>
                <w:sz w:val="22"/>
                <w:szCs w:val="22"/>
              </w:rPr>
            </w:pPr>
            <w:r w:rsidRPr="000765B1">
              <w:rPr>
                <w:rFonts w:cs="Arial"/>
                <w:sz w:val="22"/>
                <w:szCs w:val="22"/>
              </w:rPr>
              <w:t>A1</w:t>
            </w:r>
          </w:p>
        </w:tc>
        <w:tc>
          <w:tcPr>
            <w:tcW w:w="3742" w:type="dxa"/>
          </w:tcPr>
          <w:p w14:paraId="5BCDED33" w14:textId="375DEB3F" w:rsidR="00146293" w:rsidRPr="00B83849" w:rsidRDefault="00146293" w:rsidP="00146293">
            <w:r w:rsidRPr="00206F07">
              <w:rPr>
                <w:rFonts w:cs="Arial"/>
                <w:sz w:val="20"/>
                <w:szCs w:val="20"/>
              </w:rPr>
              <w:t>Apply their knowledge and understanding of essential facts, concepts, theories and principles associated with aircraft engineering and the underpinning mathematics and science.</w:t>
            </w:r>
          </w:p>
        </w:tc>
        <w:tc>
          <w:tcPr>
            <w:tcW w:w="748" w:type="dxa"/>
          </w:tcPr>
          <w:p w14:paraId="0611992B" w14:textId="147B0298" w:rsidR="00146293" w:rsidRPr="000765B1" w:rsidRDefault="00146293" w:rsidP="00146293">
            <w:pPr>
              <w:rPr>
                <w:rFonts w:cs="Arial"/>
                <w:sz w:val="22"/>
                <w:szCs w:val="22"/>
              </w:rPr>
            </w:pPr>
            <w:r w:rsidRPr="000765B1">
              <w:rPr>
                <w:rFonts w:cs="Arial"/>
                <w:sz w:val="22"/>
                <w:szCs w:val="22"/>
              </w:rPr>
              <w:t>B1</w:t>
            </w:r>
          </w:p>
        </w:tc>
        <w:tc>
          <w:tcPr>
            <w:tcW w:w="3749" w:type="dxa"/>
            <w:tcBorders>
              <w:top w:val="single" w:sz="4" w:space="0" w:color="auto"/>
              <w:left w:val="single" w:sz="4" w:space="0" w:color="auto"/>
              <w:bottom w:val="single" w:sz="4" w:space="0" w:color="auto"/>
              <w:right w:val="single" w:sz="4" w:space="0" w:color="auto"/>
            </w:tcBorders>
          </w:tcPr>
          <w:p w14:paraId="6C2DBFB7" w14:textId="6A15681C" w:rsidR="00146293" w:rsidRPr="000765B1" w:rsidRDefault="00146293" w:rsidP="00146293">
            <w:pPr>
              <w:rPr>
                <w:rFonts w:cs="Arial"/>
                <w:sz w:val="22"/>
                <w:szCs w:val="22"/>
              </w:rPr>
            </w:pPr>
            <w:r w:rsidRPr="00206F07">
              <w:rPr>
                <w:rFonts w:cs="Arial"/>
                <w:sz w:val="20"/>
                <w:szCs w:val="20"/>
              </w:rPr>
              <w:t>Analyse the operation of aircraft systems and equipment to support defect diagnosis and identification, and provide evidence of their analytical and evaluative capabilities.</w:t>
            </w:r>
          </w:p>
        </w:tc>
        <w:tc>
          <w:tcPr>
            <w:tcW w:w="706" w:type="dxa"/>
          </w:tcPr>
          <w:p w14:paraId="3220B90E" w14:textId="77777777" w:rsidR="00146293" w:rsidRPr="000765B1" w:rsidRDefault="00146293" w:rsidP="00146293">
            <w:pPr>
              <w:rPr>
                <w:rFonts w:cs="Arial"/>
                <w:sz w:val="22"/>
                <w:szCs w:val="22"/>
              </w:rPr>
            </w:pPr>
            <w:r w:rsidRPr="000765B1">
              <w:rPr>
                <w:rFonts w:cs="Arial"/>
                <w:sz w:val="22"/>
                <w:szCs w:val="22"/>
              </w:rPr>
              <w:t>C1</w:t>
            </w:r>
          </w:p>
        </w:tc>
        <w:tc>
          <w:tcPr>
            <w:tcW w:w="4666" w:type="dxa"/>
            <w:tcBorders>
              <w:top w:val="single" w:sz="4" w:space="0" w:color="auto"/>
              <w:left w:val="single" w:sz="4" w:space="0" w:color="auto"/>
              <w:bottom w:val="single" w:sz="4" w:space="0" w:color="auto"/>
              <w:right w:val="single" w:sz="4" w:space="0" w:color="auto"/>
            </w:tcBorders>
          </w:tcPr>
          <w:p w14:paraId="3DBC4D79" w14:textId="77777777" w:rsidR="00146293" w:rsidRPr="00206F07" w:rsidRDefault="00146293" w:rsidP="00146293">
            <w:pPr>
              <w:tabs>
                <w:tab w:val="num" w:pos="711"/>
              </w:tabs>
              <w:rPr>
                <w:rFonts w:cs="Arial"/>
                <w:sz w:val="20"/>
                <w:szCs w:val="20"/>
              </w:rPr>
            </w:pPr>
            <w:r w:rsidRPr="00206F07">
              <w:rPr>
                <w:rFonts w:cs="Arial"/>
                <w:sz w:val="20"/>
                <w:szCs w:val="20"/>
              </w:rPr>
              <w:t>Work effectively and safely in an aircraft maintenance environment and demonstrate due regard for good working practices, the regulations under which they must work and fight safety.</w:t>
            </w:r>
          </w:p>
          <w:p w14:paraId="2C682561" w14:textId="77777777" w:rsidR="00146293" w:rsidRPr="000765B1" w:rsidRDefault="00146293" w:rsidP="00146293">
            <w:pPr>
              <w:rPr>
                <w:rFonts w:cs="Arial"/>
                <w:sz w:val="22"/>
                <w:szCs w:val="22"/>
              </w:rPr>
            </w:pPr>
          </w:p>
        </w:tc>
      </w:tr>
      <w:tr w:rsidR="00146293" w:rsidRPr="000765B1" w14:paraId="154A535A" w14:textId="77777777" w:rsidTr="009159C9">
        <w:tc>
          <w:tcPr>
            <w:tcW w:w="789" w:type="dxa"/>
          </w:tcPr>
          <w:p w14:paraId="5E8ECEAC" w14:textId="77777777" w:rsidR="00146293" w:rsidRPr="000765B1" w:rsidRDefault="00146293" w:rsidP="00146293">
            <w:pPr>
              <w:rPr>
                <w:rFonts w:cs="Arial"/>
                <w:sz w:val="22"/>
                <w:szCs w:val="22"/>
              </w:rPr>
            </w:pPr>
            <w:r w:rsidRPr="000765B1">
              <w:rPr>
                <w:rFonts w:cs="Arial"/>
                <w:sz w:val="22"/>
                <w:szCs w:val="22"/>
              </w:rPr>
              <w:t>A2</w:t>
            </w:r>
          </w:p>
        </w:tc>
        <w:tc>
          <w:tcPr>
            <w:tcW w:w="3742" w:type="dxa"/>
          </w:tcPr>
          <w:p w14:paraId="279B8456" w14:textId="29169DE4" w:rsidR="00146293" w:rsidRPr="000765B1" w:rsidRDefault="00146293" w:rsidP="00146293">
            <w:pPr>
              <w:rPr>
                <w:rFonts w:cs="Arial"/>
                <w:sz w:val="22"/>
                <w:szCs w:val="22"/>
              </w:rPr>
            </w:pPr>
            <w:r w:rsidRPr="00206F07">
              <w:rPr>
                <w:rFonts w:cs="Arial"/>
                <w:sz w:val="20"/>
                <w:szCs w:val="20"/>
              </w:rPr>
              <w:t xml:space="preserve">Demonstrate a knowledge and understanding of the subject matter of the European Aviation Safety Agency (EASA) Part-66 module syllabuses for the Category B1.1 aircraft maintenance engineering licence.   </w:t>
            </w:r>
          </w:p>
        </w:tc>
        <w:tc>
          <w:tcPr>
            <w:tcW w:w="748" w:type="dxa"/>
          </w:tcPr>
          <w:p w14:paraId="1430A7A5" w14:textId="09AC1258" w:rsidR="00146293" w:rsidRPr="000765B1" w:rsidRDefault="00146293" w:rsidP="00146293">
            <w:pPr>
              <w:rPr>
                <w:rFonts w:cs="Arial"/>
                <w:sz w:val="22"/>
                <w:szCs w:val="22"/>
              </w:rPr>
            </w:pPr>
            <w:r w:rsidRPr="000765B1">
              <w:rPr>
                <w:rFonts w:cs="Arial"/>
                <w:sz w:val="22"/>
                <w:szCs w:val="22"/>
              </w:rPr>
              <w:t>B2</w:t>
            </w:r>
          </w:p>
        </w:tc>
        <w:tc>
          <w:tcPr>
            <w:tcW w:w="3749" w:type="dxa"/>
            <w:tcBorders>
              <w:top w:val="single" w:sz="4" w:space="0" w:color="auto"/>
              <w:left w:val="single" w:sz="4" w:space="0" w:color="auto"/>
              <w:bottom w:val="single" w:sz="4" w:space="0" w:color="auto"/>
              <w:right w:val="single" w:sz="4" w:space="0" w:color="auto"/>
            </w:tcBorders>
          </w:tcPr>
          <w:p w14:paraId="299C1499" w14:textId="5247DBE1" w:rsidR="00146293" w:rsidRPr="000765B1" w:rsidRDefault="00146293" w:rsidP="00146293">
            <w:pPr>
              <w:rPr>
                <w:rFonts w:cs="Arial"/>
                <w:sz w:val="22"/>
                <w:szCs w:val="22"/>
              </w:rPr>
            </w:pPr>
            <w:r w:rsidRPr="00206F07">
              <w:rPr>
                <w:rFonts w:cs="Arial"/>
                <w:sz w:val="20"/>
                <w:szCs w:val="20"/>
              </w:rPr>
              <w:t xml:space="preserve">Locate, </w:t>
            </w:r>
            <w:r>
              <w:rPr>
                <w:rFonts w:cs="Arial"/>
                <w:sz w:val="20"/>
                <w:szCs w:val="20"/>
              </w:rPr>
              <w:t>select</w:t>
            </w:r>
            <w:r w:rsidRPr="00206F07">
              <w:rPr>
                <w:rFonts w:cs="Arial"/>
                <w:sz w:val="20"/>
                <w:szCs w:val="20"/>
              </w:rPr>
              <w:t>, interpret and evaluate</w:t>
            </w:r>
            <w:r>
              <w:rPr>
                <w:rFonts w:cs="Arial"/>
                <w:sz w:val="20"/>
                <w:szCs w:val="20"/>
              </w:rPr>
              <w:t xml:space="preserve"> data</w:t>
            </w:r>
            <w:r w:rsidRPr="00206F07">
              <w:rPr>
                <w:rFonts w:cs="Arial"/>
                <w:sz w:val="20"/>
                <w:szCs w:val="20"/>
              </w:rPr>
              <w:t xml:space="preserve"> and use it </w:t>
            </w:r>
            <w:r>
              <w:rPr>
                <w:rFonts w:cs="Arial"/>
                <w:sz w:val="20"/>
                <w:szCs w:val="20"/>
              </w:rPr>
              <w:t>effectively in communication having due regard for intellectual property rights.</w:t>
            </w:r>
          </w:p>
        </w:tc>
        <w:tc>
          <w:tcPr>
            <w:tcW w:w="706" w:type="dxa"/>
          </w:tcPr>
          <w:p w14:paraId="63CEF923" w14:textId="77777777" w:rsidR="00146293" w:rsidRPr="000765B1" w:rsidRDefault="00146293" w:rsidP="00146293">
            <w:pPr>
              <w:rPr>
                <w:rFonts w:cs="Arial"/>
                <w:sz w:val="22"/>
                <w:szCs w:val="22"/>
              </w:rPr>
            </w:pPr>
            <w:r w:rsidRPr="000765B1">
              <w:rPr>
                <w:rFonts w:cs="Arial"/>
                <w:sz w:val="22"/>
                <w:szCs w:val="22"/>
              </w:rPr>
              <w:t>C2</w:t>
            </w:r>
          </w:p>
        </w:tc>
        <w:tc>
          <w:tcPr>
            <w:tcW w:w="4666" w:type="dxa"/>
            <w:tcBorders>
              <w:top w:val="single" w:sz="4" w:space="0" w:color="auto"/>
              <w:left w:val="single" w:sz="4" w:space="0" w:color="auto"/>
              <w:bottom w:val="single" w:sz="4" w:space="0" w:color="auto"/>
              <w:right w:val="single" w:sz="4" w:space="0" w:color="auto"/>
            </w:tcBorders>
          </w:tcPr>
          <w:p w14:paraId="16389F77" w14:textId="7BF4F9BD" w:rsidR="00146293" w:rsidRPr="000765B1" w:rsidRDefault="00146293" w:rsidP="00146293">
            <w:pPr>
              <w:rPr>
                <w:rFonts w:cs="Arial"/>
                <w:sz w:val="22"/>
                <w:szCs w:val="22"/>
              </w:rPr>
            </w:pPr>
            <w:r w:rsidRPr="00206F07">
              <w:rPr>
                <w:rFonts w:cs="Arial"/>
                <w:sz w:val="20"/>
                <w:szCs w:val="20"/>
              </w:rPr>
              <w:t>Perform scheduled and unscheduled maintenance, fault diagnosis and rectification and serviceability testing on aircraft systems using the documentation, tools and equipment necessary to complete the task.</w:t>
            </w:r>
          </w:p>
        </w:tc>
      </w:tr>
      <w:tr w:rsidR="00146293" w:rsidRPr="000765B1" w14:paraId="346A8E4D" w14:textId="77777777" w:rsidTr="009159C9">
        <w:tc>
          <w:tcPr>
            <w:tcW w:w="789" w:type="dxa"/>
          </w:tcPr>
          <w:p w14:paraId="5F6C633C" w14:textId="77777777" w:rsidR="00146293" w:rsidRPr="000765B1" w:rsidRDefault="00146293" w:rsidP="00146293">
            <w:pPr>
              <w:rPr>
                <w:rFonts w:cs="Arial"/>
                <w:sz w:val="22"/>
                <w:szCs w:val="22"/>
              </w:rPr>
            </w:pPr>
            <w:r w:rsidRPr="000765B1">
              <w:rPr>
                <w:rFonts w:cs="Arial"/>
                <w:sz w:val="22"/>
                <w:szCs w:val="22"/>
              </w:rPr>
              <w:t>A3</w:t>
            </w:r>
          </w:p>
        </w:tc>
        <w:tc>
          <w:tcPr>
            <w:tcW w:w="3742" w:type="dxa"/>
          </w:tcPr>
          <w:p w14:paraId="5C27CFD5" w14:textId="63B3EAAC" w:rsidR="00146293" w:rsidRPr="000765B1" w:rsidRDefault="00146293" w:rsidP="00146293">
            <w:pPr>
              <w:rPr>
                <w:rFonts w:cs="Arial"/>
                <w:sz w:val="22"/>
                <w:szCs w:val="22"/>
              </w:rPr>
            </w:pPr>
            <w:r w:rsidRPr="00206F07">
              <w:rPr>
                <w:rFonts w:cs="Arial"/>
                <w:sz w:val="20"/>
                <w:szCs w:val="20"/>
              </w:rPr>
              <w:t>Demonstrate a knowledge and understanding of the responsibilities and legal obligations of licensed aircraft maintenance engineers and the effects of them exercising their engineering judgement.</w:t>
            </w:r>
          </w:p>
        </w:tc>
        <w:tc>
          <w:tcPr>
            <w:tcW w:w="748" w:type="dxa"/>
          </w:tcPr>
          <w:p w14:paraId="7E5D12D0" w14:textId="39DD2E04" w:rsidR="00146293" w:rsidRPr="000765B1" w:rsidRDefault="00146293" w:rsidP="00146293">
            <w:pPr>
              <w:rPr>
                <w:rFonts w:cs="Arial"/>
                <w:sz w:val="22"/>
                <w:szCs w:val="22"/>
              </w:rPr>
            </w:pPr>
            <w:r w:rsidRPr="000765B1">
              <w:rPr>
                <w:rFonts w:cs="Arial"/>
                <w:sz w:val="22"/>
                <w:szCs w:val="22"/>
              </w:rPr>
              <w:t>B3</w:t>
            </w:r>
          </w:p>
        </w:tc>
        <w:tc>
          <w:tcPr>
            <w:tcW w:w="3749" w:type="dxa"/>
            <w:tcBorders>
              <w:top w:val="single" w:sz="4" w:space="0" w:color="auto"/>
              <w:left w:val="single" w:sz="4" w:space="0" w:color="auto"/>
              <w:bottom w:val="single" w:sz="4" w:space="0" w:color="auto"/>
              <w:right w:val="single" w:sz="4" w:space="0" w:color="auto"/>
            </w:tcBorders>
          </w:tcPr>
          <w:p w14:paraId="53A7C01B" w14:textId="29CB1B2F" w:rsidR="00146293" w:rsidRPr="000765B1" w:rsidRDefault="00146293" w:rsidP="00146293">
            <w:pPr>
              <w:rPr>
                <w:rFonts w:cs="Arial"/>
                <w:sz w:val="22"/>
                <w:szCs w:val="22"/>
              </w:rPr>
            </w:pPr>
            <w:r w:rsidRPr="00206F07">
              <w:rPr>
                <w:rFonts w:cs="Arial"/>
                <w:sz w:val="20"/>
                <w:szCs w:val="20"/>
              </w:rPr>
              <w:t>Communicate clearly and succinctly orally, graphically and in writing having due regard for the receiving audience</w:t>
            </w:r>
            <w:r>
              <w:rPr>
                <w:rFonts w:cs="Arial"/>
                <w:sz w:val="20"/>
                <w:szCs w:val="20"/>
              </w:rPr>
              <w:t>.</w:t>
            </w:r>
            <w:r w:rsidRPr="00206F07">
              <w:rPr>
                <w:rFonts w:cs="Arial"/>
                <w:sz w:val="20"/>
                <w:szCs w:val="20"/>
              </w:rPr>
              <w:t xml:space="preserve"> </w:t>
            </w:r>
          </w:p>
        </w:tc>
        <w:tc>
          <w:tcPr>
            <w:tcW w:w="706" w:type="dxa"/>
          </w:tcPr>
          <w:p w14:paraId="6581A01A" w14:textId="77777777" w:rsidR="00146293" w:rsidRPr="000765B1" w:rsidRDefault="00146293" w:rsidP="00146293">
            <w:pPr>
              <w:rPr>
                <w:rFonts w:cs="Arial"/>
                <w:sz w:val="22"/>
                <w:szCs w:val="22"/>
              </w:rPr>
            </w:pPr>
            <w:r w:rsidRPr="000765B1">
              <w:rPr>
                <w:rFonts w:cs="Arial"/>
                <w:sz w:val="22"/>
                <w:szCs w:val="22"/>
              </w:rPr>
              <w:t>C3</w:t>
            </w:r>
          </w:p>
        </w:tc>
        <w:tc>
          <w:tcPr>
            <w:tcW w:w="4666" w:type="dxa"/>
            <w:tcBorders>
              <w:top w:val="single" w:sz="4" w:space="0" w:color="auto"/>
              <w:left w:val="single" w:sz="4" w:space="0" w:color="auto"/>
              <w:bottom w:val="single" w:sz="4" w:space="0" w:color="auto"/>
              <w:right w:val="single" w:sz="4" w:space="0" w:color="auto"/>
            </w:tcBorders>
          </w:tcPr>
          <w:p w14:paraId="38E7EC8C" w14:textId="001DBF40" w:rsidR="00146293" w:rsidRPr="000765B1" w:rsidRDefault="00146293" w:rsidP="00146293">
            <w:pPr>
              <w:rPr>
                <w:rFonts w:cs="Arial"/>
                <w:sz w:val="22"/>
                <w:szCs w:val="22"/>
              </w:rPr>
            </w:pPr>
            <w:r w:rsidRPr="00206F07">
              <w:rPr>
                <w:rFonts w:cs="Arial"/>
                <w:sz w:val="20"/>
                <w:szCs w:val="20"/>
              </w:rPr>
              <w:t>Use a range of IT resources for research and communication, to retrieve and store information and data, and to produce documents incorporating different types of information.</w:t>
            </w:r>
          </w:p>
        </w:tc>
      </w:tr>
      <w:tr w:rsidR="00146293" w:rsidRPr="000765B1" w14:paraId="328082EC" w14:textId="77777777" w:rsidTr="009159C9">
        <w:tc>
          <w:tcPr>
            <w:tcW w:w="789" w:type="dxa"/>
          </w:tcPr>
          <w:p w14:paraId="76E1F8D6" w14:textId="77777777" w:rsidR="00146293" w:rsidRPr="000765B1" w:rsidRDefault="00146293" w:rsidP="00146293">
            <w:pPr>
              <w:rPr>
                <w:rFonts w:cs="Arial"/>
                <w:sz w:val="22"/>
                <w:szCs w:val="22"/>
              </w:rPr>
            </w:pPr>
            <w:r w:rsidRPr="000765B1">
              <w:rPr>
                <w:rFonts w:cs="Arial"/>
                <w:sz w:val="22"/>
                <w:szCs w:val="22"/>
              </w:rPr>
              <w:t>A4</w:t>
            </w:r>
          </w:p>
        </w:tc>
        <w:tc>
          <w:tcPr>
            <w:tcW w:w="3742" w:type="dxa"/>
          </w:tcPr>
          <w:p w14:paraId="561413EA" w14:textId="083EC731" w:rsidR="00146293" w:rsidRPr="000765B1" w:rsidRDefault="00146293" w:rsidP="00146293">
            <w:pPr>
              <w:rPr>
                <w:rFonts w:cs="Arial"/>
                <w:sz w:val="22"/>
                <w:szCs w:val="22"/>
              </w:rPr>
            </w:pPr>
            <w:r w:rsidRPr="00206F07">
              <w:rPr>
                <w:rFonts w:cs="Arial"/>
                <w:sz w:val="20"/>
                <w:szCs w:val="20"/>
              </w:rPr>
              <w:t xml:space="preserve">Discuss the responsibilities of engineers in a broader context and explain the roles of the Engineering Council and Professional Engineering Institutes, and the process and purpose of registration. </w:t>
            </w:r>
          </w:p>
        </w:tc>
        <w:tc>
          <w:tcPr>
            <w:tcW w:w="748" w:type="dxa"/>
          </w:tcPr>
          <w:p w14:paraId="5B4CE0AE" w14:textId="656E61E1" w:rsidR="00146293" w:rsidRPr="000765B1" w:rsidRDefault="00146293" w:rsidP="00146293">
            <w:pPr>
              <w:rPr>
                <w:rFonts w:cs="Arial"/>
                <w:sz w:val="22"/>
                <w:szCs w:val="22"/>
              </w:rPr>
            </w:pPr>
            <w:r w:rsidRPr="000765B1">
              <w:rPr>
                <w:rFonts w:cs="Arial"/>
                <w:sz w:val="22"/>
                <w:szCs w:val="22"/>
              </w:rPr>
              <w:t>B4</w:t>
            </w:r>
          </w:p>
        </w:tc>
        <w:tc>
          <w:tcPr>
            <w:tcW w:w="3749" w:type="dxa"/>
            <w:tcBorders>
              <w:top w:val="single" w:sz="4" w:space="0" w:color="auto"/>
              <w:left w:val="single" w:sz="4" w:space="0" w:color="auto"/>
              <w:bottom w:val="single" w:sz="4" w:space="0" w:color="auto"/>
              <w:right w:val="single" w:sz="4" w:space="0" w:color="auto"/>
            </w:tcBorders>
          </w:tcPr>
          <w:p w14:paraId="2F5469E6" w14:textId="6FDEA8BF" w:rsidR="00146293" w:rsidRPr="000765B1" w:rsidRDefault="00146293" w:rsidP="00146293">
            <w:pPr>
              <w:rPr>
                <w:rFonts w:cs="Arial"/>
                <w:sz w:val="22"/>
                <w:szCs w:val="22"/>
              </w:rPr>
            </w:pPr>
            <w:r w:rsidRPr="00206F07">
              <w:rPr>
                <w:rFonts w:cs="Arial"/>
                <w:sz w:val="20"/>
                <w:szCs w:val="20"/>
              </w:rPr>
              <w:t>Reflect on their learning, identify strengths and weaknesses, determine priorities, set targets and develop action plans to meet them.</w:t>
            </w:r>
          </w:p>
        </w:tc>
        <w:tc>
          <w:tcPr>
            <w:tcW w:w="706" w:type="dxa"/>
          </w:tcPr>
          <w:p w14:paraId="546F6B9A" w14:textId="77777777" w:rsidR="00146293" w:rsidRPr="000765B1" w:rsidRDefault="00146293" w:rsidP="00146293">
            <w:pPr>
              <w:rPr>
                <w:rFonts w:cs="Arial"/>
                <w:sz w:val="22"/>
                <w:szCs w:val="22"/>
              </w:rPr>
            </w:pPr>
            <w:r w:rsidRPr="000765B1">
              <w:rPr>
                <w:rFonts w:cs="Arial"/>
                <w:sz w:val="22"/>
                <w:szCs w:val="22"/>
              </w:rPr>
              <w:t>C4</w:t>
            </w:r>
          </w:p>
        </w:tc>
        <w:tc>
          <w:tcPr>
            <w:tcW w:w="4666" w:type="dxa"/>
            <w:tcBorders>
              <w:top w:val="single" w:sz="4" w:space="0" w:color="auto"/>
              <w:left w:val="single" w:sz="4" w:space="0" w:color="auto"/>
              <w:bottom w:val="single" w:sz="4" w:space="0" w:color="auto"/>
              <w:right w:val="single" w:sz="4" w:space="0" w:color="auto"/>
            </w:tcBorders>
          </w:tcPr>
          <w:p w14:paraId="517FE4FC" w14:textId="103EA9D5" w:rsidR="00146293" w:rsidRPr="000765B1" w:rsidRDefault="00146293" w:rsidP="00146293">
            <w:pPr>
              <w:rPr>
                <w:rFonts w:cs="Arial"/>
                <w:sz w:val="22"/>
                <w:szCs w:val="22"/>
              </w:rPr>
            </w:pPr>
            <w:r w:rsidRPr="00206F07">
              <w:rPr>
                <w:rFonts w:cs="Arial"/>
                <w:sz w:val="20"/>
                <w:szCs w:val="20"/>
              </w:rPr>
              <w:t>Work independently or as a member of a team to achieve set goals.</w:t>
            </w:r>
          </w:p>
        </w:tc>
      </w:tr>
    </w:tbl>
    <w:p w14:paraId="08C47344" w14:textId="77777777" w:rsidR="00A92C9B" w:rsidRPr="00DA2044" w:rsidRDefault="00A92C9B" w:rsidP="00A92C9B">
      <w:pPr>
        <w:rPr>
          <w:rFonts w:cs="Arial"/>
        </w:rPr>
      </w:pPr>
    </w:p>
    <w:p w14:paraId="4B0FDB4E" w14:textId="77777777" w:rsidR="00647EE1" w:rsidRPr="00871985" w:rsidRDefault="00647EE1" w:rsidP="00647EE1">
      <w:pPr>
        <w:pStyle w:val="Caption"/>
      </w:pPr>
      <w:r w:rsidRPr="00871985">
        <w:t xml:space="preserve">Table </w:t>
      </w:r>
      <w:r>
        <w:fldChar w:fldCharType="begin"/>
      </w:r>
      <w:r>
        <w:instrText>SEQ Table \* ARABIC</w:instrText>
      </w:r>
      <w:r>
        <w:fldChar w:fldCharType="separate"/>
      </w:r>
      <w:r>
        <w:rPr>
          <w:noProof/>
        </w:rPr>
        <w:t>1</w:t>
      </w:r>
      <w:r>
        <w:fldChar w:fldCharType="end"/>
      </w:r>
      <w:r>
        <w:t xml:space="preserve"> – Foundation Degree </w:t>
      </w:r>
      <w:r w:rsidRPr="00871985">
        <w:t>Aircraft Engineering Programme Learning Outcomes</w:t>
      </w:r>
    </w:p>
    <w:p w14:paraId="7386A40F" w14:textId="77777777" w:rsidR="00A92C9B" w:rsidRPr="00DA2044" w:rsidRDefault="00A92C9B" w:rsidP="00A92C9B">
      <w:pPr>
        <w:rPr>
          <w:rFonts w:cs="Arial"/>
        </w:rPr>
      </w:pPr>
    </w:p>
    <w:p w14:paraId="7B22B203" w14:textId="77777777" w:rsidR="00C773D7" w:rsidRDefault="00C773D7" w:rsidP="00A92C9B">
      <w:pPr>
        <w:rPr>
          <w:rFonts w:cs="Arial"/>
        </w:rPr>
        <w:sectPr w:rsidR="00C773D7" w:rsidSect="00A62F3A">
          <w:pgSz w:w="16838" w:h="11906" w:orient="landscape"/>
          <w:pgMar w:top="851" w:right="851" w:bottom="851" w:left="851" w:header="709" w:footer="709" w:gutter="0"/>
          <w:cols w:space="708"/>
          <w:docGrid w:linePitch="360"/>
        </w:sectPr>
      </w:pPr>
    </w:p>
    <w:p w14:paraId="0EDE6E8C" w14:textId="77777777" w:rsidR="00385F2B" w:rsidRDefault="00385F2B" w:rsidP="00A92C9B">
      <w:pPr>
        <w:rPr>
          <w:rFonts w:cs="Arial"/>
        </w:rPr>
      </w:pPr>
    </w:p>
    <w:p w14:paraId="2CE555FD" w14:textId="10A55468" w:rsidR="00A92C9B" w:rsidRPr="00B83849" w:rsidRDefault="00A92C9B" w:rsidP="0072061E">
      <w:pPr>
        <w:pStyle w:val="Heading2"/>
      </w:pPr>
      <w:r w:rsidRPr="000765B1">
        <w:t>Outline Programme Structure</w:t>
      </w:r>
    </w:p>
    <w:p w14:paraId="5F9AE9BF" w14:textId="05256072" w:rsidR="002A6BFB" w:rsidRDefault="002A6BFB" w:rsidP="00B83849">
      <w:pPr>
        <w:rPr>
          <w:color w:val="C00000"/>
        </w:rPr>
      </w:pPr>
    </w:p>
    <w:p w14:paraId="20EF1B43" w14:textId="77777777" w:rsidR="00FC7B7F" w:rsidRPr="00FC7B7F" w:rsidRDefault="00FC7B7F" w:rsidP="00FC7B7F">
      <w:r w:rsidRPr="00FC7B7F">
        <w:t>The programme is offered in full-time mode only because of the desire to maintain the link with aviation authority approved aircraft maintenance engineering training and the benefits this affords students who successfully complete the course. However, it is possible to deliver the programme in part-time mode as a non-approved course with or without aviation authority examinations.</w:t>
      </w:r>
    </w:p>
    <w:p w14:paraId="0FF5AF23" w14:textId="77777777" w:rsidR="00FC7B7F" w:rsidRPr="00FC7B7F" w:rsidRDefault="00FC7B7F" w:rsidP="00FC7B7F">
      <w:r w:rsidRPr="00FC7B7F">
        <w:t>Entry to the programme is at year one with direct entry to year two only being considered under exceptional circumstances. Those wishing to obtain the benefits of completing an aviation authority approved course must complete the full programme irrespective of previous experience and or qualifications.</w:t>
      </w:r>
    </w:p>
    <w:p w14:paraId="05F19BB5" w14:textId="77777777" w:rsidR="00FC7B7F" w:rsidRDefault="00FC7B7F" w:rsidP="00B83849">
      <w:pPr>
        <w:rPr>
          <w:color w:val="C00000"/>
        </w:rPr>
      </w:pPr>
    </w:p>
    <w:p w14:paraId="12FD4D91" w14:textId="5ED99496" w:rsidR="00A92C9B" w:rsidRPr="00B83849" w:rsidRDefault="00A92C9B" w:rsidP="00B83849">
      <w:pPr>
        <w:rPr>
          <w:color w:val="C00000"/>
        </w:rPr>
      </w:pPr>
      <w:r w:rsidRPr="000765B1">
        <w:t xml:space="preserve">Full details of each module will be provided in module descriptors and student module guides.  </w:t>
      </w:r>
    </w:p>
    <w:p w14:paraId="71765B55" w14:textId="6D4221D3" w:rsidR="00A92C9B" w:rsidRDefault="002925B1" w:rsidP="002A6BFB">
      <w:r>
        <w:t xml:space="preserve">Note: </w:t>
      </w:r>
      <w:r w:rsidR="00A6691A">
        <w:t xml:space="preserve">As per </w:t>
      </w:r>
      <w:hyperlink r:id="rId12" w:anchor="blockid21000">
        <w:r w:rsidR="00A6691A" w:rsidRPr="1CE2BC51">
          <w:rPr>
            <w:rStyle w:val="Hyperlink"/>
            <w:rFonts w:cs="Arial"/>
            <w:color w:val="auto"/>
            <w:sz w:val="22"/>
            <w:szCs w:val="22"/>
          </w:rPr>
          <w:t>GR5</w:t>
        </w:r>
      </w:hyperlink>
      <w:r w:rsidR="00A6691A">
        <w:t xml:space="preserve"> within the general regulations, the University aims to ensure </w:t>
      </w:r>
      <w:r w:rsidR="00554C98">
        <w:t xml:space="preserve">that </w:t>
      </w:r>
      <w:r w:rsidR="00A6691A">
        <w:t xml:space="preserve">all option modules </w:t>
      </w:r>
      <w:r w:rsidR="00554C98">
        <w:t xml:space="preserve">listed below </w:t>
      </w:r>
      <w:r w:rsidR="00A6691A">
        <w:t xml:space="preserve">are delivered. </w:t>
      </w:r>
      <w:r w:rsidR="00554C98">
        <w:t xml:space="preserve">However, </w:t>
      </w:r>
      <w:r w:rsidR="007E562C">
        <w:t>for various reasons, such as demand</w:t>
      </w:r>
      <w:r w:rsidR="00C77B6F">
        <w:t xml:space="preserve">, </w:t>
      </w:r>
      <w:r w:rsidR="00B87386">
        <w:t xml:space="preserve">the availability of </w:t>
      </w:r>
      <w:r w:rsidR="002B10B3">
        <w:t xml:space="preserve">option modules may </w:t>
      </w:r>
      <w:r w:rsidR="00C77B6F">
        <w:t xml:space="preserve">vary </w:t>
      </w:r>
      <w:r w:rsidR="002B10B3">
        <w:t xml:space="preserve">from year to year or </w:t>
      </w:r>
      <w:r w:rsidR="00C77B6F">
        <w:t xml:space="preserve">between </w:t>
      </w:r>
      <w:r w:rsidR="007E562C">
        <w:t>teaching blocks</w:t>
      </w:r>
      <w:r w:rsidR="00A6691A">
        <w:t xml:space="preserve">. The University will notify </w:t>
      </w:r>
      <w:r w:rsidR="006C2CF3">
        <w:t>students</w:t>
      </w:r>
      <w:r w:rsidR="0D61E12D">
        <w:t xml:space="preserve"> by email</w:t>
      </w:r>
      <w:r w:rsidR="006C2CF3">
        <w:t xml:space="preserve"> </w:t>
      </w:r>
      <w:r w:rsidR="00A6691A">
        <w:t>as soon as these circumstances arise.</w:t>
      </w:r>
    </w:p>
    <w:p w14:paraId="1D187BA3" w14:textId="77777777" w:rsidR="002A6BFB" w:rsidRDefault="002A6BFB" w:rsidP="002A6BFB">
      <w:pPr>
        <w:rPr>
          <w:rFonts w:cs="Arial"/>
          <w:i/>
          <w:color w:val="C00000"/>
        </w:rPr>
      </w:pPr>
    </w:p>
    <w:p w14:paraId="43035A25" w14:textId="31C8BA50" w:rsidR="00B83849" w:rsidRPr="00B83849" w:rsidRDefault="00B83849" w:rsidP="00B83849">
      <w:pPr>
        <w:pStyle w:val="Heading3"/>
        <w:jc w:val="center"/>
      </w:pPr>
      <w:r w:rsidRPr="00DA2044">
        <w:t xml:space="preserve">Level </w:t>
      </w:r>
      <w:r w:rsidR="00737600">
        <w:t>4</w:t>
      </w:r>
      <w:r w:rsidRPr="00DA2044">
        <w:t xml:space="preserve"> (all core)</w:t>
      </w:r>
    </w:p>
    <w:tbl>
      <w:tblPr>
        <w:tblStyle w:val="TableGrid"/>
        <w:tblW w:w="0" w:type="auto"/>
        <w:tblLook w:val="04A0" w:firstRow="1" w:lastRow="0" w:firstColumn="1" w:lastColumn="0" w:noHBand="0" w:noVBand="1"/>
      </w:tblPr>
      <w:tblGrid>
        <w:gridCol w:w="2176"/>
        <w:gridCol w:w="1553"/>
        <w:gridCol w:w="1395"/>
        <w:gridCol w:w="1530"/>
        <w:gridCol w:w="2362"/>
      </w:tblGrid>
      <w:tr w:rsidR="00A92C9B" w:rsidRPr="00DA2044" w14:paraId="09FFDB53" w14:textId="77777777" w:rsidTr="087669C8">
        <w:tc>
          <w:tcPr>
            <w:tcW w:w="2176" w:type="dxa"/>
          </w:tcPr>
          <w:p w14:paraId="5409A0C7" w14:textId="536AC965" w:rsidR="6EF7C71F" w:rsidRDefault="6EF7C71F" w:rsidP="6EF7C71F">
            <w:pPr>
              <w:rPr>
                <w:rFonts w:eastAsia="Arial" w:cs="Arial"/>
                <w:color w:val="000000" w:themeColor="text1"/>
              </w:rPr>
            </w:pPr>
            <w:r w:rsidRPr="6EF7C71F">
              <w:rPr>
                <w:rFonts w:eastAsia="Arial" w:cs="Arial"/>
                <w:color w:val="000000" w:themeColor="text1"/>
              </w:rPr>
              <w:t>Core modules</w:t>
            </w:r>
          </w:p>
        </w:tc>
        <w:tc>
          <w:tcPr>
            <w:tcW w:w="1553" w:type="dxa"/>
          </w:tcPr>
          <w:p w14:paraId="688974AD" w14:textId="26E1A0E7" w:rsidR="6EF7C71F" w:rsidRDefault="6EF7C71F" w:rsidP="6EF7C71F">
            <w:pPr>
              <w:rPr>
                <w:rFonts w:eastAsia="Arial" w:cs="Arial"/>
                <w:color w:val="000000" w:themeColor="text1"/>
              </w:rPr>
            </w:pPr>
            <w:r w:rsidRPr="6EF7C71F">
              <w:rPr>
                <w:rFonts w:eastAsia="Arial" w:cs="Arial"/>
                <w:color w:val="000000" w:themeColor="text1"/>
              </w:rPr>
              <w:t>Module code</w:t>
            </w:r>
          </w:p>
        </w:tc>
        <w:tc>
          <w:tcPr>
            <w:tcW w:w="1395" w:type="dxa"/>
          </w:tcPr>
          <w:p w14:paraId="0C033A65" w14:textId="6EEACB47" w:rsidR="6EF7C71F" w:rsidRDefault="6EF7C71F" w:rsidP="6EF7C71F">
            <w:pPr>
              <w:rPr>
                <w:rFonts w:eastAsia="Arial" w:cs="Arial"/>
                <w:color w:val="000000" w:themeColor="text1"/>
              </w:rPr>
            </w:pPr>
            <w:r w:rsidRPr="6EF7C71F">
              <w:rPr>
                <w:rFonts w:eastAsia="Arial" w:cs="Arial"/>
                <w:color w:val="000000" w:themeColor="text1"/>
              </w:rPr>
              <w:t xml:space="preserve">Credit </w:t>
            </w:r>
          </w:p>
          <w:p w14:paraId="14EC2EB8" w14:textId="49D47053" w:rsidR="6EF7C71F" w:rsidRDefault="6EF7C71F" w:rsidP="6EF7C71F">
            <w:pPr>
              <w:rPr>
                <w:rFonts w:eastAsia="Arial" w:cs="Arial"/>
                <w:color w:val="000000" w:themeColor="text1"/>
              </w:rPr>
            </w:pPr>
            <w:r w:rsidRPr="6EF7C71F">
              <w:rPr>
                <w:rFonts w:eastAsia="Arial" w:cs="Arial"/>
                <w:color w:val="000000" w:themeColor="text1"/>
              </w:rPr>
              <w:t>Value</w:t>
            </w:r>
          </w:p>
        </w:tc>
        <w:tc>
          <w:tcPr>
            <w:tcW w:w="1530" w:type="dxa"/>
          </w:tcPr>
          <w:p w14:paraId="09A88E1D" w14:textId="64BD433F" w:rsidR="6EF7C71F" w:rsidRDefault="6EF7C71F" w:rsidP="6EF7C71F">
            <w:pPr>
              <w:rPr>
                <w:rFonts w:eastAsia="Arial" w:cs="Arial"/>
                <w:color w:val="000000" w:themeColor="text1"/>
              </w:rPr>
            </w:pPr>
            <w:r w:rsidRPr="6EF7C71F">
              <w:rPr>
                <w:rFonts w:eastAsia="Arial" w:cs="Arial"/>
                <w:color w:val="000000" w:themeColor="text1"/>
              </w:rPr>
              <w:t xml:space="preserve">Level </w:t>
            </w:r>
          </w:p>
        </w:tc>
        <w:tc>
          <w:tcPr>
            <w:tcW w:w="2362" w:type="dxa"/>
          </w:tcPr>
          <w:p w14:paraId="256F14E7" w14:textId="57432F94" w:rsidR="6EF7C71F" w:rsidRDefault="6EF7C71F" w:rsidP="6EF7C71F">
            <w:pPr>
              <w:rPr>
                <w:rFonts w:eastAsia="Arial" w:cs="Arial"/>
                <w:color w:val="000000" w:themeColor="text1"/>
              </w:rPr>
            </w:pPr>
            <w:r w:rsidRPr="6EF7C71F">
              <w:rPr>
                <w:rFonts w:eastAsia="Arial" w:cs="Arial"/>
                <w:color w:val="000000" w:themeColor="text1"/>
              </w:rPr>
              <w:t>Teaching Block</w:t>
            </w:r>
          </w:p>
        </w:tc>
      </w:tr>
      <w:tr w:rsidR="00B36924" w:rsidRPr="00DA2044" w14:paraId="48D7DF0E" w14:textId="77777777" w:rsidTr="087669C8">
        <w:tc>
          <w:tcPr>
            <w:tcW w:w="2176" w:type="dxa"/>
          </w:tcPr>
          <w:p w14:paraId="0B5C34AE" w14:textId="1EF22141" w:rsidR="6EF7C71F" w:rsidRDefault="6EF7C71F" w:rsidP="6EF7C71F">
            <w:pPr>
              <w:rPr>
                <w:rFonts w:eastAsia="Arial" w:cs="Arial"/>
                <w:color w:val="000000" w:themeColor="text1"/>
              </w:rPr>
            </w:pPr>
            <w:r w:rsidRPr="6EF7C71F">
              <w:rPr>
                <w:rFonts w:eastAsia="Arial" w:cs="Arial"/>
                <w:color w:val="000000" w:themeColor="text1"/>
              </w:rPr>
              <w:t>Mathematics and Physics for Practitioner Engineer</w:t>
            </w:r>
          </w:p>
        </w:tc>
        <w:tc>
          <w:tcPr>
            <w:tcW w:w="1553" w:type="dxa"/>
          </w:tcPr>
          <w:p w14:paraId="20E1C047" w14:textId="58BBEF2B" w:rsidR="6EF7C71F" w:rsidRDefault="6EF7C71F" w:rsidP="6EF7C71F">
            <w:pPr>
              <w:jc w:val="center"/>
              <w:rPr>
                <w:rFonts w:eastAsia="Arial" w:cs="Arial"/>
                <w:color w:val="000000" w:themeColor="text1"/>
                <w:sz w:val="20"/>
                <w:szCs w:val="20"/>
              </w:rPr>
            </w:pPr>
            <w:r w:rsidRPr="6EF7C71F">
              <w:rPr>
                <w:rFonts w:eastAsia="Arial" w:cs="Arial"/>
                <w:color w:val="000000" w:themeColor="text1"/>
                <w:sz w:val="20"/>
                <w:szCs w:val="20"/>
              </w:rPr>
              <w:t>AE4001</w:t>
            </w:r>
          </w:p>
        </w:tc>
        <w:tc>
          <w:tcPr>
            <w:tcW w:w="1395" w:type="dxa"/>
          </w:tcPr>
          <w:p w14:paraId="17FA591F" w14:textId="4DC5D0F4" w:rsidR="6EF7C71F" w:rsidRDefault="6EF7C71F" w:rsidP="6EF7C71F">
            <w:pPr>
              <w:jc w:val="center"/>
              <w:rPr>
                <w:rFonts w:eastAsia="Arial" w:cs="Arial"/>
                <w:color w:val="000000" w:themeColor="text1"/>
                <w:sz w:val="20"/>
                <w:szCs w:val="20"/>
              </w:rPr>
            </w:pPr>
            <w:r w:rsidRPr="6EF7C71F">
              <w:rPr>
                <w:rFonts w:eastAsia="Arial" w:cs="Arial"/>
                <w:color w:val="000000" w:themeColor="text1"/>
                <w:sz w:val="20"/>
                <w:szCs w:val="20"/>
              </w:rPr>
              <w:t>30</w:t>
            </w:r>
          </w:p>
        </w:tc>
        <w:tc>
          <w:tcPr>
            <w:tcW w:w="1530" w:type="dxa"/>
          </w:tcPr>
          <w:p w14:paraId="77F0B6E9" w14:textId="70C8F856" w:rsidR="6EF7C71F" w:rsidRDefault="6EF7C71F" w:rsidP="6EF7C71F">
            <w:pPr>
              <w:jc w:val="center"/>
              <w:rPr>
                <w:rFonts w:eastAsia="Arial" w:cs="Arial"/>
                <w:color w:val="000000" w:themeColor="text1"/>
                <w:sz w:val="20"/>
                <w:szCs w:val="20"/>
              </w:rPr>
            </w:pPr>
            <w:r w:rsidRPr="6EF7C71F">
              <w:rPr>
                <w:rFonts w:eastAsia="Arial" w:cs="Arial"/>
                <w:color w:val="000000" w:themeColor="text1"/>
                <w:sz w:val="20"/>
                <w:szCs w:val="20"/>
              </w:rPr>
              <w:t>4</w:t>
            </w:r>
          </w:p>
        </w:tc>
        <w:tc>
          <w:tcPr>
            <w:tcW w:w="2362" w:type="dxa"/>
          </w:tcPr>
          <w:p w14:paraId="51C8849D" w14:textId="0B06E45B" w:rsidR="6EF7C71F" w:rsidRDefault="6EF7C71F" w:rsidP="6EF7C71F">
            <w:pPr>
              <w:jc w:val="center"/>
              <w:rPr>
                <w:rFonts w:eastAsia="Arial" w:cs="Arial"/>
                <w:color w:val="000000" w:themeColor="text1"/>
                <w:sz w:val="20"/>
                <w:szCs w:val="20"/>
              </w:rPr>
            </w:pPr>
            <w:r w:rsidRPr="6EF7C71F">
              <w:rPr>
                <w:rFonts w:eastAsia="Arial" w:cs="Arial"/>
                <w:color w:val="000000" w:themeColor="text1"/>
                <w:sz w:val="20"/>
                <w:szCs w:val="20"/>
              </w:rPr>
              <w:t>1,2</w:t>
            </w:r>
          </w:p>
        </w:tc>
      </w:tr>
      <w:tr w:rsidR="00B36924" w:rsidRPr="00DA2044" w14:paraId="01FF7685" w14:textId="77777777" w:rsidTr="087669C8">
        <w:tc>
          <w:tcPr>
            <w:tcW w:w="2176" w:type="dxa"/>
          </w:tcPr>
          <w:p w14:paraId="46E539B7" w14:textId="02F3520C" w:rsidR="6EF7C71F" w:rsidRDefault="6EF7C71F" w:rsidP="6EF7C71F">
            <w:pPr>
              <w:rPr>
                <w:rFonts w:eastAsia="Arial" w:cs="Arial"/>
                <w:color w:val="000000" w:themeColor="text1"/>
              </w:rPr>
            </w:pPr>
            <w:r w:rsidRPr="6EF7C71F">
              <w:rPr>
                <w:rFonts w:eastAsia="Arial" w:cs="Arial"/>
                <w:color w:val="000000" w:themeColor="text1"/>
              </w:rPr>
              <w:t>Electrical Engineering Fundamentals</w:t>
            </w:r>
          </w:p>
        </w:tc>
        <w:tc>
          <w:tcPr>
            <w:tcW w:w="1553" w:type="dxa"/>
          </w:tcPr>
          <w:p w14:paraId="3DC0DED0" w14:textId="31C0A8B6" w:rsidR="6EF7C71F" w:rsidRDefault="6EF7C71F" w:rsidP="6EF7C71F">
            <w:pPr>
              <w:jc w:val="center"/>
              <w:rPr>
                <w:rFonts w:eastAsia="Arial" w:cs="Arial"/>
                <w:color w:val="000000" w:themeColor="text1"/>
                <w:sz w:val="20"/>
                <w:szCs w:val="20"/>
              </w:rPr>
            </w:pPr>
            <w:r w:rsidRPr="6EF7C71F">
              <w:rPr>
                <w:rFonts w:eastAsia="Arial" w:cs="Arial"/>
                <w:color w:val="000000" w:themeColor="text1"/>
                <w:sz w:val="20"/>
                <w:szCs w:val="20"/>
              </w:rPr>
              <w:t>AE4002</w:t>
            </w:r>
          </w:p>
        </w:tc>
        <w:tc>
          <w:tcPr>
            <w:tcW w:w="1395" w:type="dxa"/>
          </w:tcPr>
          <w:p w14:paraId="2EC33F52" w14:textId="38B6ACA9" w:rsidR="6EF7C71F" w:rsidRDefault="6EF7C71F" w:rsidP="6EF7C71F">
            <w:pPr>
              <w:jc w:val="center"/>
              <w:rPr>
                <w:rFonts w:eastAsia="Arial" w:cs="Arial"/>
                <w:color w:val="000000" w:themeColor="text1"/>
                <w:sz w:val="20"/>
                <w:szCs w:val="20"/>
              </w:rPr>
            </w:pPr>
            <w:r w:rsidRPr="6EF7C71F">
              <w:rPr>
                <w:rFonts w:eastAsia="Arial" w:cs="Arial"/>
                <w:color w:val="000000" w:themeColor="text1"/>
                <w:sz w:val="20"/>
                <w:szCs w:val="20"/>
              </w:rPr>
              <w:t>30</w:t>
            </w:r>
          </w:p>
        </w:tc>
        <w:tc>
          <w:tcPr>
            <w:tcW w:w="1530" w:type="dxa"/>
          </w:tcPr>
          <w:p w14:paraId="45AE361F" w14:textId="30B53D50" w:rsidR="6EF7C71F" w:rsidRDefault="6EF7C71F" w:rsidP="6EF7C71F">
            <w:pPr>
              <w:jc w:val="center"/>
              <w:rPr>
                <w:rFonts w:eastAsia="Arial" w:cs="Arial"/>
                <w:color w:val="000000" w:themeColor="text1"/>
                <w:sz w:val="20"/>
                <w:szCs w:val="20"/>
              </w:rPr>
            </w:pPr>
          </w:p>
        </w:tc>
        <w:tc>
          <w:tcPr>
            <w:tcW w:w="2362" w:type="dxa"/>
          </w:tcPr>
          <w:p w14:paraId="0E8F0BE4" w14:textId="7B9F1FC4" w:rsidR="55C11034" w:rsidRDefault="55C11034" w:rsidP="6EF7C71F">
            <w:pPr>
              <w:jc w:val="center"/>
              <w:rPr>
                <w:rFonts w:eastAsia="Arial" w:cs="Arial"/>
                <w:color w:val="000000" w:themeColor="text1"/>
                <w:sz w:val="20"/>
                <w:szCs w:val="20"/>
              </w:rPr>
            </w:pPr>
            <w:r w:rsidRPr="6EF7C71F">
              <w:rPr>
                <w:rFonts w:eastAsia="Arial" w:cs="Arial"/>
                <w:color w:val="000000" w:themeColor="text1"/>
                <w:sz w:val="20"/>
                <w:szCs w:val="20"/>
              </w:rPr>
              <w:t>1, 2</w:t>
            </w:r>
          </w:p>
        </w:tc>
      </w:tr>
      <w:tr w:rsidR="00B36924" w:rsidRPr="00DA2044" w14:paraId="61CA9431" w14:textId="77777777" w:rsidTr="087669C8">
        <w:tc>
          <w:tcPr>
            <w:tcW w:w="2176" w:type="dxa"/>
          </w:tcPr>
          <w:p w14:paraId="0C824DC8" w14:textId="40B1FE7A" w:rsidR="6EF7C71F" w:rsidRDefault="6EF7C71F" w:rsidP="087669C8">
            <w:pPr>
              <w:rPr>
                <w:rFonts w:eastAsia="Arial" w:cs="Arial"/>
                <w:color w:val="000000" w:themeColor="text1"/>
              </w:rPr>
            </w:pPr>
            <w:r w:rsidRPr="087669C8">
              <w:rPr>
                <w:rFonts w:eastAsia="Arial" w:cs="Arial"/>
              </w:rPr>
              <w:t>Aircraft Electronic</w:t>
            </w:r>
            <w:r w:rsidR="08BCC65B" w:rsidRPr="087669C8">
              <w:rPr>
                <w:rFonts w:eastAsia="Arial" w:cs="Arial"/>
              </w:rPr>
              <w:t>s</w:t>
            </w:r>
            <w:r w:rsidRPr="087669C8">
              <w:rPr>
                <w:rFonts w:eastAsia="Arial" w:cs="Arial"/>
              </w:rPr>
              <w:t xml:space="preserve"> and Digital Systems</w:t>
            </w:r>
          </w:p>
        </w:tc>
        <w:tc>
          <w:tcPr>
            <w:tcW w:w="1553" w:type="dxa"/>
          </w:tcPr>
          <w:p w14:paraId="3562AB7F" w14:textId="6C92659A" w:rsidR="6EF7C71F" w:rsidRDefault="6EF7C71F" w:rsidP="087669C8">
            <w:pPr>
              <w:jc w:val="center"/>
              <w:rPr>
                <w:rFonts w:eastAsia="Arial" w:cs="Arial"/>
                <w:color w:val="000000" w:themeColor="text1"/>
                <w:sz w:val="20"/>
                <w:szCs w:val="20"/>
              </w:rPr>
            </w:pPr>
            <w:r w:rsidRPr="087669C8">
              <w:rPr>
                <w:rFonts w:eastAsia="Arial" w:cs="Arial"/>
                <w:color w:val="000000" w:themeColor="text1"/>
                <w:sz w:val="20"/>
                <w:szCs w:val="20"/>
              </w:rPr>
              <w:t>AE4</w:t>
            </w:r>
            <w:r w:rsidR="673F36D4" w:rsidRPr="087669C8">
              <w:rPr>
                <w:rFonts w:eastAsia="Arial" w:cs="Arial"/>
                <w:color w:val="000000" w:themeColor="text1"/>
                <w:sz w:val="20"/>
                <w:szCs w:val="20"/>
              </w:rPr>
              <w:t>012</w:t>
            </w:r>
          </w:p>
        </w:tc>
        <w:tc>
          <w:tcPr>
            <w:tcW w:w="1395" w:type="dxa"/>
          </w:tcPr>
          <w:p w14:paraId="35EE9A8A" w14:textId="39E0D7E8" w:rsidR="6EF7C71F" w:rsidRDefault="6EF7C71F" w:rsidP="6EF7C71F">
            <w:pPr>
              <w:jc w:val="center"/>
              <w:rPr>
                <w:rFonts w:eastAsia="Arial" w:cs="Arial"/>
                <w:color w:val="000000" w:themeColor="text1"/>
                <w:sz w:val="20"/>
                <w:szCs w:val="20"/>
              </w:rPr>
            </w:pPr>
            <w:r w:rsidRPr="6EF7C71F">
              <w:rPr>
                <w:rFonts w:eastAsia="Arial" w:cs="Arial"/>
                <w:color w:val="000000" w:themeColor="text1"/>
                <w:sz w:val="20"/>
                <w:szCs w:val="20"/>
              </w:rPr>
              <w:t>15</w:t>
            </w:r>
          </w:p>
        </w:tc>
        <w:tc>
          <w:tcPr>
            <w:tcW w:w="1530" w:type="dxa"/>
          </w:tcPr>
          <w:p w14:paraId="0601B5F8" w14:textId="485FF04B" w:rsidR="6EF7C71F" w:rsidRDefault="6EF7C71F" w:rsidP="6EF7C71F">
            <w:pPr>
              <w:jc w:val="center"/>
              <w:rPr>
                <w:rFonts w:eastAsia="Arial" w:cs="Arial"/>
                <w:color w:val="000000" w:themeColor="text1"/>
                <w:sz w:val="20"/>
                <w:szCs w:val="20"/>
              </w:rPr>
            </w:pPr>
          </w:p>
        </w:tc>
        <w:tc>
          <w:tcPr>
            <w:tcW w:w="2362" w:type="dxa"/>
          </w:tcPr>
          <w:p w14:paraId="4E833C5C" w14:textId="5F7791B9" w:rsidR="3F8E585A" w:rsidRDefault="3F8E585A" w:rsidP="6EF7C71F">
            <w:pPr>
              <w:jc w:val="center"/>
              <w:rPr>
                <w:rFonts w:eastAsia="Arial" w:cs="Arial"/>
                <w:color w:val="000000" w:themeColor="text1"/>
                <w:sz w:val="20"/>
                <w:szCs w:val="20"/>
              </w:rPr>
            </w:pPr>
            <w:r w:rsidRPr="6EF7C71F">
              <w:rPr>
                <w:rFonts w:eastAsia="Arial" w:cs="Arial"/>
                <w:color w:val="000000" w:themeColor="text1"/>
                <w:sz w:val="20"/>
                <w:szCs w:val="20"/>
              </w:rPr>
              <w:t>2</w:t>
            </w:r>
          </w:p>
        </w:tc>
      </w:tr>
      <w:tr w:rsidR="00B36924" w:rsidRPr="00DA2044" w14:paraId="08F52BD6" w14:textId="77777777" w:rsidTr="087669C8">
        <w:tc>
          <w:tcPr>
            <w:tcW w:w="2176" w:type="dxa"/>
          </w:tcPr>
          <w:p w14:paraId="145B2399" w14:textId="5D205768" w:rsidR="6EF7C71F" w:rsidRDefault="6EF7C71F" w:rsidP="6EF7C71F">
            <w:pPr>
              <w:rPr>
                <w:rFonts w:eastAsia="Arial" w:cs="Arial"/>
                <w:color w:val="000000" w:themeColor="text1"/>
              </w:rPr>
            </w:pPr>
            <w:r w:rsidRPr="6EF7C71F">
              <w:rPr>
                <w:rFonts w:eastAsia="Arial" w:cs="Arial"/>
                <w:color w:val="000000" w:themeColor="text1"/>
              </w:rPr>
              <w:t>Aerodynamics and Theory of Flight</w:t>
            </w:r>
          </w:p>
        </w:tc>
        <w:tc>
          <w:tcPr>
            <w:tcW w:w="1553" w:type="dxa"/>
          </w:tcPr>
          <w:p w14:paraId="218186E9" w14:textId="6E482707" w:rsidR="6EF7C71F" w:rsidRDefault="6EF7C71F" w:rsidP="087669C8">
            <w:pPr>
              <w:jc w:val="center"/>
              <w:rPr>
                <w:rFonts w:eastAsia="Arial" w:cs="Arial"/>
                <w:color w:val="000000" w:themeColor="text1"/>
                <w:sz w:val="20"/>
                <w:szCs w:val="20"/>
              </w:rPr>
            </w:pPr>
            <w:r w:rsidRPr="087669C8">
              <w:rPr>
                <w:rFonts w:eastAsia="Arial" w:cs="Arial"/>
                <w:color w:val="000000" w:themeColor="text1"/>
                <w:sz w:val="20"/>
                <w:szCs w:val="20"/>
              </w:rPr>
              <w:t>AE4</w:t>
            </w:r>
            <w:r w:rsidR="041306F2" w:rsidRPr="087669C8">
              <w:rPr>
                <w:rFonts w:eastAsia="Arial" w:cs="Arial"/>
                <w:color w:val="000000" w:themeColor="text1"/>
                <w:sz w:val="20"/>
                <w:szCs w:val="20"/>
              </w:rPr>
              <w:t>011</w:t>
            </w:r>
          </w:p>
        </w:tc>
        <w:tc>
          <w:tcPr>
            <w:tcW w:w="1395" w:type="dxa"/>
          </w:tcPr>
          <w:p w14:paraId="623A4C1A" w14:textId="7F9CFEB9" w:rsidR="6EF7C71F" w:rsidRDefault="6EF7C71F" w:rsidP="6EF7C71F">
            <w:pPr>
              <w:jc w:val="center"/>
              <w:rPr>
                <w:rFonts w:eastAsia="Arial" w:cs="Arial"/>
                <w:color w:val="000000" w:themeColor="text1"/>
                <w:sz w:val="20"/>
                <w:szCs w:val="20"/>
              </w:rPr>
            </w:pPr>
            <w:r w:rsidRPr="6EF7C71F">
              <w:rPr>
                <w:rFonts w:eastAsia="Arial" w:cs="Arial"/>
                <w:color w:val="000000" w:themeColor="text1"/>
                <w:sz w:val="20"/>
                <w:szCs w:val="20"/>
              </w:rPr>
              <w:t>15</w:t>
            </w:r>
          </w:p>
        </w:tc>
        <w:tc>
          <w:tcPr>
            <w:tcW w:w="1530" w:type="dxa"/>
          </w:tcPr>
          <w:p w14:paraId="65AFC4BD" w14:textId="591E0C86" w:rsidR="6EF7C71F" w:rsidRDefault="6EF7C71F" w:rsidP="6EF7C71F">
            <w:pPr>
              <w:jc w:val="center"/>
              <w:rPr>
                <w:rFonts w:eastAsia="Arial" w:cs="Arial"/>
                <w:color w:val="000000" w:themeColor="text1"/>
                <w:sz w:val="20"/>
                <w:szCs w:val="20"/>
              </w:rPr>
            </w:pPr>
          </w:p>
        </w:tc>
        <w:tc>
          <w:tcPr>
            <w:tcW w:w="2362" w:type="dxa"/>
          </w:tcPr>
          <w:p w14:paraId="41932420" w14:textId="760BFAF3" w:rsidR="75395642" w:rsidRDefault="75395642" w:rsidP="6EF7C71F">
            <w:pPr>
              <w:jc w:val="center"/>
              <w:rPr>
                <w:rFonts w:eastAsia="Arial" w:cs="Arial"/>
                <w:color w:val="000000" w:themeColor="text1"/>
                <w:sz w:val="20"/>
                <w:szCs w:val="20"/>
              </w:rPr>
            </w:pPr>
            <w:r w:rsidRPr="6EF7C71F">
              <w:rPr>
                <w:rFonts w:eastAsia="Arial" w:cs="Arial"/>
                <w:color w:val="000000" w:themeColor="text1"/>
                <w:sz w:val="20"/>
                <w:szCs w:val="20"/>
              </w:rPr>
              <w:t>1</w:t>
            </w:r>
          </w:p>
        </w:tc>
      </w:tr>
      <w:tr w:rsidR="00B36924" w:rsidRPr="00DA2044" w14:paraId="28D7FA4D" w14:textId="77777777" w:rsidTr="087669C8">
        <w:trPr>
          <w:trHeight w:val="765"/>
        </w:trPr>
        <w:tc>
          <w:tcPr>
            <w:tcW w:w="2176" w:type="dxa"/>
          </w:tcPr>
          <w:p w14:paraId="7899A277" w14:textId="1EA6C020" w:rsidR="6EF7C71F" w:rsidRDefault="6EF7C71F" w:rsidP="6FAF5667">
            <w:pPr>
              <w:rPr>
                <w:rFonts w:eastAsia="Arial" w:cs="Arial"/>
                <w:color w:val="000000" w:themeColor="text1"/>
              </w:rPr>
            </w:pPr>
            <w:r w:rsidRPr="6FAF5667">
              <w:rPr>
                <w:rFonts w:eastAsia="Arial" w:cs="Arial"/>
                <w:color w:val="000000" w:themeColor="text1"/>
              </w:rPr>
              <w:t>Navigat</w:t>
            </w:r>
            <w:r w:rsidR="30F8CBA0" w:rsidRPr="6FAF5667">
              <w:rPr>
                <w:rFonts w:eastAsia="Arial" w:cs="Arial"/>
                <w:color w:val="000000" w:themeColor="text1"/>
              </w:rPr>
              <w:t>ing Aircraft Engineering</w:t>
            </w:r>
          </w:p>
        </w:tc>
        <w:tc>
          <w:tcPr>
            <w:tcW w:w="1553" w:type="dxa"/>
          </w:tcPr>
          <w:p w14:paraId="60871CE1" w14:textId="6A34DDA1" w:rsidR="6EF7C71F" w:rsidRDefault="30F8CBA0" w:rsidP="087669C8">
            <w:pPr>
              <w:jc w:val="center"/>
              <w:rPr>
                <w:rFonts w:eastAsia="Arial" w:cs="Arial"/>
                <w:color w:val="000000" w:themeColor="text1"/>
                <w:sz w:val="20"/>
                <w:szCs w:val="20"/>
              </w:rPr>
            </w:pPr>
            <w:r w:rsidRPr="087669C8">
              <w:rPr>
                <w:rFonts w:eastAsia="Arial" w:cs="Arial"/>
                <w:color w:val="000000" w:themeColor="text1"/>
                <w:sz w:val="20"/>
                <w:szCs w:val="20"/>
              </w:rPr>
              <w:t>AE4</w:t>
            </w:r>
            <w:r w:rsidR="2BC68048" w:rsidRPr="087669C8">
              <w:rPr>
                <w:rFonts w:eastAsia="Arial" w:cs="Arial"/>
                <w:color w:val="000000" w:themeColor="text1"/>
                <w:sz w:val="20"/>
                <w:szCs w:val="20"/>
              </w:rPr>
              <w:t>015</w:t>
            </w:r>
          </w:p>
        </w:tc>
        <w:tc>
          <w:tcPr>
            <w:tcW w:w="1395" w:type="dxa"/>
          </w:tcPr>
          <w:p w14:paraId="531CB4F7" w14:textId="236CDF48" w:rsidR="6EF7C71F" w:rsidRDefault="6EF7C71F" w:rsidP="6EF7C71F">
            <w:pPr>
              <w:jc w:val="center"/>
              <w:rPr>
                <w:rFonts w:eastAsia="Arial" w:cs="Arial"/>
                <w:color w:val="000000" w:themeColor="text1"/>
                <w:sz w:val="20"/>
                <w:szCs w:val="20"/>
              </w:rPr>
            </w:pPr>
            <w:r w:rsidRPr="6EF7C71F">
              <w:rPr>
                <w:rFonts w:eastAsia="Arial" w:cs="Arial"/>
                <w:color w:val="000000" w:themeColor="text1"/>
                <w:sz w:val="20"/>
                <w:szCs w:val="20"/>
              </w:rPr>
              <w:t>15</w:t>
            </w:r>
          </w:p>
        </w:tc>
        <w:tc>
          <w:tcPr>
            <w:tcW w:w="1530" w:type="dxa"/>
          </w:tcPr>
          <w:p w14:paraId="2DBD2BB7" w14:textId="6345A486" w:rsidR="6EF7C71F" w:rsidRDefault="6EF7C71F" w:rsidP="6EF7C71F">
            <w:pPr>
              <w:jc w:val="center"/>
              <w:rPr>
                <w:rFonts w:eastAsia="Arial" w:cs="Arial"/>
                <w:color w:val="000000" w:themeColor="text1"/>
                <w:sz w:val="20"/>
                <w:szCs w:val="20"/>
              </w:rPr>
            </w:pPr>
          </w:p>
        </w:tc>
        <w:tc>
          <w:tcPr>
            <w:tcW w:w="2362" w:type="dxa"/>
          </w:tcPr>
          <w:p w14:paraId="1449CE68" w14:textId="6CCAB980" w:rsidR="046897B8" w:rsidRDefault="046897B8" w:rsidP="6EF7C71F">
            <w:pPr>
              <w:jc w:val="center"/>
              <w:rPr>
                <w:rFonts w:eastAsia="Arial" w:cs="Arial"/>
                <w:color w:val="000000" w:themeColor="text1"/>
                <w:sz w:val="20"/>
                <w:szCs w:val="20"/>
              </w:rPr>
            </w:pPr>
            <w:r w:rsidRPr="6EF7C71F">
              <w:rPr>
                <w:rFonts w:eastAsia="Arial" w:cs="Arial"/>
                <w:color w:val="000000" w:themeColor="text1"/>
                <w:sz w:val="20"/>
                <w:szCs w:val="20"/>
              </w:rPr>
              <w:t>1</w:t>
            </w:r>
          </w:p>
        </w:tc>
      </w:tr>
      <w:tr w:rsidR="0059081C" w:rsidRPr="00DA2044" w14:paraId="38BCF11B" w14:textId="77777777" w:rsidTr="087669C8">
        <w:tc>
          <w:tcPr>
            <w:tcW w:w="2176" w:type="dxa"/>
          </w:tcPr>
          <w:p w14:paraId="759034B6" w14:textId="5CF86AAC" w:rsidR="6EF7C71F" w:rsidRDefault="74D6C283" w:rsidP="6FAF5667">
            <w:r w:rsidRPr="6FAF5667">
              <w:rPr>
                <w:rFonts w:eastAsia="Arial" w:cs="Arial"/>
                <w:color w:val="000000" w:themeColor="text1"/>
              </w:rPr>
              <w:t>Aircraft Practical Hand Skills and Sustainability</w:t>
            </w:r>
          </w:p>
        </w:tc>
        <w:tc>
          <w:tcPr>
            <w:tcW w:w="1553" w:type="dxa"/>
          </w:tcPr>
          <w:p w14:paraId="18679422" w14:textId="77C46DB2" w:rsidR="6EF7C71F" w:rsidRDefault="2A1461CA" w:rsidP="087669C8">
            <w:pPr>
              <w:jc w:val="center"/>
              <w:rPr>
                <w:rFonts w:eastAsia="Arial" w:cs="Arial"/>
                <w:color w:val="000000" w:themeColor="text1"/>
                <w:sz w:val="20"/>
                <w:szCs w:val="20"/>
              </w:rPr>
            </w:pPr>
            <w:r w:rsidRPr="087669C8">
              <w:rPr>
                <w:rFonts w:eastAsia="Arial" w:cs="Arial"/>
                <w:color w:val="000000" w:themeColor="text1"/>
                <w:sz w:val="20"/>
                <w:szCs w:val="20"/>
              </w:rPr>
              <w:t>AE4</w:t>
            </w:r>
            <w:r w:rsidR="33B2839B" w:rsidRPr="087669C8">
              <w:rPr>
                <w:rFonts w:eastAsia="Arial" w:cs="Arial"/>
                <w:color w:val="000000" w:themeColor="text1"/>
                <w:sz w:val="20"/>
                <w:szCs w:val="20"/>
              </w:rPr>
              <w:t>014</w:t>
            </w:r>
          </w:p>
        </w:tc>
        <w:tc>
          <w:tcPr>
            <w:tcW w:w="1395" w:type="dxa"/>
          </w:tcPr>
          <w:p w14:paraId="05B199BF" w14:textId="1A35A1C3" w:rsidR="6EF7C71F" w:rsidRDefault="6EF7C71F" w:rsidP="6EF7C71F">
            <w:pPr>
              <w:jc w:val="center"/>
              <w:rPr>
                <w:rFonts w:eastAsia="Arial" w:cs="Arial"/>
                <w:color w:val="000000" w:themeColor="text1"/>
                <w:sz w:val="20"/>
                <w:szCs w:val="20"/>
              </w:rPr>
            </w:pPr>
            <w:r w:rsidRPr="6EF7C71F">
              <w:rPr>
                <w:rFonts w:eastAsia="Arial" w:cs="Arial"/>
                <w:color w:val="000000" w:themeColor="text1"/>
                <w:sz w:val="20"/>
                <w:szCs w:val="20"/>
              </w:rPr>
              <w:t>15</w:t>
            </w:r>
          </w:p>
        </w:tc>
        <w:tc>
          <w:tcPr>
            <w:tcW w:w="1530" w:type="dxa"/>
          </w:tcPr>
          <w:p w14:paraId="1CC520DA" w14:textId="04170F68" w:rsidR="6EF7C71F" w:rsidRDefault="6EF7C71F" w:rsidP="6EF7C71F">
            <w:pPr>
              <w:jc w:val="center"/>
              <w:rPr>
                <w:rFonts w:eastAsia="Arial" w:cs="Arial"/>
                <w:color w:val="000000" w:themeColor="text1"/>
                <w:sz w:val="20"/>
                <w:szCs w:val="20"/>
              </w:rPr>
            </w:pPr>
          </w:p>
        </w:tc>
        <w:tc>
          <w:tcPr>
            <w:tcW w:w="2362" w:type="dxa"/>
          </w:tcPr>
          <w:p w14:paraId="060BA779" w14:textId="0B80CC51" w:rsidR="56E1FFB2" w:rsidRDefault="56E1FFB2" w:rsidP="6EF7C71F">
            <w:pPr>
              <w:jc w:val="center"/>
              <w:rPr>
                <w:rFonts w:eastAsia="Arial" w:cs="Arial"/>
                <w:color w:val="000000" w:themeColor="text1"/>
                <w:sz w:val="20"/>
                <w:szCs w:val="20"/>
              </w:rPr>
            </w:pPr>
            <w:r w:rsidRPr="6EF7C71F">
              <w:rPr>
                <w:rFonts w:eastAsia="Arial" w:cs="Arial"/>
                <w:color w:val="000000" w:themeColor="text1"/>
                <w:sz w:val="20"/>
                <w:szCs w:val="20"/>
              </w:rPr>
              <w:t>2</w:t>
            </w:r>
          </w:p>
        </w:tc>
      </w:tr>
    </w:tbl>
    <w:p w14:paraId="5BC72AB6" w14:textId="77777777" w:rsidR="00D002A6" w:rsidRDefault="00D002A6" w:rsidP="00003008"/>
    <w:p w14:paraId="6F3B6041" w14:textId="6F3F3D82" w:rsidR="00A92C9B" w:rsidRPr="000765B1" w:rsidRDefault="00A92C9B" w:rsidP="00003008">
      <w:r>
        <w:t xml:space="preserve">Progression to Level 5 requires passes in </w:t>
      </w:r>
      <w:r w:rsidR="001069C0">
        <w:t>all modules</w:t>
      </w:r>
      <w:r>
        <w:t>.</w:t>
      </w:r>
    </w:p>
    <w:p w14:paraId="2FA42E43" w14:textId="4B3F09E5" w:rsidR="00A92C9B" w:rsidRPr="00D60FC0" w:rsidRDefault="00A92C9B" w:rsidP="1CE2BC51">
      <w:pPr>
        <w:rPr>
          <w:color w:val="000000" w:themeColor="text1"/>
        </w:rPr>
      </w:pPr>
      <w:r w:rsidRPr="1CE2BC51">
        <w:rPr>
          <w:color w:val="000000" w:themeColor="text1"/>
        </w:rPr>
        <w:t xml:space="preserve">This course permits progression from level 4 to level 5 with 90 credits at level 4 or above. The outstanding 30 credits from level 4 can be trailed into level 5 and must be passed before </w:t>
      </w:r>
      <w:r w:rsidR="007A3DB2">
        <w:rPr>
          <w:color w:val="000000" w:themeColor="text1"/>
        </w:rPr>
        <w:t xml:space="preserve">completion of </w:t>
      </w:r>
      <w:r w:rsidR="00904779">
        <w:rPr>
          <w:color w:val="000000" w:themeColor="text1"/>
        </w:rPr>
        <w:t>the FD.</w:t>
      </w:r>
    </w:p>
    <w:p w14:paraId="24D5DCB7" w14:textId="0EE308B8" w:rsidR="00A92C9B" w:rsidRDefault="00A92C9B" w:rsidP="00904779">
      <w:r w:rsidRPr="6D82C41F">
        <w:lastRenderedPageBreak/>
        <w:t xml:space="preserve">Students exiting the course at this point who have successfully completed 120 credits </w:t>
      </w:r>
      <w:r w:rsidR="00292F31" w:rsidRPr="6D82C41F">
        <w:t xml:space="preserve">at level 4 or above </w:t>
      </w:r>
      <w:r w:rsidRPr="6D82C41F">
        <w:t xml:space="preserve">are eligible for the award of Certificate of Higher Education in </w:t>
      </w:r>
      <w:r w:rsidR="002C4F2A">
        <w:t>Aircraft Engineering.</w:t>
      </w:r>
    </w:p>
    <w:p w14:paraId="699426A4" w14:textId="739B4C46" w:rsidR="002C4F2A" w:rsidRDefault="002C4F2A" w:rsidP="00904779"/>
    <w:p w14:paraId="27CA0C72" w14:textId="0D4C445D" w:rsidR="002C4F2A" w:rsidRDefault="002C4F2A" w:rsidP="00904779"/>
    <w:p w14:paraId="41E75A2F" w14:textId="637B91F7" w:rsidR="002C4F2A" w:rsidRDefault="002C4F2A" w:rsidP="00904779"/>
    <w:p w14:paraId="169BA938" w14:textId="77777777" w:rsidR="002C4F2A" w:rsidRDefault="002C4F2A" w:rsidP="00904779">
      <w:pPr>
        <w:rPr>
          <w:color w:val="C00000"/>
        </w:rPr>
      </w:pPr>
    </w:p>
    <w:p w14:paraId="520062AB" w14:textId="65F1BEEA" w:rsidR="00003008" w:rsidRPr="00003008" w:rsidRDefault="00003008" w:rsidP="00003008">
      <w:pPr>
        <w:pStyle w:val="Heading3"/>
        <w:jc w:val="center"/>
        <w:rPr>
          <w:color w:val="C00000"/>
        </w:rPr>
      </w:pPr>
      <w:r w:rsidRPr="00DA2044">
        <w:t>Level 5 (</w:t>
      </w:r>
      <w:r w:rsidR="006339AD">
        <w:t xml:space="preserve">All </w:t>
      </w:r>
      <w:r w:rsidR="002C4F2A">
        <w:t>Core</w:t>
      </w:r>
      <w:r w:rsidRPr="00DA2044">
        <w:t>)</w:t>
      </w:r>
    </w:p>
    <w:tbl>
      <w:tblPr>
        <w:tblStyle w:val="TableGrid"/>
        <w:tblW w:w="0" w:type="auto"/>
        <w:tblLook w:val="04A0" w:firstRow="1" w:lastRow="0" w:firstColumn="1" w:lastColumn="0" w:noHBand="0" w:noVBand="1"/>
      </w:tblPr>
      <w:tblGrid>
        <w:gridCol w:w="1819"/>
        <w:gridCol w:w="1581"/>
        <w:gridCol w:w="1110"/>
        <w:gridCol w:w="1237"/>
        <w:gridCol w:w="1658"/>
      </w:tblGrid>
      <w:tr w:rsidR="009971BE" w:rsidRPr="00DA2044" w14:paraId="4656D918" w14:textId="77777777" w:rsidTr="6EF7C71F">
        <w:tc>
          <w:tcPr>
            <w:tcW w:w="1819" w:type="dxa"/>
          </w:tcPr>
          <w:p w14:paraId="66FB4EDE" w14:textId="77777777" w:rsidR="009971BE" w:rsidRPr="00DA2044" w:rsidRDefault="009971BE" w:rsidP="00003008">
            <w:r w:rsidRPr="00DA2044">
              <w:t>Core modules</w:t>
            </w:r>
          </w:p>
          <w:p w14:paraId="520D8173" w14:textId="77777777" w:rsidR="009971BE" w:rsidRPr="00DA2044" w:rsidRDefault="009971BE" w:rsidP="00003008"/>
        </w:tc>
        <w:tc>
          <w:tcPr>
            <w:tcW w:w="1581" w:type="dxa"/>
          </w:tcPr>
          <w:p w14:paraId="6B2BFAB5" w14:textId="77777777" w:rsidR="009971BE" w:rsidRPr="00DA2044" w:rsidRDefault="009971BE" w:rsidP="00003008">
            <w:r w:rsidRPr="00DA2044">
              <w:t>Module code</w:t>
            </w:r>
          </w:p>
        </w:tc>
        <w:tc>
          <w:tcPr>
            <w:tcW w:w="1110" w:type="dxa"/>
          </w:tcPr>
          <w:p w14:paraId="113DDB1B" w14:textId="77777777" w:rsidR="009971BE" w:rsidRPr="00DA2044" w:rsidRDefault="009971BE" w:rsidP="00003008">
            <w:r w:rsidRPr="00DA2044">
              <w:t xml:space="preserve">Credit </w:t>
            </w:r>
          </w:p>
          <w:p w14:paraId="0D0B5D46" w14:textId="77777777" w:rsidR="009971BE" w:rsidRPr="00DA2044" w:rsidRDefault="009971BE" w:rsidP="00003008">
            <w:r w:rsidRPr="00DA2044">
              <w:t>Value</w:t>
            </w:r>
          </w:p>
        </w:tc>
        <w:tc>
          <w:tcPr>
            <w:tcW w:w="1237" w:type="dxa"/>
          </w:tcPr>
          <w:p w14:paraId="0805FE54" w14:textId="77777777" w:rsidR="009971BE" w:rsidRPr="00DA2044" w:rsidRDefault="009971BE" w:rsidP="00003008">
            <w:r w:rsidRPr="00DA2044">
              <w:t xml:space="preserve">Level </w:t>
            </w:r>
          </w:p>
        </w:tc>
        <w:tc>
          <w:tcPr>
            <w:tcW w:w="1658" w:type="dxa"/>
          </w:tcPr>
          <w:p w14:paraId="68FAA352" w14:textId="77777777" w:rsidR="009971BE" w:rsidRPr="00DA2044" w:rsidRDefault="009971BE" w:rsidP="00003008">
            <w:r w:rsidRPr="00DA2044">
              <w:t>Teaching Block</w:t>
            </w:r>
          </w:p>
        </w:tc>
      </w:tr>
      <w:tr w:rsidR="009971BE" w:rsidRPr="00DA2044" w14:paraId="10F84683" w14:textId="77777777" w:rsidTr="6EF7C71F">
        <w:tc>
          <w:tcPr>
            <w:tcW w:w="1819" w:type="dxa"/>
          </w:tcPr>
          <w:p w14:paraId="0CD34FF4" w14:textId="3DED4285" w:rsidR="009971BE" w:rsidRPr="00DA2044" w:rsidRDefault="009971BE" w:rsidP="00003008">
            <w:r w:rsidRPr="00F279DC">
              <w:rPr>
                <w:rFonts w:cs="Arial"/>
                <w:sz w:val="22"/>
                <w:szCs w:val="22"/>
              </w:rPr>
              <w:t>Aircraft Materials, Hardware and Maintenance</w:t>
            </w:r>
          </w:p>
        </w:tc>
        <w:tc>
          <w:tcPr>
            <w:tcW w:w="1581" w:type="dxa"/>
          </w:tcPr>
          <w:p w14:paraId="21AEFC24" w14:textId="444FF0C1" w:rsidR="009971BE" w:rsidRPr="00DA2044" w:rsidRDefault="009971BE" w:rsidP="00003008">
            <w:r>
              <w:t>AE5001</w:t>
            </w:r>
          </w:p>
        </w:tc>
        <w:tc>
          <w:tcPr>
            <w:tcW w:w="1110" w:type="dxa"/>
          </w:tcPr>
          <w:p w14:paraId="510BA2E8" w14:textId="3AD1743C" w:rsidR="009971BE" w:rsidRPr="00DA2044" w:rsidRDefault="009971BE" w:rsidP="00003008">
            <w:r>
              <w:t>30</w:t>
            </w:r>
          </w:p>
        </w:tc>
        <w:tc>
          <w:tcPr>
            <w:tcW w:w="1237" w:type="dxa"/>
          </w:tcPr>
          <w:p w14:paraId="4675701A" w14:textId="63B81B70" w:rsidR="009971BE" w:rsidRPr="00DA2044" w:rsidRDefault="009971BE" w:rsidP="00003008">
            <w:r>
              <w:t>5</w:t>
            </w:r>
          </w:p>
        </w:tc>
        <w:tc>
          <w:tcPr>
            <w:tcW w:w="1658" w:type="dxa"/>
          </w:tcPr>
          <w:p w14:paraId="225A7CC6" w14:textId="35DDC2D6" w:rsidR="009971BE" w:rsidRPr="00DA2044" w:rsidRDefault="009971BE" w:rsidP="00003008">
            <w:r>
              <w:t>1,2</w:t>
            </w:r>
          </w:p>
        </w:tc>
      </w:tr>
      <w:tr w:rsidR="009971BE" w:rsidRPr="00DA2044" w14:paraId="5CC8C8E5" w14:textId="77777777" w:rsidTr="6EF7C71F">
        <w:tc>
          <w:tcPr>
            <w:tcW w:w="1819" w:type="dxa"/>
          </w:tcPr>
          <w:p w14:paraId="1FB5D487" w14:textId="4358123C" w:rsidR="009971BE" w:rsidRPr="00DA2044" w:rsidRDefault="44114D8C" w:rsidP="00A81F00">
            <w:r>
              <w:rPr>
                <w:snapToGrid w:val="0"/>
              </w:rPr>
              <w:t xml:space="preserve">Aircraft Structures </w:t>
            </w:r>
            <w:r w:rsidR="74762A51">
              <w:rPr>
                <w:snapToGrid w:val="0"/>
              </w:rPr>
              <w:t>a</w:t>
            </w:r>
            <w:r>
              <w:rPr>
                <w:snapToGrid w:val="0"/>
              </w:rPr>
              <w:t xml:space="preserve">nd Their Mechanical Systems </w:t>
            </w:r>
          </w:p>
        </w:tc>
        <w:tc>
          <w:tcPr>
            <w:tcW w:w="1581" w:type="dxa"/>
          </w:tcPr>
          <w:p w14:paraId="1DA6F6B8" w14:textId="77257848" w:rsidR="009971BE" w:rsidRPr="00DA2044" w:rsidRDefault="44114D8C" w:rsidP="00A81F00">
            <w:r>
              <w:t>AE5</w:t>
            </w:r>
            <w:r w:rsidR="190DF74C">
              <w:t>xxx</w:t>
            </w:r>
          </w:p>
        </w:tc>
        <w:tc>
          <w:tcPr>
            <w:tcW w:w="1110" w:type="dxa"/>
          </w:tcPr>
          <w:p w14:paraId="2953A2BF" w14:textId="7C248139" w:rsidR="009971BE" w:rsidRPr="00DA2044" w:rsidRDefault="009971BE" w:rsidP="00A81F00">
            <w:r>
              <w:t>15</w:t>
            </w:r>
          </w:p>
        </w:tc>
        <w:tc>
          <w:tcPr>
            <w:tcW w:w="1237" w:type="dxa"/>
          </w:tcPr>
          <w:p w14:paraId="0897522E" w14:textId="290178DF" w:rsidR="009971BE" w:rsidRPr="00DA2044" w:rsidRDefault="009971BE" w:rsidP="00A81F00">
            <w:r>
              <w:t>5</w:t>
            </w:r>
          </w:p>
        </w:tc>
        <w:tc>
          <w:tcPr>
            <w:tcW w:w="1658" w:type="dxa"/>
          </w:tcPr>
          <w:p w14:paraId="30386B8E" w14:textId="7F8601A9" w:rsidR="009971BE" w:rsidRPr="00DA2044" w:rsidRDefault="73F8BEE0" w:rsidP="00A81F00">
            <w:r>
              <w:t>1</w:t>
            </w:r>
          </w:p>
        </w:tc>
      </w:tr>
      <w:tr w:rsidR="009971BE" w:rsidRPr="00DA2044" w14:paraId="387F1DD9" w14:textId="77777777" w:rsidTr="6EF7C71F">
        <w:tc>
          <w:tcPr>
            <w:tcW w:w="1819" w:type="dxa"/>
          </w:tcPr>
          <w:p w14:paraId="75DC4B31" w14:textId="43230D92" w:rsidR="009971BE" w:rsidRPr="00DA2044" w:rsidRDefault="3740A6D1" w:rsidP="6EF7C71F">
            <w:pPr>
              <w:rPr>
                <w:rFonts w:eastAsia="Arial" w:cs="Arial"/>
              </w:rPr>
            </w:pPr>
            <w:r w:rsidRPr="6EF7C71F">
              <w:rPr>
                <w:rFonts w:eastAsia="Arial" w:cs="Arial"/>
                <w:color w:val="000000" w:themeColor="text1"/>
              </w:rPr>
              <w:t>Aircraft Electrical &amp; Avionics systems</w:t>
            </w:r>
          </w:p>
          <w:p w14:paraId="1DCFD009" w14:textId="29A4BEF3" w:rsidR="009971BE" w:rsidRPr="00DA2044" w:rsidRDefault="009971BE" w:rsidP="6EF7C71F"/>
        </w:tc>
        <w:tc>
          <w:tcPr>
            <w:tcW w:w="1581" w:type="dxa"/>
          </w:tcPr>
          <w:p w14:paraId="486CB0C0" w14:textId="1AC27DCB" w:rsidR="009971BE" w:rsidRPr="00DA2044" w:rsidRDefault="44114D8C" w:rsidP="00A81F00">
            <w:r>
              <w:t>AE5</w:t>
            </w:r>
            <w:r w:rsidR="5D04CE31">
              <w:t>xxx</w:t>
            </w:r>
          </w:p>
        </w:tc>
        <w:tc>
          <w:tcPr>
            <w:tcW w:w="1110" w:type="dxa"/>
          </w:tcPr>
          <w:p w14:paraId="0CC59A88" w14:textId="34F5A962" w:rsidR="009971BE" w:rsidRPr="00DA2044" w:rsidRDefault="009971BE" w:rsidP="00A81F00">
            <w:r>
              <w:t>15</w:t>
            </w:r>
          </w:p>
        </w:tc>
        <w:tc>
          <w:tcPr>
            <w:tcW w:w="1237" w:type="dxa"/>
          </w:tcPr>
          <w:p w14:paraId="13C612A6" w14:textId="3886CD0B" w:rsidR="009971BE" w:rsidRPr="00DA2044" w:rsidRDefault="009971BE" w:rsidP="00A81F00">
            <w:r>
              <w:t>5</w:t>
            </w:r>
          </w:p>
        </w:tc>
        <w:tc>
          <w:tcPr>
            <w:tcW w:w="1658" w:type="dxa"/>
          </w:tcPr>
          <w:p w14:paraId="30C62978" w14:textId="16160E28" w:rsidR="009971BE" w:rsidRPr="00DA2044" w:rsidRDefault="33652B29" w:rsidP="00A81F00">
            <w:r>
              <w:t>2</w:t>
            </w:r>
          </w:p>
        </w:tc>
      </w:tr>
      <w:tr w:rsidR="009971BE" w:rsidRPr="00DA2044" w14:paraId="26B310DE" w14:textId="77777777" w:rsidTr="6EF7C71F">
        <w:tc>
          <w:tcPr>
            <w:tcW w:w="1819" w:type="dxa"/>
          </w:tcPr>
          <w:p w14:paraId="62D25006" w14:textId="654598D7" w:rsidR="7809317E" w:rsidRDefault="7809317E" w:rsidP="6EF7C71F">
            <w:pPr>
              <w:rPr>
                <w:rFonts w:eastAsia="Arial" w:cs="Arial"/>
              </w:rPr>
            </w:pPr>
            <w:r w:rsidRPr="6EF7C71F">
              <w:rPr>
                <w:rFonts w:ascii="Calibri" w:eastAsia="Calibri" w:hAnsi="Calibri" w:cs="Calibri"/>
                <w:color w:val="000000" w:themeColor="text1"/>
                <w:sz w:val="22"/>
                <w:szCs w:val="22"/>
              </w:rPr>
              <w:t>Exploring Engineering Project Management</w:t>
            </w:r>
          </w:p>
          <w:p w14:paraId="7FA8F022" w14:textId="4FD7CDE0" w:rsidR="009971BE" w:rsidRPr="00DA2044" w:rsidRDefault="009971BE" w:rsidP="00A81F00"/>
        </w:tc>
        <w:tc>
          <w:tcPr>
            <w:tcW w:w="1581" w:type="dxa"/>
          </w:tcPr>
          <w:p w14:paraId="0F11548C" w14:textId="284695A9" w:rsidR="009971BE" w:rsidRPr="00DA2044" w:rsidRDefault="009D3666" w:rsidP="00A81F00">
            <w:r>
              <w:t>EG</w:t>
            </w:r>
            <w:r w:rsidR="009971BE">
              <w:t>5xxx</w:t>
            </w:r>
          </w:p>
        </w:tc>
        <w:tc>
          <w:tcPr>
            <w:tcW w:w="1110" w:type="dxa"/>
          </w:tcPr>
          <w:p w14:paraId="26E52CA4" w14:textId="35BBBEF3" w:rsidR="009971BE" w:rsidRPr="00DA2044" w:rsidRDefault="009971BE" w:rsidP="00A81F00">
            <w:r>
              <w:t>15</w:t>
            </w:r>
          </w:p>
        </w:tc>
        <w:tc>
          <w:tcPr>
            <w:tcW w:w="1237" w:type="dxa"/>
          </w:tcPr>
          <w:p w14:paraId="40EE68BE" w14:textId="2674E428" w:rsidR="009971BE" w:rsidRPr="00DA2044" w:rsidRDefault="009971BE" w:rsidP="00A81F00">
            <w:r>
              <w:t>5</w:t>
            </w:r>
          </w:p>
        </w:tc>
        <w:tc>
          <w:tcPr>
            <w:tcW w:w="1658" w:type="dxa"/>
          </w:tcPr>
          <w:p w14:paraId="153520B6" w14:textId="3C6D4F75" w:rsidR="009971BE" w:rsidRPr="00DA2044" w:rsidRDefault="3CD513E9" w:rsidP="00A81F00">
            <w:r>
              <w:t>1</w:t>
            </w:r>
          </w:p>
        </w:tc>
      </w:tr>
      <w:tr w:rsidR="009971BE" w:rsidRPr="00DA2044" w14:paraId="6E80416D" w14:textId="77777777" w:rsidTr="6EF7C71F">
        <w:tc>
          <w:tcPr>
            <w:tcW w:w="1819" w:type="dxa"/>
          </w:tcPr>
          <w:p w14:paraId="3E9AD9BC" w14:textId="504BD9E2" w:rsidR="009971BE" w:rsidRPr="00DA2044" w:rsidRDefault="009971BE" w:rsidP="00A81F00">
            <w:r>
              <w:t>Propulsion Systems</w:t>
            </w:r>
          </w:p>
        </w:tc>
        <w:tc>
          <w:tcPr>
            <w:tcW w:w="1581" w:type="dxa"/>
          </w:tcPr>
          <w:p w14:paraId="559FC6E7" w14:textId="00EF6BCE" w:rsidR="009971BE" w:rsidRPr="00DA2044" w:rsidRDefault="009971BE" w:rsidP="00A81F00">
            <w:r>
              <w:t>AE5011</w:t>
            </w:r>
          </w:p>
        </w:tc>
        <w:tc>
          <w:tcPr>
            <w:tcW w:w="1110" w:type="dxa"/>
          </w:tcPr>
          <w:p w14:paraId="6D9E824D" w14:textId="3FB53BD0" w:rsidR="009971BE" w:rsidRPr="00DA2044" w:rsidRDefault="009971BE" w:rsidP="00A81F00">
            <w:r>
              <w:t>30</w:t>
            </w:r>
          </w:p>
        </w:tc>
        <w:tc>
          <w:tcPr>
            <w:tcW w:w="1237" w:type="dxa"/>
          </w:tcPr>
          <w:p w14:paraId="74F9C3DF" w14:textId="6D619F1B" w:rsidR="009971BE" w:rsidRPr="00DA2044" w:rsidRDefault="009971BE" w:rsidP="00A81F00">
            <w:r>
              <w:t>5</w:t>
            </w:r>
          </w:p>
        </w:tc>
        <w:tc>
          <w:tcPr>
            <w:tcW w:w="1658" w:type="dxa"/>
          </w:tcPr>
          <w:p w14:paraId="2CDC449D" w14:textId="3474A261" w:rsidR="009971BE" w:rsidRPr="00DA2044" w:rsidRDefault="1ED6EA6E" w:rsidP="00A81F00">
            <w:r>
              <w:t>1 and 2</w:t>
            </w:r>
          </w:p>
        </w:tc>
      </w:tr>
      <w:tr w:rsidR="009971BE" w:rsidRPr="00DA2044" w14:paraId="79D50972" w14:textId="77777777" w:rsidTr="6EF7C71F">
        <w:tc>
          <w:tcPr>
            <w:tcW w:w="1819" w:type="dxa"/>
          </w:tcPr>
          <w:p w14:paraId="495AEF0E" w14:textId="24F004AF" w:rsidR="009971BE" w:rsidRPr="00DA2044" w:rsidRDefault="44114D8C" w:rsidP="00A81F00">
            <w:r>
              <w:t>Human factors and A</w:t>
            </w:r>
            <w:r w:rsidR="1DE32944">
              <w:t>viation</w:t>
            </w:r>
            <w:r>
              <w:t xml:space="preserve"> legislation</w:t>
            </w:r>
          </w:p>
        </w:tc>
        <w:tc>
          <w:tcPr>
            <w:tcW w:w="1581" w:type="dxa"/>
          </w:tcPr>
          <w:p w14:paraId="4091BAB0" w14:textId="5F48229D" w:rsidR="009971BE" w:rsidRPr="00DA2044" w:rsidRDefault="009971BE" w:rsidP="00A81F00">
            <w:r>
              <w:t>AE5010</w:t>
            </w:r>
          </w:p>
        </w:tc>
        <w:tc>
          <w:tcPr>
            <w:tcW w:w="1110" w:type="dxa"/>
          </w:tcPr>
          <w:p w14:paraId="31B3BA2B" w14:textId="23AFBE19" w:rsidR="009971BE" w:rsidRPr="00DA2044" w:rsidRDefault="009971BE" w:rsidP="00A81F00">
            <w:r>
              <w:t>15</w:t>
            </w:r>
          </w:p>
        </w:tc>
        <w:tc>
          <w:tcPr>
            <w:tcW w:w="1237" w:type="dxa"/>
          </w:tcPr>
          <w:p w14:paraId="56F9E15B" w14:textId="5521C113" w:rsidR="009971BE" w:rsidRPr="00DA2044" w:rsidRDefault="009971BE" w:rsidP="00A81F00">
            <w:r>
              <w:t>5</w:t>
            </w:r>
          </w:p>
        </w:tc>
        <w:tc>
          <w:tcPr>
            <w:tcW w:w="1658" w:type="dxa"/>
          </w:tcPr>
          <w:p w14:paraId="4B4742D0" w14:textId="26D16FE9" w:rsidR="009971BE" w:rsidRPr="00DA2044" w:rsidRDefault="51B6BF0F" w:rsidP="00A81F00">
            <w:r>
              <w:t>2</w:t>
            </w:r>
          </w:p>
        </w:tc>
      </w:tr>
    </w:tbl>
    <w:p w14:paraId="4B41455E" w14:textId="03B0D14D" w:rsidR="00A92C9B" w:rsidRDefault="00A92C9B" w:rsidP="00003008">
      <w:pPr>
        <w:pStyle w:val="Heading2"/>
      </w:pPr>
      <w:r w:rsidRPr="000765B1">
        <w:t xml:space="preserve">Principles of Teaching, Learning and Assessment </w:t>
      </w:r>
    </w:p>
    <w:p w14:paraId="315A3278" w14:textId="77777777" w:rsidR="0031310E" w:rsidRPr="0031310E" w:rsidRDefault="0031310E" w:rsidP="0031310E"/>
    <w:p w14:paraId="226868DD" w14:textId="77777777" w:rsidR="00277701" w:rsidRPr="00E25043" w:rsidRDefault="00277701" w:rsidP="00277701">
      <w:pPr>
        <w:pStyle w:val="BodyText"/>
        <w:rPr>
          <w:rFonts w:ascii="Arial" w:hAnsi="Arial" w:cs="Arial"/>
          <w:sz w:val="24"/>
          <w:szCs w:val="24"/>
        </w:rPr>
      </w:pPr>
      <w:r w:rsidRPr="00E25043">
        <w:rPr>
          <w:rFonts w:ascii="Arial" w:hAnsi="Arial" w:cs="Arial"/>
          <w:sz w:val="24"/>
          <w:szCs w:val="24"/>
        </w:rPr>
        <w:t xml:space="preserve">In the first year of the programme, two modules provide the fundamental mathematics, physics and electrical and electronic engineering knowledge needed to understand the operation of the aircraft systems that are studied later in the course. The HE Study Skills and Personal Development module introduces students to the academic skills and personal qualities needed to successfully complete the course and gain the most out of it. And, the Aerodynamics and Aircraft Electronic and Digital Systems module provides an element of route-specific material by looking at how vehicles that are heavier than air are able to fly and the digital systems used for navigating, displaying flight information and distributing data around the aircraft. </w:t>
      </w:r>
    </w:p>
    <w:p w14:paraId="1A8BB423" w14:textId="77777777" w:rsidR="00277701" w:rsidRPr="00E25043" w:rsidRDefault="00277701" w:rsidP="00277701">
      <w:pPr>
        <w:pStyle w:val="BodyText"/>
        <w:rPr>
          <w:rFonts w:ascii="Arial" w:hAnsi="Arial" w:cs="Arial"/>
          <w:sz w:val="24"/>
          <w:szCs w:val="24"/>
        </w:rPr>
      </w:pPr>
      <w:r w:rsidRPr="00E25043">
        <w:rPr>
          <w:rFonts w:ascii="Arial" w:hAnsi="Arial" w:cs="Arial"/>
          <w:sz w:val="24"/>
          <w:szCs w:val="24"/>
        </w:rPr>
        <w:t xml:space="preserve">The second year will build on the fundamental knowledge and skills gained in the first year. For the students on route one, the focus this year will be on aircraft with the students studying airframe construction, aircraft materials, hardware and </w:t>
      </w:r>
      <w:r w:rsidRPr="00E25043">
        <w:rPr>
          <w:rFonts w:ascii="Arial" w:hAnsi="Arial" w:cs="Arial"/>
          <w:sz w:val="24"/>
          <w:szCs w:val="24"/>
        </w:rPr>
        <w:lastRenderedPageBreak/>
        <w:t>systems, and aircraft maintenance. However, students are also introduced to independent learning, professional practice and the topics of ethics and sustainability, and project planning and network analysis. A large variety of assessment methods will be used to assess the technical modules, including: assignments, practical exercises, in-class tests, a group presentation and a Log Book and a portfolio of evidence for the Professional Practice for Aircraft Engineers module. By the end of the second year, the students will have a knowledge and understanding of aircraft construction and all of the mechanical and electrical systems found on a typical large jet aircraft. They will also have gained experience of aircraft hand-skills, fundamental aircraft maintenance activities, project planning and independent learning. For the students on route two, three of the four modules are directly associated with aircraft and linked to EASA Part-66 modules. In these modules students study aircraft materials and hardware, airframe construction, aircraft systems and turbine engine. The fourth module: AE5010 is split into two elements, practical aircraft maintenance and professional practice which looks at human factors and its potential impact on flight safety and aviation legislation; and introduces students to the responsibilities of engineers in the broader context and the Engineering Council and Professional Engineering Institutes.</w:t>
      </w:r>
    </w:p>
    <w:p w14:paraId="7C8A71FC" w14:textId="77777777" w:rsidR="00277701" w:rsidRPr="00E25043" w:rsidRDefault="00277701" w:rsidP="00277701">
      <w:pPr>
        <w:pStyle w:val="BodyText"/>
        <w:rPr>
          <w:rFonts w:ascii="Arial" w:hAnsi="Arial" w:cs="Arial"/>
          <w:sz w:val="24"/>
          <w:szCs w:val="24"/>
        </w:rPr>
      </w:pPr>
      <w:r w:rsidRPr="00E25043">
        <w:rPr>
          <w:rFonts w:ascii="Arial" w:hAnsi="Arial" w:cs="Arial"/>
          <w:sz w:val="24"/>
          <w:szCs w:val="24"/>
        </w:rPr>
        <w:t xml:space="preserve">The study skills module in year one and the professional practice module in year two both require students to produce a portfolio of evidence that includes a reflective study journal and pieces of work based on and/or completed for the other modules in the year. A “contents specification” will be supplied for each portfolio and the summative assessment will be based on two elements: satisfying a minimum contents requirement and the effort demonstrated in compiling the portfolio, and the overall quality of the material submitted.  The assessment is intended to be rigorous but the primary focus of the module is on providing quality feedback to help the students to learn; teaching teams, in particular the module leader(s), will periodically review the contents of the portfolios and provide written and oral feedback to the students both individually and in groups. The portfolio will also support the university’s Personal Tutor Scheme because it will provide personal tutors with a package of material that they can view and discuss with their tutees.     </w:t>
      </w:r>
    </w:p>
    <w:p w14:paraId="6643D77E" w14:textId="77777777" w:rsidR="00277701" w:rsidRPr="00E25043" w:rsidRDefault="00277701" w:rsidP="00277701">
      <w:pPr>
        <w:pStyle w:val="BodyText"/>
        <w:rPr>
          <w:rFonts w:ascii="Arial" w:hAnsi="Arial" w:cs="Arial"/>
          <w:sz w:val="24"/>
          <w:szCs w:val="24"/>
        </w:rPr>
      </w:pPr>
      <w:r w:rsidRPr="00E25043">
        <w:rPr>
          <w:rFonts w:ascii="Arial" w:hAnsi="Arial" w:cs="Arial"/>
          <w:sz w:val="24"/>
          <w:szCs w:val="24"/>
        </w:rPr>
        <w:t>The third year of the programme for both routes continues with the aircraft theme but is also intended to broaden the students’ horizons and provide them with opportunities to demonstrate what they have gained from the programme; it gives the students an opportunity to put everything they have learned into practice and to come out of their comfort zone and “stretch” themselves. The Individual Project module combines the technical and academic facets of the programme and provides students with an opportunity to complete a capstone project and demonstrate the academic and/or professional skills they have acquired whilst on the programme as well as the technical knowledge and skills.</w:t>
      </w:r>
    </w:p>
    <w:p w14:paraId="53AEDBDB" w14:textId="77777777" w:rsidR="00277701" w:rsidRPr="00E25043" w:rsidRDefault="00277701" w:rsidP="00277701">
      <w:pPr>
        <w:pStyle w:val="BodyText"/>
        <w:rPr>
          <w:rFonts w:ascii="Arial" w:hAnsi="Arial" w:cs="Arial"/>
          <w:sz w:val="24"/>
          <w:szCs w:val="24"/>
        </w:rPr>
      </w:pPr>
      <w:r w:rsidRPr="00E25043">
        <w:rPr>
          <w:rFonts w:ascii="Arial" w:hAnsi="Arial" w:cs="Arial"/>
          <w:sz w:val="24"/>
          <w:szCs w:val="24"/>
        </w:rPr>
        <w:t>A large variety of different assessment methods are used in the programme and all modules in the programme have formal and informal assessment, and formative and summative assessment associated with them. The forms of assessment used in any one module depends on the nature of the material being delivered and the way it is delivered but includes informal in-class tests, micro-teaches, work-books, practical exercises, tutorial questions, end-of-module examinations and even an answer-checking spreadsheet that enable students to write their own fundamental electrical engineering questions and check their answers.</w:t>
      </w:r>
    </w:p>
    <w:p w14:paraId="76354DA7" w14:textId="77777777" w:rsidR="00277701" w:rsidRPr="00E25043" w:rsidRDefault="00277701" w:rsidP="00277701">
      <w:pPr>
        <w:pStyle w:val="BodyText"/>
        <w:rPr>
          <w:rFonts w:ascii="Arial" w:hAnsi="Arial" w:cs="Arial"/>
          <w:sz w:val="24"/>
          <w:szCs w:val="24"/>
        </w:rPr>
      </w:pPr>
      <w:r w:rsidRPr="00E25043">
        <w:rPr>
          <w:rFonts w:ascii="Arial" w:hAnsi="Arial" w:cs="Arial"/>
          <w:sz w:val="24"/>
          <w:szCs w:val="24"/>
        </w:rPr>
        <w:lastRenderedPageBreak/>
        <w:t>All of the coursework that students complete is formative as well as summative. The feedback from coursework and the informal assessment given in lectures and tutorials and as directed self-study all enable the students’ to gauge their level of knowledge and understanding and help them prepare for end-of module examinations and, in many cases, later pieces of assessment. The coursework and informal assessment also enables staff to determine the rate and level of progress of the students and their strengths and weaknesses and to manage the learning accordingly.</w:t>
      </w:r>
    </w:p>
    <w:p w14:paraId="75F0EB7D" w14:textId="12E2F4D7" w:rsidR="00277701" w:rsidRDefault="00277701" w:rsidP="00277701">
      <w:pPr>
        <w:pStyle w:val="BodyText"/>
        <w:rPr>
          <w:rFonts w:ascii="Arial" w:hAnsi="Arial" w:cs="Arial"/>
          <w:sz w:val="24"/>
          <w:szCs w:val="24"/>
        </w:rPr>
      </w:pPr>
      <w:r w:rsidRPr="00E25043">
        <w:rPr>
          <w:rFonts w:ascii="Arial" w:hAnsi="Arial" w:cs="Arial"/>
          <w:sz w:val="24"/>
          <w:szCs w:val="24"/>
        </w:rPr>
        <w:t xml:space="preserve">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w:t>
      </w:r>
    </w:p>
    <w:p w14:paraId="27D78817" w14:textId="77777777" w:rsidR="00572029" w:rsidRPr="00E25043" w:rsidRDefault="00572029" w:rsidP="00277701">
      <w:pPr>
        <w:pStyle w:val="BodyText"/>
        <w:rPr>
          <w:rFonts w:ascii="Arial" w:hAnsi="Arial" w:cs="Arial"/>
          <w:sz w:val="24"/>
          <w:szCs w:val="24"/>
        </w:rPr>
      </w:pPr>
    </w:p>
    <w:p w14:paraId="368702F0" w14:textId="77777777" w:rsidR="00277701" w:rsidRPr="00E25043" w:rsidRDefault="00277701" w:rsidP="00277701">
      <w:pPr>
        <w:pStyle w:val="Heading2"/>
        <w:rPr>
          <w:rFonts w:cs="Arial"/>
          <w:sz w:val="24"/>
          <w:szCs w:val="24"/>
        </w:rPr>
      </w:pPr>
      <w:r w:rsidRPr="00E25043">
        <w:rPr>
          <w:rFonts w:cs="Arial"/>
          <w:sz w:val="24"/>
          <w:szCs w:val="24"/>
        </w:rPr>
        <w:t>Support for Students and their Learning</w:t>
      </w:r>
    </w:p>
    <w:p w14:paraId="748873A5" w14:textId="3F4DCACE" w:rsidR="00277701" w:rsidRPr="00E25043" w:rsidRDefault="00277701" w:rsidP="00277701">
      <w:pPr>
        <w:pStyle w:val="BodyText"/>
        <w:rPr>
          <w:rFonts w:ascii="Arial" w:hAnsi="Arial" w:cs="Arial"/>
          <w:sz w:val="24"/>
          <w:szCs w:val="24"/>
          <w:lang w:eastAsia="en-GB"/>
        </w:rPr>
      </w:pPr>
      <w:r w:rsidRPr="00E25043">
        <w:rPr>
          <w:rFonts w:ascii="Arial" w:hAnsi="Arial" w:cs="Arial"/>
          <w:sz w:val="24"/>
          <w:szCs w:val="24"/>
        </w:rPr>
        <w:t xml:space="preserve">The support provided to students is </w:t>
      </w:r>
      <w:r w:rsidR="00890E6F" w:rsidRPr="00E25043">
        <w:rPr>
          <w:rFonts w:ascii="Arial" w:hAnsi="Arial" w:cs="Arial"/>
          <w:sz w:val="24"/>
          <w:szCs w:val="24"/>
        </w:rPr>
        <w:t>comprehensive,</w:t>
      </w:r>
      <w:r w:rsidRPr="00E25043">
        <w:rPr>
          <w:rFonts w:ascii="Arial" w:hAnsi="Arial" w:cs="Arial"/>
          <w:sz w:val="24"/>
          <w:szCs w:val="24"/>
        </w:rPr>
        <w:t xml:space="preserve"> but details vary between delivery sites. All students on all sites are supported by:</w:t>
      </w:r>
      <w:r w:rsidRPr="00E25043">
        <w:rPr>
          <w:rFonts w:ascii="Arial" w:hAnsi="Arial" w:cs="Arial"/>
          <w:sz w:val="24"/>
          <w:szCs w:val="24"/>
          <w:lang w:eastAsia="en-GB"/>
        </w:rPr>
        <w:t xml:space="preserve"> </w:t>
      </w:r>
    </w:p>
    <w:p w14:paraId="31C98591" w14:textId="77777777" w:rsidR="00277701" w:rsidRPr="00E25043" w:rsidRDefault="00277701" w:rsidP="00277701">
      <w:pPr>
        <w:pStyle w:val="ListBullet"/>
        <w:rPr>
          <w:rFonts w:ascii="Arial" w:hAnsi="Arial"/>
          <w:sz w:val="24"/>
          <w:lang w:eastAsia="en-GB"/>
        </w:rPr>
      </w:pPr>
      <w:r w:rsidRPr="00E25043">
        <w:rPr>
          <w:rFonts w:ascii="Arial" w:hAnsi="Arial"/>
          <w:sz w:val="24"/>
          <w:lang w:eastAsia="en-GB"/>
        </w:rPr>
        <w:t xml:space="preserve">An induction period at the beginning of the programme which includes briefings on the programme; university computer-based resources and university and local rules, regulations and procedures. </w:t>
      </w:r>
    </w:p>
    <w:p w14:paraId="1B15D2A3" w14:textId="77777777" w:rsidR="00277701" w:rsidRPr="00E25043" w:rsidRDefault="00277701" w:rsidP="00277701">
      <w:pPr>
        <w:pStyle w:val="ListBullet"/>
        <w:rPr>
          <w:rFonts w:ascii="Arial" w:hAnsi="Arial"/>
          <w:sz w:val="24"/>
          <w:lang w:eastAsia="en-GB"/>
        </w:rPr>
      </w:pPr>
      <w:r w:rsidRPr="00E25043">
        <w:rPr>
          <w:rFonts w:ascii="Arial" w:hAnsi="Arial"/>
          <w:sz w:val="24"/>
          <w:lang w:eastAsia="en-GB"/>
        </w:rPr>
        <w:t>A Course Director and KU Liaison Officer based at Kingston and a Partner Liaison Officer employed by the partner and based at the partner site.</w:t>
      </w:r>
    </w:p>
    <w:p w14:paraId="2F3E6B37" w14:textId="77777777" w:rsidR="00277701" w:rsidRPr="00E25043" w:rsidRDefault="00277701" w:rsidP="00277701">
      <w:pPr>
        <w:pStyle w:val="ListBullet"/>
        <w:rPr>
          <w:rFonts w:ascii="Arial" w:hAnsi="Arial"/>
          <w:sz w:val="24"/>
          <w:lang w:eastAsia="en-GB"/>
        </w:rPr>
      </w:pPr>
      <w:r w:rsidRPr="00E25043">
        <w:rPr>
          <w:rFonts w:ascii="Arial" w:hAnsi="Arial"/>
          <w:sz w:val="24"/>
          <w:lang w:eastAsia="en-GB"/>
        </w:rPr>
        <w:t xml:space="preserve">A local Module Leader for each module who is responsible for managing the module and ensuring the coherence of the material and learning, and the fairness of the assessment. Local Module Leaders are supported by KU overarching Module Leaders who ensure comparability of the students learning, teaching and assessment experience at the module level across the consortium. </w:t>
      </w:r>
    </w:p>
    <w:p w14:paraId="08A3F912" w14:textId="77777777" w:rsidR="00277701" w:rsidRPr="00E25043" w:rsidRDefault="00277701" w:rsidP="00277701">
      <w:pPr>
        <w:pStyle w:val="ListBullet"/>
        <w:rPr>
          <w:rFonts w:ascii="Arial" w:hAnsi="Arial"/>
          <w:sz w:val="24"/>
          <w:lang w:eastAsia="en-GB"/>
        </w:rPr>
      </w:pPr>
      <w:r w:rsidRPr="00E25043">
        <w:rPr>
          <w:rFonts w:ascii="Arial" w:hAnsi="Arial"/>
          <w:sz w:val="24"/>
          <w:lang w:eastAsia="en-GB"/>
        </w:rPr>
        <w:t>Project Supervisors to provide academic support and guidance on project related matters.</w:t>
      </w:r>
    </w:p>
    <w:p w14:paraId="1596E416" w14:textId="77777777" w:rsidR="00277701" w:rsidRPr="00E25043" w:rsidRDefault="00277701" w:rsidP="00277701">
      <w:pPr>
        <w:pStyle w:val="ListBullet"/>
        <w:rPr>
          <w:rFonts w:ascii="Arial" w:hAnsi="Arial"/>
          <w:sz w:val="24"/>
          <w:lang w:eastAsia="en-GB"/>
        </w:rPr>
      </w:pPr>
      <w:r w:rsidRPr="00E25043">
        <w:rPr>
          <w:rFonts w:ascii="Arial" w:hAnsi="Arial"/>
          <w:sz w:val="24"/>
          <w:lang w:eastAsia="en-GB"/>
        </w:rPr>
        <w:t xml:space="preserve">A nominated personal tutor and the university Personal Tutor Scheme (PTS). Details of the scheme are available on the university website and will be explained to students during induction. </w:t>
      </w:r>
    </w:p>
    <w:p w14:paraId="58B8CA7A" w14:textId="77777777" w:rsidR="00277701" w:rsidRPr="00E25043" w:rsidRDefault="00277701" w:rsidP="00277701">
      <w:pPr>
        <w:pStyle w:val="ListBullet"/>
        <w:rPr>
          <w:rFonts w:ascii="Arial" w:hAnsi="Arial"/>
          <w:sz w:val="24"/>
          <w:lang w:eastAsia="en-GB"/>
        </w:rPr>
      </w:pPr>
      <w:r w:rsidRPr="00E25043">
        <w:rPr>
          <w:rFonts w:ascii="Arial" w:hAnsi="Arial"/>
          <w:sz w:val="24"/>
          <w:lang w:eastAsia="en-GB"/>
        </w:rPr>
        <w:t xml:space="preserve">Bi-annual Staff Student Consultative Committee meetings held at the partner organisations. </w:t>
      </w:r>
    </w:p>
    <w:p w14:paraId="443C83C9" w14:textId="357D79FF" w:rsidR="00277701" w:rsidRPr="00E25043" w:rsidRDefault="009F14E0" w:rsidP="00277701">
      <w:pPr>
        <w:pStyle w:val="ListBullet"/>
        <w:rPr>
          <w:rFonts w:ascii="Arial" w:hAnsi="Arial"/>
          <w:sz w:val="24"/>
          <w:lang w:eastAsia="en-GB"/>
        </w:rPr>
      </w:pPr>
      <w:r>
        <w:rPr>
          <w:rFonts w:ascii="Arial" w:hAnsi="Arial"/>
          <w:sz w:val="24"/>
          <w:lang w:eastAsia="en-GB"/>
        </w:rPr>
        <w:t>CANVAS</w:t>
      </w:r>
      <w:r w:rsidR="00277701" w:rsidRPr="00E25043">
        <w:rPr>
          <w:rFonts w:ascii="Arial" w:hAnsi="Arial"/>
          <w:sz w:val="24"/>
          <w:lang w:eastAsia="en-GB"/>
        </w:rPr>
        <w:t>– the university’s on-line virtual learning environment</w:t>
      </w:r>
      <w:r>
        <w:rPr>
          <w:rFonts w:ascii="Arial" w:hAnsi="Arial"/>
          <w:sz w:val="24"/>
          <w:lang w:eastAsia="en-GB"/>
        </w:rPr>
        <w:t xml:space="preserve"> or equivalent </w:t>
      </w:r>
      <w:r w:rsidR="00B30F5B">
        <w:rPr>
          <w:rFonts w:ascii="Arial" w:hAnsi="Arial"/>
          <w:sz w:val="24"/>
          <w:lang w:eastAsia="en-GB"/>
        </w:rPr>
        <w:t>learning platform offered by the partner institute.</w:t>
      </w:r>
    </w:p>
    <w:p w14:paraId="60988B36" w14:textId="77777777" w:rsidR="00277701" w:rsidRPr="00E25043" w:rsidRDefault="00277701" w:rsidP="00277701">
      <w:pPr>
        <w:pStyle w:val="ListBullet"/>
        <w:rPr>
          <w:rFonts w:ascii="Arial" w:hAnsi="Arial"/>
          <w:sz w:val="24"/>
          <w:lang w:eastAsia="en-GB"/>
        </w:rPr>
      </w:pPr>
      <w:r w:rsidRPr="00E25043">
        <w:rPr>
          <w:rFonts w:ascii="Arial" w:hAnsi="Arial"/>
          <w:sz w:val="24"/>
          <w:lang w:eastAsia="en-GB"/>
        </w:rPr>
        <w:t xml:space="preserve">Access to e-resources from the KU Learning Resource Centres. </w:t>
      </w:r>
    </w:p>
    <w:p w14:paraId="5721849C" w14:textId="77777777" w:rsidR="00277701" w:rsidRPr="00E25043" w:rsidRDefault="00277701" w:rsidP="00277701">
      <w:pPr>
        <w:pStyle w:val="ListBullet"/>
        <w:rPr>
          <w:rFonts w:ascii="Arial" w:hAnsi="Arial"/>
          <w:sz w:val="24"/>
          <w:lang w:eastAsia="en-GB"/>
        </w:rPr>
      </w:pPr>
      <w:r w:rsidRPr="00E25043">
        <w:rPr>
          <w:rFonts w:ascii="Arial" w:hAnsi="Arial"/>
          <w:sz w:val="24"/>
          <w:lang w:eastAsia="en-GB"/>
        </w:rPr>
        <w:t>A local programme administrator and a dedicated KU programme administrator.</w:t>
      </w:r>
    </w:p>
    <w:p w14:paraId="3BE94763" w14:textId="77777777" w:rsidR="00277701" w:rsidRPr="00E25043" w:rsidRDefault="00277701" w:rsidP="00277701">
      <w:pPr>
        <w:pStyle w:val="ListBullet"/>
        <w:rPr>
          <w:rFonts w:ascii="Arial" w:hAnsi="Arial"/>
          <w:sz w:val="24"/>
          <w:lang w:eastAsia="en-GB"/>
        </w:rPr>
      </w:pPr>
      <w:r w:rsidRPr="00E25043">
        <w:rPr>
          <w:rFonts w:ascii="Arial" w:hAnsi="Arial"/>
          <w:sz w:val="24"/>
          <w:lang w:eastAsia="en-GB"/>
        </w:rPr>
        <w:t xml:space="preserve">Student support departments that provide advice on issues such as finance, regulations, legal matters, accommodation, international student support etc. </w:t>
      </w:r>
    </w:p>
    <w:p w14:paraId="7F647E52" w14:textId="77777777" w:rsidR="00277701" w:rsidRPr="00E25043" w:rsidRDefault="00277701" w:rsidP="00277701">
      <w:pPr>
        <w:pStyle w:val="ListBullet"/>
        <w:rPr>
          <w:rFonts w:ascii="Arial" w:hAnsi="Arial"/>
          <w:sz w:val="24"/>
          <w:lang w:eastAsia="en-GB"/>
        </w:rPr>
      </w:pPr>
      <w:r w:rsidRPr="00E25043">
        <w:rPr>
          <w:rFonts w:ascii="Arial" w:hAnsi="Arial"/>
          <w:sz w:val="24"/>
          <w:lang w:eastAsia="en-GB"/>
        </w:rPr>
        <w:lastRenderedPageBreak/>
        <w:t xml:space="preserve">Access to technical support to provide students with advice on IT and the use of software. </w:t>
      </w:r>
    </w:p>
    <w:p w14:paraId="4D4F1C6E" w14:textId="77777777" w:rsidR="00277701" w:rsidRPr="00E25043" w:rsidRDefault="00277701" w:rsidP="00277701">
      <w:pPr>
        <w:pStyle w:val="ListBullet"/>
        <w:rPr>
          <w:rFonts w:ascii="Arial" w:hAnsi="Arial"/>
          <w:sz w:val="24"/>
          <w:lang w:eastAsia="en-GB"/>
        </w:rPr>
      </w:pPr>
      <w:r w:rsidRPr="00E25043">
        <w:rPr>
          <w:rFonts w:ascii="Arial" w:hAnsi="Arial"/>
          <w:sz w:val="24"/>
          <w:lang w:eastAsia="en-GB"/>
        </w:rPr>
        <w:t xml:space="preserve">Disabled student support. </w:t>
      </w:r>
    </w:p>
    <w:p w14:paraId="6F027F8D" w14:textId="77777777" w:rsidR="00277701" w:rsidRPr="00E25043" w:rsidRDefault="00277701" w:rsidP="00277701">
      <w:pPr>
        <w:pStyle w:val="ListBullet"/>
        <w:rPr>
          <w:rFonts w:ascii="Arial" w:hAnsi="Arial"/>
          <w:sz w:val="24"/>
          <w:lang w:eastAsia="en-GB"/>
        </w:rPr>
      </w:pPr>
      <w:r w:rsidRPr="00E25043">
        <w:rPr>
          <w:rFonts w:ascii="Arial" w:hAnsi="Arial"/>
          <w:sz w:val="24"/>
          <w:lang w:eastAsia="en-GB"/>
        </w:rPr>
        <w:t xml:space="preserve">The Students’ Union. </w:t>
      </w:r>
    </w:p>
    <w:p w14:paraId="4DE42B06" w14:textId="28E0DA9B" w:rsidR="00277701" w:rsidRDefault="00277701" w:rsidP="00277701">
      <w:pPr>
        <w:pStyle w:val="ListBullet"/>
        <w:rPr>
          <w:rFonts w:ascii="Arial" w:hAnsi="Arial"/>
          <w:sz w:val="24"/>
          <w:lang w:eastAsia="en-GB"/>
        </w:rPr>
      </w:pPr>
      <w:r w:rsidRPr="00E25043">
        <w:rPr>
          <w:rFonts w:ascii="Arial" w:hAnsi="Arial"/>
          <w:sz w:val="24"/>
          <w:lang w:eastAsia="en-GB"/>
        </w:rPr>
        <w:t xml:space="preserve">Careers and Employability Service.  </w:t>
      </w:r>
    </w:p>
    <w:p w14:paraId="552F3789" w14:textId="1B816216" w:rsidR="00F77EE1" w:rsidRDefault="00F77EE1" w:rsidP="00F77EE1">
      <w:pPr>
        <w:pStyle w:val="ListBullet"/>
        <w:numPr>
          <w:ilvl w:val="0"/>
          <w:numId w:val="0"/>
        </w:numPr>
        <w:ind w:left="360" w:hanging="360"/>
        <w:rPr>
          <w:rFonts w:ascii="Arial" w:hAnsi="Arial"/>
          <w:sz w:val="24"/>
          <w:lang w:eastAsia="en-GB"/>
        </w:rPr>
      </w:pPr>
    </w:p>
    <w:p w14:paraId="4D9CAADA" w14:textId="77777777" w:rsidR="00170E89" w:rsidRDefault="00170E89" w:rsidP="00F77EE1">
      <w:pPr>
        <w:pStyle w:val="ListBullet"/>
        <w:numPr>
          <w:ilvl w:val="0"/>
          <w:numId w:val="0"/>
        </w:numPr>
        <w:ind w:left="360" w:hanging="360"/>
        <w:rPr>
          <w:rFonts w:ascii="Arial" w:hAnsi="Arial"/>
          <w:sz w:val="24"/>
          <w:lang w:eastAsia="en-GB"/>
        </w:rPr>
      </w:pPr>
    </w:p>
    <w:p w14:paraId="33740608" w14:textId="051832CF" w:rsidR="00F77EE1" w:rsidRDefault="00F77EE1" w:rsidP="00F77EE1">
      <w:pPr>
        <w:pStyle w:val="ListBullet"/>
        <w:numPr>
          <w:ilvl w:val="0"/>
          <w:numId w:val="0"/>
        </w:numPr>
        <w:ind w:left="360" w:hanging="360"/>
        <w:rPr>
          <w:rFonts w:ascii="Arial" w:hAnsi="Arial"/>
          <w:sz w:val="24"/>
          <w:lang w:eastAsia="en-GB"/>
        </w:rPr>
      </w:pPr>
    </w:p>
    <w:p w14:paraId="1F92D76E" w14:textId="77777777" w:rsidR="00F77EE1" w:rsidRPr="000765B1" w:rsidRDefault="00F77EE1" w:rsidP="00F77EE1">
      <w:pPr>
        <w:pStyle w:val="Heading2"/>
        <w:spacing w:line="276" w:lineRule="auto"/>
        <w:jc w:val="both"/>
      </w:pPr>
      <w:r w:rsidRPr="000765B1">
        <w:t>Support for Students and their Learning</w:t>
      </w:r>
    </w:p>
    <w:p w14:paraId="5F5F63D6" w14:textId="77777777" w:rsidR="00F77EE1" w:rsidRPr="000765B1" w:rsidRDefault="00F77EE1" w:rsidP="00F77EE1">
      <w:pPr>
        <w:spacing w:line="276" w:lineRule="auto"/>
        <w:jc w:val="both"/>
        <w:rPr>
          <w:rFonts w:cs="Arial"/>
          <w:b/>
          <w:sz w:val="22"/>
          <w:szCs w:val="22"/>
        </w:rPr>
      </w:pPr>
    </w:p>
    <w:p w14:paraId="6985F084" w14:textId="77777777" w:rsidR="00F77EE1" w:rsidRDefault="00F77EE1" w:rsidP="00F77EE1">
      <w:pPr>
        <w:spacing w:line="276" w:lineRule="auto"/>
        <w:jc w:val="both"/>
        <w:rPr>
          <w:rFonts w:cs="Arial"/>
        </w:rPr>
      </w:pPr>
      <w:r w:rsidRPr="00436B00">
        <w:rPr>
          <w:rFonts w:cs="Arial"/>
        </w:rPr>
        <w:t>Student support is provided at Kingston University and is available online when students are in second year staff. This permits students to raise concerns, queries or ask advice which can usually be answered on-site although referral is made to Kingston University Student Support when required.</w:t>
      </w:r>
    </w:p>
    <w:p w14:paraId="5268E7BF" w14:textId="77777777" w:rsidR="00F77EE1" w:rsidRPr="00436B00" w:rsidRDefault="00F77EE1" w:rsidP="00F77EE1">
      <w:pPr>
        <w:spacing w:line="276" w:lineRule="auto"/>
        <w:jc w:val="both"/>
        <w:rPr>
          <w:rFonts w:cs="Arial"/>
        </w:rPr>
      </w:pPr>
    </w:p>
    <w:p w14:paraId="1D8F6487" w14:textId="6CFD17A9" w:rsidR="00F77EE1" w:rsidRPr="00436B00" w:rsidRDefault="00F77EE1" w:rsidP="00F77EE1">
      <w:pPr>
        <w:spacing w:line="276" w:lineRule="auto"/>
        <w:jc w:val="both"/>
        <w:rPr>
          <w:rFonts w:cs="Arial"/>
        </w:rPr>
      </w:pPr>
      <w:r w:rsidRPr="00436B00">
        <w:rPr>
          <w:rFonts w:cs="Arial"/>
        </w:rPr>
        <w:t xml:space="preserve">Student support recognises that the student experience is unique to each student. A key part of our approach to an inclusive curriculum is that we acknowledge and where possible accommodate their individual circumstances. </w:t>
      </w:r>
      <w:r w:rsidRPr="00436B00">
        <w:rPr>
          <w:rFonts w:cs="Arial"/>
          <w:iCs/>
        </w:rPr>
        <w:t>There will be milestones for students to meet at every level, and it will be one of the personal tutor’s roles to monitor the students’ progress and give appropriate advice</w:t>
      </w:r>
      <w:r w:rsidRPr="00436B00">
        <w:rPr>
          <w:rFonts w:cs="Arial"/>
          <w:i/>
          <w:iCs/>
        </w:rPr>
        <w:t>.</w:t>
      </w:r>
      <w:r>
        <w:rPr>
          <w:rFonts w:cs="Arial"/>
        </w:rPr>
        <w:t xml:space="preserve"> </w:t>
      </w:r>
      <w:r w:rsidRPr="00436B00">
        <w:rPr>
          <w:rFonts w:cs="Arial"/>
        </w:rPr>
        <w:t xml:space="preserve">Where difficulties are encountered PTs will be able to help or direct students to available support including peer mentoring schemes, PAL, Maths aid and </w:t>
      </w:r>
      <w:r w:rsidRPr="00436B00">
        <w:rPr>
          <w:rFonts w:cs="Arial"/>
          <w:noProof/>
        </w:rPr>
        <w:t>on-line</w:t>
      </w:r>
      <w:r w:rsidRPr="00436B00">
        <w:rPr>
          <w:rFonts w:cs="Arial"/>
        </w:rPr>
        <w:t xml:space="preserve"> resources etc.</w:t>
      </w:r>
    </w:p>
    <w:p w14:paraId="2110563A" w14:textId="77777777" w:rsidR="00F77EE1" w:rsidRDefault="00F77EE1" w:rsidP="00F77EE1">
      <w:pPr>
        <w:spacing w:line="276" w:lineRule="auto"/>
        <w:jc w:val="both"/>
        <w:rPr>
          <w:rFonts w:cs="Arial"/>
        </w:rPr>
      </w:pPr>
    </w:p>
    <w:p w14:paraId="0AC8B7FB" w14:textId="77777777" w:rsidR="00F77EE1" w:rsidRDefault="00F77EE1" w:rsidP="00F77EE1">
      <w:pPr>
        <w:spacing w:line="276" w:lineRule="auto"/>
        <w:rPr>
          <w:rFonts w:cs="Arial"/>
        </w:rPr>
      </w:pPr>
      <w:r w:rsidRPr="00436B00">
        <w:rPr>
          <w:rFonts w:cs="Arial"/>
        </w:rPr>
        <w:t>Students are supported by:</w:t>
      </w:r>
    </w:p>
    <w:p w14:paraId="5146C18B" w14:textId="77777777" w:rsidR="00F77EE1" w:rsidRPr="00436B00" w:rsidRDefault="00F77EE1" w:rsidP="00F77EE1">
      <w:pPr>
        <w:spacing w:line="276" w:lineRule="auto"/>
        <w:rPr>
          <w:rFonts w:cs="Arial"/>
        </w:rPr>
      </w:pPr>
    </w:p>
    <w:p w14:paraId="227BD587" w14:textId="77777777" w:rsidR="00F77EE1" w:rsidRPr="00436B00" w:rsidRDefault="00F77EE1" w:rsidP="00F77EE1">
      <w:pPr>
        <w:numPr>
          <w:ilvl w:val="0"/>
          <w:numId w:val="13"/>
        </w:numPr>
        <w:spacing w:line="276" w:lineRule="auto"/>
        <w:rPr>
          <w:rFonts w:cs="Arial"/>
        </w:rPr>
      </w:pPr>
      <w:r w:rsidRPr="00436B00">
        <w:rPr>
          <w:rFonts w:cs="Arial"/>
          <w:b/>
        </w:rPr>
        <w:t>A Module Leader</w:t>
      </w:r>
      <w:r w:rsidRPr="00436B00">
        <w:rPr>
          <w:rFonts w:cs="Arial"/>
        </w:rPr>
        <w:t xml:space="preserve"> for each module</w:t>
      </w:r>
    </w:p>
    <w:p w14:paraId="03BB6254" w14:textId="77777777" w:rsidR="00F77EE1" w:rsidRPr="00436B00" w:rsidRDefault="00F77EE1" w:rsidP="00F77EE1">
      <w:pPr>
        <w:numPr>
          <w:ilvl w:val="0"/>
          <w:numId w:val="13"/>
        </w:numPr>
        <w:spacing w:line="276" w:lineRule="auto"/>
        <w:rPr>
          <w:rFonts w:cs="Arial"/>
        </w:rPr>
      </w:pPr>
      <w:r w:rsidRPr="00436B00">
        <w:rPr>
          <w:rFonts w:cs="Arial"/>
          <w:b/>
        </w:rPr>
        <w:t>A Course Leader</w:t>
      </w:r>
      <w:r w:rsidRPr="00436B00">
        <w:rPr>
          <w:rFonts w:cs="Arial"/>
        </w:rPr>
        <w:t xml:space="preserve"> to help students understand their </w:t>
      </w:r>
      <w:r w:rsidRPr="00436B00">
        <w:rPr>
          <w:rFonts w:cs="Arial"/>
          <w:noProof/>
        </w:rPr>
        <w:t>programme</w:t>
      </w:r>
      <w:r w:rsidRPr="00436B00">
        <w:rPr>
          <w:rFonts w:cs="Arial"/>
        </w:rPr>
        <w:t xml:space="preserve"> structure and provide academic support </w:t>
      </w:r>
    </w:p>
    <w:p w14:paraId="46B7F287" w14:textId="77777777" w:rsidR="00F77EE1" w:rsidRPr="00436B00" w:rsidRDefault="00F77EE1" w:rsidP="00F77EE1">
      <w:pPr>
        <w:numPr>
          <w:ilvl w:val="0"/>
          <w:numId w:val="13"/>
        </w:numPr>
        <w:spacing w:line="276" w:lineRule="auto"/>
        <w:rPr>
          <w:rFonts w:cs="Arial"/>
        </w:rPr>
      </w:pPr>
      <w:r w:rsidRPr="00436B00">
        <w:rPr>
          <w:rFonts w:cs="Arial"/>
          <w:b/>
        </w:rPr>
        <w:t>A Personal Tutor</w:t>
      </w:r>
      <w:r w:rsidRPr="00436B00">
        <w:rPr>
          <w:rFonts w:cs="Arial"/>
        </w:rPr>
        <w:t xml:space="preserve"> (PT) to provide academic and personal support</w:t>
      </w:r>
    </w:p>
    <w:p w14:paraId="19DFFFDC" w14:textId="77777777" w:rsidR="00F77EE1" w:rsidRPr="00436B00" w:rsidRDefault="00F77EE1" w:rsidP="00F77EE1">
      <w:pPr>
        <w:numPr>
          <w:ilvl w:val="0"/>
          <w:numId w:val="13"/>
        </w:numPr>
        <w:spacing w:line="276" w:lineRule="auto"/>
        <w:rPr>
          <w:rFonts w:cs="Arial"/>
        </w:rPr>
      </w:pPr>
      <w:r w:rsidRPr="00436B00">
        <w:rPr>
          <w:rFonts w:cs="Arial"/>
        </w:rPr>
        <w:t xml:space="preserve">There is a </w:t>
      </w:r>
      <w:r w:rsidRPr="00436B00">
        <w:rPr>
          <w:rFonts w:cs="Arial"/>
          <w:b/>
        </w:rPr>
        <w:t>Student Support and Engagement Team</w:t>
      </w:r>
      <w:r w:rsidRPr="00436B00">
        <w:rPr>
          <w:rFonts w:cs="Arial"/>
        </w:rPr>
        <w:t xml:space="preserve"> to help students with any problem that is affecting their studies.</w:t>
      </w:r>
    </w:p>
    <w:p w14:paraId="3411E6E6" w14:textId="04289678" w:rsidR="00F77EE1" w:rsidRPr="00436B00" w:rsidRDefault="00F77EE1" w:rsidP="00F77EE1">
      <w:pPr>
        <w:numPr>
          <w:ilvl w:val="0"/>
          <w:numId w:val="13"/>
        </w:numPr>
        <w:spacing w:line="276" w:lineRule="auto"/>
        <w:rPr>
          <w:rFonts w:cs="Arial"/>
        </w:rPr>
      </w:pPr>
      <w:r w:rsidRPr="00436B00">
        <w:rPr>
          <w:rFonts w:cs="Arial"/>
          <w:b/>
        </w:rPr>
        <w:t xml:space="preserve">An induction </w:t>
      </w:r>
      <w:r w:rsidRPr="00436B00">
        <w:rPr>
          <w:rFonts w:cs="Arial"/>
          <w:b/>
          <w:noProof/>
        </w:rPr>
        <w:t>programme</w:t>
      </w:r>
      <w:r w:rsidRPr="00436B00">
        <w:rPr>
          <w:rFonts w:cs="Arial"/>
        </w:rPr>
        <w:t xml:space="preserve"> and study skills sessions </w:t>
      </w:r>
    </w:p>
    <w:p w14:paraId="332B4301" w14:textId="651DCF28" w:rsidR="00F77EE1" w:rsidRPr="00436B00" w:rsidRDefault="00D2074F" w:rsidP="00F77EE1">
      <w:pPr>
        <w:numPr>
          <w:ilvl w:val="0"/>
          <w:numId w:val="13"/>
        </w:numPr>
        <w:spacing w:line="276" w:lineRule="auto"/>
        <w:rPr>
          <w:rFonts w:cs="Arial"/>
        </w:rPr>
      </w:pPr>
      <w:r>
        <w:rPr>
          <w:rFonts w:cs="Arial"/>
          <w:b/>
        </w:rPr>
        <w:t xml:space="preserve">KU- </w:t>
      </w:r>
      <w:r w:rsidR="00F77EE1" w:rsidRPr="00436B00">
        <w:rPr>
          <w:rFonts w:cs="Arial"/>
          <w:b/>
        </w:rPr>
        <w:t>VLE</w:t>
      </w:r>
      <w:r w:rsidR="00F77EE1" w:rsidRPr="00436B00">
        <w:rPr>
          <w:rFonts w:cs="Arial"/>
        </w:rPr>
        <w:t xml:space="preserve"> – a versatile </w:t>
      </w:r>
      <w:r w:rsidR="00F77EE1" w:rsidRPr="00436B00">
        <w:rPr>
          <w:rFonts w:cs="Arial"/>
          <w:noProof/>
        </w:rPr>
        <w:t>on-line</w:t>
      </w:r>
      <w:r w:rsidR="00F77EE1" w:rsidRPr="00436B00">
        <w:rPr>
          <w:rFonts w:cs="Arial"/>
        </w:rPr>
        <w:t xml:space="preserve"> interactive intranet and learning environment accessible remotely</w:t>
      </w:r>
    </w:p>
    <w:p w14:paraId="0BC39BF3" w14:textId="7D1A54B7" w:rsidR="00F77EE1" w:rsidRPr="00436B00" w:rsidRDefault="00F77EE1" w:rsidP="00F77EE1">
      <w:pPr>
        <w:numPr>
          <w:ilvl w:val="0"/>
          <w:numId w:val="13"/>
        </w:numPr>
        <w:spacing w:line="276" w:lineRule="auto"/>
        <w:rPr>
          <w:rFonts w:cs="Arial"/>
        </w:rPr>
      </w:pPr>
      <w:r w:rsidRPr="00436B00">
        <w:rPr>
          <w:rFonts w:cs="Arial"/>
        </w:rPr>
        <w:t>Comprehensive</w:t>
      </w:r>
      <w:r w:rsidR="00F13D26">
        <w:rPr>
          <w:rFonts w:cs="Arial"/>
        </w:rPr>
        <w:t xml:space="preserve"> KU and Exeter</w:t>
      </w:r>
      <w:r w:rsidRPr="00436B00">
        <w:rPr>
          <w:rFonts w:cs="Arial"/>
        </w:rPr>
        <w:t xml:space="preserve"> support systems including the provision of advice on finance, regulations, legal matters, accommodation, international student support, disability and equality support.</w:t>
      </w:r>
    </w:p>
    <w:p w14:paraId="11363B15" w14:textId="77777777" w:rsidR="00F77EE1" w:rsidRPr="00436B00" w:rsidRDefault="00F77EE1" w:rsidP="00F77EE1">
      <w:pPr>
        <w:numPr>
          <w:ilvl w:val="0"/>
          <w:numId w:val="13"/>
        </w:numPr>
        <w:spacing w:line="276" w:lineRule="auto"/>
        <w:rPr>
          <w:rFonts w:cs="Arial"/>
        </w:rPr>
      </w:pPr>
      <w:r w:rsidRPr="00436B00">
        <w:rPr>
          <w:rFonts w:cs="Arial"/>
        </w:rPr>
        <w:t xml:space="preserve">An Academic Team that seeks to maintain an open-door policy in the spirit of supporting students. </w:t>
      </w:r>
    </w:p>
    <w:p w14:paraId="68854A80" w14:textId="77777777" w:rsidR="00F77EE1" w:rsidRPr="00436B00" w:rsidRDefault="00F77EE1" w:rsidP="00F77EE1">
      <w:pPr>
        <w:spacing w:line="276" w:lineRule="auto"/>
        <w:rPr>
          <w:rFonts w:cs="Arial"/>
          <w:b/>
          <w:bCs/>
        </w:rPr>
      </w:pPr>
    </w:p>
    <w:p w14:paraId="2C3717BF" w14:textId="77777777" w:rsidR="00F77EE1" w:rsidRPr="00003008" w:rsidRDefault="00F77EE1" w:rsidP="00F77EE1">
      <w:pPr>
        <w:spacing w:line="276" w:lineRule="auto"/>
        <w:jc w:val="both"/>
        <w:rPr>
          <w:color w:val="C00000"/>
        </w:rPr>
      </w:pPr>
    </w:p>
    <w:p w14:paraId="4B805AA0" w14:textId="77777777" w:rsidR="00170E89" w:rsidRPr="00003008" w:rsidRDefault="00170E89" w:rsidP="00170E89">
      <w:pPr>
        <w:pStyle w:val="Heading2"/>
        <w:spacing w:line="276" w:lineRule="auto"/>
        <w:jc w:val="both"/>
      </w:pPr>
      <w:r w:rsidRPr="000765B1">
        <w:lastRenderedPageBreak/>
        <w:t>Ensuring and Enhancing the Quality of the Course</w:t>
      </w:r>
    </w:p>
    <w:p w14:paraId="48E3E88D" w14:textId="1283FE58" w:rsidR="00EE17F4" w:rsidRPr="009424E1" w:rsidRDefault="00EE17F4" w:rsidP="00EE17F4">
      <w:pPr>
        <w:pStyle w:val="ListBullet"/>
        <w:numPr>
          <w:ilvl w:val="0"/>
          <w:numId w:val="0"/>
        </w:numPr>
        <w:ind w:left="360" w:hanging="360"/>
        <w:rPr>
          <w:rFonts w:ascii="Arial" w:hAnsi="Arial"/>
          <w:sz w:val="24"/>
          <w:lang w:eastAsia="en-GB"/>
        </w:rPr>
      </w:pPr>
    </w:p>
    <w:p w14:paraId="4A120411" w14:textId="77777777" w:rsidR="009424E1" w:rsidRPr="009424E1" w:rsidRDefault="009424E1" w:rsidP="009424E1">
      <w:pPr>
        <w:rPr>
          <w:rFonts w:cs="Arial"/>
        </w:rPr>
      </w:pPr>
      <w:r w:rsidRPr="009424E1">
        <w:rPr>
          <w:rFonts w:cs="Arial"/>
        </w:rPr>
        <w:t>The University has several methods for evaluating and improving the quality and standards of its provision.  These include:</w:t>
      </w:r>
    </w:p>
    <w:p w14:paraId="3032E69B" w14:textId="77777777" w:rsidR="009424E1" w:rsidRPr="009424E1" w:rsidRDefault="009424E1" w:rsidP="009424E1">
      <w:pPr>
        <w:pStyle w:val="ListBullet"/>
        <w:rPr>
          <w:rFonts w:ascii="Arial" w:hAnsi="Arial"/>
          <w:sz w:val="24"/>
        </w:rPr>
      </w:pPr>
      <w:r w:rsidRPr="009424E1">
        <w:rPr>
          <w:rFonts w:ascii="Arial" w:hAnsi="Arial"/>
          <w:sz w:val="24"/>
        </w:rPr>
        <w:t>External Examiners.</w:t>
      </w:r>
    </w:p>
    <w:p w14:paraId="2BC58766" w14:textId="77777777" w:rsidR="009424E1" w:rsidRPr="009424E1" w:rsidRDefault="009424E1" w:rsidP="009424E1">
      <w:pPr>
        <w:pStyle w:val="ListBullet"/>
        <w:rPr>
          <w:rFonts w:ascii="Arial" w:hAnsi="Arial"/>
          <w:sz w:val="24"/>
        </w:rPr>
      </w:pPr>
      <w:r w:rsidRPr="009424E1">
        <w:rPr>
          <w:rFonts w:ascii="Arial" w:hAnsi="Arial"/>
          <w:sz w:val="24"/>
        </w:rPr>
        <w:t>School Education Committee(SEC).</w:t>
      </w:r>
    </w:p>
    <w:p w14:paraId="53E82BA5" w14:textId="77777777" w:rsidR="009424E1" w:rsidRPr="009424E1" w:rsidRDefault="009424E1" w:rsidP="009424E1">
      <w:pPr>
        <w:pStyle w:val="ListBullet"/>
        <w:rPr>
          <w:rFonts w:ascii="Arial" w:hAnsi="Arial"/>
          <w:sz w:val="24"/>
        </w:rPr>
      </w:pPr>
      <w:r w:rsidRPr="009424E1">
        <w:rPr>
          <w:rFonts w:ascii="Arial" w:hAnsi="Arial"/>
          <w:sz w:val="24"/>
        </w:rPr>
        <w:t>Annual review and development.</w:t>
      </w:r>
    </w:p>
    <w:p w14:paraId="0CDF3FBF" w14:textId="77777777" w:rsidR="009424E1" w:rsidRPr="009424E1" w:rsidRDefault="009424E1" w:rsidP="009424E1">
      <w:pPr>
        <w:pStyle w:val="ListBullet"/>
        <w:rPr>
          <w:rFonts w:ascii="Arial" w:hAnsi="Arial"/>
          <w:sz w:val="24"/>
        </w:rPr>
      </w:pPr>
      <w:r w:rsidRPr="009424E1">
        <w:rPr>
          <w:rFonts w:ascii="Arial" w:hAnsi="Arial"/>
          <w:sz w:val="24"/>
        </w:rPr>
        <w:t>Periodic reviews undertaken at subject level.</w:t>
      </w:r>
    </w:p>
    <w:p w14:paraId="6B9D3DF4" w14:textId="77777777" w:rsidR="009424E1" w:rsidRPr="009424E1" w:rsidRDefault="009424E1" w:rsidP="009424E1">
      <w:pPr>
        <w:pStyle w:val="ListBullet"/>
        <w:rPr>
          <w:rFonts w:ascii="Arial" w:hAnsi="Arial"/>
          <w:sz w:val="24"/>
        </w:rPr>
      </w:pPr>
      <w:r w:rsidRPr="009424E1">
        <w:rPr>
          <w:rFonts w:ascii="Arial" w:hAnsi="Arial"/>
          <w:sz w:val="24"/>
        </w:rPr>
        <w:t xml:space="preserve">Student Voice Committee (SVC) meetings. </w:t>
      </w:r>
    </w:p>
    <w:p w14:paraId="0A5EA2FE" w14:textId="77777777" w:rsidR="009424E1" w:rsidRPr="009424E1" w:rsidRDefault="009424E1" w:rsidP="009424E1">
      <w:pPr>
        <w:pStyle w:val="ListBullet"/>
        <w:rPr>
          <w:rFonts w:ascii="Arial" w:hAnsi="Arial"/>
          <w:sz w:val="24"/>
        </w:rPr>
      </w:pPr>
      <w:r w:rsidRPr="009424E1">
        <w:rPr>
          <w:rFonts w:ascii="Arial" w:hAnsi="Arial"/>
          <w:sz w:val="24"/>
        </w:rPr>
        <w:t>Moderation and feedback policies.</w:t>
      </w:r>
    </w:p>
    <w:p w14:paraId="6B9FACBC" w14:textId="77777777" w:rsidR="009424E1" w:rsidRPr="009424E1" w:rsidRDefault="009424E1" w:rsidP="009424E1">
      <w:pPr>
        <w:pStyle w:val="ListBullet"/>
        <w:numPr>
          <w:ilvl w:val="0"/>
          <w:numId w:val="0"/>
        </w:numPr>
        <w:rPr>
          <w:rFonts w:ascii="Arial" w:hAnsi="Arial"/>
          <w:sz w:val="24"/>
        </w:rPr>
      </w:pPr>
      <w:r w:rsidRPr="009424E1">
        <w:rPr>
          <w:rFonts w:ascii="Arial" w:hAnsi="Arial"/>
          <w:sz w:val="24"/>
        </w:rPr>
        <w:t>SVC meetings and local Education Committee meetings are held bi-annually at each partner site; normally in October/November (Teaching Block 1) and March/April (Teaching Block 2). Wherever possible, the meetings are scheduled to take place on the same day to minimise disruption to students and the programme. The boards are chaired by the Partner Liaison Officer (PLO) and attended by the University Liaison Officer (ULO), local staff involved in the management and delivery of the programme and student representatives from each intake of the programmes being delivered. The local Education Committee feed into the School Education Committee which in turn feeds into the Faculty Board.</w:t>
      </w:r>
    </w:p>
    <w:p w14:paraId="67B2868E" w14:textId="77777777" w:rsidR="009424E1" w:rsidRPr="009424E1" w:rsidRDefault="009424E1" w:rsidP="009424E1">
      <w:pPr>
        <w:pStyle w:val="ListBullet"/>
        <w:numPr>
          <w:ilvl w:val="0"/>
          <w:numId w:val="0"/>
        </w:numPr>
        <w:rPr>
          <w:rFonts w:ascii="Arial" w:hAnsi="Arial"/>
          <w:sz w:val="24"/>
        </w:rPr>
      </w:pPr>
      <w:r w:rsidRPr="009424E1">
        <w:rPr>
          <w:rFonts w:ascii="Arial" w:hAnsi="Arial"/>
          <w:sz w:val="24"/>
        </w:rPr>
        <w:t xml:space="preserve">In addition to the SVCs and ECs, an annual Aircraft Collaborative Partnership meeting is scheduled to take place in July of each year at Kingston. The meeting, hosted by the Field Leader, is intended to provide a platform for staff from different sites to meet to discuss inter-partner matters and disseminate good practice; it also provides an opportunity to carry out collective staff development.  </w:t>
      </w:r>
    </w:p>
    <w:p w14:paraId="46E0E2E8" w14:textId="77777777" w:rsidR="009424E1" w:rsidRPr="009424E1" w:rsidRDefault="009424E1" w:rsidP="009424E1">
      <w:pPr>
        <w:pStyle w:val="BodyText"/>
        <w:rPr>
          <w:rFonts w:ascii="Arial" w:hAnsi="Arial" w:cs="Arial"/>
          <w:sz w:val="24"/>
          <w:szCs w:val="24"/>
        </w:rPr>
      </w:pPr>
      <w:r w:rsidRPr="009424E1">
        <w:rPr>
          <w:rFonts w:ascii="Arial" w:hAnsi="Arial" w:cs="Arial"/>
          <w:sz w:val="24"/>
          <w:szCs w:val="24"/>
        </w:rPr>
        <w:t>Incorporated Engineer accreditation for the programme will be sought from the Royal Aeronautical Society. To be accredited, a programme must satisfy the Engineering Council’s and the Society’s requirements. The process, carried out by a panel from the Society, involves:</w:t>
      </w:r>
    </w:p>
    <w:p w14:paraId="3C6DB8A5" w14:textId="77777777" w:rsidR="009424E1" w:rsidRPr="009424E1" w:rsidRDefault="009424E1" w:rsidP="009424E1">
      <w:pPr>
        <w:pStyle w:val="ListBullet"/>
        <w:rPr>
          <w:rFonts w:ascii="Arial" w:hAnsi="Arial"/>
          <w:sz w:val="24"/>
        </w:rPr>
      </w:pPr>
      <w:r w:rsidRPr="009424E1">
        <w:rPr>
          <w:rFonts w:ascii="Arial" w:hAnsi="Arial"/>
          <w:sz w:val="24"/>
        </w:rPr>
        <w:t>An in-depth review of all programme documentation.</w:t>
      </w:r>
    </w:p>
    <w:p w14:paraId="58516E07" w14:textId="77777777" w:rsidR="009424E1" w:rsidRPr="009424E1" w:rsidRDefault="009424E1" w:rsidP="009424E1">
      <w:pPr>
        <w:pStyle w:val="ListBullet"/>
        <w:rPr>
          <w:rFonts w:ascii="Arial" w:hAnsi="Arial"/>
          <w:sz w:val="24"/>
        </w:rPr>
      </w:pPr>
      <w:r w:rsidRPr="009424E1">
        <w:rPr>
          <w:rFonts w:ascii="Arial" w:hAnsi="Arial"/>
          <w:sz w:val="24"/>
        </w:rPr>
        <w:t>A review of marketing material; the student selection and admission policies and processes, and the progression and award statistics.</w:t>
      </w:r>
    </w:p>
    <w:p w14:paraId="46F6E573" w14:textId="77777777" w:rsidR="009424E1" w:rsidRPr="009424E1" w:rsidRDefault="009424E1" w:rsidP="009424E1">
      <w:pPr>
        <w:pStyle w:val="ListBullet"/>
        <w:rPr>
          <w:rFonts w:ascii="Arial" w:hAnsi="Arial"/>
          <w:sz w:val="24"/>
        </w:rPr>
      </w:pPr>
      <w:r w:rsidRPr="009424E1">
        <w:rPr>
          <w:rFonts w:ascii="Arial" w:hAnsi="Arial"/>
          <w:sz w:val="24"/>
        </w:rPr>
        <w:t>Visits to all sites delivering the programme to assess the learning environment and review resources.</w:t>
      </w:r>
    </w:p>
    <w:p w14:paraId="08CD3DA1" w14:textId="77777777" w:rsidR="009424E1" w:rsidRPr="009424E1" w:rsidRDefault="009424E1" w:rsidP="009424E1">
      <w:pPr>
        <w:pStyle w:val="ListBullet"/>
        <w:rPr>
          <w:rFonts w:ascii="Arial" w:hAnsi="Arial"/>
          <w:sz w:val="24"/>
        </w:rPr>
      </w:pPr>
      <w:r w:rsidRPr="009424E1">
        <w:rPr>
          <w:rFonts w:ascii="Arial" w:hAnsi="Arial"/>
          <w:sz w:val="24"/>
        </w:rPr>
        <w:t xml:space="preserve">Meetings with KU and partner staff involved in the delivery of the programme and private meetings with students on the programme. </w:t>
      </w:r>
    </w:p>
    <w:p w14:paraId="44C1FC97" w14:textId="77777777" w:rsidR="009424E1" w:rsidRPr="009424E1" w:rsidRDefault="009424E1" w:rsidP="009424E1">
      <w:pPr>
        <w:pStyle w:val="ListBullet"/>
        <w:rPr>
          <w:rFonts w:ascii="Arial" w:hAnsi="Arial"/>
          <w:sz w:val="24"/>
        </w:rPr>
      </w:pPr>
      <w:r w:rsidRPr="009424E1">
        <w:rPr>
          <w:rFonts w:ascii="Arial" w:hAnsi="Arial"/>
          <w:sz w:val="24"/>
        </w:rPr>
        <w:t>Confirmation that the programme satisfies the UK Standard for Professional Engineering Competence (UK-SPEC) general and specific learning outcomes.</w:t>
      </w:r>
    </w:p>
    <w:p w14:paraId="6104020C" w14:textId="77777777" w:rsidR="009424E1" w:rsidRPr="009424E1" w:rsidRDefault="009424E1" w:rsidP="009424E1">
      <w:pPr>
        <w:pStyle w:val="ListBullet"/>
        <w:numPr>
          <w:ilvl w:val="0"/>
          <w:numId w:val="0"/>
        </w:numPr>
        <w:rPr>
          <w:rFonts w:ascii="Arial" w:hAnsi="Arial"/>
          <w:sz w:val="24"/>
        </w:rPr>
      </w:pPr>
      <w:r w:rsidRPr="009424E1">
        <w:rPr>
          <w:rFonts w:ascii="Arial" w:hAnsi="Arial"/>
          <w:sz w:val="24"/>
        </w:rPr>
        <w:t>Re-accreditation of programmes normally takes place every five years.</w:t>
      </w:r>
    </w:p>
    <w:p w14:paraId="6CC12E16" w14:textId="77777777" w:rsidR="009424E1" w:rsidRDefault="009424E1" w:rsidP="00EE17F4">
      <w:pPr>
        <w:pStyle w:val="ListBullet"/>
        <w:numPr>
          <w:ilvl w:val="0"/>
          <w:numId w:val="0"/>
        </w:numPr>
        <w:ind w:left="360" w:hanging="360"/>
        <w:rPr>
          <w:rFonts w:ascii="Arial" w:hAnsi="Arial"/>
          <w:sz w:val="24"/>
          <w:lang w:eastAsia="en-GB"/>
        </w:rPr>
      </w:pPr>
    </w:p>
    <w:p w14:paraId="1486E9A5" w14:textId="16BE2766" w:rsidR="00EE17F4" w:rsidRDefault="00EE17F4" w:rsidP="00EE17F4">
      <w:pPr>
        <w:pStyle w:val="ListBullet"/>
        <w:numPr>
          <w:ilvl w:val="0"/>
          <w:numId w:val="0"/>
        </w:numPr>
        <w:ind w:left="360" w:hanging="360"/>
        <w:rPr>
          <w:rFonts w:ascii="Arial" w:hAnsi="Arial"/>
          <w:sz w:val="24"/>
          <w:lang w:eastAsia="en-GB"/>
        </w:rPr>
      </w:pPr>
    </w:p>
    <w:p w14:paraId="17FA4056" w14:textId="64A2CF25" w:rsidR="00EE17F4" w:rsidRDefault="00EE17F4" w:rsidP="00EE17F4">
      <w:pPr>
        <w:pStyle w:val="ListBullet"/>
        <w:numPr>
          <w:ilvl w:val="0"/>
          <w:numId w:val="0"/>
        </w:numPr>
        <w:ind w:left="360" w:hanging="360"/>
        <w:rPr>
          <w:rFonts w:ascii="Arial" w:hAnsi="Arial"/>
          <w:sz w:val="24"/>
          <w:lang w:eastAsia="en-GB"/>
        </w:rPr>
      </w:pPr>
    </w:p>
    <w:p w14:paraId="54F19F53" w14:textId="547A07AC" w:rsidR="00170E89" w:rsidRDefault="00170E89" w:rsidP="00EE17F4">
      <w:pPr>
        <w:pStyle w:val="ListBullet"/>
        <w:numPr>
          <w:ilvl w:val="0"/>
          <w:numId w:val="0"/>
        </w:numPr>
        <w:ind w:left="360" w:hanging="360"/>
        <w:rPr>
          <w:rFonts w:ascii="Arial" w:hAnsi="Arial"/>
          <w:sz w:val="24"/>
          <w:lang w:eastAsia="en-GB"/>
        </w:rPr>
      </w:pPr>
    </w:p>
    <w:p w14:paraId="68852720" w14:textId="573AE811" w:rsidR="00170E89" w:rsidRDefault="00170E89" w:rsidP="00EE17F4">
      <w:pPr>
        <w:pStyle w:val="ListBullet"/>
        <w:numPr>
          <w:ilvl w:val="0"/>
          <w:numId w:val="0"/>
        </w:numPr>
        <w:ind w:left="360" w:hanging="360"/>
        <w:rPr>
          <w:rFonts w:ascii="Arial" w:hAnsi="Arial"/>
          <w:sz w:val="24"/>
          <w:lang w:eastAsia="en-GB"/>
        </w:rPr>
      </w:pPr>
    </w:p>
    <w:p w14:paraId="09E5AE2B" w14:textId="4B5760DE" w:rsidR="00170E89" w:rsidRDefault="00170E89" w:rsidP="00EE17F4">
      <w:pPr>
        <w:pStyle w:val="ListBullet"/>
        <w:numPr>
          <w:ilvl w:val="0"/>
          <w:numId w:val="0"/>
        </w:numPr>
        <w:ind w:left="360" w:hanging="360"/>
        <w:rPr>
          <w:rFonts w:ascii="Arial" w:hAnsi="Arial"/>
          <w:sz w:val="24"/>
          <w:lang w:eastAsia="en-GB"/>
        </w:rPr>
      </w:pPr>
    </w:p>
    <w:p w14:paraId="722BF5CB" w14:textId="77777777" w:rsidR="00170E89" w:rsidRDefault="00170E89" w:rsidP="00EE17F4">
      <w:pPr>
        <w:pStyle w:val="ListBullet"/>
        <w:numPr>
          <w:ilvl w:val="0"/>
          <w:numId w:val="0"/>
        </w:numPr>
        <w:ind w:left="360" w:hanging="360"/>
        <w:rPr>
          <w:rFonts w:ascii="Arial" w:hAnsi="Arial"/>
          <w:sz w:val="24"/>
          <w:lang w:eastAsia="en-GB"/>
        </w:rPr>
      </w:pPr>
    </w:p>
    <w:p w14:paraId="653194B8" w14:textId="77777777" w:rsidR="009424E1" w:rsidRDefault="009424E1" w:rsidP="00EE17F4">
      <w:pPr>
        <w:pStyle w:val="ListBullet"/>
        <w:numPr>
          <w:ilvl w:val="0"/>
          <w:numId w:val="0"/>
        </w:numPr>
        <w:ind w:left="360" w:hanging="360"/>
        <w:rPr>
          <w:rFonts w:ascii="Arial" w:hAnsi="Arial"/>
          <w:sz w:val="24"/>
          <w:lang w:eastAsia="en-GB"/>
        </w:rPr>
      </w:pPr>
    </w:p>
    <w:p w14:paraId="13EFE878" w14:textId="77777777" w:rsidR="00EE17F4" w:rsidRPr="00E25043" w:rsidRDefault="00EE17F4" w:rsidP="00EE17F4">
      <w:pPr>
        <w:pStyle w:val="ListBullet"/>
        <w:numPr>
          <w:ilvl w:val="0"/>
          <w:numId w:val="0"/>
        </w:numPr>
        <w:ind w:left="360" w:hanging="360"/>
        <w:rPr>
          <w:rFonts w:ascii="Arial" w:hAnsi="Arial"/>
          <w:sz w:val="24"/>
          <w:lang w:eastAsia="en-GB"/>
        </w:rPr>
      </w:pPr>
    </w:p>
    <w:p w14:paraId="4EFBD58D" w14:textId="66F1CF92" w:rsidR="00A92C9B" w:rsidRPr="00003008" w:rsidRDefault="00A92C9B" w:rsidP="00003008">
      <w:pPr>
        <w:pStyle w:val="Heading2"/>
      </w:pPr>
      <w:r w:rsidRPr="000765B1">
        <w:t xml:space="preserve">Employability and work-based learning </w:t>
      </w:r>
    </w:p>
    <w:p w14:paraId="7ABB956A" w14:textId="77777777" w:rsidR="003864CE" w:rsidRPr="003864CE" w:rsidRDefault="003864CE" w:rsidP="003864CE">
      <w:pPr>
        <w:pStyle w:val="BodyText"/>
        <w:rPr>
          <w:rFonts w:ascii="Arial" w:hAnsi="Arial" w:cs="Arial"/>
          <w:sz w:val="24"/>
          <w:szCs w:val="24"/>
        </w:rPr>
      </w:pPr>
      <w:r w:rsidRPr="003864CE">
        <w:rPr>
          <w:rFonts w:ascii="Arial" w:hAnsi="Arial" w:cs="Arial"/>
          <w:sz w:val="24"/>
          <w:szCs w:val="24"/>
        </w:rPr>
        <w:t>Over the past 20 years there has been exponential growth in the air transport industry and the need for aircraft maintenance engineers and other operational staff and no growth in training capacity. The outcome of this mismatch is a shortage of graduate-calibre aircraft maintenance engineers; a shortage that, according to a recent International Civil Aviation Organization (ICAO) study, is unlikely to be easily cleared. The study, published in March 2011, estimated that between 2010 and 2030 there will be a shortfall of training capacity equivalent to 360,000 aircraft maintenance engineers. This is shortfall of approximately 18,000 training places and, consequently 18,000 engineers per year. This means the job prospects and career opportunities for anybody with a qualification in aircraft maintenance engineering should be extremely good now and in the future.</w:t>
      </w:r>
    </w:p>
    <w:p w14:paraId="095FF3D4" w14:textId="77777777" w:rsidR="003864CE" w:rsidRPr="003864CE" w:rsidRDefault="003864CE" w:rsidP="003864CE">
      <w:pPr>
        <w:pStyle w:val="BodyText"/>
        <w:rPr>
          <w:rFonts w:ascii="Arial" w:hAnsi="Arial" w:cs="Arial"/>
          <w:sz w:val="24"/>
          <w:szCs w:val="24"/>
        </w:rPr>
      </w:pPr>
      <w:r w:rsidRPr="003864CE">
        <w:rPr>
          <w:rFonts w:ascii="Arial" w:hAnsi="Arial" w:cs="Arial"/>
          <w:sz w:val="24"/>
          <w:szCs w:val="24"/>
        </w:rPr>
        <w:t>This programme is designed to produce aircraft maintenance engineers. This has been achieved by combining the technical knowledge and skills needed to become a licensed aircraft maintenance engineer with academic knowledge and skills and by providing students with opportunities to develop the professional and personal qualities needed to succeed.</w:t>
      </w:r>
    </w:p>
    <w:p w14:paraId="4119CA48" w14:textId="77777777" w:rsidR="003864CE" w:rsidRPr="003864CE" w:rsidRDefault="003864CE" w:rsidP="003864CE">
      <w:pPr>
        <w:pStyle w:val="BodyText"/>
        <w:rPr>
          <w:rFonts w:ascii="Arial" w:hAnsi="Arial" w:cs="Arial"/>
          <w:sz w:val="24"/>
          <w:szCs w:val="24"/>
        </w:rPr>
      </w:pPr>
      <w:r w:rsidRPr="003864CE">
        <w:rPr>
          <w:rFonts w:ascii="Arial" w:hAnsi="Arial" w:cs="Arial"/>
          <w:sz w:val="24"/>
          <w:szCs w:val="24"/>
        </w:rPr>
        <w:t>The programme is based on the Aircraft Engineering Foundation Degree (FD) that KU delivered for 13 years from 2001 to 2013. The FD was designed in partnerships with KLM UK Engineering to ensure it would meet industry needs and could be delivered as an approved course by EASA Part-147 approved Maintenance Training Organisations (MTOs). KLM helped to design this new programme, continue to partner KU in its delivery and, together with our other Part-147 approved partners, will help to ensure the course continues to satisfy the EASA Part-147 requirements in the future.</w:t>
      </w:r>
    </w:p>
    <w:p w14:paraId="157203D3" w14:textId="41AD3879" w:rsidR="003864CE" w:rsidRPr="003864CE" w:rsidRDefault="003864CE" w:rsidP="003864CE">
      <w:pPr>
        <w:autoSpaceDE w:val="0"/>
        <w:autoSpaceDN w:val="0"/>
        <w:adjustRightInd w:val="0"/>
        <w:rPr>
          <w:rFonts w:cs="Arial"/>
        </w:rPr>
      </w:pPr>
      <w:r w:rsidRPr="003864CE">
        <w:rPr>
          <w:rFonts w:cs="Arial"/>
        </w:rPr>
        <w:t>EASA</w:t>
      </w:r>
      <w:r w:rsidR="007972FA">
        <w:rPr>
          <w:rFonts w:cs="Arial"/>
        </w:rPr>
        <w:t>/CAA</w:t>
      </w:r>
      <w:r w:rsidRPr="003864CE">
        <w:rPr>
          <w:rFonts w:cs="Arial"/>
        </w:rPr>
        <w:t xml:space="preserve"> Part-147 training and Part-66 licenses are fundamental to the world of aircraft maintenance. EASA Part-145 approved maintenance organisations cannot operate without Part-66 licensed engineers and part-147 MTOs are needed to train engineers. This system of common technical requirements and administrative procedures for ensuring the continuing airworthiness of aircraft is respected throughout the world and being adopted by many national aviation authorities.</w:t>
      </w:r>
    </w:p>
    <w:p w14:paraId="52097D0F" w14:textId="22CD4DB6" w:rsidR="003864CE" w:rsidRDefault="003864CE" w:rsidP="003864CE">
      <w:pPr>
        <w:pStyle w:val="BodyText"/>
        <w:rPr>
          <w:rFonts w:ascii="Arial" w:hAnsi="Arial" w:cs="Arial"/>
          <w:sz w:val="24"/>
          <w:szCs w:val="24"/>
        </w:rPr>
      </w:pPr>
      <w:r w:rsidRPr="003864CE">
        <w:rPr>
          <w:rFonts w:ascii="Arial" w:hAnsi="Arial" w:cs="Arial"/>
          <w:sz w:val="24"/>
          <w:szCs w:val="24"/>
        </w:rPr>
        <w:t xml:space="preserve">Over the years that KU delivered the FD Aircraft Engineering, and the associated BEng(Hons) Top-Up, many hundreds of successful FD students went on to obtain careers in the aircraft maintenance industry. And, several hundred practising licensed engineers completed the top-up course and were awarded an honours degree to complement their vocational licence. Therefore, it is probably true to say </w:t>
      </w:r>
      <w:r w:rsidRPr="003864CE">
        <w:rPr>
          <w:rFonts w:ascii="Arial" w:hAnsi="Arial" w:cs="Arial"/>
          <w:sz w:val="24"/>
          <w:szCs w:val="24"/>
        </w:rPr>
        <w:lastRenderedPageBreak/>
        <w:t>that you will find an ex-Kingston Aircraft Engineering student in almost every maintenance organisation in the UK and in a good number of overseas organisations as well.</w:t>
      </w:r>
    </w:p>
    <w:p w14:paraId="4F642AC4" w14:textId="50C981A3" w:rsidR="003864CE" w:rsidRDefault="003864CE" w:rsidP="003864CE">
      <w:pPr>
        <w:pStyle w:val="BodyText"/>
        <w:rPr>
          <w:rFonts w:ascii="Arial" w:hAnsi="Arial" w:cs="Arial"/>
          <w:sz w:val="24"/>
          <w:szCs w:val="24"/>
        </w:rPr>
      </w:pPr>
    </w:p>
    <w:p w14:paraId="5D7F1B49" w14:textId="7046ADE3" w:rsidR="003864CE" w:rsidRDefault="003864CE" w:rsidP="003864CE">
      <w:pPr>
        <w:pStyle w:val="BodyText"/>
        <w:rPr>
          <w:rFonts w:ascii="Arial" w:hAnsi="Arial" w:cs="Arial"/>
          <w:sz w:val="24"/>
          <w:szCs w:val="24"/>
        </w:rPr>
      </w:pPr>
    </w:p>
    <w:p w14:paraId="6289CCA8" w14:textId="5B7D3826" w:rsidR="003864CE" w:rsidRDefault="003864CE" w:rsidP="003864CE">
      <w:pPr>
        <w:pStyle w:val="BodyText"/>
        <w:rPr>
          <w:rFonts w:ascii="Arial" w:hAnsi="Arial" w:cs="Arial"/>
          <w:sz w:val="24"/>
          <w:szCs w:val="24"/>
        </w:rPr>
      </w:pPr>
    </w:p>
    <w:p w14:paraId="6DDFF1F4" w14:textId="435209EA" w:rsidR="003864CE" w:rsidRDefault="003864CE" w:rsidP="003864CE">
      <w:pPr>
        <w:pStyle w:val="BodyText"/>
        <w:rPr>
          <w:rFonts w:ascii="Arial" w:hAnsi="Arial" w:cs="Arial"/>
          <w:sz w:val="24"/>
          <w:szCs w:val="24"/>
        </w:rPr>
      </w:pPr>
    </w:p>
    <w:p w14:paraId="3D531B9E" w14:textId="5A869EE9" w:rsidR="003864CE" w:rsidRDefault="003864CE" w:rsidP="003864CE">
      <w:pPr>
        <w:pStyle w:val="BodyText"/>
        <w:rPr>
          <w:rFonts w:ascii="Arial" w:hAnsi="Arial" w:cs="Arial"/>
          <w:sz w:val="24"/>
          <w:szCs w:val="24"/>
        </w:rPr>
      </w:pPr>
    </w:p>
    <w:p w14:paraId="798B3BCA" w14:textId="6D81AAD8" w:rsidR="0010008B" w:rsidRDefault="0010008B" w:rsidP="003864CE">
      <w:pPr>
        <w:pStyle w:val="BodyText"/>
        <w:rPr>
          <w:rFonts w:ascii="Arial" w:hAnsi="Arial" w:cs="Arial"/>
          <w:sz w:val="24"/>
          <w:szCs w:val="24"/>
        </w:rPr>
      </w:pPr>
    </w:p>
    <w:p w14:paraId="3D292ECF" w14:textId="77777777" w:rsidR="0010008B" w:rsidRDefault="0010008B" w:rsidP="0010008B">
      <w:pPr>
        <w:pStyle w:val="Heading2"/>
        <w:spacing w:line="276" w:lineRule="auto"/>
        <w:jc w:val="both"/>
      </w:pPr>
      <w:r w:rsidRPr="000765B1">
        <w:t>Development of Course Learning Outcomes in Modules</w:t>
      </w:r>
    </w:p>
    <w:p w14:paraId="6FF581EE" w14:textId="77777777" w:rsidR="0010008B" w:rsidRPr="00D96025" w:rsidRDefault="0010008B" w:rsidP="0010008B">
      <w:pPr>
        <w:spacing w:line="276" w:lineRule="auto"/>
        <w:jc w:val="both"/>
      </w:pPr>
    </w:p>
    <w:p w14:paraId="38867349" w14:textId="77777777" w:rsidR="0010008B" w:rsidRDefault="0010008B" w:rsidP="0010008B">
      <w:pPr>
        <w:spacing w:line="276" w:lineRule="auto"/>
        <w:jc w:val="both"/>
        <w:rPr>
          <w:rFonts w:cs="Arial"/>
        </w:rPr>
      </w:pPr>
      <w:r w:rsidRPr="001E031C">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Pr>
          <w:rFonts w:cs="Arial"/>
        </w:rPr>
        <w:t>.</w:t>
      </w:r>
    </w:p>
    <w:p w14:paraId="190179AF" w14:textId="77777777" w:rsidR="0010008B" w:rsidRDefault="0010008B" w:rsidP="0010008B">
      <w:pPr>
        <w:spacing w:line="276" w:lineRule="auto"/>
        <w:jc w:val="both"/>
        <w:rPr>
          <w:rFonts w:cs="Arial"/>
        </w:rPr>
      </w:pPr>
    </w:p>
    <w:p w14:paraId="68A5F0F5" w14:textId="77777777" w:rsidR="0010008B" w:rsidRPr="0077502C" w:rsidRDefault="0010008B" w:rsidP="0010008B">
      <w:pPr>
        <w:spacing w:before="120" w:line="276" w:lineRule="auto"/>
        <w:jc w:val="both"/>
        <w:rPr>
          <w:rFonts w:cs="Arial"/>
        </w:rPr>
      </w:pPr>
      <w:r w:rsidRPr="0077502C">
        <w:rPr>
          <w:rFonts w:cs="Arial"/>
        </w:rPr>
        <w:t>Key:</w:t>
      </w:r>
    </w:p>
    <w:p w14:paraId="4119E4A9" w14:textId="77777777" w:rsidR="0010008B" w:rsidRPr="00E51AB1" w:rsidRDefault="0010008B" w:rsidP="0010008B">
      <w:pPr>
        <w:tabs>
          <w:tab w:val="left" w:pos="426"/>
        </w:tabs>
        <w:spacing w:line="276" w:lineRule="auto"/>
        <w:jc w:val="both"/>
        <w:rPr>
          <w:rFonts w:cs="Arial"/>
        </w:rPr>
      </w:pPr>
      <w:r w:rsidRPr="00E51AB1">
        <w:rPr>
          <w:rFonts w:cs="Arial"/>
          <w:b/>
        </w:rPr>
        <w:t>S</w:t>
      </w:r>
      <w:r w:rsidRPr="00E51AB1">
        <w:rPr>
          <w:rFonts w:cs="Arial"/>
        </w:rPr>
        <w:t xml:space="preserve"> – Indicates where summative assessment occurs.</w:t>
      </w:r>
    </w:p>
    <w:p w14:paraId="1965F253" w14:textId="77777777" w:rsidR="0010008B" w:rsidRPr="00E51AB1" w:rsidRDefault="0010008B" w:rsidP="0010008B">
      <w:pPr>
        <w:tabs>
          <w:tab w:val="left" w:pos="426"/>
        </w:tabs>
        <w:spacing w:line="276" w:lineRule="auto"/>
        <w:jc w:val="both"/>
        <w:rPr>
          <w:rFonts w:cs="Arial"/>
        </w:rPr>
      </w:pPr>
      <w:r w:rsidRPr="00E51AB1">
        <w:rPr>
          <w:rFonts w:cs="Arial"/>
          <w:b/>
        </w:rPr>
        <w:t>F</w:t>
      </w:r>
      <w:r w:rsidRPr="00E51AB1">
        <w:rPr>
          <w:rFonts w:cs="Arial"/>
        </w:rPr>
        <w:t xml:space="preserve"> – Indicates where summative assessment also provides student feedback and/or feed-forward (is formative).</w:t>
      </w:r>
    </w:p>
    <w:p w14:paraId="770E2634" w14:textId="77777777" w:rsidR="0010008B" w:rsidRPr="00003008" w:rsidRDefault="0010008B" w:rsidP="0010008B">
      <w:pPr>
        <w:spacing w:line="276" w:lineRule="auto"/>
        <w:jc w:val="both"/>
        <w:rPr>
          <w:color w:val="C00000"/>
        </w:rPr>
      </w:pPr>
      <w:r w:rsidRPr="0A6D2F7F">
        <w:rPr>
          <w:rFonts w:cs="Arial"/>
        </w:rPr>
        <w:t>All modules will have elements of informal formative assessment associated with them.</w:t>
      </w:r>
    </w:p>
    <w:p w14:paraId="698DE9DA" w14:textId="0ED6D573" w:rsidR="0A6D2F7F" w:rsidRDefault="0A6D2F7F" w:rsidP="0A6D2F7F">
      <w:pPr>
        <w:spacing w:line="276" w:lineRule="auto"/>
        <w:jc w:val="both"/>
        <w:rPr>
          <w:rFonts w:cs="Arial"/>
        </w:rPr>
      </w:pPr>
    </w:p>
    <w:p w14:paraId="74DC80BD" w14:textId="77777777" w:rsidR="0010008B" w:rsidRDefault="0010008B" w:rsidP="0010008B">
      <w:pPr>
        <w:spacing w:line="276" w:lineRule="auto"/>
        <w:rPr>
          <w:rFonts w:cs="Arial"/>
        </w:rPr>
        <w:sectPr w:rsidR="0010008B" w:rsidSect="00D96025">
          <w:pgSz w:w="11906" w:h="16838"/>
          <w:pgMar w:top="1440" w:right="1440" w:bottom="1440" w:left="1440" w:header="709" w:footer="709" w:gutter="0"/>
          <w:cols w:space="708"/>
          <w:docGrid w:linePitch="360"/>
        </w:sectPr>
      </w:pPr>
    </w:p>
    <w:tbl>
      <w:tblPr>
        <w:tblStyle w:val="TableGrid"/>
        <w:tblW w:w="14163" w:type="dxa"/>
        <w:tblLayout w:type="fixed"/>
        <w:tblLook w:val="04A0" w:firstRow="1" w:lastRow="0" w:firstColumn="1" w:lastColumn="0" w:noHBand="0" w:noVBand="1"/>
      </w:tblPr>
      <w:tblGrid>
        <w:gridCol w:w="2024"/>
        <w:gridCol w:w="647"/>
        <w:gridCol w:w="531"/>
        <w:gridCol w:w="531"/>
        <w:gridCol w:w="8"/>
        <w:gridCol w:w="649"/>
        <w:gridCol w:w="567"/>
        <w:gridCol w:w="387"/>
        <w:gridCol w:w="1005"/>
        <w:gridCol w:w="750"/>
        <w:gridCol w:w="1209"/>
        <w:gridCol w:w="1327"/>
        <w:gridCol w:w="1425"/>
        <w:gridCol w:w="1365"/>
        <w:gridCol w:w="1386"/>
        <w:gridCol w:w="352"/>
      </w:tblGrid>
      <w:tr w:rsidR="00B60418" w:rsidRPr="000765B1" w14:paraId="55DBFA6D" w14:textId="77777777" w:rsidTr="087669C8">
        <w:trPr>
          <w:trHeight w:val="271"/>
        </w:trPr>
        <w:tc>
          <w:tcPr>
            <w:tcW w:w="2024" w:type="dxa"/>
          </w:tcPr>
          <w:p w14:paraId="4A43C992" w14:textId="77777777" w:rsidR="00B60418" w:rsidRPr="000765B1" w:rsidRDefault="00B60418" w:rsidP="00B810FD">
            <w:pPr>
              <w:keepNext/>
              <w:keepLines/>
              <w:spacing w:line="276" w:lineRule="auto"/>
              <w:rPr>
                <w:rFonts w:cs="Arial"/>
                <w:sz w:val="20"/>
                <w:szCs w:val="20"/>
              </w:rPr>
            </w:pPr>
          </w:p>
          <w:p w14:paraId="2598CA12" w14:textId="77777777" w:rsidR="00B60418" w:rsidRPr="000765B1" w:rsidRDefault="00B60418" w:rsidP="00B810FD">
            <w:pPr>
              <w:keepNext/>
              <w:keepLines/>
              <w:spacing w:line="276" w:lineRule="auto"/>
              <w:rPr>
                <w:rFonts w:cs="Arial"/>
                <w:sz w:val="20"/>
                <w:szCs w:val="20"/>
              </w:rPr>
            </w:pPr>
          </w:p>
        </w:tc>
        <w:tc>
          <w:tcPr>
            <w:tcW w:w="647" w:type="dxa"/>
            <w:tcBorders>
              <w:right w:val="single" w:sz="12" w:space="0" w:color="auto"/>
            </w:tcBorders>
          </w:tcPr>
          <w:p w14:paraId="718CDAD2" w14:textId="77777777" w:rsidR="00B60418" w:rsidRPr="00E82477" w:rsidRDefault="00B60418" w:rsidP="00B810FD">
            <w:pPr>
              <w:keepNext/>
              <w:keepLines/>
              <w:spacing w:line="276" w:lineRule="auto"/>
              <w:rPr>
                <w:rFonts w:cs="Arial"/>
                <w:sz w:val="18"/>
                <w:szCs w:val="18"/>
              </w:rPr>
            </w:pPr>
          </w:p>
          <w:p w14:paraId="43B392AA" w14:textId="77777777" w:rsidR="00B60418" w:rsidRPr="00E82477" w:rsidRDefault="00B60418" w:rsidP="00B810FD">
            <w:pPr>
              <w:keepNext/>
              <w:keepLines/>
              <w:spacing w:line="276" w:lineRule="auto"/>
              <w:rPr>
                <w:rFonts w:cs="Arial"/>
                <w:b/>
                <w:sz w:val="18"/>
                <w:szCs w:val="18"/>
              </w:rPr>
            </w:pPr>
          </w:p>
        </w:tc>
        <w:tc>
          <w:tcPr>
            <w:tcW w:w="3678" w:type="dxa"/>
            <w:gridSpan w:val="7"/>
            <w:tcBorders>
              <w:left w:val="single" w:sz="12" w:space="0" w:color="auto"/>
              <w:right w:val="single" w:sz="12" w:space="0" w:color="auto"/>
            </w:tcBorders>
            <w:vAlign w:val="center"/>
          </w:tcPr>
          <w:p w14:paraId="5B0E5EA5" w14:textId="77777777" w:rsidR="00B60418" w:rsidRPr="00E82477" w:rsidRDefault="00B60418" w:rsidP="00B810FD">
            <w:pPr>
              <w:keepNext/>
              <w:keepLines/>
              <w:spacing w:line="276" w:lineRule="auto"/>
              <w:jc w:val="center"/>
              <w:rPr>
                <w:rFonts w:cs="Arial"/>
                <w:b/>
                <w:sz w:val="18"/>
                <w:szCs w:val="18"/>
              </w:rPr>
            </w:pPr>
            <w:r w:rsidRPr="00E82477">
              <w:rPr>
                <w:rFonts w:cs="Arial"/>
                <w:b/>
                <w:sz w:val="18"/>
                <w:szCs w:val="18"/>
              </w:rPr>
              <w:t>Level 4</w:t>
            </w:r>
          </w:p>
        </w:tc>
        <w:tc>
          <w:tcPr>
            <w:tcW w:w="7814" w:type="dxa"/>
            <w:gridSpan w:val="7"/>
            <w:tcBorders>
              <w:left w:val="single" w:sz="12" w:space="0" w:color="auto"/>
              <w:right w:val="single" w:sz="12" w:space="0" w:color="auto"/>
            </w:tcBorders>
            <w:vAlign w:val="center"/>
          </w:tcPr>
          <w:p w14:paraId="5151C671" w14:textId="77777777" w:rsidR="00B60418" w:rsidRPr="00E82477" w:rsidRDefault="00B60418" w:rsidP="00B810FD">
            <w:pPr>
              <w:keepNext/>
              <w:keepLines/>
              <w:spacing w:line="276" w:lineRule="auto"/>
              <w:jc w:val="center"/>
              <w:rPr>
                <w:rFonts w:cs="Arial"/>
                <w:b/>
                <w:sz w:val="18"/>
                <w:szCs w:val="18"/>
              </w:rPr>
            </w:pPr>
            <w:r w:rsidRPr="00E82477">
              <w:rPr>
                <w:rFonts w:cs="Arial"/>
                <w:b/>
                <w:sz w:val="18"/>
                <w:szCs w:val="18"/>
              </w:rPr>
              <w:t>Level 5</w:t>
            </w:r>
          </w:p>
        </w:tc>
      </w:tr>
      <w:tr w:rsidR="00247DB4" w:rsidRPr="000765B1" w14:paraId="28F2EA67" w14:textId="77777777" w:rsidTr="087669C8">
        <w:trPr>
          <w:gridAfter w:val="1"/>
          <w:wAfter w:w="352" w:type="dxa"/>
          <w:cantSplit/>
          <w:trHeight w:val="3866"/>
        </w:trPr>
        <w:tc>
          <w:tcPr>
            <w:tcW w:w="2024" w:type="dxa"/>
          </w:tcPr>
          <w:p w14:paraId="73230EC5" w14:textId="77777777" w:rsidR="00247DB4" w:rsidRPr="000765B1" w:rsidRDefault="00247DB4" w:rsidP="00247DB4">
            <w:pPr>
              <w:keepNext/>
              <w:keepLines/>
              <w:spacing w:line="276" w:lineRule="auto"/>
              <w:rPr>
                <w:rFonts w:cs="Arial"/>
                <w:sz w:val="20"/>
                <w:szCs w:val="20"/>
              </w:rPr>
            </w:pPr>
          </w:p>
        </w:tc>
        <w:tc>
          <w:tcPr>
            <w:tcW w:w="647" w:type="dxa"/>
            <w:tcBorders>
              <w:right w:val="single" w:sz="12" w:space="0" w:color="auto"/>
            </w:tcBorders>
            <w:textDirection w:val="btLr"/>
          </w:tcPr>
          <w:p w14:paraId="22FAA057" w14:textId="77777777" w:rsidR="00247DB4" w:rsidRPr="009E1764" w:rsidRDefault="00247DB4" w:rsidP="00247DB4">
            <w:pPr>
              <w:keepNext/>
              <w:keepLines/>
              <w:spacing w:line="276" w:lineRule="auto"/>
              <w:ind w:left="113" w:right="113"/>
              <w:rPr>
                <w:rFonts w:cs="Arial"/>
                <w:sz w:val="22"/>
                <w:szCs w:val="22"/>
              </w:rPr>
            </w:pPr>
            <w:r w:rsidRPr="009E1764">
              <w:rPr>
                <w:rFonts w:cs="Arial"/>
                <w:b/>
                <w:sz w:val="22"/>
                <w:szCs w:val="22"/>
              </w:rPr>
              <w:t>Module code</w:t>
            </w:r>
          </w:p>
        </w:tc>
        <w:tc>
          <w:tcPr>
            <w:tcW w:w="531" w:type="dxa"/>
            <w:tcBorders>
              <w:left w:val="single" w:sz="12" w:space="0" w:color="auto"/>
            </w:tcBorders>
            <w:textDirection w:val="btLr"/>
          </w:tcPr>
          <w:p w14:paraId="03E5FE5A" w14:textId="4A44C7F7" w:rsidR="00247DB4" w:rsidRPr="009E1764" w:rsidRDefault="4ABF0BF8" w:rsidP="087669C8">
            <w:pPr>
              <w:keepNext/>
              <w:keepLines/>
              <w:spacing w:line="276" w:lineRule="auto"/>
              <w:ind w:right="113"/>
              <w:rPr>
                <w:rFonts w:cs="Arial"/>
                <w:sz w:val="18"/>
                <w:szCs w:val="18"/>
              </w:rPr>
            </w:pPr>
            <w:r w:rsidRPr="087669C8">
              <w:rPr>
                <w:rFonts w:cs="Arial"/>
                <w:sz w:val="18"/>
                <w:szCs w:val="18"/>
              </w:rPr>
              <w:t>AE4015</w:t>
            </w:r>
            <w:r w:rsidR="09D99005" w:rsidRPr="087669C8">
              <w:rPr>
                <w:rFonts w:cs="Arial"/>
                <w:sz w:val="18"/>
                <w:szCs w:val="18"/>
              </w:rPr>
              <w:t xml:space="preserve"> - Navigate Module</w:t>
            </w:r>
          </w:p>
        </w:tc>
        <w:tc>
          <w:tcPr>
            <w:tcW w:w="531" w:type="dxa"/>
            <w:textDirection w:val="btLr"/>
          </w:tcPr>
          <w:p w14:paraId="295B86E2" w14:textId="6ED636FD" w:rsidR="00247DB4" w:rsidRPr="009E1764" w:rsidRDefault="00247DB4" w:rsidP="00247DB4">
            <w:pPr>
              <w:keepNext/>
              <w:keepLines/>
              <w:spacing w:line="276" w:lineRule="auto"/>
              <w:ind w:left="113" w:right="113"/>
              <w:rPr>
                <w:rFonts w:cs="Arial"/>
                <w:sz w:val="22"/>
                <w:szCs w:val="22"/>
              </w:rPr>
            </w:pPr>
            <w:r>
              <w:rPr>
                <w:rFonts w:cs="Arial"/>
                <w:sz w:val="18"/>
                <w:szCs w:val="18"/>
              </w:rPr>
              <w:t>AE4001</w:t>
            </w:r>
            <w:r w:rsidRPr="003066EF">
              <w:rPr>
                <w:rFonts w:cs="Arial"/>
                <w:sz w:val="18"/>
                <w:szCs w:val="18"/>
              </w:rPr>
              <w:t xml:space="preserve"> – Mathematics</w:t>
            </w:r>
            <w:r>
              <w:rPr>
                <w:rFonts w:cs="Arial"/>
                <w:sz w:val="18"/>
                <w:szCs w:val="18"/>
              </w:rPr>
              <w:t xml:space="preserve"> and Physics for Aircraft Engineers</w:t>
            </w:r>
          </w:p>
        </w:tc>
        <w:tc>
          <w:tcPr>
            <w:tcW w:w="657" w:type="dxa"/>
            <w:gridSpan w:val="2"/>
            <w:textDirection w:val="btLr"/>
          </w:tcPr>
          <w:p w14:paraId="37524AD1" w14:textId="010A15E8" w:rsidR="00247DB4" w:rsidRPr="009E1764" w:rsidRDefault="00247DB4" w:rsidP="00247DB4">
            <w:pPr>
              <w:keepNext/>
              <w:keepLines/>
              <w:spacing w:line="276" w:lineRule="auto"/>
              <w:ind w:left="113" w:right="113"/>
              <w:rPr>
                <w:rFonts w:cs="Arial"/>
                <w:sz w:val="22"/>
                <w:szCs w:val="22"/>
              </w:rPr>
            </w:pPr>
            <w:r>
              <w:rPr>
                <w:rFonts w:cs="Arial"/>
                <w:sz w:val="18"/>
                <w:szCs w:val="18"/>
              </w:rPr>
              <w:t>AE</w:t>
            </w:r>
            <w:r w:rsidRPr="003066EF">
              <w:rPr>
                <w:rFonts w:cs="Arial"/>
                <w:sz w:val="18"/>
                <w:szCs w:val="18"/>
              </w:rPr>
              <w:t>4</w:t>
            </w:r>
            <w:r>
              <w:rPr>
                <w:rFonts w:cs="Arial"/>
                <w:sz w:val="18"/>
                <w:szCs w:val="18"/>
              </w:rPr>
              <w:t>4002</w:t>
            </w:r>
            <w:r w:rsidRPr="003066EF">
              <w:rPr>
                <w:rFonts w:cs="Arial"/>
                <w:sz w:val="18"/>
                <w:szCs w:val="18"/>
              </w:rPr>
              <w:t xml:space="preserve"> – </w:t>
            </w:r>
            <w:r w:rsidRPr="00871985">
              <w:rPr>
                <w:rFonts w:cs="Arial"/>
                <w:sz w:val="20"/>
                <w:szCs w:val="20"/>
              </w:rPr>
              <w:t xml:space="preserve">Electrical Engineering Fundamentals  </w:t>
            </w:r>
          </w:p>
        </w:tc>
        <w:tc>
          <w:tcPr>
            <w:tcW w:w="567" w:type="dxa"/>
            <w:textDirection w:val="btLr"/>
          </w:tcPr>
          <w:p w14:paraId="381281B1" w14:textId="464F5BFF" w:rsidR="000C6DFD" w:rsidRPr="000C6DFD" w:rsidRDefault="13B8BD1E" w:rsidP="000C6DFD">
            <w:pPr>
              <w:keepNext/>
              <w:keepLines/>
              <w:spacing w:line="276" w:lineRule="auto"/>
              <w:ind w:left="113" w:right="113"/>
              <w:rPr>
                <w:rFonts w:cs="Arial"/>
                <w:sz w:val="18"/>
                <w:szCs w:val="18"/>
              </w:rPr>
            </w:pPr>
            <w:r w:rsidRPr="087669C8">
              <w:rPr>
                <w:rFonts w:cs="Arial"/>
                <w:sz w:val="18"/>
                <w:szCs w:val="18"/>
              </w:rPr>
              <w:t>AE4014</w:t>
            </w:r>
            <w:r w:rsidR="09D99005" w:rsidRPr="087669C8">
              <w:rPr>
                <w:rFonts w:cs="Arial"/>
                <w:sz w:val="18"/>
                <w:szCs w:val="18"/>
              </w:rPr>
              <w:t xml:space="preserve"> - </w:t>
            </w:r>
            <w:r w:rsidR="08E97670" w:rsidRPr="087669C8">
              <w:rPr>
                <w:rFonts w:cs="Arial"/>
                <w:sz w:val="18"/>
                <w:szCs w:val="18"/>
              </w:rPr>
              <w:t>Aircraft Practical Hand Skills &amp; Sustainability</w:t>
            </w:r>
          </w:p>
          <w:p w14:paraId="6B0D0F09" w14:textId="39064588" w:rsidR="00247DB4" w:rsidRPr="000C6DFD" w:rsidRDefault="00247DB4" w:rsidP="000C6DFD">
            <w:pPr>
              <w:keepNext/>
              <w:keepLines/>
              <w:spacing w:line="276" w:lineRule="auto"/>
              <w:ind w:left="113" w:right="113"/>
              <w:rPr>
                <w:rFonts w:cs="Arial"/>
                <w:sz w:val="18"/>
                <w:szCs w:val="18"/>
              </w:rPr>
            </w:pPr>
          </w:p>
        </w:tc>
        <w:tc>
          <w:tcPr>
            <w:tcW w:w="387" w:type="dxa"/>
            <w:textDirection w:val="btLr"/>
          </w:tcPr>
          <w:p w14:paraId="6F06C7AD" w14:textId="1CA298D0" w:rsidR="00247DB4" w:rsidRPr="009E1764" w:rsidRDefault="09D99005" w:rsidP="00247DB4">
            <w:pPr>
              <w:keepNext/>
              <w:keepLines/>
              <w:spacing w:line="276" w:lineRule="auto"/>
              <w:ind w:left="113" w:right="113"/>
              <w:rPr>
                <w:rFonts w:cs="Arial"/>
                <w:sz w:val="22"/>
                <w:szCs w:val="22"/>
              </w:rPr>
            </w:pPr>
            <w:r w:rsidRPr="087669C8">
              <w:rPr>
                <w:rFonts w:cs="Arial"/>
                <w:sz w:val="18"/>
                <w:szCs w:val="18"/>
              </w:rPr>
              <w:t>AE</w:t>
            </w:r>
            <w:r w:rsidR="00652DC8">
              <w:rPr>
                <w:rFonts w:cs="Arial"/>
                <w:sz w:val="18"/>
                <w:szCs w:val="18"/>
              </w:rPr>
              <w:t>4</w:t>
            </w:r>
            <w:r w:rsidR="1656B138" w:rsidRPr="087669C8">
              <w:rPr>
                <w:rFonts w:cs="Arial"/>
                <w:sz w:val="18"/>
                <w:szCs w:val="18"/>
              </w:rPr>
              <w:t>012</w:t>
            </w:r>
            <w:r w:rsidRPr="087669C8">
              <w:rPr>
                <w:rFonts w:cs="Arial"/>
                <w:sz w:val="18"/>
                <w:szCs w:val="18"/>
              </w:rPr>
              <w:t>– Aircraft Electronics and Digital Systems</w:t>
            </w:r>
          </w:p>
        </w:tc>
        <w:tc>
          <w:tcPr>
            <w:tcW w:w="1005" w:type="dxa"/>
            <w:tcBorders>
              <w:bottom w:val="single" w:sz="4" w:space="0" w:color="auto"/>
              <w:right w:val="single" w:sz="12" w:space="0" w:color="auto"/>
            </w:tcBorders>
            <w:textDirection w:val="btLr"/>
          </w:tcPr>
          <w:p w14:paraId="722717FA" w14:textId="73B38B8D" w:rsidR="00247DB4" w:rsidRPr="009E1764" w:rsidRDefault="09D99005" w:rsidP="00247DB4">
            <w:pPr>
              <w:keepNext/>
              <w:keepLines/>
              <w:spacing w:line="276" w:lineRule="auto"/>
              <w:ind w:left="113" w:right="113"/>
              <w:rPr>
                <w:rFonts w:cs="Arial"/>
                <w:sz w:val="22"/>
                <w:szCs w:val="22"/>
              </w:rPr>
            </w:pPr>
            <w:r w:rsidRPr="087669C8">
              <w:rPr>
                <w:rFonts w:cs="Arial"/>
                <w:sz w:val="18"/>
                <w:szCs w:val="18"/>
              </w:rPr>
              <w:t>AE</w:t>
            </w:r>
            <w:r w:rsidR="00652DC8">
              <w:rPr>
                <w:rFonts w:cs="Arial"/>
                <w:sz w:val="18"/>
                <w:szCs w:val="18"/>
              </w:rPr>
              <w:t>4</w:t>
            </w:r>
            <w:r w:rsidR="4461209E" w:rsidRPr="087669C8">
              <w:rPr>
                <w:rFonts w:cs="Arial"/>
                <w:sz w:val="18"/>
                <w:szCs w:val="18"/>
              </w:rPr>
              <w:t>011</w:t>
            </w:r>
            <w:r w:rsidRPr="087669C8">
              <w:rPr>
                <w:rFonts w:cs="Arial"/>
                <w:sz w:val="18"/>
                <w:szCs w:val="18"/>
              </w:rPr>
              <w:t xml:space="preserve"> Aerodynamics and Theory of Flight</w:t>
            </w:r>
          </w:p>
        </w:tc>
        <w:tc>
          <w:tcPr>
            <w:tcW w:w="750" w:type="dxa"/>
            <w:tcBorders>
              <w:left w:val="single" w:sz="12" w:space="0" w:color="auto"/>
            </w:tcBorders>
            <w:textDirection w:val="btLr"/>
          </w:tcPr>
          <w:p w14:paraId="60CFD3D2" w14:textId="0B83B8F9" w:rsidR="00247DB4" w:rsidRPr="009E1764" w:rsidRDefault="00247DB4" w:rsidP="00247DB4">
            <w:pPr>
              <w:keepNext/>
              <w:keepLines/>
              <w:spacing w:line="276" w:lineRule="auto"/>
              <w:ind w:left="113" w:right="113"/>
              <w:rPr>
                <w:rFonts w:cs="Arial"/>
                <w:sz w:val="22"/>
                <w:szCs w:val="22"/>
              </w:rPr>
            </w:pPr>
            <w:r w:rsidRPr="003066EF">
              <w:rPr>
                <w:rFonts w:cs="Arial"/>
                <w:sz w:val="18"/>
                <w:szCs w:val="18"/>
              </w:rPr>
              <w:t>EG5XXX – Explore Module</w:t>
            </w:r>
          </w:p>
        </w:tc>
        <w:tc>
          <w:tcPr>
            <w:tcW w:w="1209" w:type="dxa"/>
            <w:textDirection w:val="btLr"/>
          </w:tcPr>
          <w:p w14:paraId="1FFDFED3" w14:textId="4B2EA4AF" w:rsidR="00247DB4" w:rsidRPr="009E1764" w:rsidRDefault="48626988" w:rsidP="00247DB4">
            <w:pPr>
              <w:keepNext/>
              <w:keepLines/>
              <w:spacing w:line="276" w:lineRule="auto"/>
              <w:ind w:left="113" w:right="113"/>
              <w:rPr>
                <w:rFonts w:cs="Arial"/>
                <w:sz w:val="22"/>
                <w:szCs w:val="22"/>
              </w:rPr>
            </w:pPr>
            <w:r w:rsidRPr="0A6D2F7F">
              <w:rPr>
                <w:rFonts w:cs="Arial"/>
                <w:sz w:val="18"/>
                <w:szCs w:val="18"/>
              </w:rPr>
              <w:t>AE5</w:t>
            </w:r>
            <w:r w:rsidR="46AD67D1" w:rsidRPr="0A6D2F7F">
              <w:rPr>
                <w:rFonts w:cs="Arial"/>
                <w:sz w:val="18"/>
                <w:szCs w:val="18"/>
              </w:rPr>
              <w:t>XXX</w:t>
            </w:r>
            <w:r w:rsidRPr="0A6D2F7F">
              <w:rPr>
                <w:rFonts w:cs="Arial"/>
                <w:sz w:val="18"/>
                <w:szCs w:val="18"/>
              </w:rPr>
              <w:t xml:space="preserve"> Aircraft Materials, Hardware and Maintenance</w:t>
            </w:r>
          </w:p>
        </w:tc>
        <w:tc>
          <w:tcPr>
            <w:tcW w:w="1327" w:type="dxa"/>
            <w:textDirection w:val="btLr"/>
          </w:tcPr>
          <w:p w14:paraId="6E25AED4" w14:textId="33A4F2A5" w:rsidR="00247DB4" w:rsidRPr="009E1764" w:rsidRDefault="48626988" w:rsidP="00247DB4">
            <w:pPr>
              <w:keepNext/>
              <w:keepLines/>
              <w:spacing w:line="276" w:lineRule="auto"/>
              <w:ind w:left="113" w:right="113"/>
              <w:rPr>
                <w:rFonts w:cs="Arial"/>
                <w:sz w:val="22"/>
                <w:szCs w:val="22"/>
              </w:rPr>
            </w:pPr>
            <w:r w:rsidRPr="0A6D2F7F">
              <w:rPr>
                <w:rFonts w:cs="Arial"/>
                <w:sz w:val="18"/>
                <w:szCs w:val="18"/>
              </w:rPr>
              <w:t>AE5</w:t>
            </w:r>
            <w:r w:rsidR="0454CEEA" w:rsidRPr="0A6D2F7F">
              <w:rPr>
                <w:rFonts w:cs="Arial"/>
                <w:sz w:val="18"/>
                <w:szCs w:val="18"/>
              </w:rPr>
              <w:t>XXX</w:t>
            </w:r>
            <w:r w:rsidRPr="0A6D2F7F">
              <w:rPr>
                <w:rFonts w:cs="Arial"/>
                <w:sz w:val="18"/>
                <w:szCs w:val="18"/>
              </w:rPr>
              <w:t xml:space="preserve">  Aircraft Structures And Their Mechanical Systems</w:t>
            </w:r>
          </w:p>
        </w:tc>
        <w:tc>
          <w:tcPr>
            <w:tcW w:w="1425" w:type="dxa"/>
            <w:textDirection w:val="btLr"/>
          </w:tcPr>
          <w:p w14:paraId="36B0F47A" w14:textId="61063415" w:rsidR="00247DB4" w:rsidRPr="009E1764" w:rsidRDefault="48626988" w:rsidP="00247DB4">
            <w:pPr>
              <w:keepNext/>
              <w:keepLines/>
              <w:spacing w:line="276" w:lineRule="auto"/>
              <w:ind w:left="113" w:right="113"/>
              <w:rPr>
                <w:rFonts w:cs="Arial"/>
                <w:sz w:val="22"/>
                <w:szCs w:val="22"/>
              </w:rPr>
            </w:pPr>
            <w:r w:rsidRPr="0A6D2F7F">
              <w:rPr>
                <w:rFonts w:cs="Arial"/>
                <w:sz w:val="18"/>
                <w:szCs w:val="18"/>
              </w:rPr>
              <w:t>AE5</w:t>
            </w:r>
            <w:r w:rsidR="5B11FA92" w:rsidRPr="0A6D2F7F">
              <w:rPr>
                <w:rFonts w:cs="Arial"/>
                <w:sz w:val="18"/>
                <w:szCs w:val="18"/>
              </w:rPr>
              <w:t>XXX</w:t>
            </w:r>
            <w:r w:rsidRPr="0A6D2F7F">
              <w:rPr>
                <w:rFonts w:cs="Arial"/>
                <w:sz w:val="18"/>
                <w:szCs w:val="18"/>
              </w:rPr>
              <w:t xml:space="preserve"> Aircraft Electrical &amp; Avionics systems</w:t>
            </w:r>
          </w:p>
        </w:tc>
        <w:tc>
          <w:tcPr>
            <w:tcW w:w="1365" w:type="dxa"/>
            <w:textDirection w:val="btLr"/>
          </w:tcPr>
          <w:p w14:paraId="3D9FB0BB" w14:textId="41FF8D45" w:rsidR="00247DB4" w:rsidRPr="009E1764" w:rsidRDefault="48626988" w:rsidP="00247DB4">
            <w:pPr>
              <w:keepNext/>
              <w:keepLines/>
              <w:spacing w:line="276" w:lineRule="auto"/>
              <w:ind w:left="113" w:right="113"/>
              <w:rPr>
                <w:rFonts w:cs="Arial"/>
                <w:sz w:val="22"/>
                <w:szCs w:val="22"/>
              </w:rPr>
            </w:pPr>
            <w:r w:rsidRPr="0A6D2F7F">
              <w:rPr>
                <w:rFonts w:cs="Arial"/>
                <w:sz w:val="18"/>
                <w:szCs w:val="18"/>
              </w:rPr>
              <w:t>AE5</w:t>
            </w:r>
            <w:r w:rsidR="6C3C563B" w:rsidRPr="0A6D2F7F">
              <w:rPr>
                <w:rFonts w:cs="Arial"/>
                <w:sz w:val="18"/>
                <w:szCs w:val="18"/>
              </w:rPr>
              <w:t>XXX</w:t>
            </w:r>
            <w:r w:rsidRPr="0A6D2F7F">
              <w:rPr>
                <w:rFonts w:cs="Arial"/>
                <w:sz w:val="18"/>
                <w:szCs w:val="18"/>
              </w:rPr>
              <w:t xml:space="preserve"> Aircraft Legislation and Human factors</w:t>
            </w:r>
          </w:p>
        </w:tc>
        <w:tc>
          <w:tcPr>
            <w:tcW w:w="1386" w:type="dxa"/>
            <w:tcBorders>
              <w:right w:val="single" w:sz="12" w:space="0" w:color="auto"/>
            </w:tcBorders>
            <w:textDirection w:val="btLr"/>
          </w:tcPr>
          <w:p w14:paraId="324BC98E" w14:textId="42D08785" w:rsidR="00247DB4" w:rsidRPr="009E1764" w:rsidRDefault="48626988" w:rsidP="00247DB4">
            <w:pPr>
              <w:keepNext/>
              <w:keepLines/>
              <w:spacing w:line="276" w:lineRule="auto"/>
              <w:ind w:left="113" w:right="113"/>
              <w:rPr>
                <w:rFonts w:cs="Arial"/>
                <w:sz w:val="22"/>
                <w:szCs w:val="22"/>
              </w:rPr>
            </w:pPr>
            <w:r w:rsidRPr="0A6D2F7F">
              <w:rPr>
                <w:rFonts w:cs="Arial"/>
                <w:sz w:val="18"/>
                <w:szCs w:val="18"/>
              </w:rPr>
              <w:t>AE</w:t>
            </w:r>
            <w:r w:rsidR="434B03C6" w:rsidRPr="0A6D2F7F">
              <w:rPr>
                <w:rFonts w:cs="Arial"/>
                <w:sz w:val="18"/>
                <w:szCs w:val="18"/>
              </w:rPr>
              <w:t>5XXX</w:t>
            </w:r>
            <w:r w:rsidRPr="0A6D2F7F">
              <w:rPr>
                <w:rFonts w:cs="Arial"/>
                <w:sz w:val="18"/>
                <w:szCs w:val="18"/>
              </w:rPr>
              <w:t xml:space="preserve"> Aircraft Propulsion Systems</w:t>
            </w:r>
          </w:p>
        </w:tc>
      </w:tr>
      <w:tr w:rsidR="00B60418" w:rsidRPr="000765B1" w14:paraId="1878FAAC" w14:textId="77777777" w:rsidTr="087669C8">
        <w:trPr>
          <w:gridAfter w:val="1"/>
          <w:wAfter w:w="352" w:type="dxa"/>
          <w:trHeight w:val="337"/>
        </w:trPr>
        <w:tc>
          <w:tcPr>
            <w:tcW w:w="2024" w:type="dxa"/>
            <w:vMerge w:val="restart"/>
          </w:tcPr>
          <w:p w14:paraId="0A173C93" w14:textId="77777777" w:rsidR="00B60418" w:rsidRPr="000765B1" w:rsidRDefault="00B60418" w:rsidP="00B810FD">
            <w:pPr>
              <w:keepNext/>
              <w:keepLines/>
              <w:spacing w:line="276" w:lineRule="auto"/>
              <w:rPr>
                <w:rFonts w:cs="Arial"/>
                <w:b/>
                <w:sz w:val="20"/>
                <w:szCs w:val="20"/>
              </w:rPr>
            </w:pPr>
            <w:r w:rsidRPr="000765B1">
              <w:rPr>
                <w:rFonts w:cs="Arial"/>
                <w:b/>
                <w:sz w:val="20"/>
                <w:szCs w:val="20"/>
              </w:rPr>
              <w:t>Knowledge &amp;</w:t>
            </w:r>
            <w:r>
              <w:rPr>
                <w:rFonts w:cs="Arial"/>
                <w:b/>
                <w:sz w:val="20"/>
                <w:szCs w:val="20"/>
              </w:rPr>
              <w:t xml:space="preserve"> </w:t>
            </w:r>
            <w:r w:rsidRPr="000765B1">
              <w:rPr>
                <w:rFonts w:cs="Arial"/>
                <w:b/>
                <w:sz w:val="20"/>
                <w:szCs w:val="20"/>
              </w:rPr>
              <w:t>understanding</w:t>
            </w:r>
          </w:p>
        </w:tc>
        <w:tc>
          <w:tcPr>
            <w:tcW w:w="647" w:type="dxa"/>
            <w:tcBorders>
              <w:right w:val="single" w:sz="12" w:space="0" w:color="auto"/>
            </w:tcBorders>
          </w:tcPr>
          <w:p w14:paraId="387B8DFF" w14:textId="77777777" w:rsidR="00B60418" w:rsidRPr="000765B1" w:rsidRDefault="00B60418" w:rsidP="00B810FD">
            <w:pPr>
              <w:keepNext/>
              <w:keepLines/>
              <w:spacing w:line="276" w:lineRule="auto"/>
              <w:jc w:val="center"/>
              <w:rPr>
                <w:rFonts w:cs="Arial"/>
                <w:sz w:val="20"/>
                <w:szCs w:val="20"/>
              </w:rPr>
            </w:pPr>
            <w:r w:rsidRPr="000765B1">
              <w:rPr>
                <w:rFonts w:cs="Arial"/>
                <w:sz w:val="20"/>
                <w:szCs w:val="20"/>
              </w:rPr>
              <w:t>A1</w:t>
            </w:r>
          </w:p>
        </w:tc>
        <w:tc>
          <w:tcPr>
            <w:tcW w:w="531" w:type="dxa"/>
            <w:tcBorders>
              <w:left w:val="single" w:sz="12" w:space="0" w:color="auto"/>
            </w:tcBorders>
          </w:tcPr>
          <w:p w14:paraId="77034B1F" w14:textId="77777777" w:rsidR="00B60418" w:rsidRPr="000765B1" w:rsidRDefault="00B60418" w:rsidP="00B810FD">
            <w:pPr>
              <w:keepNext/>
              <w:keepLines/>
              <w:spacing w:line="276" w:lineRule="auto"/>
              <w:jc w:val="center"/>
              <w:rPr>
                <w:rFonts w:cs="Arial"/>
                <w:sz w:val="20"/>
                <w:szCs w:val="20"/>
              </w:rPr>
            </w:pPr>
          </w:p>
        </w:tc>
        <w:tc>
          <w:tcPr>
            <w:tcW w:w="539" w:type="dxa"/>
            <w:gridSpan w:val="2"/>
          </w:tcPr>
          <w:p w14:paraId="5465DC25" w14:textId="0DCD062E" w:rsidR="00B60418" w:rsidRPr="000765B1" w:rsidRDefault="00524B4B" w:rsidP="00B810FD">
            <w:pPr>
              <w:keepNext/>
              <w:keepLines/>
              <w:spacing w:line="276" w:lineRule="auto"/>
              <w:jc w:val="center"/>
              <w:rPr>
                <w:rFonts w:cs="Arial"/>
                <w:sz w:val="20"/>
                <w:szCs w:val="20"/>
              </w:rPr>
            </w:pPr>
            <w:r>
              <w:rPr>
                <w:rFonts w:cs="Arial"/>
                <w:sz w:val="20"/>
                <w:szCs w:val="20"/>
              </w:rPr>
              <w:t>S</w:t>
            </w:r>
          </w:p>
        </w:tc>
        <w:tc>
          <w:tcPr>
            <w:tcW w:w="649" w:type="dxa"/>
          </w:tcPr>
          <w:p w14:paraId="62BB6941" w14:textId="05248864" w:rsidR="00B60418" w:rsidRPr="000765B1" w:rsidRDefault="00524B4B" w:rsidP="00B810FD">
            <w:pPr>
              <w:keepNext/>
              <w:keepLines/>
              <w:spacing w:line="276" w:lineRule="auto"/>
              <w:jc w:val="center"/>
              <w:rPr>
                <w:rFonts w:cs="Arial"/>
                <w:sz w:val="20"/>
                <w:szCs w:val="20"/>
              </w:rPr>
            </w:pPr>
            <w:r>
              <w:rPr>
                <w:rFonts w:cs="Arial"/>
                <w:sz w:val="20"/>
                <w:szCs w:val="20"/>
              </w:rPr>
              <w:t>S</w:t>
            </w:r>
          </w:p>
        </w:tc>
        <w:tc>
          <w:tcPr>
            <w:tcW w:w="567" w:type="dxa"/>
          </w:tcPr>
          <w:p w14:paraId="4AC1DF72" w14:textId="2D3FC556" w:rsidR="00B60418" w:rsidRPr="000765B1" w:rsidRDefault="00B60418" w:rsidP="00B810FD">
            <w:pPr>
              <w:keepNext/>
              <w:keepLines/>
              <w:spacing w:line="276" w:lineRule="auto"/>
              <w:jc w:val="center"/>
              <w:rPr>
                <w:rFonts w:cs="Arial"/>
                <w:sz w:val="20"/>
                <w:szCs w:val="20"/>
              </w:rPr>
            </w:pPr>
          </w:p>
        </w:tc>
        <w:tc>
          <w:tcPr>
            <w:tcW w:w="387" w:type="dxa"/>
          </w:tcPr>
          <w:p w14:paraId="0AA5E36C" w14:textId="0C28360B" w:rsidR="00B60418" w:rsidRPr="000765B1" w:rsidRDefault="00524B4B" w:rsidP="00B810FD">
            <w:pPr>
              <w:keepNext/>
              <w:keepLines/>
              <w:spacing w:line="276" w:lineRule="auto"/>
              <w:jc w:val="center"/>
              <w:rPr>
                <w:rFonts w:cs="Arial"/>
                <w:sz w:val="20"/>
                <w:szCs w:val="20"/>
              </w:rPr>
            </w:pPr>
            <w:r>
              <w:rPr>
                <w:rFonts w:cs="Arial"/>
                <w:sz w:val="20"/>
                <w:szCs w:val="20"/>
              </w:rPr>
              <w:t>S</w:t>
            </w:r>
          </w:p>
        </w:tc>
        <w:tc>
          <w:tcPr>
            <w:tcW w:w="1005" w:type="dxa"/>
            <w:tcBorders>
              <w:right w:val="single" w:sz="12" w:space="0" w:color="auto"/>
            </w:tcBorders>
          </w:tcPr>
          <w:p w14:paraId="191252E5" w14:textId="16E1A449" w:rsidR="00B60418" w:rsidRPr="000765B1" w:rsidRDefault="00524B4B" w:rsidP="00B810FD">
            <w:pPr>
              <w:keepNext/>
              <w:keepLines/>
              <w:spacing w:line="276" w:lineRule="auto"/>
              <w:jc w:val="center"/>
              <w:rPr>
                <w:rFonts w:cs="Arial"/>
                <w:sz w:val="20"/>
                <w:szCs w:val="20"/>
              </w:rPr>
            </w:pPr>
            <w:r>
              <w:rPr>
                <w:rFonts w:cs="Arial"/>
                <w:sz w:val="20"/>
                <w:szCs w:val="20"/>
              </w:rPr>
              <w:t>S</w:t>
            </w:r>
          </w:p>
        </w:tc>
        <w:tc>
          <w:tcPr>
            <w:tcW w:w="750" w:type="dxa"/>
            <w:tcBorders>
              <w:left w:val="single" w:sz="12" w:space="0" w:color="auto"/>
            </w:tcBorders>
          </w:tcPr>
          <w:p w14:paraId="6F02D88E" w14:textId="77777777" w:rsidR="00B60418" w:rsidRPr="000765B1" w:rsidRDefault="00B60418" w:rsidP="00B810FD">
            <w:pPr>
              <w:keepNext/>
              <w:keepLines/>
              <w:spacing w:line="276" w:lineRule="auto"/>
              <w:jc w:val="center"/>
              <w:rPr>
                <w:rFonts w:cs="Arial"/>
                <w:sz w:val="20"/>
                <w:szCs w:val="20"/>
              </w:rPr>
            </w:pPr>
          </w:p>
        </w:tc>
        <w:tc>
          <w:tcPr>
            <w:tcW w:w="1209" w:type="dxa"/>
          </w:tcPr>
          <w:p w14:paraId="5B3AB6B8" w14:textId="77777777" w:rsidR="00B60418" w:rsidRPr="000765B1" w:rsidRDefault="00B60418" w:rsidP="00B810FD">
            <w:pPr>
              <w:keepNext/>
              <w:keepLines/>
              <w:spacing w:line="276" w:lineRule="auto"/>
              <w:jc w:val="center"/>
              <w:rPr>
                <w:rFonts w:cs="Arial"/>
                <w:sz w:val="20"/>
                <w:szCs w:val="20"/>
              </w:rPr>
            </w:pPr>
          </w:p>
        </w:tc>
        <w:tc>
          <w:tcPr>
            <w:tcW w:w="1327" w:type="dxa"/>
          </w:tcPr>
          <w:p w14:paraId="7680A9DA" w14:textId="7AB6A0D4" w:rsidR="00B60418" w:rsidRPr="000765B1" w:rsidRDefault="00B60418" w:rsidP="00B810FD">
            <w:pPr>
              <w:keepNext/>
              <w:keepLines/>
              <w:spacing w:line="276" w:lineRule="auto"/>
              <w:jc w:val="center"/>
              <w:rPr>
                <w:rFonts w:cs="Arial"/>
                <w:sz w:val="20"/>
                <w:szCs w:val="20"/>
              </w:rPr>
            </w:pPr>
          </w:p>
        </w:tc>
        <w:tc>
          <w:tcPr>
            <w:tcW w:w="1425" w:type="dxa"/>
          </w:tcPr>
          <w:p w14:paraId="4100F772" w14:textId="77777777" w:rsidR="00B60418" w:rsidRPr="000765B1" w:rsidRDefault="00B60418" w:rsidP="00B810FD">
            <w:pPr>
              <w:keepNext/>
              <w:keepLines/>
              <w:spacing w:line="276" w:lineRule="auto"/>
              <w:jc w:val="center"/>
              <w:rPr>
                <w:rFonts w:cs="Arial"/>
                <w:sz w:val="20"/>
                <w:szCs w:val="20"/>
              </w:rPr>
            </w:pPr>
          </w:p>
        </w:tc>
        <w:tc>
          <w:tcPr>
            <w:tcW w:w="1365" w:type="dxa"/>
          </w:tcPr>
          <w:p w14:paraId="5D21B5F1" w14:textId="77777777" w:rsidR="00B60418" w:rsidRPr="000765B1" w:rsidRDefault="00B60418" w:rsidP="00B810FD">
            <w:pPr>
              <w:keepNext/>
              <w:keepLines/>
              <w:spacing w:line="276" w:lineRule="auto"/>
              <w:jc w:val="center"/>
              <w:rPr>
                <w:rFonts w:cs="Arial"/>
                <w:sz w:val="20"/>
                <w:szCs w:val="20"/>
              </w:rPr>
            </w:pPr>
          </w:p>
        </w:tc>
        <w:tc>
          <w:tcPr>
            <w:tcW w:w="1386" w:type="dxa"/>
            <w:tcBorders>
              <w:right w:val="single" w:sz="12" w:space="0" w:color="auto"/>
            </w:tcBorders>
          </w:tcPr>
          <w:p w14:paraId="714DBD1C" w14:textId="77777777" w:rsidR="00B60418" w:rsidRPr="000765B1" w:rsidRDefault="00B60418" w:rsidP="00B810FD">
            <w:pPr>
              <w:keepNext/>
              <w:keepLines/>
              <w:spacing w:line="276" w:lineRule="auto"/>
              <w:jc w:val="center"/>
              <w:rPr>
                <w:rFonts w:cs="Arial"/>
                <w:sz w:val="20"/>
                <w:szCs w:val="20"/>
              </w:rPr>
            </w:pPr>
          </w:p>
        </w:tc>
      </w:tr>
      <w:tr w:rsidR="00B60418" w:rsidRPr="000765B1" w14:paraId="22671B83" w14:textId="77777777" w:rsidTr="087669C8">
        <w:trPr>
          <w:gridAfter w:val="1"/>
          <w:wAfter w:w="352" w:type="dxa"/>
          <w:trHeight w:val="291"/>
        </w:trPr>
        <w:tc>
          <w:tcPr>
            <w:tcW w:w="2024" w:type="dxa"/>
            <w:vMerge/>
          </w:tcPr>
          <w:p w14:paraId="743568BB" w14:textId="77777777" w:rsidR="00B60418" w:rsidRPr="000765B1" w:rsidRDefault="00B60418" w:rsidP="00B810FD">
            <w:pPr>
              <w:keepNext/>
              <w:keepLines/>
              <w:spacing w:line="276" w:lineRule="auto"/>
              <w:rPr>
                <w:rFonts w:cs="Arial"/>
                <w:b/>
                <w:sz w:val="20"/>
                <w:szCs w:val="20"/>
              </w:rPr>
            </w:pPr>
          </w:p>
        </w:tc>
        <w:tc>
          <w:tcPr>
            <w:tcW w:w="647" w:type="dxa"/>
            <w:tcBorders>
              <w:right w:val="single" w:sz="12" w:space="0" w:color="auto"/>
            </w:tcBorders>
          </w:tcPr>
          <w:p w14:paraId="3FFFBC61" w14:textId="77777777" w:rsidR="00B60418" w:rsidRPr="000765B1" w:rsidRDefault="00B60418" w:rsidP="00B810FD">
            <w:pPr>
              <w:keepNext/>
              <w:keepLines/>
              <w:spacing w:line="276" w:lineRule="auto"/>
              <w:jc w:val="center"/>
              <w:rPr>
                <w:rFonts w:cs="Arial"/>
                <w:sz w:val="20"/>
                <w:szCs w:val="20"/>
              </w:rPr>
            </w:pPr>
            <w:r w:rsidRPr="000765B1">
              <w:rPr>
                <w:rFonts w:cs="Arial"/>
                <w:sz w:val="20"/>
                <w:szCs w:val="20"/>
              </w:rPr>
              <w:t>A2</w:t>
            </w:r>
          </w:p>
        </w:tc>
        <w:tc>
          <w:tcPr>
            <w:tcW w:w="531" w:type="dxa"/>
            <w:tcBorders>
              <w:left w:val="single" w:sz="12" w:space="0" w:color="auto"/>
            </w:tcBorders>
          </w:tcPr>
          <w:p w14:paraId="50EAA530" w14:textId="77777777" w:rsidR="00B60418" w:rsidRPr="000765B1" w:rsidRDefault="00B60418" w:rsidP="00B810FD">
            <w:pPr>
              <w:keepNext/>
              <w:keepLines/>
              <w:spacing w:line="276" w:lineRule="auto"/>
              <w:jc w:val="center"/>
              <w:rPr>
                <w:rFonts w:cs="Arial"/>
                <w:sz w:val="20"/>
                <w:szCs w:val="20"/>
              </w:rPr>
            </w:pPr>
          </w:p>
        </w:tc>
        <w:tc>
          <w:tcPr>
            <w:tcW w:w="539" w:type="dxa"/>
            <w:gridSpan w:val="2"/>
          </w:tcPr>
          <w:p w14:paraId="54CFF502" w14:textId="608368ED" w:rsidR="00B60418" w:rsidRPr="000765B1" w:rsidRDefault="00524B4B" w:rsidP="00B810FD">
            <w:pPr>
              <w:keepNext/>
              <w:keepLines/>
              <w:spacing w:line="276" w:lineRule="auto"/>
              <w:jc w:val="center"/>
              <w:rPr>
                <w:rFonts w:cs="Arial"/>
                <w:sz w:val="20"/>
                <w:szCs w:val="20"/>
              </w:rPr>
            </w:pPr>
            <w:r>
              <w:rPr>
                <w:rFonts w:cs="Arial"/>
                <w:sz w:val="20"/>
                <w:szCs w:val="20"/>
              </w:rPr>
              <w:t>S</w:t>
            </w:r>
          </w:p>
        </w:tc>
        <w:tc>
          <w:tcPr>
            <w:tcW w:w="649" w:type="dxa"/>
          </w:tcPr>
          <w:p w14:paraId="48F72E02" w14:textId="0CF274F3" w:rsidR="00B60418" w:rsidRPr="000765B1" w:rsidRDefault="00524B4B" w:rsidP="00B810FD">
            <w:pPr>
              <w:keepNext/>
              <w:keepLines/>
              <w:spacing w:line="276" w:lineRule="auto"/>
              <w:jc w:val="center"/>
              <w:rPr>
                <w:rFonts w:cs="Arial"/>
                <w:sz w:val="20"/>
                <w:szCs w:val="20"/>
              </w:rPr>
            </w:pPr>
            <w:r>
              <w:rPr>
                <w:rFonts w:cs="Arial"/>
                <w:sz w:val="20"/>
                <w:szCs w:val="20"/>
              </w:rPr>
              <w:t>S</w:t>
            </w:r>
          </w:p>
        </w:tc>
        <w:tc>
          <w:tcPr>
            <w:tcW w:w="567" w:type="dxa"/>
          </w:tcPr>
          <w:p w14:paraId="4DACEC3A" w14:textId="77777777" w:rsidR="00B60418" w:rsidRPr="000765B1" w:rsidRDefault="00B60418" w:rsidP="00B810FD">
            <w:pPr>
              <w:keepNext/>
              <w:keepLines/>
              <w:spacing w:line="276" w:lineRule="auto"/>
              <w:jc w:val="center"/>
              <w:rPr>
                <w:rFonts w:cs="Arial"/>
                <w:sz w:val="20"/>
                <w:szCs w:val="20"/>
              </w:rPr>
            </w:pPr>
          </w:p>
        </w:tc>
        <w:tc>
          <w:tcPr>
            <w:tcW w:w="387" w:type="dxa"/>
          </w:tcPr>
          <w:p w14:paraId="7DEF3D51" w14:textId="7BC660FD" w:rsidR="00B60418" w:rsidRPr="000765B1" w:rsidRDefault="00524B4B" w:rsidP="00B810FD">
            <w:pPr>
              <w:keepNext/>
              <w:keepLines/>
              <w:spacing w:line="276" w:lineRule="auto"/>
              <w:jc w:val="center"/>
              <w:rPr>
                <w:rFonts w:cs="Arial"/>
                <w:sz w:val="20"/>
                <w:szCs w:val="20"/>
              </w:rPr>
            </w:pPr>
            <w:r>
              <w:rPr>
                <w:rFonts w:cs="Arial"/>
                <w:sz w:val="20"/>
                <w:szCs w:val="20"/>
              </w:rPr>
              <w:t>S</w:t>
            </w:r>
          </w:p>
        </w:tc>
        <w:tc>
          <w:tcPr>
            <w:tcW w:w="1005" w:type="dxa"/>
            <w:tcBorders>
              <w:right w:val="single" w:sz="12" w:space="0" w:color="auto"/>
            </w:tcBorders>
          </w:tcPr>
          <w:p w14:paraId="5E103ADE" w14:textId="4FC242B6" w:rsidR="00B60418" w:rsidRPr="000765B1" w:rsidRDefault="00524B4B" w:rsidP="00B810FD">
            <w:pPr>
              <w:keepNext/>
              <w:keepLines/>
              <w:spacing w:line="276" w:lineRule="auto"/>
              <w:jc w:val="center"/>
              <w:rPr>
                <w:rFonts w:cs="Arial"/>
                <w:sz w:val="20"/>
                <w:szCs w:val="20"/>
              </w:rPr>
            </w:pPr>
            <w:r>
              <w:rPr>
                <w:rFonts w:cs="Arial"/>
                <w:sz w:val="20"/>
                <w:szCs w:val="20"/>
              </w:rPr>
              <w:t>S</w:t>
            </w:r>
          </w:p>
        </w:tc>
        <w:tc>
          <w:tcPr>
            <w:tcW w:w="750" w:type="dxa"/>
            <w:tcBorders>
              <w:left w:val="single" w:sz="12" w:space="0" w:color="auto"/>
            </w:tcBorders>
          </w:tcPr>
          <w:p w14:paraId="2FAF4CF6" w14:textId="77777777" w:rsidR="00B60418" w:rsidRPr="000765B1" w:rsidRDefault="00B60418" w:rsidP="00B810FD">
            <w:pPr>
              <w:keepNext/>
              <w:keepLines/>
              <w:spacing w:line="276" w:lineRule="auto"/>
              <w:jc w:val="center"/>
              <w:rPr>
                <w:rFonts w:cs="Arial"/>
                <w:sz w:val="20"/>
                <w:szCs w:val="20"/>
              </w:rPr>
            </w:pPr>
          </w:p>
        </w:tc>
        <w:tc>
          <w:tcPr>
            <w:tcW w:w="1209" w:type="dxa"/>
          </w:tcPr>
          <w:p w14:paraId="73284BEF" w14:textId="36E36F10" w:rsidR="00B60418" w:rsidRPr="000765B1" w:rsidRDefault="00524B4B" w:rsidP="00B810FD">
            <w:pPr>
              <w:keepNext/>
              <w:keepLines/>
              <w:spacing w:line="276" w:lineRule="auto"/>
              <w:jc w:val="center"/>
              <w:rPr>
                <w:rFonts w:cs="Arial"/>
                <w:sz w:val="20"/>
                <w:szCs w:val="20"/>
              </w:rPr>
            </w:pPr>
            <w:r>
              <w:rPr>
                <w:rFonts w:cs="Arial"/>
                <w:sz w:val="20"/>
                <w:szCs w:val="20"/>
              </w:rPr>
              <w:t>S</w:t>
            </w:r>
          </w:p>
        </w:tc>
        <w:tc>
          <w:tcPr>
            <w:tcW w:w="1327" w:type="dxa"/>
          </w:tcPr>
          <w:p w14:paraId="6BF61678" w14:textId="4D9CE8DB" w:rsidR="00B60418" w:rsidRPr="000765B1" w:rsidRDefault="009752C6" w:rsidP="00B810FD">
            <w:pPr>
              <w:keepNext/>
              <w:keepLines/>
              <w:spacing w:line="276" w:lineRule="auto"/>
              <w:jc w:val="center"/>
              <w:rPr>
                <w:rFonts w:cs="Arial"/>
                <w:sz w:val="20"/>
                <w:szCs w:val="20"/>
              </w:rPr>
            </w:pPr>
            <w:r>
              <w:rPr>
                <w:rFonts w:cs="Arial"/>
                <w:sz w:val="20"/>
                <w:szCs w:val="20"/>
              </w:rPr>
              <w:t>S</w:t>
            </w:r>
          </w:p>
        </w:tc>
        <w:tc>
          <w:tcPr>
            <w:tcW w:w="1425" w:type="dxa"/>
          </w:tcPr>
          <w:p w14:paraId="5AC8E32B" w14:textId="1489300E" w:rsidR="00B60418" w:rsidRPr="000765B1" w:rsidRDefault="009752C6" w:rsidP="00B810FD">
            <w:pPr>
              <w:keepNext/>
              <w:keepLines/>
              <w:spacing w:line="276" w:lineRule="auto"/>
              <w:jc w:val="center"/>
              <w:rPr>
                <w:rFonts w:cs="Arial"/>
                <w:sz w:val="20"/>
                <w:szCs w:val="20"/>
              </w:rPr>
            </w:pPr>
            <w:r>
              <w:rPr>
                <w:rFonts w:cs="Arial"/>
                <w:sz w:val="20"/>
                <w:szCs w:val="20"/>
              </w:rPr>
              <w:t>S</w:t>
            </w:r>
          </w:p>
        </w:tc>
        <w:tc>
          <w:tcPr>
            <w:tcW w:w="1365" w:type="dxa"/>
          </w:tcPr>
          <w:p w14:paraId="67BFBFE9" w14:textId="77777777" w:rsidR="00B60418" w:rsidRPr="000765B1" w:rsidRDefault="00B60418" w:rsidP="00B810FD">
            <w:pPr>
              <w:keepNext/>
              <w:keepLines/>
              <w:spacing w:line="276" w:lineRule="auto"/>
              <w:jc w:val="center"/>
              <w:rPr>
                <w:rFonts w:cs="Arial"/>
                <w:sz w:val="20"/>
                <w:szCs w:val="20"/>
              </w:rPr>
            </w:pPr>
          </w:p>
        </w:tc>
        <w:tc>
          <w:tcPr>
            <w:tcW w:w="1386" w:type="dxa"/>
            <w:tcBorders>
              <w:right w:val="single" w:sz="12" w:space="0" w:color="auto"/>
            </w:tcBorders>
          </w:tcPr>
          <w:p w14:paraId="42323EF0" w14:textId="1C0834C2" w:rsidR="00B60418" w:rsidRPr="000765B1" w:rsidRDefault="003C282A" w:rsidP="00B810FD">
            <w:pPr>
              <w:keepNext/>
              <w:keepLines/>
              <w:spacing w:line="276" w:lineRule="auto"/>
              <w:jc w:val="center"/>
              <w:rPr>
                <w:rFonts w:cs="Arial"/>
                <w:sz w:val="20"/>
                <w:szCs w:val="20"/>
              </w:rPr>
            </w:pPr>
            <w:r>
              <w:rPr>
                <w:rFonts w:cs="Arial"/>
                <w:sz w:val="20"/>
                <w:szCs w:val="20"/>
              </w:rPr>
              <w:t>S</w:t>
            </w:r>
          </w:p>
        </w:tc>
      </w:tr>
      <w:tr w:rsidR="00B60418" w:rsidRPr="000765B1" w14:paraId="3E57D05C" w14:textId="77777777" w:rsidTr="087669C8">
        <w:trPr>
          <w:gridAfter w:val="1"/>
          <w:wAfter w:w="352" w:type="dxa"/>
          <w:trHeight w:val="291"/>
        </w:trPr>
        <w:tc>
          <w:tcPr>
            <w:tcW w:w="2024" w:type="dxa"/>
            <w:vMerge/>
          </w:tcPr>
          <w:p w14:paraId="68973020" w14:textId="77777777" w:rsidR="00B60418" w:rsidRPr="000765B1" w:rsidRDefault="00B60418" w:rsidP="00B810FD">
            <w:pPr>
              <w:keepNext/>
              <w:keepLines/>
              <w:spacing w:line="276" w:lineRule="auto"/>
              <w:rPr>
                <w:rFonts w:cs="Arial"/>
                <w:b/>
                <w:sz w:val="20"/>
                <w:szCs w:val="20"/>
              </w:rPr>
            </w:pPr>
          </w:p>
        </w:tc>
        <w:tc>
          <w:tcPr>
            <w:tcW w:w="647" w:type="dxa"/>
            <w:tcBorders>
              <w:right w:val="single" w:sz="12" w:space="0" w:color="auto"/>
            </w:tcBorders>
          </w:tcPr>
          <w:p w14:paraId="0B1E3D08" w14:textId="77777777" w:rsidR="00B60418" w:rsidRPr="000765B1" w:rsidRDefault="00B60418" w:rsidP="00B810FD">
            <w:pPr>
              <w:keepNext/>
              <w:keepLines/>
              <w:spacing w:line="276" w:lineRule="auto"/>
              <w:jc w:val="center"/>
              <w:rPr>
                <w:rFonts w:cs="Arial"/>
                <w:sz w:val="20"/>
                <w:szCs w:val="20"/>
              </w:rPr>
            </w:pPr>
            <w:r w:rsidRPr="000765B1">
              <w:rPr>
                <w:rFonts w:cs="Arial"/>
                <w:sz w:val="20"/>
                <w:szCs w:val="20"/>
              </w:rPr>
              <w:t>A3</w:t>
            </w:r>
          </w:p>
        </w:tc>
        <w:tc>
          <w:tcPr>
            <w:tcW w:w="531" w:type="dxa"/>
            <w:tcBorders>
              <w:left w:val="single" w:sz="12" w:space="0" w:color="auto"/>
            </w:tcBorders>
          </w:tcPr>
          <w:p w14:paraId="2218039F" w14:textId="77777777" w:rsidR="00B60418" w:rsidRPr="000765B1" w:rsidRDefault="00B60418" w:rsidP="00B810FD">
            <w:pPr>
              <w:keepNext/>
              <w:keepLines/>
              <w:spacing w:line="276" w:lineRule="auto"/>
              <w:jc w:val="center"/>
              <w:rPr>
                <w:rFonts w:cs="Arial"/>
                <w:sz w:val="20"/>
                <w:szCs w:val="20"/>
              </w:rPr>
            </w:pPr>
          </w:p>
        </w:tc>
        <w:tc>
          <w:tcPr>
            <w:tcW w:w="539" w:type="dxa"/>
            <w:gridSpan w:val="2"/>
          </w:tcPr>
          <w:p w14:paraId="0E4FA895" w14:textId="77777777" w:rsidR="00B60418" w:rsidRPr="000765B1" w:rsidRDefault="00B60418" w:rsidP="00B810FD">
            <w:pPr>
              <w:keepNext/>
              <w:keepLines/>
              <w:spacing w:line="276" w:lineRule="auto"/>
              <w:jc w:val="center"/>
              <w:rPr>
                <w:rFonts w:cs="Arial"/>
                <w:sz w:val="20"/>
                <w:szCs w:val="20"/>
              </w:rPr>
            </w:pPr>
          </w:p>
        </w:tc>
        <w:tc>
          <w:tcPr>
            <w:tcW w:w="649" w:type="dxa"/>
          </w:tcPr>
          <w:p w14:paraId="210309FD" w14:textId="77777777" w:rsidR="00B60418" w:rsidRPr="000765B1" w:rsidRDefault="00B60418" w:rsidP="00B810FD">
            <w:pPr>
              <w:keepNext/>
              <w:keepLines/>
              <w:spacing w:line="276" w:lineRule="auto"/>
              <w:jc w:val="center"/>
              <w:rPr>
                <w:rFonts w:cs="Arial"/>
                <w:sz w:val="20"/>
                <w:szCs w:val="20"/>
              </w:rPr>
            </w:pPr>
          </w:p>
        </w:tc>
        <w:tc>
          <w:tcPr>
            <w:tcW w:w="567" w:type="dxa"/>
          </w:tcPr>
          <w:p w14:paraId="0CA2E8AF" w14:textId="19701A1D" w:rsidR="00B60418" w:rsidRPr="000765B1" w:rsidRDefault="00B60418" w:rsidP="00B810FD">
            <w:pPr>
              <w:keepNext/>
              <w:keepLines/>
              <w:spacing w:line="276" w:lineRule="auto"/>
              <w:jc w:val="center"/>
              <w:rPr>
                <w:rFonts w:cs="Arial"/>
                <w:sz w:val="20"/>
                <w:szCs w:val="20"/>
              </w:rPr>
            </w:pPr>
          </w:p>
        </w:tc>
        <w:tc>
          <w:tcPr>
            <w:tcW w:w="387" w:type="dxa"/>
          </w:tcPr>
          <w:p w14:paraId="60C536C6" w14:textId="55BAC6A2" w:rsidR="00B60418" w:rsidRPr="000765B1" w:rsidRDefault="00B60418" w:rsidP="00B810FD">
            <w:pPr>
              <w:keepNext/>
              <w:keepLines/>
              <w:spacing w:line="276" w:lineRule="auto"/>
              <w:jc w:val="center"/>
              <w:rPr>
                <w:rFonts w:cs="Arial"/>
                <w:sz w:val="20"/>
                <w:szCs w:val="20"/>
              </w:rPr>
            </w:pPr>
          </w:p>
        </w:tc>
        <w:tc>
          <w:tcPr>
            <w:tcW w:w="1005" w:type="dxa"/>
            <w:tcBorders>
              <w:right w:val="single" w:sz="12" w:space="0" w:color="auto"/>
            </w:tcBorders>
          </w:tcPr>
          <w:p w14:paraId="08D3226C" w14:textId="77777777" w:rsidR="00B60418" w:rsidRPr="000765B1" w:rsidRDefault="00B60418" w:rsidP="00B810FD">
            <w:pPr>
              <w:keepNext/>
              <w:keepLines/>
              <w:spacing w:line="276" w:lineRule="auto"/>
              <w:jc w:val="center"/>
              <w:rPr>
                <w:rFonts w:cs="Arial"/>
                <w:sz w:val="20"/>
                <w:szCs w:val="20"/>
              </w:rPr>
            </w:pPr>
          </w:p>
        </w:tc>
        <w:tc>
          <w:tcPr>
            <w:tcW w:w="750" w:type="dxa"/>
            <w:tcBorders>
              <w:left w:val="single" w:sz="12" w:space="0" w:color="auto"/>
            </w:tcBorders>
          </w:tcPr>
          <w:p w14:paraId="26DC5091" w14:textId="77777777" w:rsidR="00B60418" w:rsidRPr="000765B1" w:rsidRDefault="00B60418" w:rsidP="00B810FD">
            <w:pPr>
              <w:keepNext/>
              <w:keepLines/>
              <w:spacing w:line="276" w:lineRule="auto"/>
              <w:jc w:val="center"/>
              <w:rPr>
                <w:rFonts w:cs="Arial"/>
                <w:sz w:val="20"/>
                <w:szCs w:val="20"/>
              </w:rPr>
            </w:pPr>
          </w:p>
        </w:tc>
        <w:tc>
          <w:tcPr>
            <w:tcW w:w="1209" w:type="dxa"/>
          </w:tcPr>
          <w:p w14:paraId="6D0BA184" w14:textId="77777777" w:rsidR="00B60418" w:rsidRPr="000765B1" w:rsidRDefault="00B60418" w:rsidP="00B810FD">
            <w:pPr>
              <w:keepNext/>
              <w:keepLines/>
              <w:spacing w:line="276" w:lineRule="auto"/>
              <w:jc w:val="center"/>
              <w:rPr>
                <w:rFonts w:cs="Arial"/>
                <w:sz w:val="20"/>
                <w:szCs w:val="20"/>
              </w:rPr>
            </w:pPr>
          </w:p>
        </w:tc>
        <w:tc>
          <w:tcPr>
            <w:tcW w:w="1327" w:type="dxa"/>
          </w:tcPr>
          <w:p w14:paraId="724032CC" w14:textId="77777777" w:rsidR="00B60418" w:rsidRPr="000765B1" w:rsidRDefault="00B60418" w:rsidP="00B810FD">
            <w:pPr>
              <w:keepNext/>
              <w:keepLines/>
              <w:spacing w:line="276" w:lineRule="auto"/>
              <w:jc w:val="center"/>
              <w:rPr>
                <w:rFonts w:cs="Arial"/>
                <w:sz w:val="20"/>
                <w:szCs w:val="20"/>
              </w:rPr>
            </w:pPr>
          </w:p>
        </w:tc>
        <w:tc>
          <w:tcPr>
            <w:tcW w:w="1425" w:type="dxa"/>
          </w:tcPr>
          <w:p w14:paraId="23E9A10A" w14:textId="24F7E938" w:rsidR="00B60418" w:rsidRPr="000765B1" w:rsidRDefault="00B60418" w:rsidP="00B810FD">
            <w:pPr>
              <w:keepNext/>
              <w:keepLines/>
              <w:spacing w:line="276" w:lineRule="auto"/>
              <w:jc w:val="center"/>
              <w:rPr>
                <w:rFonts w:cs="Arial"/>
                <w:sz w:val="20"/>
                <w:szCs w:val="20"/>
              </w:rPr>
            </w:pPr>
          </w:p>
        </w:tc>
        <w:tc>
          <w:tcPr>
            <w:tcW w:w="1365" w:type="dxa"/>
          </w:tcPr>
          <w:p w14:paraId="54D3C9E2" w14:textId="480FD7FE" w:rsidR="00B60418" w:rsidRPr="000765B1" w:rsidRDefault="003C282A" w:rsidP="00B810FD">
            <w:pPr>
              <w:keepNext/>
              <w:keepLines/>
              <w:spacing w:line="276" w:lineRule="auto"/>
              <w:jc w:val="center"/>
              <w:rPr>
                <w:rFonts w:cs="Arial"/>
                <w:sz w:val="20"/>
                <w:szCs w:val="20"/>
              </w:rPr>
            </w:pPr>
            <w:r>
              <w:rPr>
                <w:rFonts w:cs="Arial"/>
                <w:sz w:val="20"/>
                <w:szCs w:val="20"/>
              </w:rPr>
              <w:t>S</w:t>
            </w:r>
          </w:p>
        </w:tc>
        <w:tc>
          <w:tcPr>
            <w:tcW w:w="1386" w:type="dxa"/>
            <w:tcBorders>
              <w:right w:val="single" w:sz="12" w:space="0" w:color="auto"/>
            </w:tcBorders>
          </w:tcPr>
          <w:p w14:paraId="5BF4C75B" w14:textId="77777777" w:rsidR="00B60418" w:rsidRPr="000765B1" w:rsidRDefault="00B60418" w:rsidP="00B810FD">
            <w:pPr>
              <w:keepNext/>
              <w:keepLines/>
              <w:spacing w:line="276" w:lineRule="auto"/>
              <w:jc w:val="center"/>
              <w:rPr>
                <w:rFonts w:cs="Arial"/>
                <w:sz w:val="20"/>
                <w:szCs w:val="20"/>
              </w:rPr>
            </w:pPr>
          </w:p>
        </w:tc>
      </w:tr>
      <w:tr w:rsidR="00B60418" w:rsidRPr="000765B1" w14:paraId="0894D303" w14:textId="77777777" w:rsidTr="087669C8">
        <w:trPr>
          <w:gridAfter w:val="1"/>
          <w:wAfter w:w="352" w:type="dxa"/>
          <w:trHeight w:val="291"/>
        </w:trPr>
        <w:tc>
          <w:tcPr>
            <w:tcW w:w="2024" w:type="dxa"/>
            <w:vMerge/>
          </w:tcPr>
          <w:p w14:paraId="49E11FC7" w14:textId="77777777" w:rsidR="00B60418" w:rsidRPr="000765B1" w:rsidRDefault="00B60418" w:rsidP="00B810FD">
            <w:pPr>
              <w:keepNext/>
              <w:keepLines/>
              <w:spacing w:line="276" w:lineRule="auto"/>
              <w:rPr>
                <w:rFonts w:cs="Arial"/>
                <w:b/>
                <w:sz w:val="20"/>
                <w:szCs w:val="20"/>
              </w:rPr>
            </w:pPr>
          </w:p>
        </w:tc>
        <w:tc>
          <w:tcPr>
            <w:tcW w:w="647" w:type="dxa"/>
            <w:tcBorders>
              <w:right w:val="single" w:sz="12" w:space="0" w:color="auto"/>
            </w:tcBorders>
          </w:tcPr>
          <w:p w14:paraId="5C8D04A3" w14:textId="77777777" w:rsidR="00B60418" w:rsidRPr="000765B1" w:rsidRDefault="00B60418" w:rsidP="00B810FD">
            <w:pPr>
              <w:keepNext/>
              <w:keepLines/>
              <w:spacing w:line="276" w:lineRule="auto"/>
              <w:jc w:val="center"/>
              <w:rPr>
                <w:rFonts w:cs="Arial"/>
                <w:sz w:val="20"/>
                <w:szCs w:val="20"/>
              </w:rPr>
            </w:pPr>
            <w:r w:rsidRPr="000765B1">
              <w:rPr>
                <w:rFonts w:cs="Arial"/>
                <w:sz w:val="20"/>
                <w:szCs w:val="20"/>
              </w:rPr>
              <w:t>A4</w:t>
            </w:r>
          </w:p>
        </w:tc>
        <w:tc>
          <w:tcPr>
            <w:tcW w:w="531" w:type="dxa"/>
            <w:tcBorders>
              <w:left w:val="single" w:sz="12" w:space="0" w:color="auto"/>
            </w:tcBorders>
          </w:tcPr>
          <w:p w14:paraId="28F7B7E9" w14:textId="77777777" w:rsidR="00B60418" w:rsidRPr="000765B1" w:rsidRDefault="00B60418" w:rsidP="00B810FD">
            <w:pPr>
              <w:keepNext/>
              <w:keepLines/>
              <w:spacing w:line="276" w:lineRule="auto"/>
              <w:jc w:val="center"/>
              <w:rPr>
                <w:rFonts w:cs="Arial"/>
                <w:sz w:val="20"/>
                <w:szCs w:val="20"/>
              </w:rPr>
            </w:pPr>
          </w:p>
        </w:tc>
        <w:tc>
          <w:tcPr>
            <w:tcW w:w="539" w:type="dxa"/>
            <w:gridSpan w:val="2"/>
          </w:tcPr>
          <w:p w14:paraId="42571F31" w14:textId="77777777" w:rsidR="00B60418" w:rsidRPr="000765B1" w:rsidRDefault="00B60418" w:rsidP="00B810FD">
            <w:pPr>
              <w:keepNext/>
              <w:keepLines/>
              <w:spacing w:line="276" w:lineRule="auto"/>
              <w:jc w:val="center"/>
              <w:rPr>
                <w:rFonts w:cs="Arial"/>
                <w:sz w:val="20"/>
                <w:szCs w:val="20"/>
              </w:rPr>
            </w:pPr>
          </w:p>
        </w:tc>
        <w:tc>
          <w:tcPr>
            <w:tcW w:w="649" w:type="dxa"/>
          </w:tcPr>
          <w:p w14:paraId="23546176" w14:textId="79632504" w:rsidR="00B60418" w:rsidRPr="000765B1" w:rsidRDefault="00B60418" w:rsidP="00B810FD">
            <w:pPr>
              <w:keepNext/>
              <w:keepLines/>
              <w:spacing w:line="276" w:lineRule="auto"/>
              <w:jc w:val="center"/>
              <w:rPr>
                <w:rFonts w:cs="Arial"/>
                <w:sz w:val="20"/>
                <w:szCs w:val="20"/>
              </w:rPr>
            </w:pPr>
          </w:p>
        </w:tc>
        <w:tc>
          <w:tcPr>
            <w:tcW w:w="567" w:type="dxa"/>
          </w:tcPr>
          <w:p w14:paraId="772BAA5B" w14:textId="77777777" w:rsidR="00B60418" w:rsidRPr="000765B1" w:rsidRDefault="00B60418" w:rsidP="00B810FD">
            <w:pPr>
              <w:keepNext/>
              <w:keepLines/>
              <w:spacing w:line="276" w:lineRule="auto"/>
              <w:jc w:val="center"/>
              <w:rPr>
                <w:rFonts w:cs="Arial"/>
                <w:sz w:val="20"/>
                <w:szCs w:val="20"/>
              </w:rPr>
            </w:pPr>
          </w:p>
        </w:tc>
        <w:tc>
          <w:tcPr>
            <w:tcW w:w="387" w:type="dxa"/>
          </w:tcPr>
          <w:p w14:paraId="613351A1" w14:textId="77777777" w:rsidR="00B60418" w:rsidRPr="000765B1" w:rsidRDefault="00B60418" w:rsidP="00B810FD">
            <w:pPr>
              <w:keepNext/>
              <w:keepLines/>
              <w:spacing w:line="276" w:lineRule="auto"/>
              <w:jc w:val="center"/>
              <w:rPr>
                <w:rFonts w:cs="Arial"/>
                <w:sz w:val="20"/>
                <w:szCs w:val="20"/>
              </w:rPr>
            </w:pPr>
          </w:p>
        </w:tc>
        <w:tc>
          <w:tcPr>
            <w:tcW w:w="1005" w:type="dxa"/>
            <w:tcBorders>
              <w:right w:val="single" w:sz="12" w:space="0" w:color="auto"/>
            </w:tcBorders>
          </w:tcPr>
          <w:p w14:paraId="08CF6EF9" w14:textId="77777777" w:rsidR="00B60418" w:rsidRPr="000765B1" w:rsidRDefault="00B60418" w:rsidP="00B810FD">
            <w:pPr>
              <w:keepNext/>
              <w:keepLines/>
              <w:spacing w:line="276" w:lineRule="auto"/>
              <w:jc w:val="center"/>
              <w:rPr>
                <w:rFonts w:cs="Arial"/>
                <w:sz w:val="20"/>
                <w:szCs w:val="20"/>
              </w:rPr>
            </w:pPr>
          </w:p>
        </w:tc>
        <w:tc>
          <w:tcPr>
            <w:tcW w:w="750" w:type="dxa"/>
            <w:tcBorders>
              <w:left w:val="single" w:sz="12" w:space="0" w:color="auto"/>
            </w:tcBorders>
          </w:tcPr>
          <w:p w14:paraId="18E10600" w14:textId="77777777" w:rsidR="00B60418" w:rsidRPr="000765B1" w:rsidRDefault="00B60418" w:rsidP="00B810FD">
            <w:pPr>
              <w:keepNext/>
              <w:keepLines/>
              <w:spacing w:line="276" w:lineRule="auto"/>
              <w:jc w:val="center"/>
              <w:rPr>
                <w:rFonts w:cs="Arial"/>
                <w:sz w:val="20"/>
                <w:szCs w:val="20"/>
              </w:rPr>
            </w:pPr>
          </w:p>
        </w:tc>
        <w:tc>
          <w:tcPr>
            <w:tcW w:w="1209" w:type="dxa"/>
          </w:tcPr>
          <w:p w14:paraId="0BAFE2AE" w14:textId="77777777" w:rsidR="00B60418" w:rsidRPr="000765B1" w:rsidRDefault="00B60418" w:rsidP="00B810FD">
            <w:pPr>
              <w:keepNext/>
              <w:keepLines/>
              <w:spacing w:line="276" w:lineRule="auto"/>
              <w:jc w:val="center"/>
              <w:rPr>
                <w:rFonts w:cs="Arial"/>
                <w:sz w:val="20"/>
                <w:szCs w:val="20"/>
              </w:rPr>
            </w:pPr>
          </w:p>
        </w:tc>
        <w:tc>
          <w:tcPr>
            <w:tcW w:w="1327" w:type="dxa"/>
          </w:tcPr>
          <w:p w14:paraId="7597D4EC" w14:textId="77777777" w:rsidR="00B60418" w:rsidRPr="000765B1" w:rsidRDefault="00B60418" w:rsidP="00B810FD">
            <w:pPr>
              <w:keepNext/>
              <w:keepLines/>
              <w:spacing w:line="276" w:lineRule="auto"/>
              <w:jc w:val="center"/>
              <w:rPr>
                <w:rFonts w:cs="Arial"/>
                <w:sz w:val="20"/>
                <w:szCs w:val="20"/>
              </w:rPr>
            </w:pPr>
          </w:p>
        </w:tc>
        <w:tc>
          <w:tcPr>
            <w:tcW w:w="1425" w:type="dxa"/>
          </w:tcPr>
          <w:p w14:paraId="5CD045E9" w14:textId="77777777" w:rsidR="00B60418" w:rsidRPr="000765B1" w:rsidRDefault="00B60418" w:rsidP="00B810FD">
            <w:pPr>
              <w:keepNext/>
              <w:keepLines/>
              <w:spacing w:line="276" w:lineRule="auto"/>
              <w:jc w:val="center"/>
              <w:rPr>
                <w:rFonts w:cs="Arial"/>
                <w:sz w:val="20"/>
                <w:szCs w:val="20"/>
              </w:rPr>
            </w:pPr>
          </w:p>
        </w:tc>
        <w:tc>
          <w:tcPr>
            <w:tcW w:w="1365" w:type="dxa"/>
          </w:tcPr>
          <w:p w14:paraId="3D16F64D" w14:textId="22DDF6A7" w:rsidR="00B60418" w:rsidRPr="000765B1" w:rsidRDefault="003C282A" w:rsidP="00B810FD">
            <w:pPr>
              <w:keepNext/>
              <w:keepLines/>
              <w:spacing w:line="276" w:lineRule="auto"/>
              <w:jc w:val="center"/>
              <w:rPr>
                <w:rFonts w:cs="Arial"/>
                <w:sz w:val="20"/>
                <w:szCs w:val="20"/>
              </w:rPr>
            </w:pPr>
            <w:r>
              <w:rPr>
                <w:rFonts w:cs="Arial"/>
                <w:sz w:val="20"/>
                <w:szCs w:val="20"/>
              </w:rPr>
              <w:t>S</w:t>
            </w:r>
          </w:p>
        </w:tc>
        <w:tc>
          <w:tcPr>
            <w:tcW w:w="1386" w:type="dxa"/>
            <w:tcBorders>
              <w:right w:val="single" w:sz="12" w:space="0" w:color="auto"/>
            </w:tcBorders>
          </w:tcPr>
          <w:p w14:paraId="34F3CF13" w14:textId="77777777" w:rsidR="00B60418" w:rsidRPr="000765B1" w:rsidRDefault="00B60418" w:rsidP="00B810FD">
            <w:pPr>
              <w:keepNext/>
              <w:keepLines/>
              <w:spacing w:line="276" w:lineRule="auto"/>
              <w:jc w:val="center"/>
              <w:rPr>
                <w:rFonts w:cs="Arial"/>
                <w:sz w:val="20"/>
                <w:szCs w:val="20"/>
              </w:rPr>
            </w:pPr>
          </w:p>
        </w:tc>
      </w:tr>
      <w:tr w:rsidR="00B60418" w:rsidRPr="000765B1" w14:paraId="652157F2" w14:textId="77777777" w:rsidTr="087669C8">
        <w:trPr>
          <w:gridAfter w:val="1"/>
          <w:wAfter w:w="352" w:type="dxa"/>
          <w:trHeight w:val="282"/>
        </w:trPr>
        <w:tc>
          <w:tcPr>
            <w:tcW w:w="2024" w:type="dxa"/>
            <w:vMerge w:val="restart"/>
          </w:tcPr>
          <w:p w14:paraId="1402A13F" w14:textId="77777777" w:rsidR="00B60418" w:rsidRPr="000765B1" w:rsidRDefault="00B60418" w:rsidP="00B810FD">
            <w:pPr>
              <w:keepNext/>
              <w:keepLines/>
              <w:spacing w:line="276" w:lineRule="auto"/>
              <w:rPr>
                <w:rFonts w:cs="Arial"/>
                <w:b/>
                <w:sz w:val="20"/>
                <w:szCs w:val="20"/>
              </w:rPr>
            </w:pPr>
            <w:r w:rsidRPr="000765B1">
              <w:rPr>
                <w:rFonts w:cs="Arial"/>
                <w:b/>
                <w:sz w:val="20"/>
                <w:szCs w:val="20"/>
              </w:rPr>
              <w:t>Intellectual Skills</w:t>
            </w:r>
          </w:p>
        </w:tc>
        <w:tc>
          <w:tcPr>
            <w:tcW w:w="647" w:type="dxa"/>
            <w:tcBorders>
              <w:right w:val="single" w:sz="12" w:space="0" w:color="auto"/>
            </w:tcBorders>
          </w:tcPr>
          <w:p w14:paraId="43F0A64F" w14:textId="77777777" w:rsidR="00B60418" w:rsidRPr="000765B1" w:rsidRDefault="00B60418" w:rsidP="00B810FD">
            <w:pPr>
              <w:keepNext/>
              <w:keepLines/>
              <w:spacing w:line="276" w:lineRule="auto"/>
              <w:jc w:val="center"/>
              <w:rPr>
                <w:rFonts w:cs="Arial"/>
                <w:sz w:val="20"/>
                <w:szCs w:val="20"/>
              </w:rPr>
            </w:pPr>
            <w:r w:rsidRPr="000765B1">
              <w:rPr>
                <w:rFonts w:cs="Arial"/>
                <w:sz w:val="20"/>
                <w:szCs w:val="20"/>
              </w:rPr>
              <w:t>B1</w:t>
            </w:r>
          </w:p>
        </w:tc>
        <w:tc>
          <w:tcPr>
            <w:tcW w:w="531" w:type="dxa"/>
            <w:tcBorders>
              <w:left w:val="single" w:sz="12" w:space="0" w:color="auto"/>
            </w:tcBorders>
          </w:tcPr>
          <w:p w14:paraId="0228F5ED" w14:textId="77777777" w:rsidR="00B60418" w:rsidRPr="000765B1" w:rsidRDefault="00B60418" w:rsidP="00B810FD">
            <w:pPr>
              <w:keepNext/>
              <w:keepLines/>
              <w:spacing w:line="276" w:lineRule="auto"/>
              <w:jc w:val="center"/>
              <w:rPr>
                <w:rFonts w:cs="Arial"/>
                <w:sz w:val="20"/>
                <w:szCs w:val="20"/>
              </w:rPr>
            </w:pPr>
          </w:p>
        </w:tc>
        <w:tc>
          <w:tcPr>
            <w:tcW w:w="539" w:type="dxa"/>
            <w:gridSpan w:val="2"/>
          </w:tcPr>
          <w:p w14:paraId="786F34AD" w14:textId="0F7A0644" w:rsidR="00B60418" w:rsidRPr="000765B1" w:rsidRDefault="00B60418" w:rsidP="00B810FD">
            <w:pPr>
              <w:keepNext/>
              <w:keepLines/>
              <w:spacing w:line="276" w:lineRule="auto"/>
              <w:jc w:val="center"/>
              <w:rPr>
                <w:rFonts w:cs="Arial"/>
                <w:sz w:val="20"/>
                <w:szCs w:val="20"/>
              </w:rPr>
            </w:pPr>
          </w:p>
        </w:tc>
        <w:tc>
          <w:tcPr>
            <w:tcW w:w="649" w:type="dxa"/>
          </w:tcPr>
          <w:p w14:paraId="5D44B7CD" w14:textId="77777777" w:rsidR="00B60418" w:rsidRPr="000765B1" w:rsidRDefault="00B60418" w:rsidP="00B810FD">
            <w:pPr>
              <w:keepNext/>
              <w:keepLines/>
              <w:spacing w:line="276" w:lineRule="auto"/>
              <w:jc w:val="center"/>
              <w:rPr>
                <w:rFonts w:cs="Arial"/>
                <w:sz w:val="20"/>
                <w:szCs w:val="20"/>
              </w:rPr>
            </w:pPr>
          </w:p>
        </w:tc>
        <w:tc>
          <w:tcPr>
            <w:tcW w:w="567" w:type="dxa"/>
          </w:tcPr>
          <w:p w14:paraId="304C140E" w14:textId="7CA683B4" w:rsidR="00B60418" w:rsidRPr="000765B1" w:rsidRDefault="00843D0D" w:rsidP="00B810FD">
            <w:pPr>
              <w:keepNext/>
              <w:keepLines/>
              <w:spacing w:line="276" w:lineRule="auto"/>
              <w:jc w:val="center"/>
              <w:rPr>
                <w:rFonts w:cs="Arial"/>
                <w:sz w:val="20"/>
                <w:szCs w:val="20"/>
              </w:rPr>
            </w:pPr>
            <w:r>
              <w:rPr>
                <w:rFonts w:cs="Arial"/>
                <w:sz w:val="20"/>
                <w:szCs w:val="20"/>
              </w:rPr>
              <w:t>S</w:t>
            </w:r>
          </w:p>
        </w:tc>
        <w:tc>
          <w:tcPr>
            <w:tcW w:w="387" w:type="dxa"/>
          </w:tcPr>
          <w:p w14:paraId="71AA3C18" w14:textId="77777777" w:rsidR="00B60418" w:rsidRPr="000765B1" w:rsidRDefault="00B60418" w:rsidP="00B810FD">
            <w:pPr>
              <w:keepNext/>
              <w:keepLines/>
              <w:spacing w:line="276" w:lineRule="auto"/>
              <w:jc w:val="center"/>
              <w:rPr>
                <w:rFonts w:cs="Arial"/>
                <w:sz w:val="20"/>
                <w:szCs w:val="20"/>
              </w:rPr>
            </w:pPr>
          </w:p>
        </w:tc>
        <w:tc>
          <w:tcPr>
            <w:tcW w:w="1005" w:type="dxa"/>
            <w:tcBorders>
              <w:right w:val="single" w:sz="12" w:space="0" w:color="auto"/>
            </w:tcBorders>
          </w:tcPr>
          <w:p w14:paraId="2AD04AD9" w14:textId="77777777" w:rsidR="00B60418" w:rsidRPr="000765B1" w:rsidRDefault="00B60418" w:rsidP="00B810FD">
            <w:pPr>
              <w:keepNext/>
              <w:keepLines/>
              <w:spacing w:line="276" w:lineRule="auto"/>
              <w:jc w:val="center"/>
              <w:rPr>
                <w:rFonts w:cs="Arial"/>
                <w:sz w:val="20"/>
                <w:szCs w:val="20"/>
              </w:rPr>
            </w:pPr>
          </w:p>
        </w:tc>
        <w:tc>
          <w:tcPr>
            <w:tcW w:w="750" w:type="dxa"/>
            <w:tcBorders>
              <w:left w:val="single" w:sz="12" w:space="0" w:color="auto"/>
            </w:tcBorders>
          </w:tcPr>
          <w:p w14:paraId="13D4307D" w14:textId="77777777" w:rsidR="00B60418" w:rsidRPr="000765B1" w:rsidRDefault="00B60418" w:rsidP="00B810FD">
            <w:pPr>
              <w:keepNext/>
              <w:keepLines/>
              <w:spacing w:line="276" w:lineRule="auto"/>
              <w:jc w:val="center"/>
              <w:rPr>
                <w:rFonts w:cs="Arial"/>
                <w:sz w:val="20"/>
                <w:szCs w:val="20"/>
              </w:rPr>
            </w:pPr>
          </w:p>
        </w:tc>
        <w:tc>
          <w:tcPr>
            <w:tcW w:w="1209" w:type="dxa"/>
          </w:tcPr>
          <w:p w14:paraId="4E54F417" w14:textId="77777777" w:rsidR="00B60418" w:rsidRPr="000765B1" w:rsidRDefault="00B60418" w:rsidP="00B810FD">
            <w:pPr>
              <w:keepNext/>
              <w:keepLines/>
              <w:spacing w:line="276" w:lineRule="auto"/>
              <w:jc w:val="center"/>
              <w:rPr>
                <w:rFonts w:cs="Arial"/>
                <w:sz w:val="20"/>
                <w:szCs w:val="20"/>
              </w:rPr>
            </w:pPr>
          </w:p>
        </w:tc>
        <w:tc>
          <w:tcPr>
            <w:tcW w:w="1327" w:type="dxa"/>
          </w:tcPr>
          <w:p w14:paraId="2C24F78A" w14:textId="6B90076E" w:rsidR="00B60418" w:rsidRPr="000765B1" w:rsidRDefault="00B60418" w:rsidP="00B810FD">
            <w:pPr>
              <w:keepNext/>
              <w:keepLines/>
              <w:spacing w:line="276" w:lineRule="auto"/>
              <w:jc w:val="center"/>
              <w:rPr>
                <w:rFonts w:cs="Arial"/>
                <w:sz w:val="20"/>
                <w:szCs w:val="20"/>
              </w:rPr>
            </w:pPr>
          </w:p>
        </w:tc>
        <w:tc>
          <w:tcPr>
            <w:tcW w:w="1425" w:type="dxa"/>
          </w:tcPr>
          <w:p w14:paraId="2139332A" w14:textId="77777777" w:rsidR="00B60418" w:rsidRPr="000765B1" w:rsidRDefault="00B60418" w:rsidP="00B810FD">
            <w:pPr>
              <w:keepNext/>
              <w:keepLines/>
              <w:spacing w:line="276" w:lineRule="auto"/>
              <w:jc w:val="center"/>
              <w:rPr>
                <w:rFonts w:cs="Arial"/>
                <w:sz w:val="20"/>
                <w:szCs w:val="20"/>
              </w:rPr>
            </w:pPr>
          </w:p>
        </w:tc>
        <w:tc>
          <w:tcPr>
            <w:tcW w:w="1365" w:type="dxa"/>
          </w:tcPr>
          <w:p w14:paraId="2A6C976B" w14:textId="384C342B" w:rsidR="00B60418" w:rsidRPr="000765B1" w:rsidRDefault="003C282A" w:rsidP="00B810FD">
            <w:pPr>
              <w:keepNext/>
              <w:keepLines/>
              <w:spacing w:line="276" w:lineRule="auto"/>
              <w:jc w:val="center"/>
              <w:rPr>
                <w:rFonts w:cs="Arial"/>
                <w:sz w:val="20"/>
                <w:szCs w:val="20"/>
              </w:rPr>
            </w:pPr>
            <w:r>
              <w:rPr>
                <w:rFonts w:cs="Arial"/>
                <w:sz w:val="20"/>
                <w:szCs w:val="20"/>
              </w:rPr>
              <w:t>S</w:t>
            </w:r>
          </w:p>
        </w:tc>
        <w:tc>
          <w:tcPr>
            <w:tcW w:w="1386" w:type="dxa"/>
            <w:tcBorders>
              <w:right w:val="single" w:sz="12" w:space="0" w:color="auto"/>
            </w:tcBorders>
          </w:tcPr>
          <w:p w14:paraId="22F9B073" w14:textId="72458BE8" w:rsidR="00B60418" w:rsidRPr="000765B1" w:rsidRDefault="003C282A" w:rsidP="00B810FD">
            <w:pPr>
              <w:keepNext/>
              <w:keepLines/>
              <w:spacing w:line="276" w:lineRule="auto"/>
              <w:jc w:val="center"/>
              <w:rPr>
                <w:rFonts w:cs="Arial"/>
                <w:sz w:val="20"/>
                <w:szCs w:val="20"/>
              </w:rPr>
            </w:pPr>
            <w:r>
              <w:rPr>
                <w:rFonts w:cs="Arial"/>
                <w:sz w:val="20"/>
                <w:szCs w:val="20"/>
              </w:rPr>
              <w:t>S</w:t>
            </w:r>
          </w:p>
        </w:tc>
      </w:tr>
      <w:tr w:rsidR="00B60418" w:rsidRPr="000765B1" w14:paraId="14395762" w14:textId="77777777" w:rsidTr="087669C8">
        <w:trPr>
          <w:gridAfter w:val="1"/>
          <w:wAfter w:w="352" w:type="dxa"/>
          <w:trHeight w:val="291"/>
        </w:trPr>
        <w:tc>
          <w:tcPr>
            <w:tcW w:w="2024" w:type="dxa"/>
            <w:vMerge/>
          </w:tcPr>
          <w:p w14:paraId="4B37C1BE" w14:textId="77777777" w:rsidR="00B60418" w:rsidRPr="000765B1" w:rsidRDefault="00B60418" w:rsidP="00B810FD">
            <w:pPr>
              <w:keepNext/>
              <w:keepLines/>
              <w:spacing w:line="276" w:lineRule="auto"/>
              <w:rPr>
                <w:rFonts w:cs="Arial"/>
                <w:b/>
                <w:sz w:val="20"/>
                <w:szCs w:val="20"/>
              </w:rPr>
            </w:pPr>
          </w:p>
        </w:tc>
        <w:tc>
          <w:tcPr>
            <w:tcW w:w="647" w:type="dxa"/>
            <w:tcBorders>
              <w:right w:val="single" w:sz="12" w:space="0" w:color="auto"/>
            </w:tcBorders>
          </w:tcPr>
          <w:p w14:paraId="35108644" w14:textId="77777777" w:rsidR="00B60418" w:rsidRPr="000765B1" w:rsidRDefault="00B60418" w:rsidP="00B810FD">
            <w:pPr>
              <w:keepNext/>
              <w:keepLines/>
              <w:spacing w:line="276" w:lineRule="auto"/>
              <w:jc w:val="center"/>
              <w:rPr>
                <w:rFonts w:cs="Arial"/>
                <w:sz w:val="20"/>
                <w:szCs w:val="20"/>
              </w:rPr>
            </w:pPr>
            <w:r w:rsidRPr="000765B1">
              <w:rPr>
                <w:rFonts w:cs="Arial"/>
                <w:sz w:val="20"/>
                <w:szCs w:val="20"/>
              </w:rPr>
              <w:t>B2</w:t>
            </w:r>
          </w:p>
        </w:tc>
        <w:tc>
          <w:tcPr>
            <w:tcW w:w="531" w:type="dxa"/>
            <w:tcBorders>
              <w:left w:val="single" w:sz="12" w:space="0" w:color="auto"/>
            </w:tcBorders>
          </w:tcPr>
          <w:p w14:paraId="55FBBC4A" w14:textId="77777777" w:rsidR="00B60418" w:rsidRPr="000765B1" w:rsidRDefault="00B60418" w:rsidP="00B810FD">
            <w:pPr>
              <w:keepNext/>
              <w:keepLines/>
              <w:spacing w:line="276" w:lineRule="auto"/>
              <w:jc w:val="center"/>
              <w:rPr>
                <w:rFonts w:cs="Arial"/>
                <w:sz w:val="20"/>
                <w:szCs w:val="20"/>
              </w:rPr>
            </w:pPr>
          </w:p>
        </w:tc>
        <w:tc>
          <w:tcPr>
            <w:tcW w:w="539" w:type="dxa"/>
            <w:gridSpan w:val="2"/>
          </w:tcPr>
          <w:p w14:paraId="357337B4" w14:textId="574F298E" w:rsidR="00B60418" w:rsidRPr="000765B1" w:rsidRDefault="00B60418" w:rsidP="00B810FD">
            <w:pPr>
              <w:keepNext/>
              <w:keepLines/>
              <w:spacing w:line="276" w:lineRule="auto"/>
              <w:jc w:val="center"/>
              <w:rPr>
                <w:rFonts w:cs="Arial"/>
                <w:sz w:val="20"/>
                <w:szCs w:val="20"/>
              </w:rPr>
            </w:pPr>
          </w:p>
        </w:tc>
        <w:tc>
          <w:tcPr>
            <w:tcW w:w="649" w:type="dxa"/>
          </w:tcPr>
          <w:p w14:paraId="202CBF8C" w14:textId="04B18C4D" w:rsidR="00B60418" w:rsidRPr="000765B1" w:rsidRDefault="00524B4B" w:rsidP="00B810FD">
            <w:pPr>
              <w:keepNext/>
              <w:keepLines/>
              <w:spacing w:line="276" w:lineRule="auto"/>
              <w:jc w:val="center"/>
              <w:rPr>
                <w:rFonts w:cs="Arial"/>
                <w:sz w:val="20"/>
                <w:szCs w:val="20"/>
              </w:rPr>
            </w:pPr>
            <w:r>
              <w:rPr>
                <w:rFonts w:cs="Arial"/>
                <w:sz w:val="20"/>
                <w:szCs w:val="20"/>
              </w:rPr>
              <w:t>S</w:t>
            </w:r>
          </w:p>
        </w:tc>
        <w:tc>
          <w:tcPr>
            <w:tcW w:w="567" w:type="dxa"/>
          </w:tcPr>
          <w:p w14:paraId="6FBD1873" w14:textId="77777777" w:rsidR="00B60418" w:rsidRPr="000765B1" w:rsidRDefault="00B60418" w:rsidP="00B810FD">
            <w:pPr>
              <w:keepNext/>
              <w:keepLines/>
              <w:spacing w:line="276" w:lineRule="auto"/>
              <w:jc w:val="center"/>
              <w:rPr>
                <w:rFonts w:cs="Arial"/>
                <w:sz w:val="20"/>
                <w:szCs w:val="20"/>
              </w:rPr>
            </w:pPr>
          </w:p>
        </w:tc>
        <w:tc>
          <w:tcPr>
            <w:tcW w:w="387" w:type="dxa"/>
          </w:tcPr>
          <w:p w14:paraId="445FF5A1" w14:textId="77777777" w:rsidR="00B60418" w:rsidRPr="000765B1" w:rsidRDefault="00B60418" w:rsidP="00B810FD">
            <w:pPr>
              <w:keepNext/>
              <w:keepLines/>
              <w:spacing w:line="276" w:lineRule="auto"/>
              <w:jc w:val="center"/>
              <w:rPr>
                <w:rFonts w:cs="Arial"/>
                <w:sz w:val="20"/>
                <w:szCs w:val="20"/>
              </w:rPr>
            </w:pPr>
          </w:p>
        </w:tc>
        <w:tc>
          <w:tcPr>
            <w:tcW w:w="1005" w:type="dxa"/>
            <w:tcBorders>
              <w:right w:val="single" w:sz="12" w:space="0" w:color="auto"/>
            </w:tcBorders>
          </w:tcPr>
          <w:p w14:paraId="305EF316" w14:textId="77777777" w:rsidR="00B60418" w:rsidRPr="000765B1" w:rsidRDefault="00B60418" w:rsidP="00B810FD">
            <w:pPr>
              <w:keepNext/>
              <w:keepLines/>
              <w:spacing w:line="276" w:lineRule="auto"/>
              <w:jc w:val="center"/>
              <w:rPr>
                <w:rFonts w:cs="Arial"/>
                <w:sz w:val="20"/>
                <w:szCs w:val="20"/>
              </w:rPr>
            </w:pPr>
          </w:p>
        </w:tc>
        <w:tc>
          <w:tcPr>
            <w:tcW w:w="750" w:type="dxa"/>
            <w:tcBorders>
              <w:left w:val="single" w:sz="12" w:space="0" w:color="auto"/>
            </w:tcBorders>
          </w:tcPr>
          <w:p w14:paraId="45A0656A" w14:textId="77777777" w:rsidR="00B60418" w:rsidRPr="000765B1" w:rsidRDefault="00B60418" w:rsidP="00B810FD">
            <w:pPr>
              <w:keepNext/>
              <w:keepLines/>
              <w:spacing w:line="276" w:lineRule="auto"/>
              <w:jc w:val="center"/>
              <w:rPr>
                <w:rFonts w:cs="Arial"/>
                <w:sz w:val="20"/>
                <w:szCs w:val="20"/>
              </w:rPr>
            </w:pPr>
          </w:p>
        </w:tc>
        <w:tc>
          <w:tcPr>
            <w:tcW w:w="1209" w:type="dxa"/>
          </w:tcPr>
          <w:p w14:paraId="355F65DB" w14:textId="4A5965B7" w:rsidR="00B60418" w:rsidRPr="000765B1" w:rsidRDefault="00524B4B" w:rsidP="00B810FD">
            <w:pPr>
              <w:keepNext/>
              <w:keepLines/>
              <w:spacing w:line="276" w:lineRule="auto"/>
              <w:jc w:val="center"/>
              <w:rPr>
                <w:rFonts w:cs="Arial"/>
                <w:sz w:val="20"/>
                <w:szCs w:val="20"/>
              </w:rPr>
            </w:pPr>
            <w:r>
              <w:rPr>
                <w:rFonts w:cs="Arial"/>
                <w:sz w:val="20"/>
                <w:szCs w:val="20"/>
              </w:rPr>
              <w:t>S</w:t>
            </w:r>
          </w:p>
        </w:tc>
        <w:tc>
          <w:tcPr>
            <w:tcW w:w="1327" w:type="dxa"/>
          </w:tcPr>
          <w:p w14:paraId="27D34DF0" w14:textId="179DFEA4" w:rsidR="00B60418" w:rsidRPr="000765B1" w:rsidRDefault="009752C6" w:rsidP="00B810FD">
            <w:pPr>
              <w:keepNext/>
              <w:keepLines/>
              <w:spacing w:line="276" w:lineRule="auto"/>
              <w:jc w:val="center"/>
              <w:rPr>
                <w:rFonts w:cs="Arial"/>
                <w:sz w:val="20"/>
                <w:szCs w:val="20"/>
              </w:rPr>
            </w:pPr>
            <w:r>
              <w:rPr>
                <w:rFonts w:cs="Arial"/>
                <w:sz w:val="20"/>
                <w:szCs w:val="20"/>
              </w:rPr>
              <w:t>S</w:t>
            </w:r>
          </w:p>
        </w:tc>
        <w:tc>
          <w:tcPr>
            <w:tcW w:w="1425" w:type="dxa"/>
          </w:tcPr>
          <w:p w14:paraId="7061BFAF" w14:textId="0136E5B5" w:rsidR="00B60418" w:rsidRPr="000765B1" w:rsidRDefault="003C282A" w:rsidP="00B810FD">
            <w:pPr>
              <w:keepNext/>
              <w:keepLines/>
              <w:spacing w:line="276" w:lineRule="auto"/>
              <w:jc w:val="center"/>
              <w:rPr>
                <w:rFonts w:cs="Arial"/>
                <w:sz w:val="20"/>
                <w:szCs w:val="20"/>
              </w:rPr>
            </w:pPr>
            <w:r>
              <w:rPr>
                <w:rFonts w:cs="Arial"/>
                <w:sz w:val="20"/>
                <w:szCs w:val="20"/>
              </w:rPr>
              <w:t>S</w:t>
            </w:r>
          </w:p>
        </w:tc>
        <w:tc>
          <w:tcPr>
            <w:tcW w:w="1365" w:type="dxa"/>
          </w:tcPr>
          <w:p w14:paraId="7103920F" w14:textId="77777777" w:rsidR="00B60418" w:rsidRPr="000765B1" w:rsidRDefault="00B60418" w:rsidP="00B810FD">
            <w:pPr>
              <w:keepNext/>
              <w:keepLines/>
              <w:spacing w:line="276" w:lineRule="auto"/>
              <w:jc w:val="center"/>
              <w:rPr>
                <w:rFonts w:cs="Arial"/>
                <w:sz w:val="20"/>
                <w:szCs w:val="20"/>
              </w:rPr>
            </w:pPr>
          </w:p>
        </w:tc>
        <w:tc>
          <w:tcPr>
            <w:tcW w:w="1386" w:type="dxa"/>
            <w:tcBorders>
              <w:right w:val="single" w:sz="12" w:space="0" w:color="auto"/>
            </w:tcBorders>
          </w:tcPr>
          <w:p w14:paraId="31074276" w14:textId="71153A44" w:rsidR="00B60418" w:rsidRPr="000765B1" w:rsidRDefault="003C282A" w:rsidP="00B810FD">
            <w:pPr>
              <w:keepNext/>
              <w:keepLines/>
              <w:spacing w:line="276" w:lineRule="auto"/>
              <w:jc w:val="center"/>
              <w:rPr>
                <w:rFonts w:cs="Arial"/>
                <w:sz w:val="20"/>
                <w:szCs w:val="20"/>
              </w:rPr>
            </w:pPr>
            <w:r>
              <w:rPr>
                <w:rFonts w:cs="Arial"/>
                <w:sz w:val="20"/>
                <w:szCs w:val="20"/>
              </w:rPr>
              <w:t>S</w:t>
            </w:r>
          </w:p>
        </w:tc>
      </w:tr>
      <w:tr w:rsidR="00B60418" w:rsidRPr="000765B1" w14:paraId="1E1909E1" w14:textId="77777777" w:rsidTr="087669C8">
        <w:trPr>
          <w:gridAfter w:val="1"/>
          <w:wAfter w:w="352" w:type="dxa"/>
          <w:trHeight w:val="291"/>
        </w:trPr>
        <w:tc>
          <w:tcPr>
            <w:tcW w:w="2024" w:type="dxa"/>
            <w:vMerge/>
          </w:tcPr>
          <w:p w14:paraId="76DA0498" w14:textId="77777777" w:rsidR="00B60418" w:rsidRPr="000765B1" w:rsidRDefault="00B60418" w:rsidP="00B810FD">
            <w:pPr>
              <w:keepNext/>
              <w:keepLines/>
              <w:spacing w:line="276" w:lineRule="auto"/>
              <w:rPr>
                <w:rFonts w:cs="Arial"/>
                <w:b/>
                <w:sz w:val="20"/>
                <w:szCs w:val="20"/>
              </w:rPr>
            </w:pPr>
          </w:p>
        </w:tc>
        <w:tc>
          <w:tcPr>
            <w:tcW w:w="647" w:type="dxa"/>
            <w:tcBorders>
              <w:right w:val="single" w:sz="12" w:space="0" w:color="auto"/>
            </w:tcBorders>
          </w:tcPr>
          <w:p w14:paraId="24EF2BB0" w14:textId="77777777" w:rsidR="00B60418" w:rsidRPr="000765B1" w:rsidRDefault="00B60418" w:rsidP="00B810FD">
            <w:pPr>
              <w:keepNext/>
              <w:keepLines/>
              <w:spacing w:line="276" w:lineRule="auto"/>
              <w:jc w:val="center"/>
              <w:rPr>
                <w:rFonts w:cs="Arial"/>
                <w:sz w:val="20"/>
                <w:szCs w:val="20"/>
              </w:rPr>
            </w:pPr>
            <w:r w:rsidRPr="000765B1">
              <w:rPr>
                <w:rFonts w:cs="Arial"/>
                <w:sz w:val="20"/>
                <w:szCs w:val="20"/>
              </w:rPr>
              <w:t>B3</w:t>
            </w:r>
          </w:p>
        </w:tc>
        <w:tc>
          <w:tcPr>
            <w:tcW w:w="531" w:type="dxa"/>
            <w:tcBorders>
              <w:left w:val="single" w:sz="12" w:space="0" w:color="auto"/>
            </w:tcBorders>
          </w:tcPr>
          <w:p w14:paraId="066BCB25" w14:textId="77777777" w:rsidR="00B60418" w:rsidRPr="000765B1" w:rsidRDefault="00B60418" w:rsidP="00B810FD">
            <w:pPr>
              <w:keepNext/>
              <w:keepLines/>
              <w:spacing w:line="276" w:lineRule="auto"/>
              <w:jc w:val="center"/>
              <w:rPr>
                <w:rFonts w:cs="Arial"/>
                <w:sz w:val="20"/>
                <w:szCs w:val="20"/>
              </w:rPr>
            </w:pPr>
          </w:p>
        </w:tc>
        <w:tc>
          <w:tcPr>
            <w:tcW w:w="539" w:type="dxa"/>
            <w:gridSpan w:val="2"/>
          </w:tcPr>
          <w:p w14:paraId="705CF380" w14:textId="77777777" w:rsidR="00B60418" w:rsidRPr="000765B1" w:rsidRDefault="00B60418" w:rsidP="00B810FD">
            <w:pPr>
              <w:keepNext/>
              <w:keepLines/>
              <w:spacing w:line="276" w:lineRule="auto"/>
              <w:jc w:val="center"/>
              <w:rPr>
                <w:rFonts w:cs="Arial"/>
                <w:sz w:val="20"/>
                <w:szCs w:val="20"/>
              </w:rPr>
            </w:pPr>
          </w:p>
        </w:tc>
        <w:tc>
          <w:tcPr>
            <w:tcW w:w="649" w:type="dxa"/>
          </w:tcPr>
          <w:p w14:paraId="38F66405" w14:textId="453B7140" w:rsidR="00B60418" w:rsidRPr="000765B1" w:rsidRDefault="00524B4B" w:rsidP="00B810FD">
            <w:pPr>
              <w:keepNext/>
              <w:keepLines/>
              <w:spacing w:line="276" w:lineRule="auto"/>
              <w:jc w:val="center"/>
              <w:rPr>
                <w:rFonts w:cs="Arial"/>
                <w:sz w:val="20"/>
                <w:szCs w:val="20"/>
              </w:rPr>
            </w:pPr>
            <w:r>
              <w:rPr>
                <w:rFonts w:cs="Arial"/>
                <w:sz w:val="20"/>
                <w:szCs w:val="20"/>
              </w:rPr>
              <w:t>S</w:t>
            </w:r>
          </w:p>
        </w:tc>
        <w:tc>
          <w:tcPr>
            <w:tcW w:w="567" w:type="dxa"/>
          </w:tcPr>
          <w:p w14:paraId="5F67EAA8" w14:textId="77777777" w:rsidR="00B60418" w:rsidRPr="000765B1" w:rsidRDefault="00B60418" w:rsidP="00B810FD">
            <w:pPr>
              <w:keepNext/>
              <w:keepLines/>
              <w:spacing w:line="276" w:lineRule="auto"/>
              <w:jc w:val="center"/>
              <w:rPr>
                <w:rFonts w:cs="Arial"/>
                <w:sz w:val="20"/>
                <w:szCs w:val="20"/>
              </w:rPr>
            </w:pPr>
          </w:p>
        </w:tc>
        <w:tc>
          <w:tcPr>
            <w:tcW w:w="387" w:type="dxa"/>
          </w:tcPr>
          <w:p w14:paraId="30A21CE1" w14:textId="77777777" w:rsidR="00B60418" w:rsidRPr="000765B1" w:rsidRDefault="00B60418" w:rsidP="00B810FD">
            <w:pPr>
              <w:keepNext/>
              <w:keepLines/>
              <w:spacing w:line="276" w:lineRule="auto"/>
              <w:jc w:val="center"/>
              <w:rPr>
                <w:rFonts w:cs="Arial"/>
                <w:sz w:val="20"/>
                <w:szCs w:val="20"/>
              </w:rPr>
            </w:pPr>
          </w:p>
        </w:tc>
        <w:tc>
          <w:tcPr>
            <w:tcW w:w="1005" w:type="dxa"/>
            <w:tcBorders>
              <w:right w:val="single" w:sz="12" w:space="0" w:color="auto"/>
            </w:tcBorders>
          </w:tcPr>
          <w:p w14:paraId="563AA227" w14:textId="77777777" w:rsidR="00B60418" w:rsidRPr="000765B1" w:rsidRDefault="00B60418" w:rsidP="00B810FD">
            <w:pPr>
              <w:keepNext/>
              <w:keepLines/>
              <w:spacing w:line="276" w:lineRule="auto"/>
              <w:jc w:val="center"/>
              <w:rPr>
                <w:rFonts w:cs="Arial"/>
                <w:sz w:val="20"/>
                <w:szCs w:val="20"/>
              </w:rPr>
            </w:pPr>
          </w:p>
        </w:tc>
        <w:tc>
          <w:tcPr>
            <w:tcW w:w="750" w:type="dxa"/>
            <w:tcBorders>
              <w:left w:val="single" w:sz="12" w:space="0" w:color="auto"/>
            </w:tcBorders>
          </w:tcPr>
          <w:p w14:paraId="226B97C6" w14:textId="77777777" w:rsidR="00B60418" w:rsidRPr="000765B1" w:rsidRDefault="00B60418" w:rsidP="00B810FD">
            <w:pPr>
              <w:keepNext/>
              <w:keepLines/>
              <w:spacing w:line="276" w:lineRule="auto"/>
              <w:jc w:val="center"/>
              <w:rPr>
                <w:rFonts w:cs="Arial"/>
                <w:sz w:val="20"/>
                <w:szCs w:val="20"/>
              </w:rPr>
            </w:pPr>
          </w:p>
        </w:tc>
        <w:tc>
          <w:tcPr>
            <w:tcW w:w="1209" w:type="dxa"/>
          </w:tcPr>
          <w:p w14:paraId="14AA4619" w14:textId="2B9570D8" w:rsidR="00B60418" w:rsidRPr="000765B1" w:rsidRDefault="00524B4B" w:rsidP="00B810FD">
            <w:pPr>
              <w:keepNext/>
              <w:keepLines/>
              <w:spacing w:line="276" w:lineRule="auto"/>
              <w:jc w:val="center"/>
              <w:rPr>
                <w:rFonts w:cs="Arial"/>
                <w:sz w:val="20"/>
                <w:szCs w:val="20"/>
              </w:rPr>
            </w:pPr>
            <w:r>
              <w:rPr>
                <w:rFonts w:cs="Arial"/>
                <w:sz w:val="20"/>
                <w:szCs w:val="20"/>
              </w:rPr>
              <w:t>S</w:t>
            </w:r>
          </w:p>
        </w:tc>
        <w:tc>
          <w:tcPr>
            <w:tcW w:w="1327" w:type="dxa"/>
          </w:tcPr>
          <w:p w14:paraId="634FE547" w14:textId="233E8E54" w:rsidR="00B60418" w:rsidRPr="000765B1" w:rsidRDefault="009752C6" w:rsidP="00B810FD">
            <w:pPr>
              <w:keepNext/>
              <w:keepLines/>
              <w:spacing w:line="276" w:lineRule="auto"/>
              <w:jc w:val="center"/>
              <w:rPr>
                <w:rFonts w:cs="Arial"/>
                <w:sz w:val="20"/>
                <w:szCs w:val="20"/>
              </w:rPr>
            </w:pPr>
            <w:r>
              <w:rPr>
                <w:rFonts w:cs="Arial"/>
                <w:sz w:val="20"/>
                <w:szCs w:val="20"/>
              </w:rPr>
              <w:t>S</w:t>
            </w:r>
          </w:p>
        </w:tc>
        <w:tc>
          <w:tcPr>
            <w:tcW w:w="1425" w:type="dxa"/>
          </w:tcPr>
          <w:p w14:paraId="0B1BB77A" w14:textId="3216F911" w:rsidR="00B60418" w:rsidRPr="000765B1" w:rsidRDefault="003C282A" w:rsidP="00B810FD">
            <w:pPr>
              <w:keepNext/>
              <w:keepLines/>
              <w:spacing w:line="276" w:lineRule="auto"/>
              <w:jc w:val="center"/>
              <w:rPr>
                <w:rFonts w:cs="Arial"/>
                <w:sz w:val="20"/>
                <w:szCs w:val="20"/>
              </w:rPr>
            </w:pPr>
            <w:r>
              <w:rPr>
                <w:rFonts w:cs="Arial"/>
                <w:sz w:val="20"/>
                <w:szCs w:val="20"/>
              </w:rPr>
              <w:t>S</w:t>
            </w:r>
          </w:p>
        </w:tc>
        <w:tc>
          <w:tcPr>
            <w:tcW w:w="1365" w:type="dxa"/>
          </w:tcPr>
          <w:p w14:paraId="415A7F43" w14:textId="77777777" w:rsidR="00B60418" w:rsidRPr="000765B1" w:rsidRDefault="00B60418" w:rsidP="00B810FD">
            <w:pPr>
              <w:keepNext/>
              <w:keepLines/>
              <w:spacing w:line="276" w:lineRule="auto"/>
              <w:jc w:val="center"/>
              <w:rPr>
                <w:rFonts w:cs="Arial"/>
                <w:sz w:val="20"/>
                <w:szCs w:val="20"/>
              </w:rPr>
            </w:pPr>
          </w:p>
        </w:tc>
        <w:tc>
          <w:tcPr>
            <w:tcW w:w="1386" w:type="dxa"/>
            <w:tcBorders>
              <w:right w:val="single" w:sz="12" w:space="0" w:color="auto"/>
            </w:tcBorders>
          </w:tcPr>
          <w:p w14:paraId="47D1132B" w14:textId="56692DA0" w:rsidR="00B60418" w:rsidRPr="000765B1" w:rsidRDefault="003C282A" w:rsidP="00B810FD">
            <w:pPr>
              <w:keepNext/>
              <w:keepLines/>
              <w:spacing w:line="276" w:lineRule="auto"/>
              <w:jc w:val="center"/>
              <w:rPr>
                <w:rFonts w:cs="Arial"/>
                <w:sz w:val="20"/>
                <w:szCs w:val="20"/>
              </w:rPr>
            </w:pPr>
            <w:r>
              <w:rPr>
                <w:rFonts w:cs="Arial"/>
                <w:sz w:val="20"/>
                <w:szCs w:val="20"/>
              </w:rPr>
              <w:t>S</w:t>
            </w:r>
          </w:p>
        </w:tc>
      </w:tr>
      <w:tr w:rsidR="00B60418" w:rsidRPr="000765B1" w14:paraId="25ABEC5F" w14:textId="77777777" w:rsidTr="087669C8">
        <w:trPr>
          <w:gridAfter w:val="1"/>
          <w:wAfter w:w="352" w:type="dxa"/>
          <w:trHeight w:val="291"/>
        </w:trPr>
        <w:tc>
          <w:tcPr>
            <w:tcW w:w="2024" w:type="dxa"/>
            <w:vMerge/>
          </w:tcPr>
          <w:p w14:paraId="419CB802" w14:textId="77777777" w:rsidR="00B60418" w:rsidRPr="000765B1" w:rsidRDefault="00B60418" w:rsidP="00B810FD">
            <w:pPr>
              <w:keepNext/>
              <w:keepLines/>
              <w:spacing w:line="276" w:lineRule="auto"/>
              <w:rPr>
                <w:rFonts w:cs="Arial"/>
                <w:b/>
                <w:sz w:val="20"/>
                <w:szCs w:val="20"/>
              </w:rPr>
            </w:pPr>
          </w:p>
        </w:tc>
        <w:tc>
          <w:tcPr>
            <w:tcW w:w="647" w:type="dxa"/>
            <w:tcBorders>
              <w:right w:val="single" w:sz="12" w:space="0" w:color="auto"/>
            </w:tcBorders>
          </w:tcPr>
          <w:p w14:paraId="344BF234" w14:textId="77777777" w:rsidR="00B60418" w:rsidRPr="000765B1" w:rsidRDefault="00B60418" w:rsidP="00B810FD">
            <w:pPr>
              <w:keepNext/>
              <w:keepLines/>
              <w:spacing w:line="276" w:lineRule="auto"/>
              <w:jc w:val="center"/>
              <w:rPr>
                <w:rFonts w:cs="Arial"/>
                <w:sz w:val="20"/>
                <w:szCs w:val="20"/>
              </w:rPr>
            </w:pPr>
            <w:r w:rsidRPr="000765B1">
              <w:rPr>
                <w:rFonts w:cs="Arial"/>
                <w:sz w:val="20"/>
                <w:szCs w:val="20"/>
              </w:rPr>
              <w:t>B4</w:t>
            </w:r>
          </w:p>
        </w:tc>
        <w:tc>
          <w:tcPr>
            <w:tcW w:w="531" w:type="dxa"/>
            <w:tcBorders>
              <w:left w:val="single" w:sz="12" w:space="0" w:color="auto"/>
            </w:tcBorders>
          </w:tcPr>
          <w:p w14:paraId="609787AF" w14:textId="77777777" w:rsidR="00B60418" w:rsidRPr="000765B1" w:rsidRDefault="00B60418" w:rsidP="00B810FD">
            <w:pPr>
              <w:keepNext/>
              <w:keepLines/>
              <w:spacing w:line="276" w:lineRule="auto"/>
              <w:jc w:val="center"/>
              <w:rPr>
                <w:rFonts w:cs="Arial"/>
                <w:sz w:val="20"/>
                <w:szCs w:val="20"/>
              </w:rPr>
            </w:pPr>
          </w:p>
        </w:tc>
        <w:tc>
          <w:tcPr>
            <w:tcW w:w="539" w:type="dxa"/>
            <w:gridSpan w:val="2"/>
          </w:tcPr>
          <w:p w14:paraId="303D39C3" w14:textId="77777777" w:rsidR="00B60418" w:rsidRPr="000765B1" w:rsidRDefault="00B60418" w:rsidP="00B810FD">
            <w:pPr>
              <w:keepNext/>
              <w:keepLines/>
              <w:spacing w:line="276" w:lineRule="auto"/>
              <w:jc w:val="center"/>
              <w:rPr>
                <w:rFonts w:cs="Arial"/>
                <w:sz w:val="20"/>
                <w:szCs w:val="20"/>
              </w:rPr>
            </w:pPr>
          </w:p>
        </w:tc>
        <w:tc>
          <w:tcPr>
            <w:tcW w:w="649" w:type="dxa"/>
          </w:tcPr>
          <w:p w14:paraId="37DDCAFA" w14:textId="77777777" w:rsidR="00B60418" w:rsidRPr="000765B1" w:rsidRDefault="00B60418" w:rsidP="00B810FD">
            <w:pPr>
              <w:keepNext/>
              <w:keepLines/>
              <w:spacing w:line="276" w:lineRule="auto"/>
              <w:jc w:val="center"/>
              <w:rPr>
                <w:rFonts w:cs="Arial"/>
                <w:sz w:val="20"/>
                <w:szCs w:val="20"/>
              </w:rPr>
            </w:pPr>
          </w:p>
        </w:tc>
        <w:tc>
          <w:tcPr>
            <w:tcW w:w="567" w:type="dxa"/>
          </w:tcPr>
          <w:p w14:paraId="52C0AA31" w14:textId="77777777" w:rsidR="00B60418" w:rsidRPr="000765B1" w:rsidRDefault="00B60418" w:rsidP="00B810FD">
            <w:pPr>
              <w:keepNext/>
              <w:keepLines/>
              <w:spacing w:line="276" w:lineRule="auto"/>
              <w:jc w:val="center"/>
              <w:rPr>
                <w:rFonts w:cs="Arial"/>
                <w:sz w:val="20"/>
                <w:szCs w:val="20"/>
              </w:rPr>
            </w:pPr>
          </w:p>
        </w:tc>
        <w:tc>
          <w:tcPr>
            <w:tcW w:w="387" w:type="dxa"/>
          </w:tcPr>
          <w:p w14:paraId="444DFDAE" w14:textId="77777777" w:rsidR="00B60418" w:rsidRPr="000765B1" w:rsidRDefault="00B60418" w:rsidP="00B810FD">
            <w:pPr>
              <w:keepNext/>
              <w:keepLines/>
              <w:spacing w:line="276" w:lineRule="auto"/>
              <w:jc w:val="center"/>
              <w:rPr>
                <w:rFonts w:cs="Arial"/>
                <w:sz w:val="20"/>
                <w:szCs w:val="20"/>
              </w:rPr>
            </w:pPr>
          </w:p>
        </w:tc>
        <w:tc>
          <w:tcPr>
            <w:tcW w:w="1005" w:type="dxa"/>
            <w:tcBorders>
              <w:right w:val="single" w:sz="12" w:space="0" w:color="auto"/>
            </w:tcBorders>
          </w:tcPr>
          <w:p w14:paraId="7F09DAEB" w14:textId="77777777" w:rsidR="00B60418" w:rsidRPr="000765B1" w:rsidRDefault="00B60418" w:rsidP="00B810FD">
            <w:pPr>
              <w:keepNext/>
              <w:keepLines/>
              <w:spacing w:line="276" w:lineRule="auto"/>
              <w:jc w:val="center"/>
              <w:rPr>
                <w:rFonts w:cs="Arial"/>
                <w:sz w:val="20"/>
                <w:szCs w:val="20"/>
              </w:rPr>
            </w:pPr>
          </w:p>
        </w:tc>
        <w:tc>
          <w:tcPr>
            <w:tcW w:w="750" w:type="dxa"/>
            <w:tcBorders>
              <w:left w:val="single" w:sz="12" w:space="0" w:color="auto"/>
            </w:tcBorders>
          </w:tcPr>
          <w:p w14:paraId="382059FD" w14:textId="77777777" w:rsidR="00B60418" w:rsidRPr="000765B1" w:rsidRDefault="00B60418" w:rsidP="00B810FD">
            <w:pPr>
              <w:keepNext/>
              <w:keepLines/>
              <w:spacing w:line="276" w:lineRule="auto"/>
              <w:jc w:val="center"/>
              <w:rPr>
                <w:rFonts w:cs="Arial"/>
                <w:sz w:val="20"/>
                <w:szCs w:val="20"/>
              </w:rPr>
            </w:pPr>
          </w:p>
        </w:tc>
        <w:tc>
          <w:tcPr>
            <w:tcW w:w="1209" w:type="dxa"/>
          </w:tcPr>
          <w:p w14:paraId="4C29190C" w14:textId="77777777" w:rsidR="00B60418" w:rsidRPr="000765B1" w:rsidRDefault="00B60418" w:rsidP="00B810FD">
            <w:pPr>
              <w:keepNext/>
              <w:keepLines/>
              <w:spacing w:line="276" w:lineRule="auto"/>
              <w:jc w:val="center"/>
              <w:rPr>
                <w:rFonts w:cs="Arial"/>
                <w:sz w:val="20"/>
                <w:szCs w:val="20"/>
              </w:rPr>
            </w:pPr>
          </w:p>
        </w:tc>
        <w:tc>
          <w:tcPr>
            <w:tcW w:w="1327" w:type="dxa"/>
          </w:tcPr>
          <w:p w14:paraId="5FB2CEE7" w14:textId="31E7018F" w:rsidR="00B60418" w:rsidRPr="000765B1" w:rsidRDefault="009752C6" w:rsidP="00B810FD">
            <w:pPr>
              <w:keepNext/>
              <w:keepLines/>
              <w:spacing w:line="276" w:lineRule="auto"/>
              <w:jc w:val="center"/>
              <w:rPr>
                <w:rFonts w:cs="Arial"/>
                <w:sz w:val="20"/>
                <w:szCs w:val="20"/>
              </w:rPr>
            </w:pPr>
            <w:r>
              <w:rPr>
                <w:rFonts w:cs="Arial"/>
                <w:sz w:val="20"/>
                <w:szCs w:val="20"/>
              </w:rPr>
              <w:t>S</w:t>
            </w:r>
          </w:p>
        </w:tc>
        <w:tc>
          <w:tcPr>
            <w:tcW w:w="1425" w:type="dxa"/>
          </w:tcPr>
          <w:p w14:paraId="69B8632F" w14:textId="365DD061" w:rsidR="00B60418" w:rsidRPr="000765B1" w:rsidRDefault="003C282A" w:rsidP="00B810FD">
            <w:pPr>
              <w:keepNext/>
              <w:keepLines/>
              <w:spacing w:line="276" w:lineRule="auto"/>
              <w:jc w:val="center"/>
              <w:rPr>
                <w:rFonts w:cs="Arial"/>
                <w:sz w:val="20"/>
                <w:szCs w:val="20"/>
              </w:rPr>
            </w:pPr>
            <w:r>
              <w:rPr>
                <w:rFonts w:cs="Arial"/>
                <w:sz w:val="20"/>
                <w:szCs w:val="20"/>
              </w:rPr>
              <w:t>S</w:t>
            </w:r>
          </w:p>
        </w:tc>
        <w:tc>
          <w:tcPr>
            <w:tcW w:w="1365" w:type="dxa"/>
          </w:tcPr>
          <w:p w14:paraId="61C1F829" w14:textId="77777777" w:rsidR="00B60418" w:rsidRPr="000765B1" w:rsidRDefault="00B60418" w:rsidP="00B810FD">
            <w:pPr>
              <w:keepNext/>
              <w:keepLines/>
              <w:spacing w:line="276" w:lineRule="auto"/>
              <w:jc w:val="center"/>
              <w:rPr>
                <w:rFonts w:cs="Arial"/>
                <w:sz w:val="20"/>
                <w:szCs w:val="20"/>
              </w:rPr>
            </w:pPr>
          </w:p>
        </w:tc>
        <w:tc>
          <w:tcPr>
            <w:tcW w:w="1386" w:type="dxa"/>
            <w:tcBorders>
              <w:right w:val="single" w:sz="12" w:space="0" w:color="auto"/>
            </w:tcBorders>
          </w:tcPr>
          <w:p w14:paraId="695A20EC" w14:textId="77777777" w:rsidR="00B60418" w:rsidRPr="000765B1" w:rsidRDefault="00B60418" w:rsidP="00B810FD">
            <w:pPr>
              <w:keepNext/>
              <w:keepLines/>
              <w:spacing w:line="276" w:lineRule="auto"/>
              <w:jc w:val="center"/>
              <w:rPr>
                <w:rFonts w:cs="Arial"/>
                <w:sz w:val="20"/>
                <w:szCs w:val="20"/>
              </w:rPr>
            </w:pPr>
          </w:p>
        </w:tc>
      </w:tr>
      <w:tr w:rsidR="00B60418" w:rsidRPr="000765B1" w14:paraId="67984947" w14:textId="77777777" w:rsidTr="087669C8">
        <w:trPr>
          <w:gridAfter w:val="1"/>
          <w:wAfter w:w="352" w:type="dxa"/>
          <w:trHeight w:val="291"/>
        </w:trPr>
        <w:tc>
          <w:tcPr>
            <w:tcW w:w="2024" w:type="dxa"/>
            <w:vMerge w:val="restart"/>
          </w:tcPr>
          <w:p w14:paraId="00554EC1" w14:textId="77777777" w:rsidR="00B60418" w:rsidRPr="000765B1" w:rsidRDefault="00B60418" w:rsidP="00B810FD">
            <w:pPr>
              <w:keepNext/>
              <w:keepLines/>
              <w:spacing w:line="276" w:lineRule="auto"/>
              <w:rPr>
                <w:rFonts w:cs="Arial"/>
                <w:b/>
                <w:sz w:val="20"/>
                <w:szCs w:val="20"/>
              </w:rPr>
            </w:pPr>
            <w:r w:rsidRPr="000765B1">
              <w:rPr>
                <w:rFonts w:cs="Arial"/>
                <w:b/>
                <w:sz w:val="20"/>
                <w:szCs w:val="20"/>
              </w:rPr>
              <w:t>Practical Skills</w:t>
            </w:r>
          </w:p>
        </w:tc>
        <w:tc>
          <w:tcPr>
            <w:tcW w:w="647" w:type="dxa"/>
            <w:tcBorders>
              <w:right w:val="single" w:sz="12" w:space="0" w:color="auto"/>
            </w:tcBorders>
          </w:tcPr>
          <w:p w14:paraId="63BB02ED" w14:textId="77777777" w:rsidR="00B60418" w:rsidRPr="000765B1" w:rsidRDefault="00B60418" w:rsidP="00B810FD">
            <w:pPr>
              <w:keepNext/>
              <w:keepLines/>
              <w:spacing w:line="276" w:lineRule="auto"/>
              <w:jc w:val="center"/>
              <w:rPr>
                <w:rFonts w:cs="Arial"/>
                <w:sz w:val="20"/>
                <w:szCs w:val="20"/>
              </w:rPr>
            </w:pPr>
            <w:r w:rsidRPr="000765B1">
              <w:rPr>
                <w:rFonts w:cs="Arial"/>
                <w:sz w:val="20"/>
                <w:szCs w:val="20"/>
              </w:rPr>
              <w:t>C1</w:t>
            </w:r>
          </w:p>
        </w:tc>
        <w:tc>
          <w:tcPr>
            <w:tcW w:w="531" w:type="dxa"/>
            <w:tcBorders>
              <w:left w:val="single" w:sz="12" w:space="0" w:color="auto"/>
            </w:tcBorders>
          </w:tcPr>
          <w:p w14:paraId="186C1C83" w14:textId="77777777" w:rsidR="00B60418" w:rsidRPr="000765B1" w:rsidRDefault="00B60418" w:rsidP="00B810FD">
            <w:pPr>
              <w:keepNext/>
              <w:keepLines/>
              <w:spacing w:line="276" w:lineRule="auto"/>
              <w:jc w:val="center"/>
              <w:rPr>
                <w:rFonts w:cs="Arial"/>
                <w:sz w:val="20"/>
                <w:szCs w:val="20"/>
              </w:rPr>
            </w:pPr>
          </w:p>
        </w:tc>
        <w:tc>
          <w:tcPr>
            <w:tcW w:w="539" w:type="dxa"/>
            <w:gridSpan w:val="2"/>
          </w:tcPr>
          <w:p w14:paraId="068E8A5C" w14:textId="79D845C2" w:rsidR="00B60418" w:rsidRPr="000765B1" w:rsidRDefault="00B60418" w:rsidP="00B810FD">
            <w:pPr>
              <w:keepNext/>
              <w:keepLines/>
              <w:spacing w:line="276" w:lineRule="auto"/>
              <w:jc w:val="center"/>
              <w:rPr>
                <w:rFonts w:cs="Arial"/>
                <w:sz w:val="20"/>
                <w:szCs w:val="20"/>
              </w:rPr>
            </w:pPr>
          </w:p>
        </w:tc>
        <w:tc>
          <w:tcPr>
            <w:tcW w:w="649" w:type="dxa"/>
          </w:tcPr>
          <w:p w14:paraId="255EAAD0" w14:textId="77777777" w:rsidR="00B60418" w:rsidRPr="000765B1" w:rsidRDefault="00B60418" w:rsidP="00B810FD">
            <w:pPr>
              <w:keepNext/>
              <w:keepLines/>
              <w:spacing w:line="276" w:lineRule="auto"/>
              <w:jc w:val="center"/>
              <w:rPr>
                <w:rFonts w:cs="Arial"/>
                <w:sz w:val="20"/>
                <w:szCs w:val="20"/>
              </w:rPr>
            </w:pPr>
          </w:p>
        </w:tc>
        <w:tc>
          <w:tcPr>
            <w:tcW w:w="567" w:type="dxa"/>
          </w:tcPr>
          <w:p w14:paraId="3BCBBAAA" w14:textId="77777777" w:rsidR="00B60418" w:rsidRPr="000765B1" w:rsidRDefault="00B60418" w:rsidP="00B810FD">
            <w:pPr>
              <w:keepNext/>
              <w:keepLines/>
              <w:spacing w:line="276" w:lineRule="auto"/>
              <w:jc w:val="center"/>
              <w:rPr>
                <w:rFonts w:cs="Arial"/>
                <w:sz w:val="20"/>
                <w:szCs w:val="20"/>
              </w:rPr>
            </w:pPr>
          </w:p>
        </w:tc>
        <w:tc>
          <w:tcPr>
            <w:tcW w:w="387" w:type="dxa"/>
          </w:tcPr>
          <w:p w14:paraId="11C4E214" w14:textId="77777777" w:rsidR="00B60418" w:rsidRPr="000765B1" w:rsidRDefault="00B60418" w:rsidP="00B810FD">
            <w:pPr>
              <w:keepNext/>
              <w:keepLines/>
              <w:spacing w:line="276" w:lineRule="auto"/>
              <w:jc w:val="center"/>
              <w:rPr>
                <w:rFonts w:cs="Arial"/>
                <w:sz w:val="20"/>
                <w:szCs w:val="20"/>
              </w:rPr>
            </w:pPr>
          </w:p>
        </w:tc>
        <w:tc>
          <w:tcPr>
            <w:tcW w:w="1005" w:type="dxa"/>
            <w:tcBorders>
              <w:right w:val="single" w:sz="12" w:space="0" w:color="auto"/>
            </w:tcBorders>
          </w:tcPr>
          <w:p w14:paraId="4921D655" w14:textId="77777777" w:rsidR="00B60418" w:rsidRPr="000765B1" w:rsidRDefault="00B60418" w:rsidP="00B810FD">
            <w:pPr>
              <w:keepNext/>
              <w:keepLines/>
              <w:spacing w:line="276" w:lineRule="auto"/>
              <w:jc w:val="center"/>
              <w:rPr>
                <w:rFonts w:cs="Arial"/>
                <w:sz w:val="20"/>
                <w:szCs w:val="20"/>
              </w:rPr>
            </w:pPr>
          </w:p>
        </w:tc>
        <w:tc>
          <w:tcPr>
            <w:tcW w:w="750" w:type="dxa"/>
            <w:tcBorders>
              <w:left w:val="single" w:sz="12" w:space="0" w:color="auto"/>
            </w:tcBorders>
          </w:tcPr>
          <w:p w14:paraId="32285625" w14:textId="77777777" w:rsidR="00B60418" w:rsidRPr="000765B1" w:rsidRDefault="00B60418" w:rsidP="00B810FD">
            <w:pPr>
              <w:keepNext/>
              <w:keepLines/>
              <w:spacing w:line="276" w:lineRule="auto"/>
              <w:jc w:val="center"/>
              <w:rPr>
                <w:rFonts w:cs="Arial"/>
                <w:sz w:val="20"/>
                <w:szCs w:val="20"/>
              </w:rPr>
            </w:pPr>
          </w:p>
        </w:tc>
        <w:tc>
          <w:tcPr>
            <w:tcW w:w="1209" w:type="dxa"/>
          </w:tcPr>
          <w:p w14:paraId="507D860F" w14:textId="77777777" w:rsidR="00B60418" w:rsidRPr="000765B1" w:rsidRDefault="00B60418" w:rsidP="00B810FD">
            <w:pPr>
              <w:keepNext/>
              <w:keepLines/>
              <w:spacing w:line="276" w:lineRule="auto"/>
              <w:jc w:val="center"/>
              <w:rPr>
                <w:rFonts w:cs="Arial"/>
                <w:sz w:val="20"/>
                <w:szCs w:val="20"/>
              </w:rPr>
            </w:pPr>
          </w:p>
        </w:tc>
        <w:tc>
          <w:tcPr>
            <w:tcW w:w="1327" w:type="dxa"/>
          </w:tcPr>
          <w:p w14:paraId="7A8CC543" w14:textId="1F78D6E1" w:rsidR="00B60418" w:rsidRPr="000765B1" w:rsidRDefault="00B60418" w:rsidP="00B810FD">
            <w:pPr>
              <w:keepNext/>
              <w:keepLines/>
              <w:spacing w:line="276" w:lineRule="auto"/>
              <w:jc w:val="center"/>
              <w:rPr>
                <w:rFonts w:cs="Arial"/>
                <w:sz w:val="20"/>
                <w:szCs w:val="20"/>
              </w:rPr>
            </w:pPr>
          </w:p>
        </w:tc>
        <w:tc>
          <w:tcPr>
            <w:tcW w:w="1425" w:type="dxa"/>
          </w:tcPr>
          <w:p w14:paraId="0578970D" w14:textId="77777777" w:rsidR="00B60418" w:rsidRPr="000765B1" w:rsidRDefault="00B60418" w:rsidP="00B810FD">
            <w:pPr>
              <w:keepNext/>
              <w:keepLines/>
              <w:spacing w:line="276" w:lineRule="auto"/>
              <w:jc w:val="center"/>
              <w:rPr>
                <w:rFonts w:cs="Arial"/>
                <w:sz w:val="20"/>
                <w:szCs w:val="20"/>
              </w:rPr>
            </w:pPr>
          </w:p>
        </w:tc>
        <w:tc>
          <w:tcPr>
            <w:tcW w:w="1365" w:type="dxa"/>
          </w:tcPr>
          <w:p w14:paraId="7E477D00" w14:textId="5E7A24BE" w:rsidR="00B60418" w:rsidRPr="000765B1" w:rsidRDefault="003C282A" w:rsidP="00B810FD">
            <w:pPr>
              <w:keepNext/>
              <w:keepLines/>
              <w:spacing w:line="276" w:lineRule="auto"/>
              <w:jc w:val="center"/>
              <w:rPr>
                <w:rFonts w:cs="Arial"/>
                <w:sz w:val="20"/>
                <w:szCs w:val="20"/>
              </w:rPr>
            </w:pPr>
            <w:r>
              <w:rPr>
                <w:rFonts w:cs="Arial"/>
                <w:sz w:val="20"/>
                <w:szCs w:val="20"/>
              </w:rPr>
              <w:t>S</w:t>
            </w:r>
          </w:p>
        </w:tc>
        <w:tc>
          <w:tcPr>
            <w:tcW w:w="1386" w:type="dxa"/>
            <w:tcBorders>
              <w:right w:val="single" w:sz="12" w:space="0" w:color="auto"/>
            </w:tcBorders>
          </w:tcPr>
          <w:p w14:paraId="17935A72" w14:textId="77777777" w:rsidR="00B60418" w:rsidRPr="000765B1" w:rsidRDefault="00B60418" w:rsidP="00B810FD">
            <w:pPr>
              <w:keepNext/>
              <w:keepLines/>
              <w:spacing w:line="276" w:lineRule="auto"/>
              <w:jc w:val="center"/>
              <w:rPr>
                <w:rFonts w:cs="Arial"/>
                <w:sz w:val="20"/>
                <w:szCs w:val="20"/>
              </w:rPr>
            </w:pPr>
          </w:p>
        </w:tc>
      </w:tr>
      <w:tr w:rsidR="00B60418" w:rsidRPr="000765B1" w14:paraId="4D86DB94" w14:textId="77777777" w:rsidTr="087669C8">
        <w:trPr>
          <w:gridAfter w:val="1"/>
          <w:wAfter w:w="352" w:type="dxa"/>
          <w:trHeight w:val="291"/>
        </w:trPr>
        <w:tc>
          <w:tcPr>
            <w:tcW w:w="2024" w:type="dxa"/>
            <w:vMerge/>
          </w:tcPr>
          <w:p w14:paraId="5840118B" w14:textId="77777777" w:rsidR="00B60418" w:rsidRPr="000765B1" w:rsidRDefault="00B60418" w:rsidP="00B810FD">
            <w:pPr>
              <w:keepNext/>
              <w:keepLines/>
              <w:spacing w:line="276" w:lineRule="auto"/>
              <w:rPr>
                <w:rFonts w:cs="Arial"/>
                <w:sz w:val="20"/>
                <w:szCs w:val="20"/>
              </w:rPr>
            </w:pPr>
          </w:p>
        </w:tc>
        <w:tc>
          <w:tcPr>
            <w:tcW w:w="647" w:type="dxa"/>
            <w:tcBorders>
              <w:right w:val="single" w:sz="12" w:space="0" w:color="auto"/>
            </w:tcBorders>
          </w:tcPr>
          <w:p w14:paraId="2CEDD8CA" w14:textId="77777777" w:rsidR="00B60418" w:rsidRPr="000765B1" w:rsidRDefault="00B60418" w:rsidP="00B810FD">
            <w:pPr>
              <w:keepNext/>
              <w:keepLines/>
              <w:spacing w:line="276" w:lineRule="auto"/>
              <w:jc w:val="center"/>
              <w:rPr>
                <w:rFonts w:cs="Arial"/>
                <w:sz w:val="20"/>
                <w:szCs w:val="20"/>
              </w:rPr>
            </w:pPr>
            <w:r w:rsidRPr="000765B1">
              <w:rPr>
                <w:rFonts w:cs="Arial"/>
                <w:sz w:val="20"/>
                <w:szCs w:val="20"/>
              </w:rPr>
              <w:t>C2</w:t>
            </w:r>
          </w:p>
        </w:tc>
        <w:tc>
          <w:tcPr>
            <w:tcW w:w="531" w:type="dxa"/>
            <w:tcBorders>
              <w:left w:val="single" w:sz="12" w:space="0" w:color="auto"/>
            </w:tcBorders>
          </w:tcPr>
          <w:p w14:paraId="3BA28850" w14:textId="77777777" w:rsidR="00B60418" w:rsidRPr="000765B1" w:rsidRDefault="00B60418" w:rsidP="00B810FD">
            <w:pPr>
              <w:keepNext/>
              <w:keepLines/>
              <w:spacing w:line="276" w:lineRule="auto"/>
              <w:jc w:val="center"/>
              <w:rPr>
                <w:rFonts w:cs="Arial"/>
                <w:sz w:val="20"/>
                <w:szCs w:val="20"/>
              </w:rPr>
            </w:pPr>
          </w:p>
        </w:tc>
        <w:tc>
          <w:tcPr>
            <w:tcW w:w="539" w:type="dxa"/>
            <w:gridSpan w:val="2"/>
          </w:tcPr>
          <w:p w14:paraId="6554311D" w14:textId="77777777" w:rsidR="00B60418" w:rsidRPr="000765B1" w:rsidRDefault="00B60418" w:rsidP="00B810FD">
            <w:pPr>
              <w:keepNext/>
              <w:keepLines/>
              <w:spacing w:line="276" w:lineRule="auto"/>
              <w:jc w:val="center"/>
              <w:rPr>
                <w:rFonts w:cs="Arial"/>
                <w:sz w:val="20"/>
                <w:szCs w:val="20"/>
              </w:rPr>
            </w:pPr>
          </w:p>
        </w:tc>
        <w:tc>
          <w:tcPr>
            <w:tcW w:w="649" w:type="dxa"/>
          </w:tcPr>
          <w:p w14:paraId="69ED0D62" w14:textId="77777777" w:rsidR="00B60418" w:rsidRPr="000765B1" w:rsidRDefault="00B60418" w:rsidP="00B810FD">
            <w:pPr>
              <w:keepNext/>
              <w:keepLines/>
              <w:spacing w:line="276" w:lineRule="auto"/>
              <w:jc w:val="center"/>
              <w:rPr>
                <w:rFonts w:cs="Arial"/>
                <w:sz w:val="20"/>
                <w:szCs w:val="20"/>
              </w:rPr>
            </w:pPr>
          </w:p>
        </w:tc>
        <w:tc>
          <w:tcPr>
            <w:tcW w:w="567" w:type="dxa"/>
          </w:tcPr>
          <w:p w14:paraId="46275F5D" w14:textId="77777777" w:rsidR="00B60418" w:rsidRPr="000765B1" w:rsidRDefault="00B60418" w:rsidP="00B810FD">
            <w:pPr>
              <w:keepNext/>
              <w:keepLines/>
              <w:spacing w:line="276" w:lineRule="auto"/>
              <w:jc w:val="center"/>
              <w:rPr>
                <w:rFonts w:cs="Arial"/>
                <w:sz w:val="20"/>
                <w:szCs w:val="20"/>
              </w:rPr>
            </w:pPr>
          </w:p>
        </w:tc>
        <w:tc>
          <w:tcPr>
            <w:tcW w:w="387" w:type="dxa"/>
          </w:tcPr>
          <w:p w14:paraId="6F8248CD" w14:textId="78F92360" w:rsidR="00B60418" w:rsidRPr="000765B1" w:rsidRDefault="00B60418" w:rsidP="00B810FD">
            <w:pPr>
              <w:keepNext/>
              <w:keepLines/>
              <w:spacing w:line="276" w:lineRule="auto"/>
              <w:jc w:val="center"/>
              <w:rPr>
                <w:rFonts w:cs="Arial"/>
                <w:sz w:val="20"/>
                <w:szCs w:val="20"/>
              </w:rPr>
            </w:pPr>
          </w:p>
        </w:tc>
        <w:tc>
          <w:tcPr>
            <w:tcW w:w="1005" w:type="dxa"/>
            <w:tcBorders>
              <w:right w:val="single" w:sz="12" w:space="0" w:color="auto"/>
            </w:tcBorders>
          </w:tcPr>
          <w:p w14:paraId="742FCE64" w14:textId="77777777" w:rsidR="00B60418" w:rsidRPr="000765B1" w:rsidRDefault="00B60418" w:rsidP="00B810FD">
            <w:pPr>
              <w:keepNext/>
              <w:keepLines/>
              <w:spacing w:line="276" w:lineRule="auto"/>
              <w:jc w:val="center"/>
              <w:rPr>
                <w:rFonts w:cs="Arial"/>
                <w:sz w:val="20"/>
                <w:szCs w:val="20"/>
              </w:rPr>
            </w:pPr>
          </w:p>
        </w:tc>
        <w:tc>
          <w:tcPr>
            <w:tcW w:w="750" w:type="dxa"/>
            <w:tcBorders>
              <w:left w:val="single" w:sz="12" w:space="0" w:color="auto"/>
            </w:tcBorders>
          </w:tcPr>
          <w:p w14:paraId="690DBE26" w14:textId="77777777" w:rsidR="00B60418" w:rsidRPr="000765B1" w:rsidRDefault="00B60418" w:rsidP="00B810FD">
            <w:pPr>
              <w:keepNext/>
              <w:keepLines/>
              <w:spacing w:line="276" w:lineRule="auto"/>
              <w:jc w:val="center"/>
              <w:rPr>
                <w:rFonts w:cs="Arial"/>
                <w:sz w:val="20"/>
                <w:szCs w:val="20"/>
              </w:rPr>
            </w:pPr>
          </w:p>
        </w:tc>
        <w:tc>
          <w:tcPr>
            <w:tcW w:w="1209" w:type="dxa"/>
          </w:tcPr>
          <w:p w14:paraId="4F44A054" w14:textId="77777777" w:rsidR="00B60418" w:rsidRPr="000765B1" w:rsidRDefault="00B60418" w:rsidP="00B810FD">
            <w:pPr>
              <w:keepNext/>
              <w:keepLines/>
              <w:spacing w:line="276" w:lineRule="auto"/>
              <w:jc w:val="center"/>
              <w:rPr>
                <w:rFonts w:cs="Arial"/>
                <w:sz w:val="20"/>
                <w:szCs w:val="20"/>
              </w:rPr>
            </w:pPr>
          </w:p>
        </w:tc>
        <w:tc>
          <w:tcPr>
            <w:tcW w:w="1327" w:type="dxa"/>
          </w:tcPr>
          <w:p w14:paraId="16C79F45" w14:textId="77777777" w:rsidR="00B60418" w:rsidRPr="000765B1" w:rsidRDefault="00B60418" w:rsidP="00B810FD">
            <w:pPr>
              <w:keepNext/>
              <w:keepLines/>
              <w:spacing w:line="276" w:lineRule="auto"/>
              <w:jc w:val="center"/>
              <w:rPr>
                <w:rFonts w:cs="Arial"/>
                <w:sz w:val="20"/>
                <w:szCs w:val="20"/>
              </w:rPr>
            </w:pPr>
          </w:p>
        </w:tc>
        <w:tc>
          <w:tcPr>
            <w:tcW w:w="1425" w:type="dxa"/>
          </w:tcPr>
          <w:p w14:paraId="0335CB00" w14:textId="77777777" w:rsidR="00B60418" w:rsidRPr="000765B1" w:rsidRDefault="00B60418" w:rsidP="00B810FD">
            <w:pPr>
              <w:keepNext/>
              <w:keepLines/>
              <w:spacing w:line="276" w:lineRule="auto"/>
              <w:jc w:val="center"/>
              <w:rPr>
                <w:rFonts w:cs="Arial"/>
                <w:sz w:val="20"/>
                <w:szCs w:val="20"/>
              </w:rPr>
            </w:pPr>
          </w:p>
        </w:tc>
        <w:tc>
          <w:tcPr>
            <w:tcW w:w="1365" w:type="dxa"/>
          </w:tcPr>
          <w:p w14:paraId="41B96391" w14:textId="0EE08609" w:rsidR="00B60418" w:rsidRPr="000765B1" w:rsidRDefault="003C282A" w:rsidP="00B810FD">
            <w:pPr>
              <w:keepNext/>
              <w:keepLines/>
              <w:spacing w:line="276" w:lineRule="auto"/>
              <w:jc w:val="center"/>
              <w:rPr>
                <w:rFonts w:cs="Arial"/>
                <w:sz w:val="20"/>
                <w:szCs w:val="20"/>
              </w:rPr>
            </w:pPr>
            <w:r>
              <w:rPr>
                <w:rFonts w:cs="Arial"/>
                <w:sz w:val="20"/>
                <w:szCs w:val="20"/>
              </w:rPr>
              <w:t>S</w:t>
            </w:r>
          </w:p>
        </w:tc>
        <w:tc>
          <w:tcPr>
            <w:tcW w:w="1386" w:type="dxa"/>
            <w:tcBorders>
              <w:right w:val="single" w:sz="12" w:space="0" w:color="auto"/>
            </w:tcBorders>
          </w:tcPr>
          <w:p w14:paraId="002D7DBC" w14:textId="77777777" w:rsidR="00B60418" w:rsidRPr="000765B1" w:rsidRDefault="00B60418" w:rsidP="00B810FD">
            <w:pPr>
              <w:keepNext/>
              <w:keepLines/>
              <w:spacing w:line="276" w:lineRule="auto"/>
              <w:jc w:val="center"/>
              <w:rPr>
                <w:rFonts w:cs="Arial"/>
                <w:sz w:val="20"/>
                <w:szCs w:val="20"/>
              </w:rPr>
            </w:pPr>
          </w:p>
        </w:tc>
      </w:tr>
      <w:tr w:rsidR="00B60418" w:rsidRPr="000765B1" w14:paraId="2BDEAA42" w14:textId="77777777" w:rsidTr="087669C8">
        <w:trPr>
          <w:gridAfter w:val="1"/>
          <w:wAfter w:w="352" w:type="dxa"/>
          <w:trHeight w:val="291"/>
        </w:trPr>
        <w:tc>
          <w:tcPr>
            <w:tcW w:w="2024" w:type="dxa"/>
            <w:vMerge/>
          </w:tcPr>
          <w:p w14:paraId="49A2A537" w14:textId="77777777" w:rsidR="00B60418" w:rsidRPr="000765B1" w:rsidRDefault="00B60418" w:rsidP="00B810FD">
            <w:pPr>
              <w:keepNext/>
              <w:keepLines/>
              <w:spacing w:line="276" w:lineRule="auto"/>
              <w:rPr>
                <w:rFonts w:cs="Arial"/>
                <w:sz w:val="20"/>
                <w:szCs w:val="20"/>
              </w:rPr>
            </w:pPr>
          </w:p>
        </w:tc>
        <w:tc>
          <w:tcPr>
            <w:tcW w:w="647" w:type="dxa"/>
            <w:tcBorders>
              <w:right w:val="single" w:sz="12" w:space="0" w:color="auto"/>
            </w:tcBorders>
          </w:tcPr>
          <w:p w14:paraId="7FA910C2" w14:textId="77777777" w:rsidR="00B60418" w:rsidRPr="000765B1" w:rsidRDefault="00B60418" w:rsidP="00B810FD">
            <w:pPr>
              <w:keepNext/>
              <w:keepLines/>
              <w:spacing w:line="276" w:lineRule="auto"/>
              <w:jc w:val="center"/>
              <w:rPr>
                <w:rFonts w:cs="Arial"/>
                <w:sz w:val="20"/>
                <w:szCs w:val="20"/>
              </w:rPr>
            </w:pPr>
            <w:r w:rsidRPr="000765B1">
              <w:rPr>
                <w:rFonts w:cs="Arial"/>
                <w:sz w:val="20"/>
                <w:szCs w:val="20"/>
              </w:rPr>
              <w:t>C3</w:t>
            </w:r>
          </w:p>
        </w:tc>
        <w:tc>
          <w:tcPr>
            <w:tcW w:w="531" w:type="dxa"/>
            <w:tcBorders>
              <w:left w:val="single" w:sz="12" w:space="0" w:color="auto"/>
            </w:tcBorders>
          </w:tcPr>
          <w:p w14:paraId="13F4E441" w14:textId="77777777" w:rsidR="00B60418" w:rsidRPr="000765B1" w:rsidRDefault="00B60418" w:rsidP="00B810FD">
            <w:pPr>
              <w:keepNext/>
              <w:keepLines/>
              <w:spacing w:line="276" w:lineRule="auto"/>
              <w:jc w:val="center"/>
              <w:rPr>
                <w:rFonts w:cs="Arial"/>
                <w:sz w:val="20"/>
                <w:szCs w:val="20"/>
              </w:rPr>
            </w:pPr>
          </w:p>
        </w:tc>
        <w:tc>
          <w:tcPr>
            <w:tcW w:w="539" w:type="dxa"/>
            <w:gridSpan w:val="2"/>
          </w:tcPr>
          <w:p w14:paraId="34E55C2B" w14:textId="77777777" w:rsidR="00B60418" w:rsidRPr="000765B1" w:rsidRDefault="00B60418" w:rsidP="00B810FD">
            <w:pPr>
              <w:keepNext/>
              <w:keepLines/>
              <w:spacing w:line="276" w:lineRule="auto"/>
              <w:jc w:val="center"/>
              <w:rPr>
                <w:rFonts w:cs="Arial"/>
                <w:sz w:val="20"/>
                <w:szCs w:val="20"/>
              </w:rPr>
            </w:pPr>
          </w:p>
        </w:tc>
        <w:tc>
          <w:tcPr>
            <w:tcW w:w="649" w:type="dxa"/>
          </w:tcPr>
          <w:p w14:paraId="5E0DAD32" w14:textId="525E3DD0" w:rsidR="00B60418" w:rsidRPr="000765B1" w:rsidRDefault="00524B4B" w:rsidP="00B810FD">
            <w:pPr>
              <w:keepNext/>
              <w:keepLines/>
              <w:spacing w:line="276" w:lineRule="auto"/>
              <w:jc w:val="center"/>
              <w:rPr>
                <w:rFonts w:cs="Arial"/>
                <w:sz w:val="20"/>
                <w:szCs w:val="20"/>
              </w:rPr>
            </w:pPr>
            <w:r>
              <w:rPr>
                <w:rFonts w:cs="Arial"/>
                <w:sz w:val="20"/>
                <w:szCs w:val="20"/>
              </w:rPr>
              <w:t>S</w:t>
            </w:r>
          </w:p>
        </w:tc>
        <w:tc>
          <w:tcPr>
            <w:tcW w:w="567" w:type="dxa"/>
          </w:tcPr>
          <w:p w14:paraId="4DBA2D42" w14:textId="08CF1C7B" w:rsidR="00B60418" w:rsidRPr="000765B1" w:rsidRDefault="00B60418" w:rsidP="00B810FD">
            <w:pPr>
              <w:keepNext/>
              <w:keepLines/>
              <w:spacing w:line="276" w:lineRule="auto"/>
              <w:jc w:val="center"/>
              <w:rPr>
                <w:rFonts w:cs="Arial"/>
                <w:sz w:val="20"/>
                <w:szCs w:val="20"/>
              </w:rPr>
            </w:pPr>
          </w:p>
        </w:tc>
        <w:tc>
          <w:tcPr>
            <w:tcW w:w="387" w:type="dxa"/>
          </w:tcPr>
          <w:p w14:paraId="7A670B80" w14:textId="474EBB07" w:rsidR="00B60418" w:rsidRPr="000765B1" w:rsidRDefault="00524B4B" w:rsidP="00B810FD">
            <w:pPr>
              <w:keepNext/>
              <w:keepLines/>
              <w:spacing w:line="276" w:lineRule="auto"/>
              <w:jc w:val="center"/>
              <w:rPr>
                <w:rFonts w:cs="Arial"/>
                <w:sz w:val="20"/>
                <w:szCs w:val="20"/>
              </w:rPr>
            </w:pPr>
            <w:r>
              <w:rPr>
                <w:rFonts w:cs="Arial"/>
                <w:sz w:val="20"/>
                <w:szCs w:val="20"/>
              </w:rPr>
              <w:t>S</w:t>
            </w:r>
          </w:p>
        </w:tc>
        <w:tc>
          <w:tcPr>
            <w:tcW w:w="1005" w:type="dxa"/>
            <w:tcBorders>
              <w:bottom w:val="single" w:sz="4" w:space="0" w:color="auto"/>
              <w:right w:val="single" w:sz="12" w:space="0" w:color="auto"/>
            </w:tcBorders>
          </w:tcPr>
          <w:p w14:paraId="5E311520" w14:textId="1F51979D" w:rsidR="00B60418" w:rsidRPr="000765B1" w:rsidRDefault="00524B4B" w:rsidP="00B810FD">
            <w:pPr>
              <w:keepNext/>
              <w:keepLines/>
              <w:spacing w:line="276" w:lineRule="auto"/>
              <w:jc w:val="center"/>
              <w:rPr>
                <w:rFonts w:cs="Arial"/>
                <w:sz w:val="20"/>
                <w:szCs w:val="20"/>
              </w:rPr>
            </w:pPr>
            <w:r>
              <w:rPr>
                <w:rFonts w:cs="Arial"/>
                <w:sz w:val="20"/>
                <w:szCs w:val="20"/>
              </w:rPr>
              <w:t>S</w:t>
            </w:r>
          </w:p>
        </w:tc>
        <w:tc>
          <w:tcPr>
            <w:tcW w:w="750" w:type="dxa"/>
            <w:tcBorders>
              <w:left w:val="single" w:sz="12" w:space="0" w:color="auto"/>
            </w:tcBorders>
          </w:tcPr>
          <w:p w14:paraId="1C044E8F" w14:textId="77777777" w:rsidR="00B60418" w:rsidRPr="000765B1" w:rsidRDefault="00B60418" w:rsidP="00B810FD">
            <w:pPr>
              <w:keepNext/>
              <w:keepLines/>
              <w:spacing w:line="276" w:lineRule="auto"/>
              <w:jc w:val="center"/>
              <w:rPr>
                <w:rFonts w:cs="Arial"/>
                <w:sz w:val="20"/>
                <w:szCs w:val="20"/>
              </w:rPr>
            </w:pPr>
          </w:p>
        </w:tc>
        <w:tc>
          <w:tcPr>
            <w:tcW w:w="1209" w:type="dxa"/>
          </w:tcPr>
          <w:p w14:paraId="6C4686EF" w14:textId="5889450E" w:rsidR="00B60418" w:rsidRPr="000765B1" w:rsidRDefault="00524B4B" w:rsidP="00B810FD">
            <w:pPr>
              <w:keepNext/>
              <w:keepLines/>
              <w:spacing w:line="276" w:lineRule="auto"/>
              <w:jc w:val="center"/>
              <w:rPr>
                <w:rFonts w:cs="Arial"/>
                <w:sz w:val="20"/>
                <w:szCs w:val="20"/>
              </w:rPr>
            </w:pPr>
            <w:r>
              <w:rPr>
                <w:rFonts w:cs="Arial"/>
                <w:sz w:val="20"/>
                <w:szCs w:val="20"/>
              </w:rPr>
              <w:t>S</w:t>
            </w:r>
          </w:p>
        </w:tc>
        <w:tc>
          <w:tcPr>
            <w:tcW w:w="1327" w:type="dxa"/>
          </w:tcPr>
          <w:p w14:paraId="68B3677F" w14:textId="7A946666" w:rsidR="00B60418" w:rsidRPr="000765B1" w:rsidRDefault="009752C6" w:rsidP="00B810FD">
            <w:pPr>
              <w:keepNext/>
              <w:keepLines/>
              <w:spacing w:line="276" w:lineRule="auto"/>
              <w:jc w:val="center"/>
              <w:rPr>
                <w:rFonts w:cs="Arial"/>
                <w:sz w:val="20"/>
                <w:szCs w:val="20"/>
              </w:rPr>
            </w:pPr>
            <w:r>
              <w:rPr>
                <w:rFonts w:cs="Arial"/>
                <w:sz w:val="20"/>
                <w:szCs w:val="20"/>
              </w:rPr>
              <w:t>S</w:t>
            </w:r>
          </w:p>
        </w:tc>
        <w:tc>
          <w:tcPr>
            <w:tcW w:w="1425" w:type="dxa"/>
          </w:tcPr>
          <w:p w14:paraId="459669E6" w14:textId="4CA66D1E" w:rsidR="00B60418" w:rsidRPr="000765B1" w:rsidRDefault="009752C6" w:rsidP="00B810FD">
            <w:pPr>
              <w:keepNext/>
              <w:keepLines/>
              <w:spacing w:line="276" w:lineRule="auto"/>
              <w:jc w:val="center"/>
              <w:rPr>
                <w:rFonts w:cs="Arial"/>
                <w:sz w:val="20"/>
                <w:szCs w:val="20"/>
              </w:rPr>
            </w:pPr>
            <w:r>
              <w:rPr>
                <w:rFonts w:cs="Arial"/>
                <w:sz w:val="20"/>
                <w:szCs w:val="20"/>
              </w:rPr>
              <w:t>S</w:t>
            </w:r>
          </w:p>
        </w:tc>
        <w:tc>
          <w:tcPr>
            <w:tcW w:w="1365" w:type="dxa"/>
          </w:tcPr>
          <w:p w14:paraId="36697293" w14:textId="77777777" w:rsidR="00B60418" w:rsidRPr="000765B1" w:rsidRDefault="00B60418" w:rsidP="00B810FD">
            <w:pPr>
              <w:keepNext/>
              <w:keepLines/>
              <w:spacing w:line="276" w:lineRule="auto"/>
              <w:jc w:val="center"/>
              <w:rPr>
                <w:rFonts w:cs="Arial"/>
                <w:sz w:val="20"/>
                <w:szCs w:val="20"/>
              </w:rPr>
            </w:pPr>
          </w:p>
        </w:tc>
        <w:tc>
          <w:tcPr>
            <w:tcW w:w="1386" w:type="dxa"/>
            <w:tcBorders>
              <w:right w:val="single" w:sz="12" w:space="0" w:color="auto"/>
            </w:tcBorders>
          </w:tcPr>
          <w:p w14:paraId="065D38F6" w14:textId="5682C828" w:rsidR="00B60418" w:rsidRPr="000765B1" w:rsidRDefault="003C282A" w:rsidP="00B810FD">
            <w:pPr>
              <w:keepNext/>
              <w:keepLines/>
              <w:spacing w:line="276" w:lineRule="auto"/>
              <w:jc w:val="center"/>
              <w:rPr>
                <w:rFonts w:cs="Arial"/>
                <w:sz w:val="20"/>
                <w:szCs w:val="20"/>
              </w:rPr>
            </w:pPr>
            <w:r>
              <w:rPr>
                <w:rFonts w:cs="Arial"/>
                <w:sz w:val="20"/>
                <w:szCs w:val="20"/>
              </w:rPr>
              <w:t>S</w:t>
            </w:r>
          </w:p>
        </w:tc>
      </w:tr>
      <w:tr w:rsidR="00B60418" w:rsidRPr="000765B1" w14:paraId="4065DC0B" w14:textId="77777777" w:rsidTr="087669C8">
        <w:trPr>
          <w:gridAfter w:val="1"/>
          <w:wAfter w:w="352" w:type="dxa"/>
          <w:trHeight w:val="271"/>
        </w:trPr>
        <w:tc>
          <w:tcPr>
            <w:tcW w:w="2024" w:type="dxa"/>
            <w:vMerge/>
          </w:tcPr>
          <w:p w14:paraId="18365FC0" w14:textId="77777777" w:rsidR="00B60418" w:rsidRPr="000765B1" w:rsidRDefault="00B60418" w:rsidP="00B810FD">
            <w:pPr>
              <w:keepNext/>
              <w:keepLines/>
              <w:spacing w:line="276" w:lineRule="auto"/>
              <w:rPr>
                <w:rFonts w:cs="Arial"/>
                <w:sz w:val="20"/>
                <w:szCs w:val="20"/>
              </w:rPr>
            </w:pPr>
          </w:p>
        </w:tc>
        <w:tc>
          <w:tcPr>
            <w:tcW w:w="647" w:type="dxa"/>
            <w:tcBorders>
              <w:right w:val="single" w:sz="12" w:space="0" w:color="auto"/>
            </w:tcBorders>
          </w:tcPr>
          <w:p w14:paraId="7903FDF2" w14:textId="77777777" w:rsidR="00B60418" w:rsidRPr="000765B1" w:rsidRDefault="00B60418" w:rsidP="00B810FD">
            <w:pPr>
              <w:keepNext/>
              <w:keepLines/>
              <w:spacing w:line="276" w:lineRule="auto"/>
              <w:jc w:val="center"/>
              <w:rPr>
                <w:rFonts w:cs="Arial"/>
                <w:sz w:val="20"/>
                <w:szCs w:val="20"/>
              </w:rPr>
            </w:pPr>
            <w:r w:rsidRPr="000765B1">
              <w:rPr>
                <w:rFonts w:cs="Arial"/>
                <w:sz w:val="20"/>
                <w:szCs w:val="20"/>
              </w:rPr>
              <w:t>C4</w:t>
            </w:r>
          </w:p>
        </w:tc>
        <w:tc>
          <w:tcPr>
            <w:tcW w:w="531" w:type="dxa"/>
            <w:tcBorders>
              <w:left w:val="single" w:sz="12" w:space="0" w:color="auto"/>
            </w:tcBorders>
          </w:tcPr>
          <w:p w14:paraId="29322BC5" w14:textId="77777777" w:rsidR="00B60418" w:rsidRPr="000765B1" w:rsidRDefault="00B60418" w:rsidP="00B810FD">
            <w:pPr>
              <w:keepNext/>
              <w:keepLines/>
              <w:spacing w:line="276" w:lineRule="auto"/>
              <w:jc w:val="center"/>
              <w:rPr>
                <w:rFonts w:cs="Arial"/>
                <w:sz w:val="20"/>
                <w:szCs w:val="20"/>
              </w:rPr>
            </w:pPr>
          </w:p>
        </w:tc>
        <w:tc>
          <w:tcPr>
            <w:tcW w:w="539" w:type="dxa"/>
            <w:gridSpan w:val="2"/>
          </w:tcPr>
          <w:p w14:paraId="04C5EBFA" w14:textId="77777777" w:rsidR="00B60418" w:rsidRPr="000765B1" w:rsidRDefault="00B60418" w:rsidP="00B810FD">
            <w:pPr>
              <w:keepNext/>
              <w:keepLines/>
              <w:spacing w:line="276" w:lineRule="auto"/>
              <w:jc w:val="center"/>
              <w:rPr>
                <w:rFonts w:cs="Arial"/>
                <w:sz w:val="20"/>
                <w:szCs w:val="20"/>
              </w:rPr>
            </w:pPr>
          </w:p>
        </w:tc>
        <w:tc>
          <w:tcPr>
            <w:tcW w:w="649" w:type="dxa"/>
          </w:tcPr>
          <w:p w14:paraId="37FA8D45" w14:textId="77777777" w:rsidR="00B60418" w:rsidRPr="000765B1" w:rsidRDefault="00B60418" w:rsidP="00B810FD">
            <w:pPr>
              <w:keepNext/>
              <w:keepLines/>
              <w:spacing w:line="276" w:lineRule="auto"/>
              <w:jc w:val="center"/>
              <w:rPr>
                <w:rFonts w:cs="Arial"/>
                <w:sz w:val="20"/>
                <w:szCs w:val="20"/>
              </w:rPr>
            </w:pPr>
          </w:p>
        </w:tc>
        <w:tc>
          <w:tcPr>
            <w:tcW w:w="567" w:type="dxa"/>
          </w:tcPr>
          <w:p w14:paraId="220A536E" w14:textId="77777777" w:rsidR="00B60418" w:rsidRPr="000765B1" w:rsidRDefault="00B60418" w:rsidP="00B810FD">
            <w:pPr>
              <w:keepNext/>
              <w:keepLines/>
              <w:spacing w:line="276" w:lineRule="auto"/>
              <w:jc w:val="center"/>
              <w:rPr>
                <w:rFonts w:cs="Arial"/>
                <w:sz w:val="20"/>
                <w:szCs w:val="20"/>
              </w:rPr>
            </w:pPr>
          </w:p>
        </w:tc>
        <w:tc>
          <w:tcPr>
            <w:tcW w:w="387" w:type="dxa"/>
          </w:tcPr>
          <w:p w14:paraId="012F61C1" w14:textId="02BD592C" w:rsidR="00B60418" w:rsidRPr="000765B1" w:rsidRDefault="00524B4B" w:rsidP="00B810FD">
            <w:pPr>
              <w:keepNext/>
              <w:keepLines/>
              <w:spacing w:line="276" w:lineRule="auto"/>
              <w:jc w:val="center"/>
              <w:rPr>
                <w:rFonts w:cs="Arial"/>
                <w:sz w:val="20"/>
                <w:szCs w:val="20"/>
              </w:rPr>
            </w:pPr>
            <w:r>
              <w:rPr>
                <w:rFonts w:cs="Arial"/>
                <w:sz w:val="20"/>
                <w:szCs w:val="20"/>
              </w:rPr>
              <w:t>S</w:t>
            </w:r>
          </w:p>
        </w:tc>
        <w:tc>
          <w:tcPr>
            <w:tcW w:w="1005" w:type="dxa"/>
            <w:tcBorders>
              <w:right w:val="single" w:sz="12" w:space="0" w:color="auto"/>
            </w:tcBorders>
          </w:tcPr>
          <w:p w14:paraId="11C5E4D6" w14:textId="275D7823" w:rsidR="00B60418" w:rsidRPr="000765B1" w:rsidRDefault="00524B4B" w:rsidP="00B810FD">
            <w:pPr>
              <w:keepNext/>
              <w:keepLines/>
              <w:spacing w:line="276" w:lineRule="auto"/>
              <w:jc w:val="center"/>
              <w:rPr>
                <w:rFonts w:cs="Arial"/>
                <w:sz w:val="20"/>
                <w:szCs w:val="20"/>
              </w:rPr>
            </w:pPr>
            <w:r>
              <w:rPr>
                <w:rFonts w:cs="Arial"/>
                <w:sz w:val="20"/>
                <w:szCs w:val="20"/>
              </w:rPr>
              <w:t>S</w:t>
            </w:r>
          </w:p>
        </w:tc>
        <w:tc>
          <w:tcPr>
            <w:tcW w:w="750" w:type="dxa"/>
            <w:tcBorders>
              <w:left w:val="single" w:sz="12" w:space="0" w:color="auto"/>
            </w:tcBorders>
          </w:tcPr>
          <w:p w14:paraId="6FE8904D" w14:textId="77777777" w:rsidR="00B60418" w:rsidRPr="000765B1" w:rsidRDefault="00B60418" w:rsidP="00B810FD">
            <w:pPr>
              <w:keepNext/>
              <w:keepLines/>
              <w:spacing w:line="276" w:lineRule="auto"/>
              <w:jc w:val="center"/>
              <w:rPr>
                <w:rFonts w:cs="Arial"/>
                <w:sz w:val="20"/>
                <w:szCs w:val="20"/>
              </w:rPr>
            </w:pPr>
          </w:p>
        </w:tc>
        <w:tc>
          <w:tcPr>
            <w:tcW w:w="1209" w:type="dxa"/>
          </w:tcPr>
          <w:p w14:paraId="47F4C5E8" w14:textId="77777777" w:rsidR="00B60418" w:rsidRPr="000765B1" w:rsidRDefault="00B60418" w:rsidP="00B810FD">
            <w:pPr>
              <w:keepNext/>
              <w:keepLines/>
              <w:spacing w:line="276" w:lineRule="auto"/>
              <w:jc w:val="center"/>
              <w:rPr>
                <w:rFonts w:cs="Arial"/>
                <w:sz w:val="20"/>
                <w:szCs w:val="20"/>
              </w:rPr>
            </w:pPr>
          </w:p>
        </w:tc>
        <w:tc>
          <w:tcPr>
            <w:tcW w:w="1327" w:type="dxa"/>
          </w:tcPr>
          <w:p w14:paraId="1459351E" w14:textId="2A294460" w:rsidR="00B60418" w:rsidRPr="000765B1" w:rsidRDefault="009752C6" w:rsidP="00B810FD">
            <w:pPr>
              <w:keepNext/>
              <w:keepLines/>
              <w:spacing w:line="276" w:lineRule="auto"/>
              <w:jc w:val="center"/>
              <w:rPr>
                <w:rFonts w:cs="Arial"/>
                <w:sz w:val="20"/>
                <w:szCs w:val="20"/>
              </w:rPr>
            </w:pPr>
            <w:r>
              <w:rPr>
                <w:rFonts w:cs="Arial"/>
                <w:sz w:val="20"/>
                <w:szCs w:val="20"/>
              </w:rPr>
              <w:t>S</w:t>
            </w:r>
          </w:p>
        </w:tc>
        <w:tc>
          <w:tcPr>
            <w:tcW w:w="1425" w:type="dxa"/>
          </w:tcPr>
          <w:p w14:paraId="3D577F97" w14:textId="0C30F151" w:rsidR="00B60418" w:rsidRPr="000765B1" w:rsidRDefault="009752C6" w:rsidP="00B810FD">
            <w:pPr>
              <w:keepNext/>
              <w:keepLines/>
              <w:spacing w:line="276" w:lineRule="auto"/>
              <w:jc w:val="center"/>
              <w:rPr>
                <w:rFonts w:cs="Arial"/>
                <w:sz w:val="20"/>
                <w:szCs w:val="20"/>
              </w:rPr>
            </w:pPr>
            <w:r>
              <w:rPr>
                <w:rFonts w:cs="Arial"/>
                <w:sz w:val="20"/>
                <w:szCs w:val="20"/>
              </w:rPr>
              <w:t>S</w:t>
            </w:r>
          </w:p>
        </w:tc>
        <w:tc>
          <w:tcPr>
            <w:tcW w:w="1365" w:type="dxa"/>
          </w:tcPr>
          <w:p w14:paraId="60C68677" w14:textId="77777777" w:rsidR="00B60418" w:rsidRPr="000765B1" w:rsidRDefault="00B60418" w:rsidP="00B810FD">
            <w:pPr>
              <w:keepNext/>
              <w:keepLines/>
              <w:spacing w:line="276" w:lineRule="auto"/>
              <w:jc w:val="center"/>
              <w:rPr>
                <w:rFonts w:cs="Arial"/>
                <w:sz w:val="20"/>
                <w:szCs w:val="20"/>
              </w:rPr>
            </w:pPr>
          </w:p>
        </w:tc>
        <w:tc>
          <w:tcPr>
            <w:tcW w:w="1386" w:type="dxa"/>
            <w:tcBorders>
              <w:right w:val="single" w:sz="12" w:space="0" w:color="auto"/>
            </w:tcBorders>
          </w:tcPr>
          <w:p w14:paraId="3B216F6D" w14:textId="77777777" w:rsidR="00B60418" w:rsidRPr="000765B1" w:rsidRDefault="00B60418" w:rsidP="00B810FD">
            <w:pPr>
              <w:keepNext/>
              <w:keepLines/>
              <w:spacing w:line="276" w:lineRule="auto"/>
              <w:jc w:val="center"/>
              <w:rPr>
                <w:rFonts w:cs="Arial"/>
                <w:sz w:val="20"/>
                <w:szCs w:val="20"/>
              </w:rPr>
            </w:pPr>
          </w:p>
        </w:tc>
      </w:tr>
    </w:tbl>
    <w:p w14:paraId="0EB67E2A" w14:textId="75F9B05D" w:rsidR="0010008B" w:rsidRDefault="0010008B" w:rsidP="0A6D2F7F">
      <w:pPr>
        <w:tabs>
          <w:tab w:val="left" w:pos="426"/>
        </w:tabs>
        <w:spacing w:line="276" w:lineRule="auto"/>
        <w:rPr>
          <w:rFonts w:cs="Arial"/>
          <w:sz w:val="22"/>
          <w:szCs w:val="22"/>
        </w:rPr>
      </w:pPr>
      <w:r w:rsidRPr="0A6D2F7F">
        <w:rPr>
          <w:rFonts w:cs="Arial"/>
          <w:sz w:val="22"/>
          <w:szCs w:val="22"/>
        </w:rPr>
        <w:t>Students will be provided with formative assessment opportunities throughout the course to practise and develop their proficiency in the range of assessment methods utilised.</w:t>
      </w:r>
    </w:p>
    <w:p w14:paraId="2C3348FC" w14:textId="22EAC1B3" w:rsidR="0A6D2F7F" w:rsidRDefault="0A6D2F7F" w:rsidP="0A6D2F7F">
      <w:pPr>
        <w:tabs>
          <w:tab w:val="left" w:pos="426"/>
        </w:tabs>
        <w:spacing w:line="276" w:lineRule="auto"/>
        <w:jc w:val="center"/>
        <w:rPr>
          <w:rFonts w:cs="Arial"/>
          <w:b/>
          <w:bCs/>
          <w:sz w:val="22"/>
          <w:szCs w:val="22"/>
        </w:rPr>
      </w:pPr>
    </w:p>
    <w:p w14:paraId="2AB60678" w14:textId="600EB8CB" w:rsidR="0A6D2F7F" w:rsidRDefault="0A6D2F7F">
      <w:r>
        <w:lastRenderedPageBreak/>
        <w:br w:type="page"/>
      </w:r>
    </w:p>
    <w:p w14:paraId="5B196371" w14:textId="32951EC9" w:rsidR="52ED6956" w:rsidRDefault="52ED6956" w:rsidP="0A6D2F7F">
      <w:pPr>
        <w:tabs>
          <w:tab w:val="left" w:pos="426"/>
        </w:tabs>
        <w:spacing w:line="276" w:lineRule="auto"/>
        <w:jc w:val="center"/>
        <w:rPr>
          <w:rFonts w:cs="Arial"/>
          <w:b/>
          <w:bCs/>
          <w:sz w:val="22"/>
          <w:szCs w:val="22"/>
        </w:rPr>
      </w:pPr>
      <w:r w:rsidRPr="0A6D2F7F">
        <w:rPr>
          <w:rFonts w:cs="Arial"/>
          <w:b/>
          <w:bCs/>
          <w:sz w:val="22"/>
          <w:szCs w:val="22"/>
        </w:rPr>
        <w:lastRenderedPageBreak/>
        <w:t>AHEP4 Learning Outcomes</w:t>
      </w:r>
    </w:p>
    <w:tbl>
      <w:tblPr>
        <w:tblStyle w:val="TableGrid"/>
        <w:tblW w:w="0" w:type="auto"/>
        <w:tblLook w:val="04A0" w:firstRow="1" w:lastRow="0" w:firstColumn="1" w:lastColumn="0" w:noHBand="0" w:noVBand="1"/>
      </w:tblPr>
      <w:tblGrid>
        <w:gridCol w:w="836"/>
        <w:gridCol w:w="467"/>
        <w:gridCol w:w="716"/>
        <w:gridCol w:w="630"/>
        <w:gridCol w:w="517"/>
        <w:gridCol w:w="680"/>
        <w:gridCol w:w="849"/>
        <w:gridCol w:w="576"/>
        <w:gridCol w:w="576"/>
        <w:gridCol w:w="777"/>
        <w:gridCol w:w="777"/>
        <w:gridCol w:w="576"/>
        <w:gridCol w:w="706"/>
      </w:tblGrid>
      <w:tr w:rsidR="00890E6F" w:rsidRPr="000765B1" w14:paraId="31BF1B4F" w14:textId="77777777" w:rsidTr="00890E6F">
        <w:trPr>
          <w:cantSplit/>
          <w:trHeight w:val="629"/>
        </w:trPr>
        <w:tc>
          <w:tcPr>
            <w:tcW w:w="836" w:type="dxa"/>
            <w:tcBorders>
              <w:right w:val="single" w:sz="12" w:space="0" w:color="auto"/>
            </w:tcBorders>
            <w:textDirection w:val="btLr"/>
          </w:tcPr>
          <w:p w14:paraId="625B357B" w14:textId="77777777" w:rsidR="00890E6F" w:rsidRPr="003066EF" w:rsidRDefault="00890E6F" w:rsidP="00B810FD">
            <w:pPr>
              <w:keepNext/>
              <w:keepLines/>
              <w:spacing w:line="276" w:lineRule="auto"/>
              <w:ind w:left="113" w:right="113"/>
              <w:rPr>
                <w:rFonts w:cs="Arial"/>
                <w:b/>
                <w:sz w:val="18"/>
                <w:szCs w:val="18"/>
              </w:rPr>
            </w:pPr>
          </w:p>
        </w:tc>
        <w:tc>
          <w:tcPr>
            <w:tcW w:w="3859" w:type="dxa"/>
            <w:gridSpan w:val="6"/>
            <w:tcBorders>
              <w:left w:val="single" w:sz="12" w:space="0" w:color="auto"/>
              <w:right w:val="single" w:sz="12" w:space="0" w:color="auto"/>
            </w:tcBorders>
          </w:tcPr>
          <w:p w14:paraId="5EF23EEE" w14:textId="620458D6" w:rsidR="00890E6F" w:rsidRPr="00890E6F" w:rsidRDefault="00890E6F" w:rsidP="00890E6F">
            <w:pPr>
              <w:keepNext/>
              <w:keepLines/>
              <w:spacing w:line="276" w:lineRule="auto"/>
              <w:jc w:val="center"/>
              <w:rPr>
                <w:rFonts w:cs="Arial"/>
                <w:b/>
                <w:sz w:val="18"/>
                <w:szCs w:val="18"/>
              </w:rPr>
            </w:pPr>
            <w:r>
              <w:rPr>
                <w:rFonts w:cs="Arial"/>
                <w:b/>
                <w:sz w:val="18"/>
                <w:szCs w:val="18"/>
              </w:rPr>
              <w:t>Level 4</w:t>
            </w:r>
          </w:p>
        </w:tc>
        <w:tc>
          <w:tcPr>
            <w:tcW w:w="3988" w:type="dxa"/>
            <w:gridSpan w:val="6"/>
            <w:tcBorders>
              <w:left w:val="single" w:sz="12" w:space="0" w:color="auto"/>
              <w:right w:val="single" w:sz="12" w:space="0" w:color="auto"/>
            </w:tcBorders>
          </w:tcPr>
          <w:p w14:paraId="18E203F9" w14:textId="30EBB34D" w:rsidR="00890E6F" w:rsidRPr="00890E6F" w:rsidRDefault="00890E6F" w:rsidP="00890E6F">
            <w:pPr>
              <w:keepNext/>
              <w:keepLines/>
              <w:spacing w:line="276" w:lineRule="auto"/>
              <w:jc w:val="center"/>
              <w:rPr>
                <w:rFonts w:cs="Arial"/>
                <w:b/>
                <w:sz w:val="18"/>
                <w:szCs w:val="18"/>
              </w:rPr>
            </w:pPr>
            <w:r w:rsidRPr="00890E6F">
              <w:rPr>
                <w:rFonts w:cs="Arial"/>
                <w:b/>
                <w:sz w:val="18"/>
                <w:szCs w:val="18"/>
              </w:rPr>
              <w:t>Level 5</w:t>
            </w:r>
          </w:p>
        </w:tc>
      </w:tr>
      <w:tr w:rsidR="00180EE6" w:rsidRPr="000765B1" w14:paraId="2B097CC6" w14:textId="77777777" w:rsidTr="00D83E6D">
        <w:trPr>
          <w:cantSplit/>
          <w:trHeight w:val="2693"/>
        </w:trPr>
        <w:tc>
          <w:tcPr>
            <w:tcW w:w="836" w:type="dxa"/>
            <w:tcBorders>
              <w:right w:val="single" w:sz="12" w:space="0" w:color="auto"/>
            </w:tcBorders>
            <w:textDirection w:val="btLr"/>
          </w:tcPr>
          <w:p w14:paraId="4A7A7A00" w14:textId="77777777" w:rsidR="00180EE6" w:rsidRPr="003066EF" w:rsidRDefault="00180EE6" w:rsidP="00180EE6">
            <w:pPr>
              <w:keepNext/>
              <w:keepLines/>
              <w:spacing w:line="276" w:lineRule="auto"/>
              <w:ind w:left="113" w:right="113"/>
              <w:rPr>
                <w:rFonts w:cs="Arial"/>
                <w:sz w:val="18"/>
                <w:szCs w:val="18"/>
              </w:rPr>
            </w:pPr>
            <w:r w:rsidRPr="003066EF">
              <w:rPr>
                <w:rFonts w:cs="Arial"/>
                <w:b/>
                <w:sz w:val="18"/>
                <w:szCs w:val="18"/>
              </w:rPr>
              <w:t>Module code</w:t>
            </w:r>
          </w:p>
        </w:tc>
        <w:tc>
          <w:tcPr>
            <w:tcW w:w="467" w:type="dxa"/>
            <w:tcBorders>
              <w:left w:val="single" w:sz="12" w:space="0" w:color="auto"/>
            </w:tcBorders>
            <w:textDirection w:val="btLr"/>
          </w:tcPr>
          <w:p w14:paraId="57A7216C" w14:textId="77777777" w:rsidR="00180EE6" w:rsidRPr="003066EF" w:rsidRDefault="00180EE6" w:rsidP="00180EE6">
            <w:pPr>
              <w:keepNext/>
              <w:keepLines/>
              <w:spacing w:line="276" w:lineRule="auto"/>
              <w:ind w:left="113" w:right="113"/>
              <w:rPr>
                <w:rFonts w:cs="Arial"/>
                <w:sz w:val="18"/>
                <w:szCs w:val="18"/>
              </w:rPr>
            </w:pPr>
            <w:r w:rsidRPr="003066EF">
              <w:rPr>
                <w:rFonts w:cs="Arial"/>
                <w:sz w:val="18"/>
                <w:szCs w:val="18"/>
              </w:rPr>
              <w:t>EG4XXX - Navigate Module</w:t>
            </w:r>
          </w:p>
        </w:tc>
        <w:tc>
          <w:tcPr>
            <w:tcW w:w="716" w:type="dxa"/>
            <w:textDirection w:val="btLr"/>
          </w:tcPr>
          <w:p w14:paraId="34B32A01" w14:textId="1A59FE72" w:rsidR="00180EE6" w:rsidRDefault="00180EE6" w:rsidP="00180EE6">
            <w:pPr>
              <w:keepNext/>
              <w:keepLines/>
              <w:spacing w:line="276" w:lineRule="auto"/>
              <w:ind w:left="113" w:right="113"/>
              <w:rPr>
                <w:rFonts w:cs="Arial"/>
                <w:sz w:val="18"/>
                <w:szCs w:val="18"/>
              </w:rPr>
            </w:pPr>
            <w:r>
              <w:rPr>
                <w:rFonts w:cs="Arial"/>
                <w:sz w:val="18"/>
                <w:szCs w:val="18"/>
              </w:rPr>
              <w:t>AE4001</w:t>
            </w:r>
            <w:r w:rsidRPr="003066EF">
              <w:rPr>
                <w:rFonts w:cs="Arial"/>
                <w:sz w:val="18"/>
                <w:szCs w:val="18"/>
              </w:rPr>
              <w:t xml:space="preserve"> – Mathematics</w:t>
            </w:r>
            <w:r>
              <w:rPr>
                <w:rFonts w:cs="Arial"/>
                <w:sz w:val="18"/>
                <w:szCs w:val="18"/>
              </w:rPr>
              <w:t xml:space="preserve"> and Physics for Aircraft Engineers</w:t>
            </w:r>
          </w:p>
        </w:tc>
        <w:tc>
          <w:tcPr>
            <w:tcW w:w="630" w:type="dxa"/>
            <w:textDirection w:val="btLr"/>
          </w:tcPr>
          <w:p w14:paraId="41BA1AC1" w14:textId="5DF254FC" w:rsidR="00180EE6" w:rsidRPr="003066EF" w:rsidRDefault="00180EE6" w:rsidP="00180EE6">
            <w:pPr>
              <w:keepNext/>
              <w:keepLines/>
              <w:spacing w:line="276" w:lineRule="auto"/>
              <w:ind w:left="113" w:right="113"/>
              <w:rPr>
                <w:rFonts w:cs="Arial"/>
                <w:sz w:val="18"/>
                <w:szCs w:val="18"/>
              </w:rPr>
            </w:pPr>
            <w:r>
              <w:rPr>
                <w:rFonts w:cs="Arial"/>
                <w:sz w:val="18"/>
                <w:szCs w:val="18"/>
              </w:rPr>
              <w:t>AE</w:t>
            </w:r>
            <w:r w:rsidRPr="003066EF">
              <w:rPr>
                <w:rFonts w:cs="Arial"/>
                <w:sz w:val="18"/>
                <w:szCs w:val="18"/>
              </w:rPr>
              <w:t>4</w:t>
            </w:r>
            <w:r>
              <w:rPr>
                <w:rFonts w:cs="Arial"/>
                <w:sz w:val="18"/>
                <w:szCs w:val="18"/>
              </w:rPr>
              <w:t>4002</w:t>
            </w:r>
            <w:r w:rsidRPr="003066EF">
              <w:rPr>
                <w:rFonts w:cs="Arial"/>
                <w:sz w:val="18"/>
                <w:szCs w:val="18"/>
              </w:rPr>
              <w:t xml:space="preserve"> – </w:t>
            </w:r>
            <w:r w:rsidRPr="00871985">
              <w:rPr>
                <w:rFonts w:cs="Arial"/>
                <w:sz w:val="20"/>
                <w:szCs w:val="20"/>
              </w:rPr>
              <w:t xml:space="preserve">Electrical Engineering Fundamentals  </w:t>
            </w:r>
          </w:p>
        </w:tc>
        <w:tc>
          <w:tcPr>
            <w:tcW w:w="517" w:type="dxa"/>
            <w:textDirection w:val="btLr"/>
          </w:tcPr>
          <w:p w14:paraId="18C0F5D8" w14:textId="77777777" w:rsidR="00180EE6" w:rsidRPr="000C6DFD" w:rsidRDefault="00180EE6" w:rsidP="00180EE6">
            <w:pPr>
              <w:keepNext/>
              <w:keepLines/>
              <w:spacing w:line="276" w:lineRule="auto"/>
              <w:ind w:left="113" w:right="113"/>
              <w:rPr>
                <w:rFonts w:cs="Arial"/>
                <w:sz w:val="18"/>
                <w:szCs w:val="18"/>
              </w:rPr>
            </w:pPr>
            <w:r w:rsidRPr="003066EF">
              <w:rPr>
                <w:rFonts w:cs="Arial"/>
                <w:sz w:val="18"/>
                <w:szCs w:val="18"/>
              </w:rPr>
              <w:t xml:space="preserve">EG4XXX - </w:t>
            </w:r>
            <w:r w:rsidRPr="000C6DFD">
              <w:rPr>
                <w:rFonts w:cs="Arial"/>
                <w:sz w:val="18"/>
                <w:szCs w:val="18"/>
              </w:rPr>
              <w:t>Aircraft Practical Hand Skills &amp; Sustainability</w:t>
            </w:r>
          </w:p>
          <w:p w14:paraId="1BA134E2" w14:textId="2D39AD7A" w:rsidR="00180EE6" w:rsidRPr="003066EF" w:rsidRDefault="00180EE6" w:rsidP="00180EE6">
            <w:pPr>
              <w:keepNext/>
              <w:keepLines/>
              <w:spacing w:line="276" w:lineRule="auto"/>
              <w:ind w:left="113" w:right="113"/>
              <w:rPr>
                <w:rFonts w:cs="Arial"/>
                <w:sz w:val="18"/>
                <w:szCs w:val="18"/>
              </w:rPr>
            </w:pPr>
          </w:p>
        </w:tc>
        <w:tc>
          <w:tcPr>
            <w:tcW w:w="680" w:type="dxa"/>
            <w:textDirection w:val="btLr"/>
          </w:tcPr>
          <w:p w14:paraId="677DA9EF" w14:textId="40A2D826" w:rsidR="00180EE6" w:rsidRPr="003066EF" w:rsidRDefault="00180EE6" w:rsidP="00180EE6">
            <w:pPr>
              <w:keepNext/>
              <w:keepLines/>
              <w:spacing w:line="276" w:lineRule="auto"/>
              <w:ind w:left="113" w:right="113"/>
              <w:rPr>
                <w:rFonts w:cs="Arial"/>
                <w:sz w:val="18"/>
                <w:szCs w:val="18"/>
              </w:rPr>
            </w:pPr>
            <w:r>
              <w:rPr>
                <w:rFonts w:cs="Arial"/>
                <w:sz w:val="18"/>
                <w:szCs w:val="18"/>
              </w:rPr>
              <w:t>AE</w:t>
            </w:r>
            <w:r w:rsidRPr="003066EF">
              <w:rPr>
                <w:rFonts w:cs="Arial"/>
                <w:sz w:val="18"/>
                <w:szCs w:val="18"/>
              </w:rPr>
              <w:t>4</w:t>
            </w:r>
            <w:r>
              <w:rPr>
                <w:rFonts w:cs="Arial"/>
                <w:sz w:val="18"/>
                <w:szCs w:val="18"/>
              </w:rPr>
              <w:t>003A</w:t>
            </w:r>
            <w:r w:rsidRPr="003066EF">
              <w:rPr>
                <w:rFonts w:cs="Arial"/>
                <w:sz w:val="18"/>
                <w:szCs w:val="18"/>
              </w:rPr>
              <w:t xml:space="preserve">– </w:t>
            </w:r>
            <w:r w:rsidRPr="002D4410">
              <w:rPr>
                <w:rFonts w:cs="Arial"/>
                <w:sz w:val="18"/>
                <w:szCs w:val="18"/>
              </w:rPr>
              <w:t>Aircraft Electronics and Digital Systems</w:t>
            </w:r>
          </w:p>
        </w:tc>
        <w:tc>
          <w:tcPr>
            <w:tcW w:w="849" w:type="dxa"/>
            <w:tcBorders>
              <w:bottom w:val="single" w:sz="4" w:space="0" w:color="auto"/>
              <w:right w:val="single" w:sz="12" w:space="0" w:color="auto"/>
            </w:tcBorders>
            <w:textDirection w:val="btLr"/>
          </w:tcPr>
          <w:p w14:paraId="5AED1B0D" w14:textId="02FC5AAA" w:rsidR="00180EE6" w:rsidRPr="003066EF" w:rsidRDefault="00180EE6" w:rsidP="00180EE6">
            <w:pPr>
              <w:keepNext/>
              <w:keepLines/>
              <w:spacing w:line="276" w:lineRule="auto"/>
              <w:ind w:left="113" w:right="113"/>
              <w:rPr>
                <w:rFonts w:cs="Arial"/>
                <w:sz w:val="18"/>
                <w:szCs w:val="18"/>
              </w:rPr>
            </w:pPr>
            <w:r>
              <w:rPr>
                <w:rFonts w:cs="Arial"/>
                <w:sz w:val="18"/>
                <w:szCs w:val="18"/>
              </w:rPr>
              <w:t>AE4003B</w:t>
            </w:r>
            <w:r w:rsidRPr="003066EF">
              <w:rPr>
                <w:rFonts w:cs="Arial"/>
                <w:sz w:val="18"/>
                <w:szCs w:val="18"/>
              </w:rPr>
              <w:t xml:space="preserve"> – </w:t>
            </w:r>
            <w:r w:rsidRPr="004D185C">
              <w:rPr>
                <w:rFonts w:cs="Arial"/>
                <w:sz w:val="18"/>
                <w:szCs w:val="18"/>
              </w:rPr>
              <w:t>Aerodynamics and</w:t>
            </w:r>
            <w:r w:rsidRPr="0045212C">
              <w:rPr>
                <w:rFonts w:cs="Arial"/>
                <w:sz w:val="18"/>
                <w:szCs w:val="18"/>
              </w:rPr>
              <w:t xml:space="preserve"> Theory of Flight</w:t>
            </w:r>
          </w:p>
        </w:tc>
        <w:tc>
          <w:tcPr>
            <w:tcW w:w="576" w:type="dxa"/>
            <w:tcBorders>
              <w:left w:val="single" w:sz="12" w:space="0" w:color="auto"/>
            </w:tcBorders>
            <w:textDirection w:val="btLr"/>
          </w:tcPr>
          <w:p w14:paraId="48ED6196" w14:textId="77777777" w:rsidR="00180EE6" w:rsidRPr="00180EE6" w:rsidRDefault="00180EE6" w:rsidP="00180EE6">
            <w:pPr>
              <w:keepNext/>
              <w:keepLines/>
              <w:spacing w:line="276" w:lineRule="auto"/>
              <w:ind w:left="113" w:right="113"/>
              <w:rPr>
                <w:rFonts w:cs="Arial"/>
                <w:sz w:val="18"/>
                <w:szCs w:val="18"/>
              </w:rPr>
            </w:pPr>
            <w:r w:rsidRPr="003066EF">
              <w:rPr>
                <w:rFonts w:cs="Arial"/>
                <w:sz w:val="18"/>
                <w:szCs w:val="18"/>
              </w:rPr>
              <w:t xml:space="preserve">EG5XXX – </w:t>
            </w:r>
            <w:r w:rsidRPr="00180EE6">
              <w:rPr>
                <w:rFonts w:cs="Arial"/>
                <w:sz w:val="18"/>
                <w:szCs w:val="18"/>
              </w:rPr>
              <w:t xml:space="preserve">HE Study Skills   and Explore </w:t>
            </w:r>
          </w:p>
          <w:p w14:paraId="5533AAC5" w14:textId="55C590A8" w:rsidR="00180EE6" w:rsidRPr="003066EF" w:rsidRDefault="00180EE6" w:rsidP="00180EE6">
            <w:pPr>
              <w:keepNext/>
              <w:keepLines/>
              <w:spacing w:line="276" w:lineRule="auto"/>
              <w:ind w:left="113" w:right="113"/>
              <w:rPr>
                <w:rFonts w:cs="Arial"/>
                <w:sz w:val="18"/>
                <w:szCs w:val="18"/>
              </w:rPr>
            </w:pPr>
          </w:p>
        </w:tc>
        <w:tc>
          <w:tcPr>
            <w:tcW w:w="576" w:type="dxa"/>
            <w:textDirection w:val="btLr"/>
          </w:tcPr>
          <w:p w14:paraId="3A2B3ABB" w14:textId="6C32B833" w:rsidR="00180EE6" w:rsidRPr="003066EF" w:rsidRDefault="00180EE6" w:rsidP="00180EE6">
            <w:pPr>
              <w:keepNext/>
              <w:keepLines/>
              <w:spacing w:line="276" w:lineRule="auto"/>
              <w:ind w:left="113" w:right="113"/>
              <w:rPr>
                <w:rFonts w:cs="Arial"/>
                <w:sz w:val="18"/>
                <w:szCs w:val="18"/>
              </w:rPr>
            </w:pPr>
            <w:r w:rsidRPr="003066EF">
              <w:rPr>
                <w:rFonts w:cs="Arial"/>
                <w:sz w:val="18"/>
                <w:szCs w:val="18"/>
              </w:rPr>
              <w:t>AE5</w:t>
            </w:r>
            <w:r>
              <w:rPr>
                <w:rFonts w:cs="Arial"/>
                <w:sz w:val="18"/>
                <w:szCs w:val="18"/>
              </w:rPr>
              <w:t>001</w:t>
            </w:r>
            <w:r w:rsidRPr="003066EF">
              <w:rPr>
                <w:rFonts w:cs="Arial"/>
                <w:sz w:val="18"/>
                <w:szCs w:val="18"/>
              </w:rPr>
              <w:t xml:space="preserve"> – </w:t>
            </w:r>
            <w:r w:rsidRPr="00B13102">
              <w:rPr>
                <w:rFonts w:cs="Arial"/>
                <w:sz w:val="18"/>
                <w:szCs w:val="18"/>
              </w:rPr>
              <w:t>Aircraft Materials, Hardware and Maintenance</w:t>
            </w:r>
          </w:p>
        </w:tc>
        <w:tc>
          <w:tcPr>
            <w:tcW w:w="777" w:type="dxa"/>
            <w:textDirection w:val="btLr"/>
          </w:tcPr>
          <w:p w14:paraId="2778F8BE" w14:textId="447EAF52" w:rsidR="00180EE6" w:rsidRPr="003066EF" w:rsidRDefault="00180EE6" w:rsidP="00180EE6">
            <w:pPr>
              <w:keepNext/>
              <w:keepLines/>
              <w:spacing w:line="276" w:lineRule="auto"/>
              <w:ind w:left="113" w:right="113"/>
              <w:rPr>
                <w:rFonts w:cs="Arial"/>
                <w:sz w:val="18"/>
                <w:szCs w:val="18"/>
              </w:rPr>
            </w:pPr>
            <w:r w:rsidRPr="003066EF">
              <w:rPr>
                <w:rFonts w:cs="Arial"/>
                <w:sz w:val="18"/>
                <w:szCs w:val="18"/>
              </w:rPr>
              <w:t>AE5</w:t>
            </w:r>
            <w:r>
              <w:rPr>
                <w:rFonts w:cs="Arial"/>
                <w:sz w:val="18"/>
                <w:szCs w:val="18"/>
              </w:rPr>
              <w:t>002A</w:t>
            </w:r>
            <w:r w:rsidRPr="003066EF">
              <w:rPr>
                <w:rFonts w:cs="Arial"/>
                <w:sz w:val="18"/>
                <w:szCs w:val="18"/>
              </w:rPr>
              <w:t xml:space="preserve"> – </w:t>
            </w:r>
            <w:r w:rsidRPr="00D83E6D">
              <w:rPr>
                <w:rFonts w:cs="Arial"/>
                <w:sz w:val="18"/>
                <w:szCs w:val="18"/>
              </w:rPr>
              <w:t>Aircraft Structures And Their Mechanical Systems</w:t>
            </w:r>
          </w:p>
        </w:tc>
        <w:tc>
          <w:tcPr>
            <w:tcW w:w="777" w:type="dxa"/>
            <w:textDirection w:val="btLr"/>
          </w:tcPr>
          <w:p w14:paraId="66EB5E92" w14:textId="13CE8F05" w:rsidR="00180EE6" w:rsidRPr="003066EF" w:rsidRDefault="00180EE6" w:rsidP="00180EE6">
            <w:pPr>
              <w:keepNext/>
              <w:keepLines/>
              <w:spacing w:line="276" w:lineRule="auto"/>
              <w:ind w:left="113" w:right="113"/>
              <w:rPr>
                <w:rFonts w:cs="Arial"/>
                <w:sz w:val="18"/>
                <w:szCs w:val="18"/>
              </w:rPr>
            </w:pPr>
            <w:r w:rsidRPr="003066EF">
              <w:rPr>
                <w:rFonts w:cs="Arial"/>
                <w:sz w:val="18"/>
                <w:szCs w:val="18"/>
              </w:rPr>
              <w:t>AE5</w:t>
            </w:r>
            <w:r>
              <w:rPr>
                <w:rFonts w:cs="Arial"/>
                <w:sz w:val="18"/>
                <w:szCs w:val="18"/>
              </w:rPr>
              <w:t>002B</w:t>
            </w:r>
            <w:r w:rsidRPr="003066EF">
              <w:rPr>
                <w:rFonts w:cs="Arial"/>
                <w:sz w:val="18"/>
                <w:szCs w:val="18"/>
              </w:rPr>
              <w:t xml:space="preserve"> – </w:t>
            </w:r>
            <w:r w:rsidRPr="005D1C1A">
              <w:rPr>
                <w:rFonts w:cs="Arial"/>
                <w:sz w:val="18"/>
                <w:szCs w:val="18"/>
              </w:rPr>
              <w:t>Aircraft Electrical &amp; Avionics systems</w:t>
            </w:r>
          </w:p>
        </w:tc>
        <w:tc>
          <w:tcPr>
            <w:tcW w:w="576" w:type="dxa"/>
            <w:textDirection w:val="btLr"/>
          </w:tcPr>
          <w:p w14:paraId="6E98072A" w14:textId="1D746E97" w:rsidR="00180EE6" w:rsidRPr="003066EF" w:rsidRDefault="00180EE6" w:rsidP="00180EE6">
            <w:pPr>
              <w:keepNext/>
              <w:keepLines/>
              <w:spacing w:line="276" w:lineRule="auto"/>
              <w:ind w:left="113" w:right="113"/>
              <w:rPr>
                <w:rFonts w:cs="Arial"/>
                <w:sz w:val="18"/>
                <w:szCs w:val="18"/>
              </w:rPr>
            </w:pPr>
            <w:r w:rsidRPr="003066EF">
              <w:rPr>
                <w:rFonts w:cs="Arial"/>
                <w:sz w:val="18"/>
                <w:szCs w:val="18"/>
              </w:rPr>
              <w:t>AE5</w:t>
            </w:r>
            <w:r>
              <w:rPr>
                <w:rFonts w:cs="Arial"/>
                <w:sz w:val="18"/>
                <w:szCs w:val="18"/>
              </w:rPr>
              <w:t>010</w:t>
            </w:r>
            <w:r w:rsidRPr="003066EF">
              <w:rPr>
                <w:rFonts w:cs="Arial"/>
                <w:sz w:val="18"/>
                <w:szCs w:val="18"/>
              </w:rPr>
              <w:t xml:space="preserve"> – </w:t>
            </w:r>
            <w:r w:rsidRPr="00D1555E">
              <w:rPr>
                <w:rFonts w:cs="Arial"/>
                <w:sz w:val="18"/>
                <w:szCs w:val="18"/>
              </w:rPr>
              <w:t>Aircraft Legislation and Human factors</w:t>
            </w:r>
          </w:p>
        </w:tc>
        <w:tc>
          <w:tcPr>
            <w:tcW w:w="706" w:type="dxa"/>
            <w:tcBorders>
              <w:right w:val="single" w:sz="12" w:space="0" w:color="auto"/>
            </w:tcBorders>
            <w:textDirection w:val="btLr"/>
          </w:tcPr>
          <w:p w14:paraId="5957C753" w14:textId="787A8ECD" w:rsidR="00180EE6" w:rsidRPr="003066EF" w:rsidRDefault="00180EE6" w:rsidP="00180EE6">
            <w:pPr>
              <w:keepNext/>
              <w:keepLines/>
              <w:spacing w:line="276" w:lineRule="auto"/>
              <w:ind w:left="113" w:right="113"/>
              <w:rPr>
                <w:rFonts w:cs="Arial"/>
                <w:sz w:val="18"/>
                <w:szCs w:val="18"/>
              </w:rPr>
            </w:pPr>
            <w:r w:rsidRPr="00F21361">
              <w:rPr>
                <w:rFonts w:cs="Arial"/>
                <w:sz w:val="18"/>
                <w:szCs w:val="18"/>
              </w:rPr>
              <w:t>AE5011 - Aircraft Propulsion Systems</w:t>
            </w:r>
          </w:p>
        </w:tc>
      </w:tr>
      <w:tr w:rsidR="00180EE6" w:rsidRPr="000765B1" w14:paraId="78D30A8F" w14:textId="77777777" w:rsidTr="00D83E6D">
        <w:trPr>
          <w:trHeight w:val="341"/>
        </w:trPr>
        <w:tc>
          <w:tcPr>
            <w:tcW w:w="836" w:type="dxa"/>
            <w:tcBorders>
              <w:right w:val="single" w:sz="12" w:space="0" w:color="auto"/>
            </w:tcBorders>
          </w:tcPr>
          <w:p w14:paraId="26048E66" w14:textId="0BCA6645" w:rsidR="00180EE6" w:rsidRPr="000765B1" w:rsidRDefault="00180EE6" w:rsidP="00180EE6">
            <w:pPr>
              <w:keepNext/>
              <w:keepLines/>
              <w:spacing w:line="276" w:lineRule="auto"/>
              <w:rPr>
                <w:rFonts w:cs="Arial"/>
                <w:sz w:val="20"/>
                <w:szCs w:val="20"/>
              </w:rPr>
            </w:pPr>
            <w:r>
              <w:rPr>
                <w:rFonts w:cs="Arial"/>
                <w:sz w:val="20"/>
                <w:szCs w:val="20"/>
              </w:rPr>
              <w:t>F</w:t>
            </w:r>
            <w:r w:rsidRPr="000765B1">
              <w:rPr>
                <w:rFonts w:cs="Arial"/>
                <w:sz w:val="20"/>
                <w:szCs w:val="20"/>
              </w:rPr>
              <w:t>1</w:t>
            </w:r>
          </w:p>
        </w:tc>
        <w:tc>
          <w:tcPr>
            <w:tcW w:w="467" w:type="dxa"/>
            <w:tcBorders>
              <w:left w:val="single" w:sz="12" w:space="0" w:color="auto"/>
            </w:tcBorders>
          </w:tcPr>
          <w:p w14:paraId="17D7AA10" w14:textId="77777777" w:rsidR="00180EE6" w:rsidRPr="000765B1" w:rsidRDefault="00180EE6" w:rsidP="00180EE6">
            <w:pPr>
              <w:keepNext/>
              <w:keepLines/>
              <w:spacing w:line="276" w:lineRule="auto"/>
              <w:jc w:val="center"/>
              <w:rPr>
                <w:rFonts w:cs="Arial"/>
                <w:sz w:val="20"/>
                <w:szCs w:val="20"/>
              </w:rPr>
            </w:pPr>
          </w:p>
        </w:tc>
        <w:tc>
          <w:tcPr>
            <w:tcW w:w="716" w:type="dxa"/>
          </w:tcPr>
          <w:p w14:paraId="592224F5" w14:textId="63586182"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630" w:type="dxa"/>
          </w:tcPr>
          <w:p w14:paraId="47A3D478" w14:textId="73A341D9" w:rsidR="00180EE6" w:rsidRPr="000765B1" w:rsidRDefault="00180EE6" w:rsidP="00180EE6">
            <w:pPr>
              <w:keepNext/>
              <w:keepLines/>
              <w:spacing w:line="276" w:lineRule="auto"/>
              <w:jc w:val="center"/>
              <w:rPr>
                <w:rFonts w:cs="Arial"/>
                <w:sz w:val="20"/>
                <w:szCs w:val="20"/>
              </w:rPr>
            </w:pPr>
          </w:p>
        </w:tc>
        <w:tc>
          <w:tcPr>
            <w:tcW w:w="517" w:type="dxa"/>
          </w:tcPr>
          <w:p w14:paraId="731AE352" w14:textId="51FBEFF8" w:rsidR="00180EE6" w:rsidRPr="000765B1" w:rsidRDefault="00180EE6" w:rsidP="00180EE6">
            <w:pPr>
              <w:keepNext/>
              <w:keepLines/>
              <w:spacing w:line="276" w:lineRule="auto"/>
              <w:jc w:val="center"/>
              <w:rPr>
                <w:rFonts w:cs="Arial"/>
                <w:sz w:val="20"/>
                <w:szCs w:val="20"/>
              </w:rPr>
            </w:pPr>
          </w:p>
        </w:tc>
        <w:tc>
          <w:tcPr>
            <w:tcW w:w="680" w:type="dxa"/>
          </w:tcPr>
          <w:p w14:paraId="498FD1BE" w14:textId="77777777"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849" w:type="dxa"/>
            <w:tcBorders>
              <w:right w:val="single" w:sz="12" w:space="0" w:color="auto"/>
            </w:tcBorders>
          </w:tcPr>
          <w:p w14:paraId="2D6E4D47" w14:textId="77777777"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576" w:type="dxa"/>
            <w:tcBorders>
              <w:left w:val="single" w:sz="12" w:space="0" w:color="auto"/>
            </w:tcBorders>
          </w:tcPr>
          <w:p w14:paraId="7B975BCE" w14:textId="77777777" w:rsidR="00180EE6" w:rsidRPr="000765B1" w:rsidRDefault="00180EE6" w:rsidP="00180EE6">
            <w:pPr>
              <w:keepNext/>
              <w:keepLines/>
              <w:spacing w:line="276" w:lineRule="auto"/>
              <w:jc w:val="center"/>
              <w:rPr>
                <w:rFonts w:cs="Arial"/>
                <w:sz w:val="20"/>
                <w:szCs w:val="20"/>
              </w:rPr>
            </w:pPr>
          </w:p>
        </w:tc>
        <w:tc>
          <w:tcPr>
            <w:tcW w:w="576" w:type="dxa"/>
          </w:tcPr>
          <w:p w14:paraId="78A9E4D2" w14:textId="77777777" w:rsidR="00180EE6" w:rsidRPr="000765B1" w:rsidRDefault="00180EE6" w:rsidP="00180EE6">
            <w:pPr>
              <w:keepNext/>
              <w:keepLines/>
              <w:spacing w:line="276" w:lineRule="auto"/>
              <w:jc w:val="center"/>
              <w:rPr>
                <w:rFonts w:cs="Arial"/>
                <w:sz w:val="20"/>
                <w:szCs w:val="20"/>
              </w:rPr>
            </w:pPr>
          </w:p>
        </w:tc>
        <w:tc>
          <w:tcPr>
            <w:tcW w:w="777" w:type="dxa"/>
          </w:tcPr>
          <w:p w14:paraId="28BC3737" w14:textId="7F7643F6" w:rsidR="00180EE6" w:rsidRPr="000765B1" w:rsidRDefault="00180EE6" w:rsidP="00180EE6">
            <w:pPr>
              <w:keepNext/>
              <w:keepLines/>
              <w:spacing w:line="276" w:lineRule="auto"/>
              <w:jc w:val="center"/>
              <w:rPr>
                <w:rFonts w:cs="Arial"/>
                <w:sz w:val="20"/>
                <w:szCs w:val="20"/>
              </w:rPr>
            </w:pPr>
          </w:p>
        </w:tc>
        <w:tc>
          <w:tcPr>
            <w:tcW w:w="777" w:type="dxa"/>
          </w:tcPr>
          <w:p w14:paraId="579EF43F" w14:textId="77777777" w:rsidR="00180EE6" w:rsidRPr="000765B1" w:rsidRDefault="00180EE6" w:rsidP="00180EE6">
            <w:pPr>
              <w:keepNext/>
              <w:keepLines/>
              <w:spacing w:line="276" w:lineRule="auto"/>
              <w:jc w:val="center"/>
              <w:rPr>
                <w:rFonts w:cs="Arial"/>
                <w:sz w:val="20"/>
                <w:szCs w:val="20"/>
              </w:rPr>
            </w:pPr>
          </w:p>
        </w:tc>
        <w:tc>
          <w:tcPr>
            <w:tcW w:w="576" w:type="dxa"/>
          </w:tcPr>
          <w:p w14:paraId="080D08BB" w14:textId="77777777" w:rsidR="00180EE6" w:rsidRPr="000765B1" w:rsidRDefault="00180EE6" w:rsidP="00180EE6">
            <w:pPr>
              <w:keepNext/>
              <w:keepLines/>
              <w:spacing w:line="276" w:lineRule="auto"/>
              <w:jc w:val="center"/>
              <w:rPr>
                <w:rFonts w:cs="Arial"/>
                <w:sz w:val="20"/>
                <w:szCs w:val="20"/>
              </w:rPr>
            </w:pPr>
          </w:p>
        </w:tc>
        <w:tc>
          <w:tcPr>
            <w:tcW w:w="706" w:type="dxa"/>
            <w:tcBorders>
              <w:right w:val="single" w:sz="12" w:space="0" w:color="auto"/>
            </w:tcBorders>
          </w:tcPr>
          <w:p w14:paraId="77149A5D" w14:textId="77777777" w:rsidR="00180EE6" w:rsidRPr="000765B1" w:rsidRDefault="00180EE6" w:rsidP="00180EE6">
            <w:pPr>
              <w:keepNext/>
              <w:keepLines/>
              <w:spacing w:line="276" w:lineRule="auto"/>
              <w:jc w:val="center"/>
              <w:rPr>
                <w:rFonts w:cs="Arial"/>
                <w:sz w:val="20"/>
                <w:szCs w:val="20"/>
              </w:rPr>
            </w:pPr>
          </w:p>
        </w:tc>
      </w:tr>
      <w:tr w:rsidR="00180EE6" w:rsidRPr="000765B1" w14:paraId="21192E81" w14:textId="77777777" w:rsidTr="00D83E6D">
        <w:trPr>
          <w:trHeight w:val="294"/>
        </w:trPr>
        <w:tc>
          <w:tcPr>
            <w:tcW w:w="836" w:type="dxa"/>
            <w:tcBorders>
              <w:right w:val="single" w:sz="12" w:space="0" w:color="auto"/>
            </w:tcBorders>
          </w:tcPr>
          <w:p w14:paraId="53490B21" w14:textId="28902E85" w:rsidR="00180EE6" w:rsidRPr="000765B1" w:rsidRDefault="00180EE6" w:rsidP="00180EE6">
            <w:pPr>
              <w:keepNext/>
              <w:keepLines/>
              <w:spacing w:line="276" w:lineRule="auto"/>
              <w:rPr>
                <w:rFonts w:cs="Arial"/>
                <w:sz w:val="20"/>
                <w:szCs w:val="20"/>
              </w:rPr>
            </w:pPr>
            <w:r>
              <w:rPr>
                <w:rFonts w:cs="Arial"/>
                <w:sz w:val="20"/>
                <w:szCs w:val="20"/>
              </w:rPr>
              <w:t>F</w:t>
            </w:r>
            <w:r w:rsidRPr="000765B1">
              <w:rPr>
                <w:rFonts w:cs="Arial"/>
                <w:sz w:val="20"/>
                <w:szCs w:val="20"/>
              </w:rPr>
              <w:t>2</w:t>
            </w:r>
          </w:p>
        </w:tc>
        <w:tc>
          <w:tcPr>
            <w:tcW w:w="467" w:type="dxa"/>
            <w:tcBorders>
              <w:left w:val="single" w:sz="12" w:space="0" w:color="auto"/>
            </w:tcBorders>
          </w:tcPr>
          <w:p w14:paraId="343CE281" w14:textId="77777777" w:rsidR="00180EE6" w:rsidRPr="000765B1" w:rsidRDefault="00180EE6" w:rsidP="00180EE6">
            <w:pPr>
              <w:keepNext/>
              <w:keepLines/>
              <w:spacing w:line="276" w:lineRule="auto"/>
              <w:jc w:val="center"/>
              <w:rPr>
                <w:rFonts w:cs="Arial"/>
                <w:sz w:val="20"/>
                <w:szCs w:val="20"/>
              </w:rPr>
            </w:pPr>
          </w:p>
        </w:tc>
        <w:tc>
          <w:tcPr>
            <w:tcW w:w="716" w:type="dxa"/>
          </w:tcPr>
          <w:p w14:paraId="479D26D7" w14:textId="50A1AADE" w:rsidR="00180EE6"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630" w:type="dxa"/>
          </w:tcPr>
          <w:p w14:paraId="1ECA4FD3" w14:textId="1506F978"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517" w:type="dxa"/>
          </w:tcPr>
          <w:p w14:paraId="526506C7" w14:textId="7DC524AE" w:rsidR="00180EE6" w:rsidRPr="000765B1" w:rsidRDefault="00180EE6" w:rsidP="00180EE6">
            <w:pPr>
              <w:keepNext/>
              <w:keepLines/>
              <w:spacing w:line="276" w:lineRule="auto"/>
              <w:jc w:val="center"/>
              <w:rPr>
                <w:rFonts w:cs="Arial"/>
                <w:sz w:val="20"/>
                <w:szCs w:val="20"/>
              </w:rPr>
            </w:pPr>
          </w:p>
        </w:tc>
        <w:tc>
          <w:tcPr>
            <w:tcW w:w="680" w:type="dxa"/>
          </w:tcPr>
          <w:p w14:paraId="0E9B0A62" w14:textId="2F223D2F" w:rsidR="00180EE6" w:rsidRPr="000765B1" w:rsidRDefault="00180EE6" w:rsidP="00180EE6">
            <w:pPr>
              <w:keepNext/>
              <w:keepLines/>
              <w:spacing w:line="276" w:lineRule="auto"/>
              <w:jc w:val="center"/>
              <w:rPr>
                <w:rFonts w:cs="Arial"/>
                <w:sz w:val="20"/>
                <w:szCs w:val="20"/>
              </w:rPr>
            </w:pPr>
          </w:p>
        </w:tc>
        <w:tc>
          <w:tcPr>
            <w:tcW w:w="849" w:type="dxa"/>
            <w:tcBorders>
              <w:right w:val="single" w:sz="12" w:space="0" w:color="auto"/>
            </w:tcBorders>
          </w:tcPr>
          <w:p w14:paraId="6CEA01B4" w14:textId="77777777"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576" w:type="dxa"/>
            <w:tcBorders>
              <w:left w:val="single" w:sz="12" w:space="0" w:color="auto"/>
            </w:tcBorders>
          </w:tcPr>
          <w:p w14:paraId="685047C1" w14:textId="77777777" w:rsidR="00180EE6" w:rsidRPr="000765B1" w:rsidRDefault="00180EE6" w:rsidP="00180EE6">
            <w:pPr>
              <w:keepNext/>
              <w:keepLines/>
              <w:spacing w:line="276" w:lineRule="auto"/>
              <w:jc w:val="center"/>
              <w:rPr>
                <w:rFonts w:cs="Arial"/>
                <w:sz w:val="20"/>
                <w:szCs w:val="20"/>
              </w:rPr>
            </w:pPr>
          </w:p>
        </w:tc>
        <w:tc>
          <w:tcPr>
            <w:tcW w:w="576" w:type="dxa"/>
          </w:tcPr>
          <w:p w14:paraId="6ADDB092" w14:textId="77777777" w:rsidR="00180EE6" w:rsidRPr="000765B1" w:rsidRDefault="00180EE6" w:rsidP="00180EE6">
            <w:pPr>
              <w:keepNext/>
              <w:keepLines/>
              <w:spacing w:line="276" w:lineRule="auto"/>
              <w:jc w:val="center"/>
              <w:rPr>
                <w:rFonts w:cs="Arial"/>
                <w:sz w:val="20"/>
                <w:szCs w:val="20"/>
              </w:rPr>
            </w:pPr>
          </w:p>
        </w:tc>
        <w:tc>
          <w:tcPr>
            <w:tcW w:w="777" w:type="dxa"/>
          </w:tcPr>
          <w:p w14:paraId="55CBBBBC" w14:textId="771A1EB0" w:rsidR="00180EE6" w:rsidRPr="000765B1" w:rsidRDefault="00180EE6" w:rsidP="00180EE6">
            <w:pPr>
              <w:keepNext/>
              <w:keepLines/>
              <w:spacing w:line="276" w:lineRule="auto"/>
              <w:jc w:val="center"/>
              <w:rPr>
                <w:rFonts w:cs="Arial"/>
                <w:sz w:val="20"/>
                <w:szCs w:val="20"/>
              </w:rPr>
            </w:pPr>
          </w:p>
        </w:tc>
        <w:tc>
          <w:tcPr>
            <w:tcW w:w="777" w:type="dxa"/>
          </w:tcPr>
          <w:p w14:paraId="03EE0E51" w14:textId="77777777" w:rsidR="00180EE6" w:rsidRPr="000765B1" w:rsidRDefault="00180EE6" w:rsidP="00180EE6">
            <w:pPr>
              <w:keepNext/>
              <w:keepLines/>
              <w:spacing w:line="276" w:lineRule="auto"/>
              <w:jc w:val="center"/>
              <w:rPr>
                <w:rFonts w:cs="Arial"/>
                <w:sz w:val="20"/>
                <w:szCs w:val="20"/>
              </w:rPr>
            </w:pPr>
          </w:p>
        </w:tc>
        <w:tc>
          <w:tcPr>
            <w:tcW w:w="576" w:type="dxa"/>
          </w:tcPr>
          <w:p w14:paraId="5EA7E5EF" w14:textId="77777777" w:rsidR="00180EE6" w:rsidRPr="000765B1" w:rsidRDefault="00180EE6" w:rsidP="00180EE6">
            <w:pPr>
              <w:keepNext/>
              <w:keepLines/>
              <w:spacing w:line="276" w:lineRule="auto"/>
              <w:jc w:val="center"/>
              <w:rPr>
                <w:rFonts w:cs="Arial"/>
                <w:sz w:val="20"/>
                <w:szCs w:val="20"/>
              </w:rPr>
            </w:pPr>
          </w:p>
        </w:tc>
        <w:tc>
          <w:tcPr>
            <w:tcW w:w="706" w:type="dxa"/>
            <w:tcBorders>
              <w:right w:val="single" w:sz="12" w:space="0" w:color="auto"/>
            </w:tcBorders>
          </w:tcPr>
          <w:p w14:paraId="6A2CD79D" w14:textId="77777777" w:rsidR="00180EE6" w:rsidRPr="000765B1" w:rsidRDefault="00180EE6" w:rsidP="00180EE6">
            <w:pPr>
              <w:keepNext/>
              <w:keepLines/>
              <w:spacing w:line="276" w:lineRule="auto"/>
              <w:jc w:val="center"/>
              <w:rPr>
                <w:rFonts w:cs="Arial"/>
                <w:sz w:val="20"/>
                <w:szCs w:val="20"/>
              </w:rPr>
            </w:pPr>
          </w:p>
        </w:tc>
      </w:tr>
      <w:tr w:rsidR="00180EE6" w:rsidRPr="000765B1" w14:paraId="28601983" w14:textId="77777777" w:rsidTr="00D83E6D">
        <w:trPr>
          <w:trHeight w:val="294"/>
        </w:trPr>
        <w:tc>
          <w:tcPr>
            <w:tcW w:w="836" w:type="dxa"/>
            <w:tcBorders>
              <w:right w:val="single" w:sz="12" w:space="0" w:color="auto"/>
            </w:tcBorders>
          </w:tcPr>
          <w:p w14:paraId="5E19E141" w14:textId="70CA16B8" w:rsidR="00180EE6" w:rsidRPr="000765B1" w:rsidRDefault="00180EE6" w:rsidP="00180EE6">
            <w:pPr>
              <w:keepNext/>
              <w:keepLines/>
              <w:spacing w:line="276" w:lineRule="auto"/>
              <w:rPr>
                <w:rFonts w:cs="Arial"/>
                <w:sz w:val="20"/>
                <w:szCs w:val="20"/>
              </w:rPr>
            </w:pPr>
            <w:r>
              <w:rPr>
                <w:rFonts w:cs="Arial"/>
                <w:sz w:val="20"/>
                <w:szCs w:val="20"/>
              </w:rPr>
              <w:t>F</w:t>
            </w:r>
            <w:r w:rsidRPr="000765B1">
              <w:rPr>
                <w:rFonts w:cs="Arial"/>
                <w:sz w:val="20"/>
                <w:szCs w:val="20"/>
              </w:rPr>
              <w:t>3</w:t>
            </w:r>
          </w:p>
        </w:tc>
        <w:tc>
          <w:tcPr>
            <w:tcW w:w="467" w:type="dxa"/>
            <w:tcBorders>
              <w:left w:val="single" w:sz="12" w:space="0" w:color="auto"/>
            </w:tcBorders>
          </w:tcPr>
          <w:p w14:paraId="21E36503" w14:textId="77777777" w:rsidR="00180EE6" w:rsidRPr="000765B1" w:rsidRDefault="00180EE6" w:rsidP="00180EE6">
            <w:pPr>
              <w:keepNext/>
              <w:keepLines/>
              <w:spacing w:line="276" w:lineRule="auto"/>
              <w:jc w:val="center"/>
              <w:rPr>
                <w:rFonts w:cs="Arial"/>
                <w:sz w:val="20"/>
                <w:szCs w:val="20"/>
              </w:rPr>
            </w:pPr>
          </w:p>
        </w:tc>
        <w:tc>
          <w:tcPr>
            <w:tcW w:w="716" w:type="dxa"/>
          </w:tcPr>
          <w:p w14:paraId="01A6DFCB" w14:textId="6524F40B" w:rsidR="00180EE6"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630" w:type="dxa"/>
          </w:tcPr>
          <w:p w14:paraId="2BA6FB3C" w14:textId="0D4A979B"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517" w:type="dxa"/>
          </w:tcPr>
          <w:p w14:paraId="4000E9CA" w14:textId="64504C5E" w:rsidR="00180EE6" w:rsidRPr="000765B1" w:rsidRDefault="00180EE6" w:rsidP="00180EE6">
            <w:pPr>
              <w:keepNext/>
              <w:keepLines/>
              <w:spacing w:line="276" w:lineRule="auto"/>
              <w:jc w:val="center"/>
              <w:rPr>
                <w:rFonts w:cs="Arial"/>
                <w:sz w:val="20"/>
                <w:szCs w:val="20"/>
              </w:rPr>
            </w:pPr>
          </w:p>
        </w:tc>
        <w:tc>
          <w:tcPr>
            <w:tcW w:w="680" w:type="dxa"/>
          </w:tcPr>
          <w:p w14:paraId="2340D9F3" w14:textId="77777777"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849" w:type="dxa"/>
            <w:tcBorders>
              <w:right w:val="single" w:sz="12" w:space="0" w:color="auto"/>
            </w:tcBorders>
          </w:tcPr>
          <w:p w14:paraId="09F616B9" w14:textId="77777777" w:rsidR="00180EE6" w:rsidRPr="000765B1" w:rsidRDefault="00180EE6" w:rsidP="00180EE6">
            <w:pPr>
              <w:keepNext/>
              <w:keepLines/>
              <w:spacing w:line="276" w:lineRule="auto"/>
              <w:jc w:val="center"/>
              <w:rPr>
                <w:rFonts w:cs="Arial"/>
                <w:sz w:val="20"/>
                <w:szCs w:val="20"/>
              </w:rPr>
            </w:pPr>
          </w:p>
        </w:tc>
        <w:tc>
          <w:tcPr>
            <w:tcW w:w="576" w:type="dxa"/>
            <w:tcBorders>
              <w:left w:val="single" w:sz="12" w:space="0" w:color="auto"/>
            </w:tcBorders>
          </w:tcPr>
          <w:p w14:paraId="40D269B5" w14:textId="77777777" w:rsidR="00180EE6" w:rsidRPr="000765B1" w:rsidRDefault="00180EE6" w:rsidP="00180EE6">
            <w:pPr>
              <w:keepNext/>
              <w:keepLines/>
              <w:spacing w:line="276" w:lineRule="auto"/>
              <w:jc w:val="center"/>
              <w:rPr>
                <w:rFonts w:cs="Arial"/>
                <w:sz w:val="20"/>
                <w:szCs w:val="20"/>
              </w:rPr>
            </w:pPr>
          </w:p>
        </w:tc>
        <w:tc>
          <w:tcPr>
            <w:tcW w:w="576" w:type="dxa"/>
          </w:tcPr>
          <w:p w14:paraId="632E2EED" w14:textId="37513DF9" w:rsidR="00180EE6" w:rsidRPr="000765B1" w:rsidRDefault="00180EE6" w:rsidP="00180EE6">
            <w:pPr>
              <w:keepNext/>
              <w:keepLines/>
              <w:spacing w:line="276" w:lineRule="auto"/>
              <w:jc w:val="center"/>
              <w:rPr>
                <w:rFonts w:cs="Arial"/>
                <w:sz w:val="20"/>
                <w:szCs w:val="20"/>
              </w:rPr>
            </w:pPr>
          </w:p>
        </w:tc>
        <w:tc>
          <w:tcPr>
            <w:tcW w:w="777" w:type="dxa"/>
          </w:tcPr>
          <w:p w14:paraId="7DCB22B2" w14:textId="40183C8D" w:rsidR="00180EE6" w:rsidRPr="000765B1" w:rsidRDefault="00180EE6" w:rsidP="00180EE6">
            <w:pPr>
              <w:keepNext/>
              <w:keepLines/>
              <w:spacing w:line="276" w:lineRule="auto"/>
              <w:jc w:val="center"/>
              <w:rPr>
                <w:rFonts w:cs="Arial"/>
                <w:sz w:val="20"/>
                <w:szCs w:val="20"/>
              </w:rPr>
            </w:pPr>
          </w:p>
        </w:tc>
        <w:tc>
          <w:tcPr>
            <w:tcW w:w="777" w:type="dxa"/>
          </w:tcPr>
          <w:p w14:paraId="74FEF661" w14:textId="77777777" w:rsidR="00180EE6" w:rsidRPr="000765B1" w:rsidRDefault="00180EE6" w:rsidP="00180EE6">
            <w:pPr>
              <w:keepNext/>
              <w:keepLines/>
              <w:spacing w:line="276" w:lineRule="auto"/>
              <w:jc w:val="center"/>
              <w:rPr>
                <w:rFonts w:cs="Arial"/>
                <w:sz w:val="20"/>
                <w:szCs w:val="20"/>
              </w:rPr>
            </w:pPr>
          </w:p>
        </w:tc>
        <w:tc>
          <w:tcPr>
            <w:tcW w:w="576" w:type="dxa"/>
          </w:tcPr>
          <w:p w14:paraId="743EE0D8" w14:textId="567B26BA"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706" w:type="dxa"/>
            <w:tcBorders>
              <w:right w:val="single" w:sz="12" w:space="0" w:color="auto"/>
            </w:tcBorders>
          </w:tcPr>
          <w:p w14:paraId="2B44B72E" w14:textId="77777777" w:rsidR="00180EE6" w:rsidRPr="000765B1" w:rsidRDefault="00180EE6" w:rsidP="00180EE6">
            <w:pPr>
              <w:keepNext/>
              <w:keepLines/>
              <w:spacing w:line="276" w:lineRule="auto"/>
              <w:jc w:val="center"/>
              <w:rPr>
                <w:rFonts w:cs="Arial"/>
                <w:sz w:val="20"/>
                <w:szCs w:val="20"/>
              </w:rPr>
            </w:pPr>
          </w:p>
        </w:tc>
      </w:tr>
      <w:tr w:rsidR="00180EE6" w:rsidRPr="000765B1" w14:paraId="1DCA2D7D" w14:textId="77777777" w:rsidTr="00D83E6D">
        <w:trPr>
          <w:trHeight w:val="294"/>
        </w:trPr>
        <w:tc>
          <w:tcPr>
            <w:tcW w:w="836" w:type="dxa"/>
            <w:tcBorders>
              <w:right w:val="single" w:sz="12" w:space="0" w:color="auto"/>
            </w:tcBorders>
          </w:tcPr>
          <w:p w14:paraId="09BF777B" w14:textId="0F047E4E" w:rsidR="00180EE6" w:rsidRPr="000765B1" w:rsidRDefault="00180EE6" w:rsidP="00180EE6">
            <w:pPr>
              <w:keepNext/>
              <w:keepLines/>
              <w:spacing w:line="276" w:lineRule="auto"/>
              <w:rPr>
                <w:rFonts w:cs="Arial"/>
                <w:sz w:val="20"/>
                <w:szCs w:val="20"/>
              </w:rPr>
            </w:pPr>
            <w:r>
              <w:rPr>
                <w:rFonts w:cs="Arial"/>
                <w:sz w:val="20"/>
                <w:szCs w:val="20"/>
              </w:rPr>
              <w:t>F</w:t>
            </w:r>
            <w:r w:rsidRPr="000765B1">
              <w:rPr>
                <w:rFonts w:cs="Arial"/>
                <w:sz w:val="20"/>
                <w:szCs w:val="20"/>
              </w:rPr>
              <w:t>4</w:t>
            </w:r>
          </w:p>
        </w:tc>
        <w:tc>
          <w:tcPr>
            <w:tcW w:w="467" w:type="dxa"/>
            <w:tcBorders>
              <w:left w:val="single" w:sz="12" w:space="0" w:color="auto"/>
            </w:tcBorders>
          </w:tcPr>
          <w:p w14:paraId="115768B4" w14:textId="77777777" w:rsidR="00180EE6" w:rsidRPr="000765B1" w:rsidRDefault="00180EE6" w:rsidP="00180EE6">
            <w:pPr>
              <w:keepNext/>
              <w:keepLines/>
              <w:spacing w:line="276" w:lineRule="auto"/>
              <w:jc w:val="center"/>
              <w:rPr>
                <w:rFonts w:cs="Arial"/>
                <w:sz w:val="20"/>
                <w:szCs w:val="20"/>
              </w:rPr>
            </w:pPr>
          </w:p>
        </w:tc>
        <w:tc>
          <w:tcPr>
            <w:tcW w:w="716" w:type="dxa"/>
          </w:tcPr>
          <w:p w14:paraId="5E840C29" w14:textId="55B32B54"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630" w:type="dxa"/>
          </w:tcPr>
          <w:p w14:paraId="61586BA6" w14:textId="097B6951" w:rsidR="00180EE6" w:rsidRPr="000765B1" w:rsidRDefault="00180EE6" w:rsidP="00180EE6">
            <w:pPr>
              <w:keepNext/>
              <w:keepLines/>
              <w:spacing w:line="276" w:lineRule="auto"/>
              <w:jc w:val="center"/>
              <w:rPr>
                <w:rFonts w:cs="Arial"/>
                <w:sz w:val="20"/>
                <w:szCs w:val="20"/>
              </w:rPr>
            </w:pPr>
          </w:p>
        </w:tc>
        <w:tc>
          <w:tcPr>
            <w:tcW w:w="517" w:type="dxa"/>
          </w:tcPr>
          <w:p w14:paraId="1826AA3B" w14:textId="3A4C7682" w:rsidR="00180EE6" w:rsidRPr="000765B1" w:rsidRDefault="00180EE6" w:rsidP="00180EE6">
            <w:pPr>
              <w:keepNext/>
              <w:keepLines/>
              <w:spacing w:line="276" w:lineRule="auto"/>
              <w:jc w:val="center"/>
              <w:rPr>
                <w:rFonts w:cs="Arial"/>
                <w:sz w:val="20"/>
                <w:szCs w:val="20"/>
              </w:rPr>
            </w:pPr>
          </w:p>
        </w:tc>
        <w:tc>
          <w:tcPr>
            <w:tcW w:w="680" w:type="dxa"/>
          </w:tcPr>
          <w:p w14:paraId="7D846AFE" w14:textId="77777777" w:rsidR="00180EE6" w:rsidRPr="000765B1" w:rsidRDefault="00180EE6" w:rsidP="00180EE6">
            <w:pPr>
              <w:keepNext/>
              <w:keepLines/>
              <w:spacing w:line="276" w:lineRule="auto"/>
              <w:jc w:val="center"/>
              <w:rPr>
                <w:rFonts w:cs="Arial"/>
                <w:sz w:val="20"/>
                <w:szCs w:val="20"/>
              </w:rPr>
            </w:pPr>
          </w:p>
        </w:tc>
        <w:tc>
          <w:tcPr>
            <w:tcW w:w="849" w:type="dxa"/>
            <w:tcBorders>
              <w:right w:val="single" w:sz="12" w:space="0" w:color="auto"/>
            </w:tcBorders>
          </w:tcPr>
          <w:p w14:paraId="5C098F8D" w14:textId="77777777" w:rsidR="00180EE6" w:rsidRPr="000765B1" w:rsidRDefault="00180EE6" w:rsidP="00180EE6">
            <w:pPr>
              <w:keepNext/>
              <w:keepLines/>
              <w:spacing w:line="276" w:lineRule="auto"/>
              <w:jc w:val="center"/>
              <w:rPr>
                <w:rFonts w:cs="Arial"/>
                <w:sz w:val="20"/>
                <w:szCs w:val="20"/>
              </w:rPr>
            </w:pPr>
          </w:p>
        </w:tc>
        <w:tc>
          <w:tcPr>
            <w:tcW w:w="576" w:type="dxa"/>
            <w:tcBorders>
              <w:left w:val="single" w:sz="12" w:space="0" w:color="auto"/>
            </w:tcBorders>
          </w:tcPr>
          <w:p w14:paraId="75D50908" w14:textId="77777777" w:rsidR="00180EE6" w:rsidRPr="000765B1" w:rsidRDefault="00180EE6" w:rsidP="00180EE6">
            <w:pPr>
              <w:keepNext/>
              <w:keepLines/>
              <w:spacing w:line="276" w:lineRule="auto"/>
              <w:jc w:val="center"/>
              <w:rPr>
                <w:rFonts w:cs="Arial"/>
                <w:sz w:val="20"/>
                <w:szCs w:val="20"/>
              </w:rPr>
            </w:pPr>
          </w:p>
        </w:tc>
        <w:tc>
          <w:tcPr>
            <w:tcW w:w="576" w:type="dxa"/>
          </w:tcPr>
          <w:p w14:paraId="08C87EEE" w14:textId="2CE40A8A"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777" w:type="dxa"/>
          </w:tcPr>
          <w:p w14:paraId="0EBA303A" w14:textId="77777777"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777" w:type="dxa"/>
          </w:tcPr>
          <w:p w14:paraId="17D8EAA7" w14:textId="04FCC3C0"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576" w:type="dxa"/>
          </w:tcPr>
          <w:p w14:paraId="77AECA61" w14:textId="77777777" w:rsidR="00180EE6" w:rsidRPr="000765B1" w:rsidRDefault="00180EE6" w:rsidP="00180EE6">
            <w:pPr>
              <w:keepNext/>
              <w:keepLines/>
              <w:spacing w:line="276" w:lineRule="auto"/>
              <w:jc w:val="center"/>
              <w:rPr>
                <w:rFonts w:cs="Arial"/>
                <w:sz w:val="20"/>
                <w:szCs w:val="20"/>
              </w:rPr>
            </w:pPr>
          </w:p>
        </w:tc>
        <w:tc>
          <w:tcPr>
            <w:tcW w:w="706" w:type="dxa"/>
            <w:tcBorders>
              <w:right w:val="single" w:sz="12" w:space="0" w:color="auto"/>
            </w:tcBorders>
          </w:tcPr>
          <w:p w14:paraId="0796D08C" w14:textId="3094AB04"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r>
      <w:tr w:rsidR="00180EE6" w:rsidRPr="000765B1" w14:paraId="63256627" w14:textId="77777777" w:rsidTr="00D83E6D">
        <w:trPr>
          <w:trHeight w:val="285"/>
        </w:trPr>
        <w:tc>
          <w:tcPr>
            <w:tcW w:w="836" w:type="dxa"/>
            <w:tcBorders>
              <w:right w:val="single" w:sz="12" w:space="0" w:color="auto"/>
            </w:tcBorders>
          </w:tcPr>
          <w:p w14:paraId="703FC470" w14:textId="2F44025D" w:rsidR="00180EE6" w:rsidRPr="000765B1" w:rsidRDefault="00180EE6" w:rsidP="00180EE6">
            <w:pPr>
              <w:keepNext/>
              <w:keepLines/>
              <w:spacing w:line="276" w:lineRule="auto"/>
              <w:rPr>
                <w:rFonts w:cs="Arial"/>
                <w:sz w:val="20"/>
                <w:szCs w:val="20"/>
              </w:rPr>
            </w:pPr>
            <w:r>
              <w:rPr>
                <w:rFonts w:cs="Arial"/>
                <w:sz w:val="20"/>
                <w:szCs w:val="20"/>
              </w:rPr>
              <w:t>F5</w:t>
            </w:r>
          </w:p>
        </w:tc>
        <w:tc>
          <w:tcPr>
            <w:tcW w:w="467" w:type="dxa"/>
            <w:tcBorders>
              <w:left w:val="single" w:sz="12" w:space="0" w:color="auto"/>
            </w:tcBorders>
          </w:tcPr>
          <w:p w14:paraId="595FE716" w14:textId="4C58B8B3" w:rsidR="00180EE6" w:rsidRPr="000765B1" w:rsidRDefault="00180EE6" w:rsidP="00180EE6">
            <w:pPr>
              <w:keepNext/>
              <w:keepLines/>
              <w:spacing w:line="276" w:lineRule="auto"/>
              <w:jc w:val="center"/>
              <w:rPr>
                <w:rFonts w:cs="Arial"/>
                <w:sz w:val="20"/>
                <w:szCs w:val="20"/>
              </w:rPr>
            </w:pPr>
          </w:p>
        </w:tc>
        <w:tc>
          <w:tcPr>
            <w:tcW w:w="716" w:type="dxa"/>
          </w:tcPr>
          <w:p w14:paraId="1B25765D" w14:textId="77777777" w:rsidR="00180EE6" w:rsidRPr="000765B1" w:rsidRDefault="00180EE6" w:rsidP="00180EE6">
            <w:pPr>
              <w:keepNext/>
              <w:keepLines/>
              <w:spacing w:line="276" w:lineRule="auto"/>
              <w:jc w:val="center"/>
              <w:rPr>
                <w:rFonts w:cs="Arial"/>
                <w:sz w:val="20"/>
                <w:szCs w:val="20"/>
              </w:rPr>
            </w:pPr>
          </w:p>
        </w:tc>
        <w:tc>
          <w:tcPr>
            <w:tcW w:w="630" w:type="dxa"/>
          </w:tcPr>
          <w:p w14:paraId="4F310E22" w14:textId="0AA29B1E" w:rsidR="00180EE6" w:rsidRPr="000765B1" w:rsidRDefault="00180EE6" w:rsidP="00180EE6">
            <w:pPr>
              <w:keepNext/>
              <w:keepLines/>
              <w:spacing w:line="276" w:lineRule="auto"/>
              <w:jc w:val="center"/>
              <w:rPr>
                <w:rFonts w:cs="Arial"/>
                <w:sz w:val="20"/>
                <w:szCs w:val="20"/>
              </w:rPr>
            </w:pPr>
          </w:p>
        </w:tc>
        <w:tc>
          <w:tcPr>
            <w:tcW w:w="517" w:type="dxa"/>
          </w:tcPr>
          <w:p w14:paraId="27F811B5" w14:textId="34DFA360" w:rsidR="00180EE6" w:rsidRPr="000765B1" w:rsidRDefault="00180EE6" w:rsidP="00180EE6">
            <w:pPr>
              <w:keepNext/>
              <w:keepLines/>
              <w:spacing w:line="276" w:lineRule="auto"/>
              <w:jc w:val="center"/>
              <w:rPr>
                <w:rFonts w:cs="Arial"/>
                <w:sz w:val="20"/>
                <w:szCs w:val="20"/>
              </w:rPr>
            </w:pPr>
          </w:p>
        </w:tc>
        <w:tc>
          <w:tcPr>
            <w:tcW w:w="680" w:type="dxa"/>
          </w:tcPr>
          <w:p w14:paraId="1C1CB077" w14:textId="6289B998"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849" w:type="dxa"/>
            <w:tcBorders>
              <w:right w:val="single" w:sz="12" w:space="0" w:color="auto"/>
            </w:tcBorders>
          </w:tcPr>
          <w:p w14:paraId="13AA7650" w14:textId="59D6A6D4"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576" w:type="dxa"/>
            <w:tcBorders>
              <w:left w:val="single" w:sz="12" w:space="0" w:color="auto"/>
            </w:tcBorders>
          </w:tcPr>
          <w:p w14:paraId="0D898D91" w14:textId="262EDAAA" w:rsidR="00180EE6" w:rsidRPr="000765B1" w:rsidRDefault="00180EE6" w:rsidP="00180EE6">
            <w:pPr>
              <w:keepNext/>
              <w:keepLines/>
              <w:spacing w:line="276" w:lineRule="auto"/>
              <w:jc w:val="center"/>
              <w:rPr>
                <w:rFonts w:cs="Arial"/>
                <w:sz w:val="20"/>
                <w:szCs w:val="20"/>
              </w:rPr>
            </w:pPr>
          </w:p>
        </w:tc>
        <w:tc>
          <w:tcPr>
            <w:tcW w:w="576" w:type="dxa"/>
          </w:tcPr>
          <w:p w14:paraId="7108B77C" w14:textId="42C3406A" w:rsidR="00180EE6" w:rsidRPr="000765B1" w:rsidRDefault="00180EE6" w:rsidP="00180EE6">
            <w:pPr>
              <w:keepNext/>
              <w:keepLines/>
              <w:spacing w:line="276" w:lineRule="auto"/>
              <w:jc w:val="center"/>
              <w:rPr>
                <w:rFonts w:cs="Arial"/>
                <w:sz w:val="20"/>
                <w:szCs w:val="20"/>
              </w:rPr>
            </w:pPr>
          </w:p>
        </w:tc>
        <w:tc>
          <w:tcPr>
            <w:tcW w:w="777" w:type="dxa"/>
          </w:tcPr>
          <w:p w14:paraId="7673F8A5" w14:textId="07DE6B55"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777" w:type="dxa"/>
          </w:tcPr>
          <w:p w14:paraId="5A16C1A9" w14:textId="6FEE5039"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576" w:type="dxa"/>
          </w:tcPr>
          <w:p w14:paraId="361043A4" w14:textId="3DA0F502" w:rsidR="00180EE6" w:rsidRPr="000765B1" w:rsidRDefault="00180EE6" w:rsidP="00180EE6">
            <w:pPr>
              <w:keepNext/>
              <w:keepLines/>
              <w:spacing w:line="276" w:lineRule="auto"/>
              <w:jc w:val="center"/>
              <w:rPr>
                <w:rFonts w:cs="Arial"/>
                <w:sz w:val="20"/>
                <w:szCs w:val="20"/>
              </w:rPr>
            </w:pPr>
          </w:p>
        </w:tc>
        <w:tc>
          <w:tcPr>
            <w:tcW w:w="706" w:type="dxa"/>
            <w:tcBorders>
              <w:right w:val="single" w:sz="12" w:space="0" w:color="auto"/>
            </w:tcBorders>
          </w:tcPr>
          <w:p w14:paraId="28FFBCDA" w14:textId="77777777" w:rsidR="00180EE6" w:rsidRPr="000765B1" w:rsidRDefault="00180EE6" w:rsidP="00180EE6">
            <w:pPr>
              <w:keepNext/>
              <w:keepLines/>
              <w:spacing w:line="276" w:lineRule="auto"/>
              <w:jc w:val="center"/>
              <w:rPr>
                <w:rFonts w:cs="Arial"/>
                <w:sz w:val="20"/>
                <w:szCs w:val="20"/>
              </w:rPr>
            </w:pPr>
          </w:p>
        </w:tc>
      </w:tr>
      <w:tr w:rsidR="00180EE6" w:rsidRPr="000765B1" w14:paraId="5B4A5234" w14:textId="77777777" w:rsidTr="00D83E6D">
        <w:trPr>
          <w:trHeight w:val="294"/>
        </w:trPr>
        <w:tc>
          <w:tcPr>
            <w:tcW w:w="836" w:type="dxa"/>
            <w:tcBorders>
              <w:right w:val="single" w:sz="12" w:space="0" w:color="auto"/>
            </w:tcBorders>
          </w:tcPr>
          <w:p w14:paraId="2CCCC182" w14:textId="3E223C76" w:rsidR="00180EE6" w:rsidRPr="000765B1" w:rsidRDefault="00180EE6" w:rsidP="00180EE6">
            <w:pPr>
              <w:keepNext/>
              <w:keepLines/>
              <w:spacing w:line="276" w:lineRule="auto"/>
              <w:rPr>
                <w:rFonts w:cs="Arial"/>
                <w:sz w:val="20"/>
                <w:szCs w:val="20"/>
              </w:rPr>
            </w:pPr>
            <w:r>
              <w:rPr>
                <w:rFonts w:cs="Arial"/>
                <w:sz w:val="20"/>
                <w:szCs w:val="20"/>
              </w:rPr>
              <w:t>F6</w:t>
            </w:r>
          </w:p>
        </w:tc>
        <w:tc>
          <w:tcPr>
            <w:tcW w:w="467" w:type="dxa"/>
            <w:tcBorders>
              <w:left w:val="single" w:sz="12" w:space="0" w:color="auto"/>
            </w:tcBorders>
          </w:tcPr>
          <w:p w14:paraId="46285BD0" w14:textId="77777777" w:rsidR="00180EE6" w:rsidRPr="000765B1" w:rsidRDefault="00180EE6" w:rsidP="00180EE6">
            <w:pPr>
              <w:keepNext/>
              <w:keepLines/>
              <w:spacing w:line="276" w:lineRule="auto"/>
              <w:jc w:val="center"/>
              <w:rPr>
                <w:rFonts w:cs="Arial"/>
                <w:sz w:val="20"/>
                <w:szCs w:val="20"/>
              </w:rPr>
            </w:pPr>
          </w:p>
        </w:tc>
        <w:tc>
          <w:tcPr>
            <w:tcW w:w="716" w:type="dxa"/>
          </w:tcPr>
          <w:p w14:paraId="6EA4E2E7" w14:textId="77777777" w:rsidR="00180EE6" w:rsidRDefault="00180EE6" w:rsidP="00180EE6">
            <w:pPr>
              <w:keepNext/>
              <w:keepLines/>
              <w:spacing w:line="276" w:lineRule="auto"/>
              <w:jc w:val="center"/>
              <w:rPr>
                <w:rFonts w:cs="Arial"/>
                <w:sz w:val="20"/>
                <w:szCs w:val="20"/>
              </w:rPr>
            </w:pPr>
          </w:p>
        </w:tc>
        <w:tc>
          <w:tcPr>
            <w:tcW w:w="630" w:type="dxa"/>
          </w:tcPr>
          <w:p w14:paraId="15570E43" w14:textId="6849B4AB"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517" w:type="dxa"/>
          </w:tcPr>
          <w:p w14:paraId="47CACFB2" w14:textId="6CC9C77F" w:rsidR="00180EE6" w:rsidRPr="000765B1" w:rsidRDefault="00180EE6" w:rsidP="00180EE6">
            <w:pPr>
              <w:keepNext/>
              <w:keepLines/>
              <w:spacing w:line="276" w:lineRule="auto"/>
              <w:jc w:val="center"/>
              <w:rPr>
                <w:rFonts w:cs="Arial"/>
                <w:sz w:val="20"/>
                <w:szCs w:val="20"/>
              </w:rPr>
            </w:pPr>
          </w:p>
        </w:tc>
        <w:tc>
          <w:tcPr>
            <w:tcW w:w="680" w:type="dxa"/>
          </w:tcPr>
          <w:p w14:paraId="5F4468FC" w14:textId="77777777" w:rsidR="00180EE6" w:rsidRPr="000765B1" w:rsidRDefault="00180EE6" w:rsidP="00180EE6">
            <w:pPr>
              <w:keepNext/>
              <w:keepLines/>
              <w:spacing w:line="276" w:lineRule="auto"/>
              <w:jc w:val="center"/>
              <w:rPr>
                <w:rFonts w:cs="Arial"/>
                <w:sz w:val="20"/>
                <w:szCs w:val="20"/>
              </w:rPr>
            </w:pPr>
          </w:p>
        </w:tc>
        <w:tc>
          <w:tcPr>
            <w:tcW w:w="849" w:type="dxa"/>
            <w:tcBorders>
              <w:right w:val="single" w:sz="12" w:space="0" w:color="auto"/>
            </w:tcBorders>
          </w:tcPr>
          <w:p w14:paraId="5E7C6B87" w14:textId="77777777" w:rsidR="00180EE6" w:rsidRPr="000765B1" w:rsidRDefault="00180EE6" w:rsidP="00180EE6">
            <w:pPr>
              <w:keepNext/>
              <w:keepLines/>
              <w:spacing w:line="276" w:lineRule="auto"/>
              <w:jc w:val="center"/>
              <w:rPr>
                <w:rFonts w:cs="Arial"/>
                <w:sz w:val="20"/>
                <w:szCs w:val="20"/>
              </w:rPr>
            </w:pPr>
          </w:p>
        </w:tc>
        <w:tc>
          <w:tcPr>
            <w:tcW w:w="576" w:type="dxa"/>
            <w:tcBorders>
              <w:left w:val="single" w:sz="12" w:space="0" w:color="auto"/>
            </w:tcBorders>
          </w:tcPr>
          <w:p w14:paraId="66360E08" w14:textId="77777777" w:rsidR="00180EE6" w:rsidRPr="000765B1" w:rsidRDefault="00180EE6" w:rsidP="00180EE6">
            <w:pPr>
              <w:keepNext/>
              <w:keepLines/>
              <w:spacing w:line="276" w:lineRule="auto"/>
              <w:jc w:val="center"/>
              <w:rPr>
                <w:rFonts w:cs="Arial"/>
                <w:sz w:val="20"/>
                <w:szCs w:val="20"/>
              </w:rPr>
            </w:pPr>
          </w:p>
        </w:tc>
        <w:tc>
          <w:tcPr>
            <w:tcW w:w="576" w:type="dxa"/>
          </w:tcPr>
          <w:p w14:paraId="42C529A4" w14:textId="578AFCDF" w:rsidR="00180EE6" w:rsidRPr="000765B1" w:rsidRDefault="00180EE6" w:rsidP="00180EE6">
            <w:pPr>
              <w:keepNext/>
              <w:keepLines/>
              <w:spacing w:line="276" w:lineRule="auto"/>
              <w:jc w:val="center"/>
              <w:rPr>
                <w:rFonts w:cs="Arial"/>
                <w:sz w:val="20"/>
                <w:szCs w:val="20"/>
              </w:rPr>
            </w:pPr>
          </w:p>
        </w:tc>
        <w:tc>
          <w:tcPr>
            <w:tcW w:w="777" w:type="dxa"/>
          </w:tcPr>
          <w:p w14:paraId="20DB3F2A" w14:textId="6F7AD646" w:rsidR="00180EE6" w:rsidRPr="000765B1" w:rsidRDefault="00180EE6" w:rsidP="00180EE6">
            <w:pPr>
              <w:keepNext/>
              <w:keepLines/>
              <w:spacing w:line="276" w:lineRule="auto"/>
              <w:jc w:val="center"/>
              <w:rPr>
                <w:rFonts w:cs="Arial"/>
                <w:sz w:val="20"/>
                <w:szCs w:val="20"/>
              </w:rPr>
            </w:pPr>
          </w:p>
        </w:tc>
        <w:tc>
          <w:tcPr>
            <w:tcW w:w="777" w:type="dxa"/>
          </w:tcPr>
          <w:p w14:paraId="1612E5C8" w14:textId="77777777" w:rsidR="00180EE6" w:rsidRPr="000765B1" w:rsidRDefault="00180EE6" w:rsidP="00180EE6">
            <w:pPr>
              <w:keepNext/>
              <w:keepLines/>
              <w:spacing w:line="276" w:lineRule="auto"/>
              <w:jc w:val="center"/>
              <w:rPr>
                <w:rFonts w:cs="Arial"/>
                <w:sz w:val="20"/>
                <w:szCs w:val="20"/>
              </w:rPr>
            </w:pPr>
          </w:p>
        </w:tc>
        <w:tc>
          <w:tcPr>
            <w:tcW w:w="576" w:type="dxa"/>
          </w:tcPr>
          <w:p w14:paraId="6E05F3FC" w14:textId="77777777" w:rsidR="00180EE6" w:rsidRPr="000765B1" w:rsidRDefault="00180EE6" w:rsidP="00180EE6">
            <w:pPr>
              <w:keepNext/>
              <w:keepLines/>
              <w:spacing w:line="276" w:lineRule="auto"/>
              <w:jc w:val="center"/>
              <w:rPr>
                <w:rFonts w:cs="Arial"/>
                <w:sz w:val="20"/>
                <w:szCs w:val="20"/>
              </w:rPr>
            </w:pPr>
          </w:p>
        </w:tc>
        <w:tc>
          <w:tcPr>
            <w:tcW w:w="706" w:type="dxa"/>
            <w:tcBorders>
              <w:right w:val="single" w:sz="12" w:space="0" w:color="auto"/>
            </w:tcBorders>
          </w:tcPr>
          <w:p w14:paraId="756DEB93" w14:textId="77777777" w:rsidR="00180EE6" w:rsidRPr="000765B1" w:rsidRDefault="00180EE6" w:rsidP="00180EE6">
            <w:pPr>
              <w:keepNext/>
              <w:keepLines/>
              <w:spacing w:line="276" w:lineRule="auto"/>
              <w:jc w:val="center"/>
              <w:rPr>
                <w:rFonts w:cs="Arial"/>
                <w:sz w:val="20"/>
                <w:szCs w:val="20"/>
              </w:rPr>
            </w:pPr>
          </w:p>
        </w:tc>
      </w:tr>
      <w:tr w:rsidR="00180EE6" w:rsidRPr="000765B1" w14:paraId="503A00A6" w14:textId="77777777" w:rsidTr="00D83E6D">
        <w:trPr>
          <w:trHeight w:val="294"/>
        </w:trPr>
        <w:tc>
          <w:tcPr>
            <w:tcW w:w="836" w:type="dxa"/>
            <w:tcBorders>
              <w:right w:val="single" w:sz="12" w:space="0" w:color="auto"/>
            </w:tcBorders>
          </w:tcPr>
          <w:p w14:paraId="4D408881" w14:textId="10D11E8C" w:rsidR="00180EE6" w:rsidRPr="000765B1" w:rsidRDefault="00180EE6" w:rsidP="00180EE6">
            <w:pPr>
              <w:keepNext/>
              <w:keepLines/>
              <w:spacing w:line="276" w:lineRule="auto"/>
              <w:rPr>
                <w:rFonts w:cs="Arial"/>
                <w:sz w:val="20"/>
                <w:szCs w:val="20"/>
              </w:rPr>
            </w:pPr>
            <w:r>
              <w:rPr>
                <w:rFonts w:cs="Arial"/>
                <w:sz w:val="20"/>
                <w:szCs w:val="20"/>
              </w:rPr>
              <w:t>F7</w:t>
            </w:r>
          </w:p>
        </w:tc>
        <w:tc>
          <w:tcPr>
            <w:tcW w:w="467" w:type="dxa"/>
            <w:tcBorders>
              <w:left w:val="single" w:sz="12" w:space="0" w:color="auto"/>
            </w:tcBorders>
          </w:tcPr>
          <w:p w14:paraId="3FC1A11E" w14:textId="505459EC" w:rsidR="00180EE6" w:rsidRPr="000765B1" w:rsidRDefault="00180EE6" w:rsidP="00180EE6">
            <w:pPr>
              <w:keepNext/>
              <w:keepLines/>
              <w:spacing w:line="276" w:lineRule="auto"/>
              <w:jc w:val="center"/>
              <w:rPr>
                <w:rFonts w:cs="Arial"/>
                <w:sz w:val="20"/>
                <w:szCs w:val="20"/>
              </w:rPr>
            </w:pPr>
          </w:p>
        </w:tc>
        <w:tc>
          <w:tcPr>
            <w:tcW w:w="716" w:type="dxa"/>
          </w:tcPr>
          <w:p w14:paraId="497304E3" w14:textId="77777777" w:rsidR="00180EE6" w:rsidRPr="000765B1" w:rsidRDefault="00180EE6" w:rsidP="00180EE6">
            <w:pPr>
              <w:keepNext/>
              <w:keepLines/>
              <w:spacing w:line="276" w:lineRule="auto"/>
              <w:jc w:val="center"/>
              <w:rPr>
                <w:rFonts w:cs="Arial"/>
                <w:sz w:val="20"/>
                <w:szCs w:val="20"/>
              </w:rPr>
            </w:pPr>
          </w:p>
        </w:tc>
        <w:tc>
          <w:tcPr>
            <w:tcW w:w="630" w:type="dxa"/>
          </w:tcPr>
          <w:p w14:paraId="024ED717" w14:textId="203C6ECA" w:rsidR="00180EE6" w:rsidRPr="000765B1" w:rsidRDefault="00180EE6" w:rsidP="00180EE6">
            <w:pPr>
              <w:keepNext/>
              <w:keepLines/>
              <w:spacing w:line="276" w:lineRule="auto"/>
              <w:jc w:val="center"/>
              <w:rPr>
                <w:rFonts w:cs="Arial"/>
                <w:sz w:val="20"/>
                <w:szCs w:val="20"/>
              </w:rPr>
            </w:pPr>
          </w:p>
        </w:tc>
        <w:tc>
          <w:tcPr>
            <w:tcW w:w="517" w:type="dxa"/>
          </w:tcPr>
          <w:p w14:paraId="259E4302" w14:textId="4F0A9291"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680" w:type="dxa"/>
          </w:tcPr>
          <w:p w14:paraId="3AD7CAF2" w14:textId="77777777" w:rsidR="00180EE6" w:rsidRPr="000765B1" w:rsidRDefault="00180EE6" w:rsidP="00180EE6">
            <w:pPr>
              <w:keepNext/>
              <w:keepLines/>
              <w:spacing w:line="276" w:lineRule="auto"/>
              <w:jc w:val="center"/>
              <w:rPr>
                <w:rFonts w:cs="Arial"/>
                <w:sz w:val="20"/>
                <w:szCs w:val="20"/>
              </w:rPr>
            </w:pPr>
          </w:p>
        </w:tc>
        <w:tc>
          <w:tcPr>
            <w:tcW w:w="849" w:type="dxa"/>
            <w:tcBorders>
              <w:right w:val="single" w:sz="12" w:space="0" w:color="auto"/>
            </w:tcBorders>
          </w:tcPr>
          <w:p w14:paraId="039175F1" w14:textId="77777777" w:rsidR="00180EE6" w:rsidRPr="000765B1" w:rsidRDefault="00180EE6" w:rsidP="00180EE6">
            <w:pPr>
              <w:keepNext/>
              <w:keepLines/>
              <w:spacing w:line="276" w:lineRule="auto"/>
              <w:jc w:val="center"/>
              <w:rPr>
                <w:rFonts w:cs="Arial"/>
                <w:sz w:val="20"/>
                <w:szCs w:val="20"/>
              </w:rPr>
            </w:pPr>
          </w:p>
        </w:tc>
        <w:tc>
          <w:tcPr>
            <w:tcW w:w="576" w:type="dxa"/>
            <w:tcBorders>
              <w:left w:val="single" w:sz="12" w:space="0" w:color="auto"/>
            </w:tcBorders>
          </w:tcPr>
          <w:p w14:paraId="7E6651B9" w14:textId="70EEEAE8"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576" w:type="dxa"/>
          </w:tcPr>
          <w:p w14:paraId="365A28BC" w14:textId="77777777" w:rsidR="00180EE6" w:rsidRPr="000765B1" w:rsidRDefault="00180EE6" w:rsidP="00180EE6">
            <w:pPr>
              <w:keepNext/>
              <w:keepLines/>
              <w:spacing w:line="276" w:lineRule="auto"/>
              <w:jc w:val="center"/>
              <w:rPr>
                <w:rFonts w:cs="Arial"/>
                <w:sz w:val="20"/>
                <w:szCs w:val="20"/>
              </w:rPr>
            </w:pPr>
          </w:p>
        </w:tc>
        <w:tc>
          <w:tcPr>
            <w:tcW w:w="777" w:type="dxa"/>
          </w:tcPr>
          <w:p w14:paraId="3BD977F5" w14:textId="77777777" w:rsidR="00180EE6" w:rsidRPr="000765B1" w:rsidRDefault="00180EE6" w:rsidP="00180EE6">
            <w:pPr>
              <w:keepNext/>
              <w:keepLines/>
              <w:spacing w:line="276" w:lineRule="auto"/>
              <w:jc w:val="center"/>
              <w:rPr>
                <w:rFonts w:cs="Arial"/>
                <w:sz w:val="20"/>
                <w:szCs w:val="20"/>
              </w:rPr>
            </w:pPr>
          </w:p>
        </w:tc>
        <w:tc>
          <w:tcPr>
            <w:tcW w:w="777" w:type="dxa"/>
          </w:tcPr>
          <w:p w14:paraId="20DBCCAB" w14:textId="77777777" w:rsidR="00180EE6" w:rsidRPr="000765B1" w:rsidRDefault="00180EE6" w:rsidP="00180EE6">
            <w:pPr>
              <w:keepNext/>
              <w:keepLines/>
              <w:spacing w:line="276" w:lineRule="auto"/>
              <w:jc w:val="center"/>
              <w:rPr>
                <w:rFonts w:cs="Arial"/>
                <w:sz w:val="20"/>
                <w:szCs w:val="20"/>
              </w:rPr>
            </w:pPr>
          </w:p>
        </w:tc>
        <w:tc>
          <w:tcPr>
            <w:tcW w:w="576" w:type="dxa"/>
          </w:tcPr>
          <w:p w14:paraId="2B478DB8" w14:textId="77777777" w:rsidR="00180EE6" w:rsidRPr="000765B1" w:rsidRDefault="00180EE6" w:rsidP="00180EE6">
            <w:pPr>
              <w:keepNext/>
              <w:keepLines/>
              <w:spacing w:line="276" w:lineRule="auto"/>
              <w:jc w:val="center"/>
              <w:rPr>
                <w:rFonts w:cs="Arial"/>
                <w:sz w:val="20"/>
                <w:szCs w:val="20"/>
              </w:rPr>
            </w:pPr>
          </w:p>
        </w:tc>
        <w:tc>
          <w:tcPr>
            <w:tcW w:w="706" w:type="dxa"/>
            <w:tcBorders>
              <w:right w:val="single" w:sz="12" w:space="0" w:color="auto"/>
            </w:tcBorders>
          </w:tcPr>
          <w:p w14:paraId="73149E43" w14:textId="77777777" w:rsidR="00180EE6" w:rsidRPr="000765B1" w:rsidRDefault="00180EE6" w:rsidP="00180EE6">
            <w:pPr>
              <w:keepNext/>
              <w:keepLines/>
              <w:spacing w:line="276" w:lineRule="auto"/>
              <w:jc w:val="center"/>
              <w:rPr>
                <w:rFonts w:cs="Arial"/>
                <w:sz w:val="20"/>
                <w:szCs w:val="20"/>
              </w:rPr>
            </w:pPr>
          </w:p>
        </w:tc>
      </w:tr>
      <w:tr w:rsidR="00180EE6" w:rsidRPr="000765B1" w14:paraId="0D9C8744" w14:textId="77777777" w:rsidTr="00D83E6D">
        <w:trPr>
          <w:trHeight w:val="294"/>
        </w:trPr>
        <w:tc>
          <w:tcPr>
            <w:tcW w:w="836" w:type="dxa"/>
            <w:tcBorders>
              <w:right w:val="single" w:sz="12" w:space="0" w:color="auto"/>
            </w:tcBorders>
          </w:tcPr>
          <w:p w14:paraId="5C37C48F" w14:textId="72D072C3" w:rsidR="00180EE6" w:rsidRPr="000765B1" w:rsidRDefault="00180EE6" w:rsidP="00180EE6">
            <w:pPr>
              <w:keepNext/>
              <w:keepLines/>
              <w:spacing w:line="276" w:lineRule="auto"/>
              <w:rPr>
                <w:rFonts w:cs="Arial"/>
                <w:sz w:val="20"/>
                <w:szCs w:val="20"/>
              </w:rPr>
            </w:pPr>
            <w:r>
              <w:rPr>
                <w:rFonts w:cs="Arial"/>
                <w:sz w:val="20"/>
                <w:szCs w:val="20"/>
              </w:rPr>
              <w:t>F8</w:t>
            </w:r>
          </w:p>
        </w:tc>
        <w:tc>
          <w:tcPr>
            <w:tcW w:w="467" w:type="dxa"/>
            <w:tcBorders>
              <w:left w:val="single" w:sz="12" w:space="0" w:color="auto"/>
            </w:tcBorders>
          </w:tcPr>
          <w:p w14:paraId="627C7D23" w14:textId="77777777" w:rsidR="00180EE6" w:rsidRPr="000765B1" w:rsidRDefault="00180EE6" w:rsidP="00180EE6">
            <w:pPr>
              <w:keepNext/>
              <w:keepLines/>
              <w:spacing w:line="276" w:lineRule="auto"/>
              <w:jc w:val="center"/>
              <w:rPr>
                <w:rFonts w:cs="Arial"/>
                <w:sz w:val="20"/>
                <w:szCs w:val="20"/>
              </w:rPr>
            </w:pPr>
          </w:p>
        </w:tc>
        <w:tc>
          <w:tcPr>
            <w:tcW w:w="716" w:type="dxa"/>
          </w:tcPr>
          <w:p w14:paraId="5B7B2ACB" w14:textId="77777777" w:rsidR="00180EE6" w:rsidRPr="000765B1" w:rsidRDefault="00180EE6" w:rsidP="00180EE6">
            <w:pPr>
              <w:keepNext/>
              <w:keepLines/>
              <w:spacing w:line="276" w:lineRule="auto"/>
              <w:jc w:val="center"/>
              <w:rPr>
                <w:rFonts w:cs="Arial"/>
                <w:sz w:val="20"/>
                <w:szCs w:val="20"/>
              </w:rPr>
            </w:pPr>
          </w:p>
        </w:tc>
        <w:tc>
          <w:tcPr>
            <w:tcW w:w="630" w:type="dxa"/>
          </w:tcPr>
          <w:p w14:paraId="5CD983BA" w14:textId="08FFE184" w:rsidR="00180EE6" w:rsidRPr="000765B1" w:rsidRDefault="00180EE6" w:rsidP="00180EE6">
            <w:pPr>
              <w:keepNext/>
              <w:keepLines/>
              <w:spacing w:line="276" w:lineRule="auto"/>
              <w:jc w:val="center"/>
              <w:rPr>
                <w:rFonts w:cs="Arial"/>
                <w:sz w:val="20"/>
                <w:szCs w:val="20"/>
              </w:rPr>
            </w:pPr>
          </w:p>
        </w:tc>
        <w:tc>
          <w:tcPr>
            <w:tcW w:w="517" w:type="dxa"/>
          </w:tcPr>
          <w:p w14:paraId="1F9F5282" w14:textId="6490E14F" w:rsidR="00180EE6" w:rsidRPr="000765B1" w:rsidRDefault="00180EE6" w:rsidP="00180EE6">
            <w:pPr>
              <w:keepNext/>
              <w:keepLines/>
              <w:spacing w:line="276" w:lineRule="auto"/>
              <w:jc w:val="center"/>
              <w:rPr>
                <w:rFonts w:cs="Arial"/>
                <w:sz w:val="20"/>
                <w:szCs w:val="20"/>
              </w:rPr>
            </w:pPr>
          </w:p>
        </w:tc>
        <w:tc>
          <w:tcPr>
            <w:tcW w:w="680" w:type="dxa"/>
          </w:tcPr>
          <w:p w14:paraId="6352C941" w14:textId="77777777" w:rsidR="00180EE6" w:rsidRPr="000765B1" w:rsidRDefault="00180EE6" w:rsidP="00180EE6">
            <w:pPr>
              <w:keepNext/>
              <w:keepLines/>
              <w:spacing w:line="276" w:lineRule="auto"/>
              <w:jc w:val="center"/>
              <w:rPr>
                <w:rFonts w:cs="Arial"/>
                <w:sz w:val="20"/>
                <w:szCs w:val="20"/>
              </w:rPr>
            </w:pPr>
          </w:p>
        </w:tc>
        <w:tc>
          <w:tcPr>
            <w:tcW w:w="849" w:type="dxa"/>
            <w:tcBorders>
              <w:right w:val="single" w:sz="12" w:space="0" w:color="auto"/>
            </w:tcBorders>
          </w:tcPr>
          <w:p w14:paraId="79FF9B53" w14:textId="77777777" w:rsidR="00180EE6" w:rsidRPr="000765B1" w:rsidRDefault="00180EE6" w:rsidP="00180EE6">
            <w:pPr>
              <w:keepNext/>
              <w:keepLines/>
              <w:spacing w:line="276" w:lineRule="auto"/>
              <w:jc w:val="center"/>
              <w:rPr>
                <w:rFonts w:cs="Arial"/>
                <w:sz w:val="20"/>
                <w:szCs w:val="20"/>
              </w:rPr>
            </w:pPr>
          </w:p>
        </w:tc>
        <w:tc>
          <w:tcPr>
            <w:tcW w:w="576" w:type="dxa"/>
            <w:tcBorders>
              <w:left w:val="single" w:sz="12" w:space="0" w:color="auto"/>
            </w:tcBorders>
          </w:tcPr>
          <w:p w14:paraId="5DF6C1C0" w14:textId="18B6A884"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576" w:type="dxa"/>
          </w:tcPr>
          <w:p w14:paraId="5E73D3AA" w14:textId="77777777" w:rsidR="00180EE6" w:rsidRPr="000765B1" w:rsidRDefault="00180EE6" w:rsidP="00180EE6">
            <w:pPr>
              <w:keepNext/>
              <w:keepLines/>
              <w:spacing w:line="276" w:lineRule="auto"/>
              <w:jc w:val="center"/>
              <w:rPr>
                <w:rFonts w:cs="Arial"/>
                <w:sz w:val="20"/>
                <w:szCs w:val="20"/>
              </w:rPr>
            </w:pPr>
          </w:p>
        </w:tc>
        <w:tc>
          <w:tcPr>
            <w:tcW w:w="777" w:type="dxa"/>
          </w:tcPr>
          <w:p w14:paraId="1C8C16B3" w14:textId="77777777" w:rsidR="00180EE6" w:rsidRPr="000765B1" w:rsidRDefault="00180EE6" w:rsidP="00180EE6">
            <w:pPr>
              <w:keepNext/>
              <w:keepLines/>
              <w:spacing w:line="276" w:lineRule="auto"/>
              <w:jc w:val="center"/>
              <w:rPr>
                <w:rFonts w:cs="Arial"/>
                <w:sz w:val="20"/>
                <w:szCs w:val="20"/>
              </w:rPr>
            </w:pPr>
          </w:p>
        </w:tc>
        <w:tc>
          <w:tcPr>
            <w:tcW w:w="777" w:type="dxa"/>
          </w:tcPr>
          <w:p w14:paraId="454F80C2" w14:textId="6267BE88" w:rsidR="00180EE6" w:rsidRPr="000765B1" w:rsidRDefault="00180EE6" w:rsidP="00180EE6">
            <w:pPr>
              <w:keepNext/>
              <w:keepLines/>
              <w:spacing w:line="276" w:lineRule="auto"/>
              <w:jc w:val="center"/>
              <w:rPr>
                <w:rFonts w:cs="Arial"/>
                <w:sz w:val="20"/>
                <w:szCs w:val="20"/>
              </w:rPr>
            </w:pPr>
          </w:p>
        </w:tc>
        <w:tc>
          <w:tcPr>
            <w:tcW w:w="576" w:type="dxa"/>
          </w:tcPr>
          <w:p w14:paraId="160B6101" w14:textId="4D898B9B" w:rsidR="00180EE6" w:rsidRPr="000765B1" w:rsidRDefault="00180EE6" w:rsidP="00180EE6">
            <w:pPr>
              <w:keepNext/>
              <w:keepLines/>
              <w:spacing w:line="276" w:lineRule="auto"/>
              <w:jc w:val="center"/>
              <w:rPr>
                <w:rFonts w:cs="Arial"/>
                <w:sz w:val="20"/>
                <w:szCs w:val="20"/>
              </w:rPr>
            </w:pPr>
          </w:p>
        </w:tc>
        <w:tc>
          <w:tcPr>
            <w:tcW w:w="706" w:type="dxa"/>
            <w:tcBorders>
              <w:right w:val="single" w:sz="12" w:space="0" w:color="auto"/>
            </w:tcBorders>
          </w:tcPr>
          <w:p w14:paraId="4D9524A0" w14:textId="77777777" w:rsidR="00180EE6" w:rsidRPr="000765B1" w:rsidRDefault="00180EE6" w:rsidP="00180EE6">
            <w:pPr>
              <w:keepNext/>
              <w:keepLines/>
              <w:spacing w:line="276" w:lineRule="auto"/>
              <w:jc w:val="center"/>
              <w:rPr>
                <w:rFonts w:cs="Arial"/>
                <w:sz w:val="20"/>
                <w:szCs w:val="20"/>
              </w:rPr>
            </w:pPr>
          </w:p>
        </w:tc>
      </w:tr>
      <w:tr w:rsidR="00180EE6" w:rsidRPr="000765B1" w14:paraId="71204283" w14:textId="77777777" w:rsidTr="00D83E6D">
        <w:trPr>
          <w:trHeight w:val="294"/>
        </w:trPr>
        <w:tc>
          <w:tcPr>
            <w:tcW w:w="836" w:type="dxa"/>
            <w:tcBorders>
              <w:right w:val="single" w:sz="12" w:space="0" w:color="auto"/>
            </w:tcBorders>
          </w:tcPr>
          <w:p w14:paraId="48FDF759" w14:textId="1CA88A06" w:rsidR="00180EE6" w:rsidRPr="000765B1" w:rsidRDefault="00180EE6" w:rsidP="00180EE6">
            <w:pPr>
              <w:keepNext/>
              <w:keepLines/>
              <w:spacing w:line="276" w:lineRule="auto"/>
              <w:rPr>
                <w:rFonts w:cs="Arial"/>
                <w:sz w:val="20"/>
                <w:szCs w:val="20"/>
              </w:rPr>
            </w:pPr>
            <w:r>
              <w:rPr>
                <w:rFonts w:cs="Arial"/>
                <w:sz w:val="20"/>
                <w:szCs w:val="20"/>
              </w:rPr>
              <w:t>F9</w:t>
            </w:r>
          </w:p>
        </w:tc>
        <w:tc>
          <w:tcPr>
            <w:tcW w:w="467" w:type="dxa"/>
            <w:tcBorders>
              <w:left w:val="single" w:sz="12" w:space="0" w:color="auto"/>
            </w:tcBorders>
          </w:tcPr>
          <w:p w14:paraId="5206DB49" w14:textId="77777777" w:rsidR="00180EE6" w:rsidRPr="000765B1" w:rsidRDefault="00180EE6" w:rsidP="00180EE6">
            <w:pPr>
              <w:keepNext/>
              <w:keepLines/>
              <w:spacing w:line="276" w:lineRule="auto"/>
              <w:jc w:val="center"/>
              <w:rPr>
                <w:rFonts w:cs="Arial"/>
                <w:sz w:val="20"/>
                <w:szCs w:val="20"/>
              </w:rPr>
            </w:pPr>
          </w:p>
        </w:tc>
        <w:tc>
          <w:tcPr>
            <w:tcW w:w="716" w:type="dxa"/>
          </w:tcPr>
          <w:p w14:paraId="3CC8C1F0" w14:textId="77777777" w:rsidR="00180EE6" w:rsidRPr="000765B1" w:rsidRDefault="00180EE6" w:rsidP="00180EE6">
            <w:pPr>
              <w:keepNext/>
              <w:keepLines/>
              <w:spacing w:line="276" w:lineRule="auto"/>
              <w:jc w:val="center"/>
              <w:rPr>
                <w:rFonts w:cs="Arial"/>
                <w:sz w:val="20"/>
                <w:szCs w:val="20"/>
              </w:rPr>
            </w:pPr>
          </w:p>
        </w:tc>
        <w:tc>
          <w:tcPr>
            <w:tcW w:w="630" w:type="dxa"/>
          </w:tcPr>
          <w:p w14:paraId="6C176412" w14:textId="66BB5C17" w:rsidR="00180EE6" w:rsidRPr="000765B1" w:rsidRDefault="00180EE6" w:rsidP="00180EE6">
            <w:pPr>
              <w:keepNext/>
              <w:keepLines/>
              <w:spacing w:line="276" w:lineRule="auto"/>
              <w:jc w:val="center"/>
              <w:rPr>
                <w:rFonts w:cs="Arial"/>
                <w:sz w:val="20"/>
                <w:szCs w:val="20"/>
              </w:rPr>
            </w:pPr>
          </w:p>
        </w:tc>
        <w:tc>
          <w:tcPr>
            <w:tcW w:w="517" w:type="dxa"/>
          </w:tcPr>
          <w:p w14:paraId="5866FD99" w14:textId="15A39E49" w:rsidR="00180EE6" w:rsidRPr="000765B1" w:rsidRDefault="00180EE6" w:rsidP="00180EE6">
            <w:pPr>
              <w:keepNext/>
              <w:keepLines/>
              <w:spacing w:line="276" w:lineRule="auto"/>
              <w:jc w:val="center"/>
              <w:rPr>
                <w:rFonts w:cs="Arial"/>
                <w:sz w:val="20"/>
                <w:szCs w:val="20"/>
              </w:rPr>
            </w:pPr>
          </w:p>
        </w:tc>
        <w:tc>
          <w:tcPr>
            <w:tcW w:w="680" w:type="dxa"/>
          </w:tcPr>
          <w:p w14:paraId="7EE98743" w14:textId="77777777" w:rsidR="00180EE6" w:rsidRPr="000765B1" w:rsidRDefault="00180EE6" w:rsidP="00180EE6">
            <w:pPr>
              <w:keepNext/>
              <w:keepLines/>
              <w:spacing w:line="276" w:lineRule="auto"/>
              <w:jc w:val="center"/>
              <w:rPr>
                <w:rFonts w:cs="Arial"/>
                <w:sz w:val="20"/>
                <w:szCs w:val="20"/>
              </w:rPr>
            </w:pPr>
          </w:p>
        </w:tc>
        <w:tc>
          <w:tcPr>
            <w:tcW w:w="849" w:type="dxa"/>
            <w:tcBorders>
              <w:right w:val="single" w:sz="12" w:space="0" w:color="auto"/>
            </w:tcBorders>
          </w:tcPr>
          <w:p w14:paraId="5FF6FE77" w14:textId="1ACAED02"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576" w:type="dxa"/>
            <w:tcBorders>
              <w:left w:val="single" w:sz="12" w:space="0" w:color="auto"/>
            </w:tcBorders>
          </w:tcPr>
          <w:p w14:paraId="218D0601" w14:textId="77777777" w:rsidR="00180EE6" w:rsidRPr="000765B1" w:rsidRDefault="00180EE6" w:rsidP="00180EE6">
            <w:pPr>
              <w:keepNext/>
              <w:keepLines/>
              <w:spacing w:line="276" w:lineRule="auto"/>
              <w:jc w:val="center"/>
              <w:rPr>
                <w:rFonts w:cs="Arial"/>
                <w:sz w:val="20"/>
                <w:szCs w:val="20"/>
              </w:rPr>
            </w:pPr>
          </w:p>
        </w:tc>
        <w:tc>
          <w:tcPr>
            <w:tcW w:w="576" w:type="dxa"/>
          </w:tcPr>
          <w:p w14:paraId="3A2C27FC" w14:textId="77777777" w:rsidR="00180EE6" w:rsidRPr="000765B1" w:rsidRDefault="00180EE6" w:rsidP="00180EE6">
            <w:pPr>
              <w:keepNext/>
              <w:keepLines/>
              <w:spacing w:line="276" w:lineRule="auto"/>
              <w:jc w:val="center"/>
              <w:rPr>
                <w:rFonts w:cs="Arial"/>
                <w:sz w:val="20"/>
                <w:szCs w:val="20"/>
              </w:rPr>
            </w:pPr>
          </w:p>
        </w:tc>
        <w:tc>
          <w:tcPr>
            <w:tcW w:w="777" w:type="dxa"/>
          </w:tcPr>
          <w:p w14:paraId="4B06BD4C" w14:textId="77777777" w:rsidR="00180EE6" w:rsidRPr="000765B1" w:rsidRDefault="00180EE6" w:rsidP="00180EE6">
            <w:pPr>
              <w:keepNext/>
              <w:keepLines/>
              <w:spacing w:line="276" w:lineRule="auto"/>
              <w:jc w:val="center"/>
              <w:rPr>
                <w:rFonts w:cs="Arial"/>
                <w:sz w:val="20"/>
                <w:szCs w:val="20"/>
              </w:rPr>
            </w:pPr>
          </w:p>
        </w:tc>
        <w:tc>
          <w:tcPr>
            <w:tcW w:w="777" w:type="dxa"/>
          </w:tcPr>
          <w:p w14:paraId="5C98E2C7" w14:textId="410555DA" w:rsidR="00180EE6" w:rsidRPr="000765B1" w:rsidRDefault="00180EE6" w:rsidP="00180EE6">
            <w:pPr>
              <w:keepNext/>
              <w:keepLines/>
              <w:spacing w:line="276" w:lineRule="auto"/>
              <w:jc w:val="center"/>
              <w:rPr>
                <w:rFonts w:cs="Arial"/>
                <w:sz w:val="20"/>
                <w:szCs w:val="20"/>
              </w:rPr>
            </w:pPr>
          </w:p>
        </w:tc>
        <w:tc>
          <w:tcPr>
            <w:tcW w:w="576" w:type="dxa"/>
          </w:tcPr>
          <w:p w14:paraId="7040C1C9" w14:textId="30BD9193" w:rsidR="00180EE6" w:rsidRPr="000765B1" w:rsidRDefault="00180EE6" w:rsidP="00180EE6">
            <w:pPr>
              <w:keepNext/>
              <w:keepLines/>
              <w:spacing w:line="276" w:lineRule="auto"/>
              <w:jc w:val="center"/>
              <w:rPr>
                <w:rFonts w:cs="Arial"/>
                <w:sz w:val="20"/>
                <w:szCs w:val="20"/>
              </w:rPr>
            </w:pPr>
          </w:p>
        </w:tc>
        <w:tc>
          <w:tcPr>
            <w:tcW w:w="706" w:type="dxa"/>
            <w:tcBorders>
              <w:right w:val="single" w:sz="12" w:space="0" w:color="auto"/>
            </w:tcBorders>
          </w:tcPr>
          <w:p w14:paraId="7F571F85" w14:textId="77777777" w:rsidR="00180EE6" w:rsidRPr="000765B1" w:rsidRDefault="00180EE6" w:rsidP="00180EE6">
            <w:pPr>
              <w:keepNext/>
              <w:keepLines/>
              <w:spacing w:line="276" w:lineRule="auto"/>
              <w:jc w:val="center"/>
              <w:rPr>
                <w:rFonts w:cs="Arial"/>
                <w:sz w:val="20"/>
                <w:szCs w:val="20"/>
              </w:rPr>
            </w:pPr>
          </w:p>
        </w:tc>
      </w:tr>
      <w:tr w:rsidR="00180EE6" w:rsidRPr="000765B1" w14:paraId="613C6AD6" w14:textId="77777777" w:rsidTr="00D83E6D">
        <w:trPr>
          <w:trHeight w:val="294"/>
        </w:trPr>
        <w:tc>
          <w:tcPr>
            <w:tcW w:w="836" w:type="dxa"/>
            <w:tcBorders>
              <w:right w:val="single" w:sz="12" w:space="0" w:color="auto"/>
            </w:tcBorders>
          </w:tcPr>
          <w:p w14:paraId="7DA48FBA" w14:textId="5B6426C6" w:rsidR="00180EE6" w:rsidRPr="000765B1" w:rsidRDefault="00180EE6" w:rsidP="00180EE6">
            <w:pPr>
              <w:keepNext/>
              <w:keepLines/>
              <w:spacing w:line="276" w:lineRule="auto"/>
              <w:rPr>
                <w:rFonts w:cs="Arial"/>
                <w:sz w:val="20"/>
                <w:szCs w:val="20"/>
              </w:rPr>
            </w:pPr>
            <w:r>
              <w:rPr>
                <w:rFonts w:cs="Arial"/>
                <w:sz w:val="20"/>
                <w:szCs w:val="20"/>
              </w:rPr>
              <w:t>F10</w:t>
            </w:r>
          </w:p>
        </w:tc>
        <w:tc>
          <w:tcPr>
            <w:tcW w:w="467" w:type="dxa"/>
            <w:tcBorders>
              <w:left w:val="single" w:sz="12" w:space="0" w:color="auto"/>
            </w:tcBorders>
          </w:tcPr>
          <w:p w14:paraId="2D2AC164" w14:textId="05843092"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716" w:type="dxa"/>
          </w:tcPr>
          <w:p w14:paraId="2F3F0B5C" w14:textId="77777777" w:rsidR="00180EE6" w:rsidRPr="000765B1" w:rsidRDefault="00180EE6" w:rsidP="00180EE6">
            <w:pPr>
              <w:keepNext/>
              <w:keepLines/>
              <w:spacing w:line="276" w:lineRule="auto"/>
              <w:jc w:val="center"/>
              <w:rPr>
                <w:rFonts w:cs="Arial"/>
                <w:sz w:val="20"/>
                <w:szCs w:val="20"/>
              </w:rPr>
            </w:pPr>
          </w:p>
        </w:tc>
        <w:tc>
          <w:tcPr>
            <w:tcW w:w="630" w:type="dxa"/>
          </w:tcPr>
          <w:p w14:paraId="5C49E5AE" w14:textId="2BF69F03" w:rsidR="00180EE6" w:rsidRPr="000765B1" w:rsidRDefault="00180EE6" w:rsidP="00180EE6">
            <w:pPr>
              <w:keepNext/>
              <w:keepLines/>
              <w:spacing w:line="276" w:lineRule="auto"/>
              <w:jc w:val="center"/>
              <w:rPr>
                <w:rFonts w:cs="Arial"/>
                <w:sz w:val="20"/>
                <w:szCs w:val="20"/>
              </w:rPr>
            </w:pPr>
          </w:p>
        </w:tc>
        <w:tc>
          <w:tcPr>
            <w:tcW w:w="517" w:type="dxa"/>
          </w:tcPr>
          <w:p w14:paraId="19FD2193" w14:textId="4F185F1C" w:rsidR="00180EE6" w:rsidRPr="000765B1" w:rsidRDefault="00180EE6" w:rsidP="00180EE6">
            <w:pPr>
              <w:keepNext/>
              <w:keepLines/>
              <w:spacing w:line="276" w:lineRule="auto"/>
              <w:jc w:val="center"/>
              <w:rPr>
                <w:rFonts w:cs="Arial"/>
                <w:sz w:val="20"/>
                <w:szCs w:val="20"/>
              </w:rPr>
            </w:pPr>
          </w:p>
        </w:tc>
        <w:tc>
          <w:tcPr>
            <w:tcW w:w="680" w:type="dxa"/>
          </w:tcPr>
          <w:p w14:paraId="08612EF2" w14:textId="77777777" w:rsidR="00180EE6" w:rsidRPr="000765B1" w:rsidRDefault="00180EE6" w:rsidP="00180EE6">
            <w:pPr>
              <w:keepNext/>
              <w:keepLines/>
              <w:spacing w:line="276" w:lineRule="auto"/>
              <w:jc w:val="center"/>
              <w:rPr>
                <w:rFonts w:cs="Arial"/>
                <w:sz w:val="20"/>
                <w:szCs w:val="20"/>
              </w:rPr>
            </w:pPr>
          </w:p>
        </w:tc>
        <w:tc>
          <w:tcPr>
            <w:tcW w:w="849" w:type="dxa"/>
            <w:tcBorders>
              <w:right w:val="single" w:sz="12" w:space="0" w:color="auto"/>
            </w:tcBorders>
          </w:tcPr>
          <w:p w14:paraId="1352B363" w14:textId="77777777" w:rsidR="00180EE6" w:rsidRPr="000765B1" w:rsidRDefault="00180EE6" w:rsidP="00180EE6">
            <w:pPr>
              <w:keepNext/>
              <w:keepLines/>
              <w:spacing w:line="276" w:lineRule="auto"/>
              <w:jc w:val="center"/>
              <w:rPr>
                <w:rFonts w:cs="Arial"/>
                <w:sz w:val="20"/>
                <w:szCs w:val="20"/>
              </w:rPr>
            </w:pPr>
          </w:p>
        </w:tc>
        <w:tc>
          <w:tcPr>
            <w:tcW w:w="576" w:type="dxa"/>
            <w:tcBorders>
              <w:left w:val="single" w:sz="12" w:space="0" w:color="auto"/>
            </w:tcBorders>
          </w:tcPr>
          <w:p w14:paraId="66B89CA7" w14:textId="77777777" w:rsidR="00180EE6" w:rsidRPr="000765B1" w:rsidRDefault="00180EE6" w:rsidP="00180EE6">
            <w:pPr>
              <w:keepNext/>
              <w:keepLines/>
              <w:spacing w:line="276" w:lineRule="auto"/>
              <w:jc w:val="center"/>
              <w:rPr>
                <w:rFonts w:cs="Arial"/>
                <w:sz w:val="20"/>
                <w:szCs w:val="20"/>
              </w:rPr>
            </w:pPr>
          </w:p>
        </w:tc>
        <w:tc>
          <w:tcPr>
            <w:tcW w:w="576" w:type="dxa"/>
          </w:tcPr>
          <w:p w14:paraId="535E9BA4" w14:textId="77777777" w:rsidR="00180EE6" w:rsidRPr="000765B1" w:rsidRDefault="00180EE6" w:rsidP="00180EE6">
            <w:pPr>
              <w:keepNext/>
              <w:keepLines/>
              <w:spacing w:line="276" w:lineRule="auto"/>
              <w:jc w:val="center"/>
              <w:rPr>
                <w:rFonts w:cs="Arial"/>
                <w:sz w:val="20"/>
                <w:szCs w:val="20"/>
              </w:rPr>
            </w:pPr>
          </w:p>
        </w:tc>
        <w:tc>
          <w:tcPr>
            <w:tcW w:w="777" w:type="dxa"/>
          </w:tcPr>
          <w:p w14:paraId="6F85CEC6" w14:textId="77777777" w:rsidR="00180EE6" w:rsidRPr="000765B1" w:rsidRDefault="00180EE6" w:rsidP="00180EE6">
            <w:pPr>
              <w:keepNext/>
              <w:keepLines/>
              <w:spacing w:line="276" w:lineRule="auto"/>
              <w:jc w:val="center"/>
              <w:rPr>
                <w:rFonts w:cs="Arial"/>
                <w:sz w:val="20"/>
                <w:szCs w:val="20"/>
              </w:rPr>
            </w:pPr>
          </w:p>
        </w:tc>
        <w:tc>
          <w:tcPr>
            <w:tcW w:w="777" w:type="dxa"/>
          </w:tcPr>
          <w:p w14:paraId="7B5A66DB" w14:textId="04BB5BFF" w:rsidR="00180EE6" w:rsidRPr="000765B1" w:rsidRDefault="00180EE6" w:rsidP="00180EE6">
            <w:pPr>
              <w:keepNext/>
              <w:keepLines/>
              <w:spacing w:line="276" w:lineRule="auto"/>
              <w:jc w:val="center"/>
              <w:rPr>
                <w:rFonts w:cs="Arial"/>
                <w:sz w:val="20"/>
                <w:szCs w:val="20"/>
              </w:rPr>
            </w:pPr>
          </w:p>
        </w:tc>
        <w:tc>
          <w:tcPr>
            <w:tcW w:w="576" w:type="dxa"/>
          </w:tcPr>
          <w:p w14:paraId="5628D32C" w14:textId="73868D31" w:rsidR="00180EE6" w:rsidRPr="000765B1" w:rsidRDefault="00180EE6" w:rsidP="00180EE6">
            <w:pPr>
              <w:keepNext/>
              <w:keepLines/>
              <w:spacing w:line="276" w:lineRule="auto"/>
              <w:jc w:val="center"/>
              <w:rPr>
                <w:rFonts w:cs="Arial"/>
                <w:sz w:val="20"/>
                <w:szCs w:val="20"/>
              </w:rPr>
            </w:pPr>
          </w:p>
        </w:tc>
        <w:tc>
          <w:tcPr>
            <w:tcW w:w="706" w:type="dxa"/>
            <w:tcBorders>
              <w:right w:val="single" w:sz="12" w:space="0" w:color="auto"/>
            </w:tcBorders>
          </w:tcPr>
          <w:p w14:paraId="773A234F" w14:textId="77777777" w:rsidR="00180EE6" w:rsidRPr="000765B1" w:rsidRDefault="00180EE6" w:rsidP="00180EE6">
            <w:pPr>
              <w:keepNext/>
              <w:keepLines/>
              <w:spacing w:line="276" w:lineRule="auto"/>
              <w:jc w:val="center"/>
              <w:rPr>
                <w:rFonts w:cs="Arial"/>
                <w:sz w:val="20"/>
                <w:szCs w:val="20"/>
              </w:rPr>
            </w:pPr>
          </w:p>
        </w:tc>
      </w:tr>
      <w:tr w:rsidR="00180EE6" w:rsidRPr="000765B1" w14:paraId="7767E1EE" w14:textId="77777777" w:rsidTr="00D83E6D">
        <w:trPr>
          <w:trHeight w:val="294"/>
        </w:trPr>
        <w:tc>
          <w:tcPr>
            <w:tcW w:w="836" w:type="dxa"/>
            <w:tcBorders>
              <w:right w:val="single" w:sz="12" w:space="0" w:color="auto"/>
            </w:tcBorders>
          </w:tcPr>
          <w:p w14:paraId="65DB7512" w14:textId="58CD72EA" w:rsidR="00180EE6" w:rsidRPr="000765B1" w:rsidRDefault="00180EE6" w:rsidP="00180EE6">
            <w:pPr>
              <w:keepNext/>
              <w:keepLines/>
              <w:spacing w:line="276" w:lineRule="auto"/>
              <w:rPr>
                <w:rFonts w:cs="Arial"/>
                <w:sz w:val="20"/>
                <w:szCs w:val="20"/>
              </w:rPr>
            </w:pPr>
            <w:r>
              <w:rPr>
                <w:rFonts w:cs="Arial"/>
                <w:sz w:val="20"/>
                <w:szCs w:val="20"/>
              </w:rPr>
              <w:t>F11</w:t>
            </w:r>
          </w:p>
        </w:tc>
        <w:tc>
          <w:tcPr>
            <w:tcW w:w="467" w:type="dxa"/>
            <w:tcBorders>
              <w:left w:val="single" w:sz="12" w:space="0" w:color="auto"/>
            </w:tcBorders>
          </w:tcPr>
          <w:p w14:paraId="2F2731DF" w14:textId="3B47FD06"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716" w:type="dxa"/>
          </w:tcPr>
          <w:p w14:paraId="42A5C07E" w14:textId="77777777" w:rsidR="00180EE6" w:rsidRPr="000765B1" w:rsidRDefault="00180EE6" w:rsidP="00180EE6">
            <w:pPr>
              <w:keepNext/>
              <w:keepLines/>
              <w:spacing w:line="276" w:lineRule="auto"/>
              <w:jc w:val="center"/>
              <w:rPr>
                <w:rFonts w:cs="Arial"/>
                <w:sz w:val="20"/>
                <w:szCs w:val="20"/>
              </w:rPr>
            </w:pPr>
          </w:p>
        </w:tc>
        <w:tc>
          <w:tcPr>
            <w:tcW w:w="630" w:type="dxa"/>
          </w:tcPr>
          <w:p w14:paraId="0DB0F4EF" w14:textId="06D55EE2" w:rsidR="00180EE6" w:rsidRPr="000765B1" w:rsidRDefault="00180EE6" w:rsidP="00180EE6">
            <w:pPr>
              <w:keepNext/>
              <w:keepLines/>
              <w:spacing w:line="276" w:lineRule="auto"/>
              <w:jc w:val="center"/>
              <w:rPr>
                <w:rFonts w:cs="Arial"/>
                <w:sz w:val="20"/>
                <w:szCs w:val="20"/>
              </w:rPr>
            </w:pPr>
          </w:p>
        </w:tc>
        <w:tc>
          <w:tcPr>
            <w:tcW w:w="517" w:type="dxa"/>
          </w:tcPr>
          <w:p w14:paraId="58B11BC9" w14:textId="14164FA9" w:rsidR="00180EE6" w:rsidRPr="000765B1" w:rsidRDefault="00180EE6" w:rsidP="00180EE6">
            <w:pPr>
              <w:keepNext/>
              <w:keepLines/>
              <w:spacing w:line="276" w:lineRule="auto"/>
              <w:jc w:val="center"/>
              <w:rPr>
                <w:rFonts w:cs="Arial"/>
                <w:sz w:val="20"/>
                <w:szCs w:val="20"/>
              </w:rPr>
            </w:pPr>
          </w:p>
        </w:tc>
        <w:tc>
          <w:tcPr>
            <w:tcW w:w="680" w:type="dxa"/>
          </w:tcPr>
          <w:p w14:paraId="6631F697" w14:textId="77777777" w:rsidR="00180EE6" w:rsidRPr="000765B1" w:rsidRDefault="00180EE6" w:rsidP="00180EE6">
            <w:pPr>
              <w:keepNext/>
              <w:keepLines/>
              <w:spacing w:line="276" w:lineRule="auto"/>
              <w:jc w:val="center"/>
              <w:rPr>
                <w:rFonts w:cs="Arial"/>
                <w:sz w:val="20"/>
                <w:szCs w:val="20"/>
              </w:rPr>
            </w:pPr>
          </w:p>
        </w:tc>
        <w:tc>
          <w:tcPr>
            <w:tcW w:w="849" w:type="dxa"/>
            <w:tcBorders>
              <w:bottom w:val="single" w:sz="4" w:space="0" w:color="auto"/>
              <w:right w:val="single" w:sz="12" w:space="0" w:color="auto"/>
            </w:tcBorders>
          </w:tcPr>
          <w:p w14:paraId="25CDDB3E" w14:textId="77777777" w:rsidR="00180EE6" w:rsidRPr="000765B1" w:rsidRDefault="00180EE6" w:rsidP="00180EE6">
            <w:pPr>
              <w:keepNext/>
              <w:keepLines/>
              <w:spacing w:line="276" w:lineRule="auto"/>
              <w:jc w:val="center"/>
              <w:rPr>
                <w:rFonts w:cs="Arial"/>
                <w:sz w:val="20"/>
                <w:szCs w:val="20"/>
              </w:rPr>
            </w:pPr>
          </w:p>
        </w:tc>
        <w:tc>
          <w:tcPr>
            <w:tcW w:w="576" w:type="dxa"/>
            <w:tcBorders>
              <w:left w:val="single" w:sz="12" w:space="0" w:color="auto"/>
            </w:tcBorders>
          </w:tcPr>
          <w:p w14:paraId="6560B1F0" w14:textId="77777777" w:rsidR="00180EE6" w:rsidRPr="000765B1" w:rsidRDefault="00180EE6" w:rsidP="00180EE6">
            <w:pPr>
              <w:keepNext/>
              <w:keepLines/>
              <w:spacing w:line="276" w:lineRule="auto"/>
              <w:jc w:val="center"/>
              <w:rPr>
                <w:rFonts w:cs="Arial"/>
                <w:sz w:val="20"/>
                <w:szCs w:val="20"/>
              </w:rPr>
            </w:pPr>
          </w:p>
        </w:tc>
        <w:tc>
          <w:tcPr>
            <w:tcW w:w="576" w:type="dxa"/>
          </w:tcPr>
          <w:p w14:paraId="49972AEA" w14:textId="77777777" w:rsidR="00180EE6" w:rsidRPr="000765B1" w:rsidRDefault="00180EE6" w:rsidP="00180EE6">
            <w:pPr>
              <w:keepNext/>
              <w:keepLines/>
              <w:spacing w:line="276" w:lineRule="auto"/>
              <w:jc w:val="center"/>
              <w:rPr>
                <w:rFonts w:cs="Arial"/>
                <w:sz w:val="20"/>
                <w:szCs w:val="20"/>
              </w:rPr>
            </w:pPr>
          </w:p>
        </w:tc>
        <w:tc>
          <w:tcPr>
            <w:tcW w:w="777" w:type="dxa"/>
          </w:tcPr>
          <w:p w14:paraId="47562DF8" w14:textId="77777777" w:rsidR="00180EE6" w:rsidRPr="000765B1" w:rsidRDefault="00180EE6" w:rsidP="00180EE6">
            <w:pPr>
              <w:keepNext/>
              <w:keepLines/>
              <w:spacing w:line="276" w:lineRule="auto"/>
              <w:jc w:val="center"/>
              <w:rPr>
                <w:rFonts w:cs="Arial"/>
                <w:sz w:val="20"/>
                <w:szCs w:val="20"/>
              </w:rPr>
            </w:pPr>
          </w:p>
        </w:tc>
        <w:tc>
          <w:tcPr>
            <w:tcW w:w="777" w:type="dxa"/>
          </w:tcPr>
          <w:p w14:paraId="502E7090" w14:textId="22C50A46" w:rsidR="00180EE6" w:rsidRPr="000765B1" w:rsidRDefault="00180EE6" w:rsidP="00180EE6">
            <w:pPr>
              <w:keepNext/>
              <w:keepLines/>
              <w:spacing w:line="276" w:lineRule="auto"/>
              <w:jc w:val="center"/>
              <w:rPr>
                <w:rFonts w:cs="Arial"/>
                <w:sz w:val="20"/>
                <w:szCs w:val="20"/>
              </w:rPr>
            </w:pPr>
          </w:p>
        </w:tc>
        <w:tc>
          <w:tcPr>
            <w:tcW w:w="576" w:type="dxa"/>
          </w:tcPr>
          <w:p w14:paraId="20A12C9D" w14:textId="0BE37402" w:rsidR="00180EE6" w:rsidRPr="000765B1" w:rsidRDefault="00180EE6" w:rsidP="00180EE6">
            <w:pPr>
              <w:keepNext/>
              <w:keepLines/>
              <w:spacing w:line="276" w:lineRule="auto"/>
              <w:jc w:val="center"/>
              <w:rPr>
                <w:rFonts w:cs="Arial"/>
                <w:sz w:val="20"/>
                <w:szCs w:val="20"/>
              </w:rPr>
            </w:pPr>
          </w:p>
        </w:tc>
        <w:tc>
          <w:tcPr>
            <w:tcW w:w="706" w:type="dxa"/>
            <w:tcBorders>
              <w:right w:val="single" w:sz="12" w:space="0" w:color="auto"/>
            </w:tcBorders>
          </w:tcPr>
          <w:p w14:paraId="623956E1" w14:textId="77777777" w:rsidR="00180EE6" w:rsidRPr="000765B1" w:rsidRDefault="00180EE6" w:rsidP="00180EE6">
            <w:pPr>
              <w:keepNext/>
              <w:keepLines/>
              <w:spacing w:line="276" w:lineRule="auto"/>
              <w:jc w:val="center"/>
              <w:rPr>
                <w:rFonts w:cs="Arial"/>
                <w:sz w:val="20"/>
                <w:szCs w:val="20"/>
              </w:rPr>
            </w:pPr>
          </w:p>
        </w:tc>
      </w:tr>
      <w:tr w:rsidR="00180EE6" w:rsidRPr="000765B1" w14:paraId="67E0D5FC" w14:textId="77777777" w:rsidTr="00D83E6D">
        <w:trPr>
          <w:trHeight w:val="294"/>
        </w:trPr>
        <w:tc>
          <w:tcPr>
            <w:tcW w:w="836" w:type="dxa"/>
            <w:tcBorders>
              <w:right w:val="single" w:sz="12" w:space="0" w:color="auto"/>
            </w:tcBorders>
          </w:tcPr>
          <w:p w14:paraId="67535D79" w14:textId="0CCCBA61" w:rsidR="00180EE6" w:rsidRPr="000765B1" w:rsidRDefault="00180EE6" w:rsidP="00180EE6">
            <w:pPr>
              <w:keepNext/>
              <w:keepLines/>
              <w:spacing w:line="276" w:lineRule="auto"/>
              <w:rPr>
                <w:rFonts w:cs="Arial"/>
                <w:sz w:val="20"/>
                <w:szCs w:val="20"/>
              </w:rPr>
            </w:pPr>
            <w:r>
              <w:rPr>
                <w:rFonts w:cs="Arial"/>
                <w:sz w:val="20"/>
                <w:szCs w:val="20"/>
              </w:rPr>
              <w:t>F12</w:t>
            </w:r>
          </w:p>
        </w:tc>
        <w:tc>
          <w:tcPr>
            <w:tcW w:w="467" w:type="dxa"/>
            <w:tcBorders>
              <w:left w:val="single" w:sz="12" w:space="0" w:color="auto"/>
            </w:tcBorders>
          </w:tcPr>
          <w:p w14:paraId="0435C819" w14:textId="77777777" w:rsidR="00180EE6" w:rsidRPr="000765B1" w:rsidRDefault="00180EE6" w:rsidP="00180EE6">
            <w:pPr>
              <w:keepNext/>
              <w:keepLines/>
              <w:spacing w:line="276" w:lineRule="auto"/>
              <w:jc w:val="center"/>
              <w:rPr>
                <w:rFonts w:cs="Arial"/>
                <w:sz w:val="20"/>
                <w:szCs w:val="20"/>
              </w:rPr>
            </w:pPr>
          </w:p>
        </w:tc>
        <w:tc>
          <w:tcPr>
            <w:tcW w:w="716" w:type="dxa"/>
          </w:tcPr>
          <w:p w14:paraId="67BFD76F" w14:textId="77777777" w:rsidR="00180EE6" w:rsidRDefault="00180EE6" w:rsidP="00180EE6">
            <w:pPr>
              <w:keepNext/>
              <w:keepLines/>
              <w:spacing w:line="276" w:lineRule="auto"/>
              <w:jc w:val="center"/>
              <w:rPr>
                <w:rFonts w:cs="Arial"/>
                <w:sz w:val="20"/>
                <w:szCs w:val="20"/>
              </w:rPr>
            </w:pPr>
          </w:p>
        </w:tc>
        <w:tc>
          <w:tcPr>
            <w:tcW w:w="630" w:type="dxa"/>
          </w:tcPr>
          <w:p w14:paraId="1E4A1218" w14:textId="624AB99E"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517" w:type="dxa"/>
          </w:tcPr>
          <w:p w14:paraId="1AA4E03D" w14:textId="701EF090"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680" w:type="dxa"/>
          </w:tcPr>
          <w:p w14:paraId="758D117A" w14:textId="77777777"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849" w:type="dxa"/>
            <w:tcBorders>
              <w:bottom w:val="single" w:sz="4" w:space="0" w:color="auto"/>
              <w:right w:val="single" w:sz="12" w:space="0" w:color="auto"/>
            </w:tcBorders>
          </w:tcPr>
          <w:p w14:paraId="3FE475BF" w14:textId="77777777" w:rsidR="00180EE6" w:rsidRPr="000765B1" w:rsidRDefault="00180EE6" w:rsidP="00180EE6">
            <w:pPr>
              <w:keepNext/>
              <w:keepLines/>
              <w:spacing w:line="276" w:lineRule="auto"/>
              <w:jc w:val="center"/>
              <w:rPr>
                <w:rFonts w:cs="Arial"/>
                <w:sz w:val="20"/>
                <w:szCs w:val="20"/>
              </w:rPr>
            </w:pPr>
          </w:p>
        </w:tc>
        <w:tc>
          <w:tcPr>
            <w:tcW w:w="576" w:type="dxa"/>
            <w:tcBorders>
              <w:left w:val="single" w:sz="12" w:space="0" w:color="auto"/>
            </w:tcBorders>
          </w:tcPr>
          <w:p w14:paraId="3A86071D" w14:textId="77777777" w:rsidR="00180EE6" w:rsidRPr="000765B1" w:rsidRDefault="00180EE6" w:rsidP="00180EE6">
            <w:pPr>
              <w:keepNext/>
              <w:keepLines/>
              <w:spacing w:line="276" w:lineRule="auto"/>
              <w:jc w:val="center"/>
              <w:rPr>
                <w:rFonts w:cs="Arial"/>
                <w:sz w:val="20"/>
                <w:szCs w:val="20"/>
              </w:rPr>
            </w:pPr>
          </w:p>
        </w:tc>
        <w:tc>
          <w:tcPr>
            <w:tcW w:w="576" w:type="dxa"/>
          </w:tcPr>
          <w:p w14:paraId="42CBBE80" w14:textId="43751298" w:rsidR="00180EE6" w:rsidRPr="000765B1" w:rsidRDefault="00180EE6" w:rsidP="00180EE6">
            <w:pPr>
              <w:keepNext/>
              <w:keepLines/>
              <w:spacing w:line="276" w:lineRule="auto"/>
              <w:jc w:val="center"/>
              <w:rPr>
                <w:rFonts w:cs="Arial"/>
                <w:sz w:val="20"/>
                <w:szCs w:val="20"/>
              </w:rPr>
            </w:pPr>
          </w:p>
        </w:tc>
        <w:tc>
          <w:tcPr>
            <w:tcW w:w="777" w:type="dxa"/>
          </w:tcPr>
          <w:p w14:paraId="1D57FB9C" w14:textId="7CD7B560" w:rsidR="00180EE6" w:rsidRPr="000765B1" w:rsidRDefault="00180EE6" w:rsidP="00180EE6">
            <w:pPr>
              <w:keepNext/>
              <w:keepLines/>
              <w:spacing w:line="276" w:lineRule="auto"/>
              <w:jc w:val="center"/>
              <w:rPr>
                <w:rFonts w:cs="Arial"/>
                <w:sz w:val="20"/>
                <w:szCs w:val="20"/>
              </w:rPr>
            </w:pPr>
          </w:p>
        </w:tc>
        <w:tc>
          <w:tcPr>
            <w:tcW w:w="777" w:type="dxa"/>
          </w:tcPr>
          <w:p w14:paraId="535C519C" w14:textId="77777777" w:rsidR="00180EE6" w:rsidRPr="000765B1" w:rsidRDefault="00180EE6" w:rsidP="00180EE6">
            <w:pPr>
              <w:keepNext/>
              <w:keepLines/>
              <w:spacing w:line="276" w:lineRule="auto"/>
              <w:jc w:val="center"/>
              <w:rPr>
                <w:rFonts w:cs="Arial"/>
                <w:sz w:val="20"/>
                <w:szCs w:val="20"/>
              </w:rPr>
            </w:pPr>
          </w:p>
        </w:tc>
        <w:tc>
          <w:tcPr>
            <w:tcW w:w="576" w:type="dxa"/>
          </w:tcPr>
          <w:p w14:paraId="17B3A185" w14:textId="77777777" w:rsidR="00180EE6" w:rsidRPr="000765B1" w:rsidRDefault="00180EE6" w:rsidP="00180EE6">
            <w:pPr>
              <w:keepNext/>
              <w:keepLines/>
              <w:spacing w:line="276" w:lineRule="auto"/>
              <w:jc w:val="center"/>
              <w:rPr>
                <w:rFonts w:cs="Arial"/>
                <w:sz w:val="20"/>
                <w:szCs w:val="20"/>
              </w:rPr>
            </w:pPr>
          </w:p>
        </w:tc>
        <w:tc>
          <w:tcPr>
            <w:tcW w:w="706" w:type="dxa"/>
            <w:tcBorders>
              <w:right w:val="single" w:sz="12" w:space="0" w:color="auto"/>
            </w:tcBorders>
          </w:tcPr>
          <w:p w14:paraId="6148289B" w14:textId="6267C15E"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r>
      <w:tr w:rsidR="00180EE6" w:rsidRPr="000765B1" w14:paraId="2AEA6EF4" w14:textId="77777777" w:rsidTr="00D83E6D">
        <w:trPr>
          <w:trHeight w:val="294"/>
        </w:trPr>
        <w:tc>
          <w:tcPr>
            <w:tcW w:w="836" w:type="dxa"/>
            <w:tcBorders>
              <w:right w:val="single" w:sz="12" w:space="0" w:color="auto"/>
            </w:tcBorders>
          </w:tcPr>
          <w:p w14:paraId="377E019C" w14:textId="7655BC0A" w:rsidR="00180EE6" w:rsidRPr="000765B1" w:rsidRDefault="00180EE6" w:rsidP="00180EE6">
            <w:pPr>
              <w:keepNext/>
              <w:keepLines/>
              <w:spacing w:line="276" w:lineRule="auto"/>
              <w:rPr>
                <w:rFonts w:cs="Arial"/>
                <w:sz w:val="20"/>
                <w:szCs w:val="20"/>
              </w:rPr>
            </w:pPr>
            <w:r>
              <w:rPr>
                <w:rFonts w:cs="Arial"/>
                <w:sz w:val="20"/>
                <w:szCs w:val="20"/>
              </w:rPr>
              <w:t>F13</w:t>
            </w:r>
          </w:p>
        </w:tc>
        <w:tc>
          <w:tcPr>
            <w:tcW w:w="467" w:type="dxa"/>
            <w:tcBorders>
              <w:left w:val="single" w:sz="12" w:space="0" w:color="auto"/>
            </w:tcBorders>
          </w:tcPr>
          <w:p w14:paraId="78108813" w14:textId="77777777" w:rsidR="00180EE6" w:rsidRPr="000765B1" w:rsidRDefault="00180EE6" w:rsidP="00180EE6">
            <w:pPr>
              <w:keepNext/>
              <w:keepLines/>
              <w:spacing w:line="276" w:lineRule="auto"/>
              <w:jc w:val="center"/>
              <w:rPr>
                <w:rFonts w:cs="Arial"/>
                <w:sz w:val="20"/>
                <w:szCs w:val="20"/>
              </w:rPr>
            </w:pPr>
          </w:p>
        </w:tc>
        <w:tc>
          <w:tcPr>
            <w:tcW w:w="716" w:type="dxa"/>
          </w:tcPr>
          <w:p w14:paraId="3CCAEA72" w14:textId="77777777" w:rsidR="00180EE6" w:rsidRPr="000765B1" w:rsidRDefault="00180EE6" w:rsidP="00180EE6">
            <w:pPr>
              <w:keepNext/>
              <w:keepLines/>
              <w:spacing w:line="276" w:lineRule="auto"/>
              <w:jc w:val="center"/>
              <w:rPr>
                <w:rFonts w:cs="Arial"/>
                <w:sz w:val="20"/>
                <w:szCs w:val="20"/>
              </w:rPr>
            </w:pPr>
          </w:p>
        </w:tc>
        <w:tc>
          <w:tcPr>
            <w:tcW w:w="630" w:type="dxa"/>
          </w:tcPr>
          <w:p w14:paraId="2D4128E7" w14:textId="57784A65" w:rsidR="00180EE6" w:rsidRPr="000765B1" w:rsidRDefault="00180EE6" w:rsidP="00180EE6">
            <w:pPr>
              <w:keepNext/>
              <w:keepLines/>
              <w:spacing w:line="276" w:lineRule="auto"/>
              <w:jc w:val="center"/>
              <w:rPr>
                <w:rFonts w:cs="Arial"/>
                <w:sz w:val="20"/>
                <w:szCs w:val="20"/>
              </w:rPr>
            </w:pPr>
          </w:p>
        </w:tc>
        <w:tc>
          <w:tcPr>
            <w:tcW w:w="517" w:type="dxa"/>
          </w:tcPr>
          <w:p w14:paraId="37CB0441" w14:textId="6DFFA9B0"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680" w:type="dxa"/>
          </w:tcPr>
          <w:p w14:paraId="774867A2" w14:textId="77777777"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849" w:type="dxa"/>
            <w:tcBorders>
              <w:bottom w:val="single" w:sz="4" w:space="0" w:color="auto"/>
              <w:right w:val="single" w:sz="12" w:space="0" w:color="auto"/>
            </w:tcBorders>
          </w:tcPr>
          <w:p w14:paraId="2FBC968F" w14:textId="77777777" w:rsidR="00180EE6" w:rsidRPr="000765B1" w:rsidRDefault="00180EE6" w:rsidP="00180EE6">
            <w:pPr>
              <w:keepNext/>
              <w:keepLines/>
              <w:spacing w:line="276" w:lineRule="auto"/>
              <w:jc w:val="center"/>
              <w:rPr>
                <w:rFonts w:cs="Arial"/>
                <w:sz w:val="20"/>
                <w:szCs w:val="20"/>
              </w:rPr>
            </w:pPr>
          </w:p>
        </w:tc>
        <w:tc>
          <w:tcPr>
            <w:tcW w:w="576" w:type="dxa"/>
            <w:tcBorders>
              <w:left w:val="single" w:sz="12" w:space="0" w:color="auto"/>
            </w:tcBorders>
          </w:tcPr>
          <w:p w14:paraId="70E8BB4C" w14:textId="77777777" w:rsidR="00180EE6" w:rsidRPr="000765B1" w:rsidRDefault="00180EE6" w:rsidP="00180EE6">
            <w:pPr>
              <w:keepNext/>
              <w:keepLines/>
              <w:spacing w:line="276" w:lineRule="auto"/>
              <w:jc w:val="center"/>
              <w:rPr>
                <w:rFonts w:cs="Arial"/>
                <w:sz w:val="20"/>
                <w:szCs w:val="20"/>
              </w:rPr>
            </w:pPr>
          </w:p>
        </w:tc>
        <w:tc>
          <w:tcPr>
            <w:tcW w:w="576" w:type="dxa"/>
          </w:tcPr>
          <w:p w14:paraId="2B663A29" w14:textId="6DD9D8FB"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777" w:type="dxa"/>
          </w:tcPr>
          <w:p w14:paraId="0BD211F0" w14:textId="7A562101" w:rsidR="00180EE6" w:rsidRPr="000765B1" w:rsidRDefault="00180EE6" w:rsidP="00180EE6">
            <w:pPr>
              <w:keepNext/>
              <w:keepLines/>
              <w:spacing w:line="276" w:lineRule="auto"/>
              <w:jc w:val="center"/>
              <w:rPr>
                <w:rFonts w:cs="Arial"/>
                <w:sz w:val="20"/>
                <w:szCs w:val="20"/>
              </w:rPr>
            </w:pPr>
          </w:p>
        </w:tc>
        <w:tc>
          <w:tcPr>
            <w:tcW w:w="777" w:type="dxa"/>
          </w:tcPr>
          <w:p w14:paraId="1506CBE7" w14:textId="77777777" w:rsidR="00180EE6" w:rsidRPr="000765B1" w:rsidRDefault="00180EE6" w:rsidP="00180EE6">
            <w:pPr>
              <w:keepNext/>
              <w:keepLines/>
              <w:spacing w:line="276" w:lineRule="auto"/>
              <w:jc w:val="center"/>
              <w:rPr>
                <w:rFonts w:cs="Arial"/>
                <w:sz w:val="20"/>
                <w:szCs w:val="20"/>
              </w:rPr>
            </w:pPr>
          </w:p>
        </w:tc>
        <w:tc>
          <w:tcPr>
            <w:tcW w:w="576" w:type="dxa"/>
          </w:tcPr>
          <w:p w14:paraId="40C91ABC" w14:textId="77777777" w:rsidR="00180EE6" w:rsidRPr="000765B1" w:rsidRDefault="00180EE6" w:rsidP="00180EE6">
            <w:pPr>
              <w:keepNext/>
              <w:keepLines/>
              <w:spacing w:line="276" w:lineRule="auto"/>
              <w:jc w:val="center"/>
              <w:rPr>
                <w:rFonts w:cs="Arial"/>
                <w:sz w:val="20"/>
                <w:szCs w:val="20"/>
              </w:rPr>
            </w:pPr>
          </w:p>
        </w:tc>
        <w:tc>
          <w:tcPr>
            <w:tcW w:w="706" w:type="dxa"/>
            <w:tcBorders>
              <w:right w:val="single" w:sz="12" w:space="0" w:color="auto"/>
            </w:tcBorders>
          </w:tcPr>
          <w:p w14:paraId="7E137283" w14:textId="77777777" w:rsidR="00180EE6" w:rsidRPr="000765B1" w:rsidRDefault="00180EE6" w:rsidP="00180EE6">
            <w:pPr>
              <w:keepNext/>
              <w:keepLines/>
              <w:spacing w:line="276" w:lineRule="auto"/>
              <w:jc w:val="center"/>
              <w:rPr>
                <w:rFonts w:cs="Arial"/>
                <w:sz w:val="20"/>
                <w:szCs w:val="20"/>
              </w:rPr>
            </w:pPr>
          </w:p>
        </w:tc>
      </w:tr>
      <w:tr w:rsidR="00180EE6" w:rsidRPr="000765B1" w14:paraId="27AF7F59" w14:textId="77777777" w:rsidTr="00D83E6D">
        <w:trPr>
          <w:trHeight w:val="294"/>
        </w:trPr>
        <w:tc>
          <w:tcPr>
            <w:tcW w:w="836" w:type="dxa"/>
            <w:tcBorders>
              <w:right w:val="single" w:sz="12" w:space="0" w:color="auto"/>
            </w:tcBorders>
          </w:tcPr>
          <w:p w14:paraId="7EAF47C0" w14:textId="0CC420CF" w:rsidR="00180EE6" w:rsidRPr="000765B1" w:rsidRDefault="00180EE6" w:rsidP="00180EE6">
            <w:pPr>
              <w:keepNext/>
              <w:keepLines/>
              <w:spacing w:line="276" w:lineRule="auto"/>
              <w:rPr>
                <w:rFonts w:cs="Arial"/>
                <w:sz w:val="20"/>
                <w:szCs w:val="20"/>
              </w:rPr>
            </w:pPr>
            <w:r>
              <w:rPr>
                <w:rFonts w:cs="Arial"/>
                <w:sz w:val="20"/>
                <w:szCs w:val="20"/>
              </w:rPr>
              <w:t>F14</w:t>
            </w:r>
          </w:p>
        </w:tc>
        <w:tc>
          <w:tcPr>
            <w:tcW w:w="467" w:type="dxa"/>
            <w:tcBorders>
              <w:left w:val="single" w:sz="12" w:space="0" w:color="auto"/>
            </w:tcBorders>
          </w:tcPr>
          <w:p w14:paraId="25608B09" w14:textId="77777777" w:rsidR="00180EE6" w:rsidRPr="000765B1" w:rsidRDefault="00180EE6" w:rsidP="00180EE6">
            <w:pPr>
              <w:keepNext/>
              <w:keepLines/>
              <w:spacing w:line="276" w:lineRule="auto"/>
              <w:jc w:val="center"/>
              <w:rPr>
                <w:rFonts w:cs="Arial"/>
                <w:sz w:val="20"/>
                <w:szCs w:val="20"/>
              </w:rPr>
            </w:pPr>
          </w:p>
        </w:tc>
        <w:tc>
          <w:tcPr>
            <w:tcW w:w="716" w:type="dxa"/>
          </w:tcPr>
          <w:p w14:paraId="54627766" w14:textId="77777777" w:rsidR="00180EE6" w:rsidRPr="000765B1" w:rsidRDefault="00180EE6" w:rsidP="00180EE6">
            <w:pPr>
              <w:keepNext/>
              <w:keepLines/>
              <w:spacing w:line="276" w:lineRule="auto"/>
              <w:jc w:val="center"/>
              <w:rPr>
                <w:rFonts w:cs="Arial"/>
                <w:sz w:val="20"/>
                <w:szCs w:val="20"/>
              </w:rPr>
            </w:pPr>
          </w:p>
        </w:tc>
        <w:tc>
          <w:tcPr>
            <w:tcW w:w="630" w:type="dxa"/>
          </w:tcPr>
          <w:p w14:paraId="03C29C89" w14:textId="5A7BA47F" w:rsidR="00180EE6" w:rsidRPr="000765B1" w:rsidRDefault="00180EE6" w:rsidP="00180EE6">
            <w:pPr>
              <w:keepNext/>
              <w:keepLines/>
              <w:spacing w:line="276" w:lineRule="auto"/>
              <w:jc w:val="center"/>
              <w:rPr>
                <w:rFonts w:cs="Arial"/>
                <w:sz w:val="20"/>
                <w:szCs w:val="20"/>
              </w:rPr>
            </w:pPr>
          </w:p>
        </w:tc>
        <w:tc>
          <w:tcPr>
            <w:tcW w:w="517" w:type="dxa"/>
          </w:tcPr>
          <w:p w14:paraId="5BFBD317" w14:textId="7391F104" w:rsidR="00180EE6" w:rsidRPr="000765B1" w:rsidRDefault="00180EE6" w:rsidP="00180EE6">
            <w:pPr>
              <w:keepNext/>
              <w:keepLines/>
              <w:spacing w:line="276" w:lineRule="auto"/>
              <w:jc w:val="center"/>
              <w:rPr>
                <w:rFonts w:cs="Arial"/>
                <w:sz w:val="20"/>
                <w:szCs w:val="20"/>
              </w:rPr>
            </w:pPr>
          </w:p>
        </w:tc>
        <w:tc>
          <w:tcPr>
            <w:tcW w:w="680" w:type="dxa"/>
          </w:tcPr>
          <w:p w14:paraId="6B5A5BBF" w14:textId="77777777" w:rsidR="00180EE6" w:rsidRPr="000765B1" w:rsidRDefault="00180EE6" w:rsidP="00180EE6">
            <w:pPr>
              <w:keepNext/>
              <w:keepLines/>
              <w:spacing w:line="276" w:lineRule="auto"/>
              <w:jc w:val="center"/>
              <w:rPr>
                <w:rFonts w:cs="Arial"/>
                <w:sz w:val="20"/>
                <w:szCs w:val="20"/>
              </w:rPr>
            </w:pPr>
          </w:p>
        </w:tc>
        <w:tc>
          <w:tcPr>
            <w:tcW w:w="849" w:type="dxa"/>
            <w:tcBorders>
              <w:bottom w:val="single" w:sz="4" w:space="0" w:color="auto"/>
              <w:right w:val="single" w:sz="12" w:space="0" w:color="auto"/>
            </w:tcBorders>
          </w:tcPr>
          <w:p w14:paraId="047EB14A" w14:textId="77777777" w:rsidR="00180EE6" w:rsidRPr="000765B1" w:rsidRDefault="00180EE6" w:rsidP="00180EE6">
            <w:pPr>
              <w:keepNext/>
              <w:keepLines/>
              <w:spacing w:line="276" w:lineRule="auto"/>
              <w:jc w:val="center"/>
              <w:rPr>
                <w:rFonts w:cs="Arial"/>
                <w:sz w:val="20"/>
                <w:szCs w:val="20"/>
              </w:rPr>
            </w:pPr>
          </w:p>
        </w:tc>
        <w:tc>
          <w:tcPr>
            <w:tcW w:w="576" w:type="dxa"/>
            <w:tcBorders>
              <w:left w:val="single" w:sz="12" w:space="0" w:color="auto"/>
            </w:tcBorders>
          </w:tcPr>
          <w:p w14:paraId="0B6423F3" w14:textId="7500A803" w:rsidR="00180EE6" w:rsidRPr="000765B1" w:rsidRDefault="00180EE6" w:rsidP="00180EE6">
            <w:pPr>
              <w:keepNext/>
              <w:keepLines/>
              <w:spacing w:line="276" w:lineRule="auto"/>
              <w:jc w:val="center"/>
              <w:rPr>
                <w:rFonts w:cs="Arial"/>
                <w:sz w:val="20"/>
                <w:szCs w:val="20"/>
              </w:rPr>
            </w:pPr>
          </w:p>
        </w:tc>
        <w:tc>
          <w:tcPr>
            <w:tcW w:w="576" w:type="dxa"/>
          </w:tcPr>
          <w:p w14:paraId="1BC3E05F" w14:textId="7D572F7A" w:rsidR="00180EE6" w:rsidRPr="000765B1" w:rsidRDefault="00180EE6" w:rsidP="00180EE6">
            <w:pPr>
              <w:keepNext/>
              <w:keepLines/>
              <w:spacing w:line="276" w:lineRule="auto"/>
              <w:jc w:val="center"/>
              <w:rPr>
                <w:rFonts w:cs="Arial"/>
                <w:sz w:val="20"/>
                <w:szCs w:val="20"/>
              </w:rPr>
            </w:pPr>
          </w:p>
        </w:tc>
        <w:tc>
          <w:tcPr>
            <w:tcW w:w="777" w:type="dxa"/>
          </w:tcPr>
          <w:p w14:paraId="44834DBD" w14:textId="77777777" w:rsidR="00180EE6" w:rsidRPr="000765B1" w:rsidRDefault="00180EE6" w:rsidP="00180EE6">
            <w:pPr>
              <w:keepNext/>
              <w:keepLines/>
              <w:spacing w:line="276" w:lineRule="auto"/>
              <w:jc w:val="center"/>
              <w:rPr>
                <w:rFonts w:cs="Arial"/>
                <w:sz w:val="20"/>
                <w:szCs w:val="20"/>
              </w:rPr>
            </w:pPr>
          </w:p>
        </w:tc>
        <w:tc>
          <w:tcPr>
            <w:tcW w:w="777" w:type="dxa"/>
          </w:tcPr>
          <w:p w14:paraId="7C4A3275" w14:textId="77777777" w:rsidR="00180EE6" w:rsidRPr="000765B1" w:rsidRDefault="00180EE6" w:rsidP="00180EE6">
            <w:pPr>
              <w:keepNext/>
              <w:keepLines/>
              <w:spacing w:line="276" w:lineRule="auto"/>
              <w:jc w:val="center"/>
              <w:rPr>
                <w:rFonts w:cs="Arial"/>
                <w:sz w:val="20"/>
                <w:szCs w:val="20"/>
              </w:rPr>
            </w:pPr>
          </w:p>
        </w:tc>
        <w:tc>
          <w:tcPr>
            <w:tcW w:w="576" w:type="dxa"/>
          </w:tcPr>
          <w:p w14:paraId="457EBACC" w14:textId="2FE63716"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706" w:type="dxa"/>
            <w:tcBorders>
              <w:right w:val="single" w:sz="12" w:space="0" w:color="auto"/>
            </w:tcBorders>
          </w:tcPr>
          <w:p w14:paraId="29D10D89" w14:textId="2DDC0FF9" w:rsidR="00180EE6" w:rsidRPr="000765B1" w:rsidRDefault="00180EE6" w:rsidP="00180EE6">
            <w:pPr>
              <w:keepNext/>
              <w:keepLines/>
              <w:spacing w:line="276" w:lineRule="auto"/>
              <w:jc w:val="center"/>
              <w:rPr>
                <w:rFonts w:cs="Arial"/>
                <w:sz w:val="20"/>
                <w:szCs w:val="20"/>
              </w:rPr>
            </w:pPr>
          </w:p>
        </w:tc>
      </w:tr>
      <w:tr w:rsidR="00180EE6" w:rsidRPr="000765B1" w14:paraId="3FAC66AE" w14:textId="77777777" w:rsidTr="00D83E6D">
        <w:trPr>
          <w:trHeight w:val="294"/>
        </w:trPr>
        <w:tc>
          <w:tcPr>
            <w:tcW w:w="836" w:type="dxa"/>
            <w:tcBorders>
              <w:right w:val="single" w:sz="12" w:space="0" w:color="auto"/>
            </w:tcBorders>
          </w:tcPr>
          <w:p w14:paraId="12B53833" w14:textId="2A4BC722" w:rsidR="00180EE6" w:rsidRPr="000765B1" w:rsidRDefault="00180EE6" w:rsidP="00180EE6">
            <w:pPr>
              <w:keepNext/>
              <w:keepLines/>
              <w:spacing w:line="276" w:lineRule="auto"/>
              <w:rPr>
                <w:rFonts w:cs="Arial"/>
                <w:sz w:val="20"/>
                <w:szCs w:val="20"/>
              </w:rPr>
            </w:pPr>
            <w:r>
              <w:rPr>
                <w:rFonts w:cs="Arial"/>
                <w:sz w:val="20"/>
                <w:szCs w:val="20"/>
              </w:rPr>
              <w:t>F15</w:t>
            </w:r>
          </w:p>
        </w:tc>
        <w:tc>
          <w:tcPr>
            <w:tcW w:w="467" w:type="dxa"/>
            <w:tcBorders>
              <w:left w:val="single" w:sz="12" w:space="0" w:color="auto"/>
            </w:tcBorders>
          </w:tcPr>
          <w:p w14:paraId="4D39BF37" w14:textId="61191DE6"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716" w:type="dxa"/>
          </w:tcPr>
          <w:p w14:paraId="4C5E31CF" w14:textId="77777777" w:rsidR="00180EE6" w:rsidRPr="000765B1" w:rsidRDefault="00180EE6" w:rsidP="00180EE6">
            <w:pPr>
              <w:keepNext/>
              <w:keepLines/>
              <w:spacing w:line="276" w:lineRule="auto"/>
              <w:jc w:val="center"/>
              <w:rPr>
                <w:rFonts w:cs="Arial"/>
                <w:sz w:val="20"/>
                <w:szCs w:val="20"/>
              </w:rPr>
            </w:pPr>
          </w:p>
        </w:tc>
        <w:tc>
          <w:tcPr>
            <w:tcW w:w="630" w:type="dxa"/>
          </w:tcPr>
          <w:p w14:paraId="3B696DC8" w14:textId="1BFCCD57" w:rsidR="00180EE6" w:rsidRPr="000765B1" w:rsidRDefault="00180EE6" w:rsidP="00180EE6">
            <w:pPr>
              <w:keepNext/>
              <w:keepLines/>
              <w:spacing w:line="276" w:lineRule="auto"/>
              <w:jc w:val="center"/>
              <w:rPr>
                <w:rFonts w:cs="Arial"/>
                <w:sz w:val="20"/>
                <w:szCs w:val="20"/>
              </w:rPr>
            </w:pPr>
          </w:p>
        </w:tc>
        <w:tc>
          <w:tcPr>
            <w:tcW w:w="517" w:type="dxa"/>
          </w:tcPr>
          <w:p w14:paraId="56A57276" w14:textId="4AE6FE7C" w:rsidR="00180EE6" w:rsidRPr="000765B1" w:rsidRDefault="00180EE6" w:rsidP="00180EE6">
            <w:pPr>
              <w:keepNext/>
              <w:keepLines/>
              <w:spacing w:line="276" w:lineRule="auto"/>
              <w:jc w:val="center"/>
              <w:rPr>
                <w:rFonts w:cs="Arial"/>
                <w:sz w:val="20"/>
                <w:szCs w:val="20"/>
              </w:rPr>
            </w:pPr>
          </w:p>
        </w:tc>
        <w:tc>
          <w:tcPr>
            <w:tcW w:w="680" w:type="dxa"/>
          </w:tcPr>
          <w:p w14:paraId="3C682E6C" w14:textId="77777777" w:rsidR="00180EE6" w:rsidRPr="000765B1" w:rsidRDefault="00180EE6" w:rsidP="00180EE6">
            <w:pPr>
              <w:keepNext/>
              <w:keepLines/>
              <w:spacing w:line="276" w:lineRule="auto"/>
              <w:jc w:val="center"/>
              <w:rPr>
                <w:rFonts w:cs="Arial"/>
                <w:sz w:val="20"/>
                <w:szCs w:val="20"/>
              </w:rPr>
            </w:pPr>
          </w:p>
        </w:tc>
        <w:tc>
          <w:tcPr>
            <w:tcW w:w="849" w:type="dxa"/>
            <w:tcBorders>
              <w:bottom w:val="single" w:sz="4" w:space="0" w:color="auto"/>
              <w:right w:val="single" w:sz="12" w:space="0" w:color="auto"/>
            </w:tcBorders>
          </w:tcPr>
          <w:p w14:paraId="03C9AFF1" w14:textId="77777777" w:rsidR="00180EE6" w:rsidRPr="000765B1" w:rsidRDefault="00180EE6" w:rsidP="00180EE6">
            <w:pPr>
              <w:keepNext/>
              <w:keepLines/>
              <w:spacing w:line="276" w:lineRule="auto"/>
              <w:jc w:val="center"/>
              <w:rPr>
                <w:rFonts w:cs="Arial"/>
                <w:sz w:val="20"/>
                <w:szCs w:val="20"/>
              </w:rPr>
            </w:pPr>
          </w:p>
        </w:tc>
        <w:tc>
          <w:tcPr>
            <w:tcW w:w="576" w:type="dxa"/>
            <w:tcBorders>
              <w:left w:val="single" w:sz="12" w:space="0" w:color="auto"/>
            </w:tcBorders>
          </w:tcPr>
          <w:p w14:paraId="6B6F67B2" w14:textId="0BDE94D7"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576" w:type="dxa"/>
          </w:tcPr>
          <w:p w14:paraId="2BEA0BE1" w14:textId="359648FD" w:rsidR="00180EE6" w:rsidRPr="000765B1" w:rsidRDefault="00180EE6" w:rsidP="00180EE6">
            <w:pPr>
              <w:keepNext/>
              <w:keepLines/>
              <w:spacing w:line="276" w:lineRule="auto"/>
              <w:jc w:val="center"/>
              <w:rPr>
                <w:rFonts w:cs="Arial"/>
                <w:sz w:val="20"/>
                <w:szCs w:val="20"/>
              </w:rPr>
            </w:pPr>
          </w:p>
        </w:tc>
        <w:tc>
          <w:tcPr>
            <w:tcW w:w="777" w:type="dxa"/>
          </w:tcPr>
          <w:p w14:paraId="4CD68616" w14:textId="77777777" w:rsidR="00180EE6" w:rsidRPr="000765B1" w:rsidRDefault="00180EE6" w:rsidP="00180EE6">
            <w:pPr>
              <w:keepNext/>
              <w:keepLines/>
              <w:spacing w:line="276" w:lineRule="auto"/>
              <w:jc w:val="center"/>
              <w:rPr>
                <w:rFonts w:cs="Arial"/>
                <w:sz w:val="20"/>
                <w:szCs w:val="20"/>
              </w:rPr>
            </w:pPr>
          </w:p>
        </w:tc>
        <w:tc>
          <w:tcPr>
            <w:tcW w:w="777" w:type="dxa"/>
          </w:tcPr>
          <w:p w14:paraId="5CE2E18B" w14:textId="7C27E197" w:rsidR="00180EE6" w:rsidRPr="000765B1" w:rsidRDefault="00180EE6" w:rsidP="00180EE6">
            <w:pPr>
              <w:keepNext/>
              <w:keepLines/>
              <w:spacing w:line="276" w:lineRule="auto"/>
              <w:jc w:val="center"/>
              <w:rPr>
                <w:rFonts w:cs="Arial"/>
                <w:sz w:val="20"/>
                <w:szCs w:val="20"/>
              </w:rPr>
            </w:pPr>
          </w:p>
        </w:tc>
        <w:tc>
          <w:tcPr>
            <w:tcW w:w="576" w:type="dxa"/>
          </w:tcPr>
          <w:p w14:paraId="06F36C63" w14:textId="77777777" w:rsidR="00180EE6" w:rsidRPr="000765B1" w:rsidRDefault="00180EE6" w:rsidP="00180EE6">
            <w:pPr>
              <w:keepNext/>
              <w:keepLines/>
              <w:spacing w:line="276" w:lineRule="auto"/>
              <w:jc w:val="center"/>
              <w:rPr>
                <w:rFonts w:cs="Arial"/>
                <w:sz w:val="20"/>
                <w:szCs w:val="20"/>
              </w:rPr>
            </w:pPr>
          </w:p>
        </w:tc>
        <w:tc>
          <w:tcPr>
            <w:tcW w:w="706" w:type="dxa"/>
            <w:tcBorders>
              <w:right w:val="single" w:sz="12" w:space="0" w:color="auto"/>
            </w:tcBorders>
          </w:tcPr>
          <w:p w14:paraId="4391D21B" w14:textId="77777777" w:rsidR="00180EE6" w:rsidRPr="000765B1" w:rsidRDefault="00180EE6" w:rsidP="00180EE6">
            <w:pPr>
              <w:keepNext/>
              <w:keepLines/>
              <w:spacing w:line="276" w:lineRule="auto"/>
              <w:jc w:val="center"/>
              <w:rPr>
                <w:rFonts w:cs="Arial"/>
                <w:sz w:val="20"/>
                <w:szCs w:val="20"/>
              </w:rPr>
            </w:pPr>
          </w:p>
        </w:tc>
      </w:tr>
      <w:tr w:rsidR="00180EE6" w:rsidRPr="000765B1" w14:paraId="2B357143" w14:textId="77777777" w:rsidTr="00D83E6D">
        <w:trPr>
          <w:trHeight w:val="274"/>
        </w:trPr>
        <w:tc>
          <w:tcPr>
            <w:tcW w:w="836" w:type="dxa"/>
            <w:tcBorders>
              <w:right w:val="single" w:sz="12" w:space="0" w:color="auto"/>
            </w:tcBorders>
          </w:tcPr>
          <w:p w14:paraId="53EBFC53" w14:textId="365D671C" w:rsidR="00180EE6" w:rsidRPr="000765B1" w:rsidRDefault="00180EE6" w:rsidP="00180EE6">
            <w:pPr>
              <w:keepNext/>
              <w:keepLines/>
              <w:spacing w:line="276" w:lineRule="auto"/>
              <w:rPr>
                <w:rFonts w:cs="Arial"/>
                <w:sz w:val="20"/>
                <w:szCs w:val="20"/>
              </w:rPr>
            </w:pPr>
            <w:r>
              <w:rPr>
                <w:rFonts w:cs="Arial"/>
                <w:sz w:val="20"/>
                <w:szCs w:val="20"/>
              </w:rPr>
              <w:t>F16</w:t>
            </w:r>
          </w:p>
        </w:tc>
        <w:tc>
          <w:tcPr>
            <w:tcW w:w="467" w:type="dxa"/>
            <w:tcBorders>
              <w:left w:val="single" w:sz="12" w:space="0" w:color="auto"/>
            </w:tcBorders>
          </w:tcPr>
          <w:p w14:paraId="1F3BD133" w14:textId="77777777" w:rsidR="00180EE6" w:rsidRPr="000765B1" w:rsidRDefault="00180EE6" w:rsidP="00180EE6">
            <w:pPr>
              <w:keepNext/>
              <w:keepLines/>
              <w:spacing w:line="276" w:lineRule="auto"/>
              <w:jc w:val="center"/>
              <w:rPr>
                <w:rFonts w:cs="Arial"/>
                <w:sz w:val="20"/>
                <w:szCs w:val="20"/>
              </w:rPr>
            </w:pPr>
          </w:p>
        </w:tc>
        <w:tc>
          <w:tcPr>
            <w:tcW w:w="716" w:type="dxa"/>
          </w:tcPr>
          <w:p w14:paraId="2C50F4D0" w14:textId="77777777" w:rsidR="00180EE6" w:rsidRPr="000765B1" w:rsidRDefault="00180EE6" w:rsidP="00180EE6">
            <w:pPr>
              <w:keepNext/>
              <w:keepLines/>
              <w:spacing w:line="276" w:lineRule="auto"/>
              <w:jc w:val="center"/>
              <w:rPr>
                <w:rFonts w:cs="Arial"/>
                <w:sz w:val="20"/>
                <w:szCs w:val="20"/>
              </w:rPr>
            </w:pPr>
          </w:p>
        </w:tc>
        <w:tc>
          <w:tcPr>
            <w:tcW w:w="630" w:type="dxa"/>
          </w:tcPr>
          <w:p w14:paraId="54D54B39" w14:textId="4195D674" w:rsidR="00180EE6" w:rsidRPr="000765B1" w:rsidRDefault="00180EE6" w:rsidP="00180EE6">
            <w:pPr>
              <w:keepNext/>
              <w:keepLines/>
              <w:spacing w:line="276" w:lineRule="auto"/>
              <w:jc w:val="center"/>
              <w:rPr>
                <w:rFonts w:cs="Arial"/>
                <w:sz w:val="20"/>
                <w:szCs w:val="20"/>
              </w:rPr>
            </w:pPr>
          </w:p>
        </w:tc>
        <w:tc>
          <w:tcPr>
            <w:tcW w:w="517" w:type="dxa"/>
          </w:tcPr>
          <w:p w14:paraId="15B39E4E" w14:textId="4A403BCC" w:rsidR="00180EE6" w:rsidRPr="000765B1" w:rsidRDefault="00180EE6" w:rsidP="00180EE6">
            <w:pPr>
              <w:keepNext/>
              <w:keepLines/>
              <w:spacing w:line="276" w:lineRule="auto"/>
              <w:jc w:val="center"/>
              <w:rPr>
                <w:rFonts w:cs="Arial"/>
                <w:sz w:val="20"/>
                <w:szCs w:val="20"/>
              </w:rPr>
            </w:pPr>
          </w:p>
        </w:tc>
        <w:tc>
          <w:tcPr>
            <w:tcW w:w="680" w:type="dxa"/>
          </w:tcPr>
          <w:p w14:paraId="19D15D74" w14:textId="77777777" w:rsidR="00180EE6" w:rsidRPr="000765B1" w:rsidRDefault="00180EE6" w:rsidP="00180EE6">
            <w:pPr>
              <w:keepNext/>
              <w:keepLines/>
              <w:spacing w:line="276" w:lineRule="auto"/>
              <w:jc w:val="center"/>
              <w:rPr>
                <w:rFonts w:cs="Arial"/>
                <w:sz w:val="20"/>
                <w:szCs w:val="20"/>
              </w:rPr>
            </w:pPr>
          </w:p>
        </w:tc>
        <w:tc>
          <w:tcPr>
            <w:tcW w:w="849" w:type="dxa"/>
            <w:tcBorders>
              <w:right w:val="single" w:sz="12" w:space="0" w:color="auto"/>
            </w:tcBorders>
          </w:tcPr>
          <w:p w14:paraId="0FFADF25" w14:textId="77777777" w:rsidR="00180EE6" w:rsidRPr="000765B1" w:rsidRDefault="00180EE6" w:rsidP="00180EE6">
            <w:pPr>
              <w:keepNext/>
              <w:keepLines/>
              <w:spacing w:line="276" w:lineRule="auto"/>
              <w:jc w:val="center"/>
              <w:rPr>
                <w:rFonts w:cs="Arial"/>
                <w:sz w:val="20"/>
                <w:szCs w:val="20"/>
              </w:rPr>
            </w:pPr>
          </w:p>
        </w:tc>
        <w:tc>
          <w:tcPr>
            <w:tcW w:w="576" w:type="dxa"/>
            <w:tcBorders>
              <w:left w:val="single" w:sz="12" w:space="0" w:color="auto"/>
            </w:tcBorders>
          </w:tcPr>
          <w:p w14:paraId="264F442B" w14:textId="326B8886" w:rsidR="00180EE6" w:rsidRPr="000765B1" w:rsidRDefault="00180EE6" w:rsidP="00180EE6">
            <w:pPr>
              <w:keepNext/>
              <w:keepLines/>
              <w:spacing w:line="276" w:lineRule="auto"/>
              <w:jc w:val="center"/>
              <w:rPr>
                <w:rFonts w:cs="Arial"/>
                <w:sz w:val="20"/>
                <w:szCs w:val="20"/>
              </w:rPr>
            </w:pPr>
          </w:p>
        </w:tc>
        <w:tc>
          <w:tcPr>
            <w:tcW w:w="576" w:type="dxa"/>
          </w:tcPr>
          <w:p w14:paraId="49F6E22A" w14:textId="617AE2C2" w:rsidR="00180EE6" w:rsidRPr="000765B1" w:rsidRDefault="00180EE6" w:rsidP="00180EE6">
            <w:pPr>
              <w:keepNext/>
              <w:keepLines/>
              <w:spacing w:line="276" w:lineRule="auto"/>
              <w:jc w:val="center"/>
              <w:rPr>
                <w:rFonts w:cs="Arial"/>
                <w:sz w:val="20"/>
                <w:szCs w:val="20"/>
              </w:rPr>
            </w:pPr>
          </w:p>
        </w:tc>
        <w:tc>
          <w:tcPr>
            <w:tcW w:w="777" w:type="dxa"/>
          </w:tcPr>
          <w:p w14:paraId="1F4F361C" w14:textId="21C46EE1"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777" w:type="dxa"/>
          </w:tcPr>
          <w:p w14:paraId="3CDB8346" w14:textId="286C8E92"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576" w:type="dxa"/>
          </w:tcPr>
          <w:p w14:paraId="4C47E99F" w14:textId="77777777" w:rsidR="00180EE6" w:rsidRPr="000765B1" w:rsidRDefault="00180EE6" w:rsidP="00180EE6">
            <w:pPr>
              <w:keepNext/>
              <w:keepLines/>
              <w:spacing w:line="276" w:lineRule="auto"/>
              <w:jc w:val="center"/>
              <w:rPr>
                <w:rFonts w:cs="Arial"/>
                <w:sz w:val="20"/>
                <w:szCs w:val="20"/>
              </w:rPr>
            </w:pPr>
          </w:p>
        </w:tc>
        <w:tc>
          <w:tcPr>
            <w:tcW w:w="706" w:type="dxa"/>
            <w:tcBorders>
              <w:right w:val="single" w:sz="12" w:space="0" w:color="auto"/>
            </w:tcBorders>
          </w:tcPr>
          <w:p w14:paraId="7DDA66C1" w14:textId="77777777" w:rsidR="00180EE6" w:rsidRPr="000765B1" w:rsidRDefault="00180EE6" w:rsidP="00180EE6">
            <w:pPr>
              <w:keepNext/>
              <w:keepLines/>
              <w:spacing w:line="276" w:lineRule="auto"/>
              <w:jc w:val="center"/>
              <w:rPr>
                <w:rFonts w:cs="Arial"/>
                <w:sz w:val="20"/>
                <w:szCs w:val="20"/>
              </w:rPr>
            </w:pPr>
          </w:p>
        </w:tc>
      </w:tr>
      <w:tr w:rsidR="00180EE6" w:rsidRPr="000765B1" w14:paraId="53D20BC6" w14:textId="77777777" w:rsidTr="00D83E6D">
        <w:trPr>
          <w:trHeight w:val="274"/>
        </w:trPr>
        <w:tc>
          <w:tcPr>
            <w:tcW w:w="836" w:type="dxa"/>
            <w:tcBorders>
              <w:right w:val="single" w:sz="12" w:space="0" w:color="auto"/>
            </w:tcBorders>
          </w:tcPr>
          <w:p w14:paraId="3C46DF0C" w14:textId="73BB3307" w:rsidR="00180EE6" w:rsidRPr="000765B1" w:rsidRDefault="00180EE6" w:rsidP="00180EE6">
            <w:pPr>
              <w:keepNext/>
              <w:keepLines/>
              <w:spacing w:line="276" w:lineRule="auto"/>
              <w:rPr>
                <w:rFonts w:cs="Arial"/>
                <w:sz w:val="20"/>
                <w:szCs w:val="20"/>
              </w:rPr>
            </w:pPr>
            <w:r>
              <w:rPr>
                <w:rFonts w:cs="Arial"/>
                <w:sz w:val="20"/>
                <w:szCs w:val="20"/>
              </w:rPr>
              <w:t>F17</w:t>
            </w:r>
          </w:p>
        </w:tc>
        <w:tc>
          <w:tcPr>
            <w:tcW w:w="467" w:type="dxa"/>
            <w:tcBorders>
              <w:left w:val="single" w:sz="12" w:space="0" w:color="auto"/>
            </w:tcBorders>
          </w:tcPr>
          <w:p w14:paraId="05E7A2AF" w14:textId="77777777" w:rsidR="00180EE6" w:rsidRPr="000765B1" w:rsidRDefault="00180EE6" w:rsidP="00180EE6">
            <w:pPr>
              <w:keepNext/>
              <w:keepLines/>
              <w:spacing w:line="276" w:lineRule="auto"/>
              <w:jc w:val="center"/>
              <w:rPr>
                <w:rFonts w:cs="Arial"/>
                <w:sz w:val="20"/>
                <w:szCs w:val="20"/>
              </w:rPr>
            </w:pPr>
          </w:p>
        </w:tc>
        <w:tc>
          <w:tcPr>
            <w:tcW w:w="716" w:type="dxa"/>
          </w:tcPr>
          <w:p w14:paraId="5E8A5527" w14:textId="77777777" w:rsidR="00180EE6" w:rsidRPr="000765B1" w:rsidRDefault="00180EE6" w:rsidP="00180EE6">
            <w:pPr>
              <w:keepNext/>
              <w:keepLines/>
              <w:spacing w:line="276" w:lineRule="auto"/>
              <w:jc w:val="center"/>
              <w:rPr>
                <w:rFonts w:cs="Arial"/>
                <w:sz w:val="20"/>
                <w:szCs w:val="20"/>
              </w:rPr>
            </w:pPr>
          </w:p>
        </w:tc>
        <w:tc>
          <w:tcPr>
            <w:tcW w:w="630" w:type="dxa"/>
          </w:tcPr>
          <w:p w14:paraId="2258C674" w14:textId="615D9783" w:rsidR="00180EE6" w:rsidRPr="000765B1" w:rsidRDefault="00180EE6" w:rsidP="00180EE6">
            <w:pPr>
              <w:keepNext/>
              <w:keepLines/>
              <w:spacing w:line="276" w:lineRule="auto"/>
              <w:jc w:val="center"/>
              <w:rPr>
                <w:rFonts w:cs="Arial"/>
                <w:sz w:val="20"/>
                <w:szCs w:val="20"/>
              </w:rPr>
            </w:pPr>
          </w:p>
        </w:tc>
        <w:tc>
          <w:tcPr>
            <w:tcW w:w="517" w:type="dxa"/>
          </w:tcPr>
          <w:p w14:paraId="42C2106E" w14:textId="0717130D" w:rsidR="00180EE6" w:rsidRPr="000765B1" w:rsidRDefault="00180EE6" w:rsidP="00180EE6">
            <w:pPr>
              <w:keepNext/>
              <w:keepLines/>
              <w:spacing w:line="276" w:lineRule="auto"/>
              <w:jc w:val="center"/>
              <w:rPr>
                <w:rFonts w:cs="Arial"/>
                <w:sz w:val="20"/>
                <w:szCs w:val="20"/>
              </w:rPr>
            </w:pPr>
          </w:p>
        </w:tc>
        <w:tc>
          <w:tcPr>
            <w:tcW w:w="680" w:type="dxa"/>
          </w:tcPr>
          <w:p w14:paraId="6EBFC53B" w14:textId="77777777" w:rsidR="00180EE6" w:rsidRPr="000765B1" w:rsidRDefault="00180EE6" w:rsidP="00180EE6">
            <w:pPr>
              <w:keepNext/>
              <w:keepLines/>
              <w:spacing w:line="276" w:lineRule="auto"/>
              <w:jc w:val="center"/>
              <w:rPr>
                <w:rFonts w:cs="Arial"/>
                <w:sz w:val="20"/>
                <w:szCs w:val="20"/>
              </w:rPr>
            </w:pPr>
          </w:p>
        </w:tc>
        <w:tc>
          <w:tcPr>
            <w:tcW w:w="849" w:type="dxa"/>
            <w:tcBorders>
              <w:right w:val="single" w:sz="12" w:space="0" w:color="auto"/>
            </w:tcBorders>
          </w:tcPr>
          <w:p w14:paraId="4DFE505C" w14:textId="77777777" w:rsidR="00180EE6" w:rsidRPr="000765B1" w:rsidRDefault="00180EE6" w:rsidP="00180EE6">
            <w:pPr>
              <w:keepNext/>
              <w:keepLines/>
              <w:spacing w:line="276" w:lineRule="auto"/>
              <w:jc w:val="center"/>
              <w:rPr>
                <w:rFonts w:cs="Arial"/>
                <w:sz w:val="20"/>
                <w:szCs w:val="20"/>
              </w:rPr>
            </w:pPr>
          </w:p>
        </w:tc>
        <w:tc>
          <w:tcPr>
            <w:tcW w:w="576" w:type="dxa"/>
            <w:tcBorders>
              <w:left w:val="single" w:sz="12" w:space="0" w:color="auto"/>
            </w:tcBorders>
          </w:tcPr>
          <w:p w14:paraId="305DB0DD" w14:textId="77777777" w:rsidR="00180EE6" w:rsidRPr="000765B1" w:rsidRDefault="00180EE6" w:rsidP="00180EE6">
            <w:pPr>
              <w:keepNext/>
              <w:keepLines/>
              <w:spacing w:line="276" w:lineRule="auto"/>
              <w:jc w:val="center"/>
              <w:rPr>
                <w:rFonts w:cs="Arial"/>
                <w:sz w:val="20"/>
                <w:szCs w:val="20"/>
              </w:rPr>
            </w:pPr>
          </w:p>
        </w:tc>
        <w:tc>
          <w:tcPr>
            <w:tcW w:w="576" w:type="dxa"/>
          </w:tcPr>
          <w:p w14:paraId="1556E727" w14:textId="425A05F1" w:rsidR="00180EE6" w:rsidRPr="000765B1" w:rsidRDefault="00180EE6" w:rsidP="00180EE6">
            <w:pPr>
              <w:keepNext/>
              <w:keepLines/>
              <w:spacing w:line="276" w:lineRule="auto"/>
              <w:jc w:val="center"/>
              <w:rPr>
                <w:rFonts w:cs="Arial"/>
                <w:sz w:val="20"/>
                <w:szCs w:val="20"/>
              </w:rPr>
            </w:pPr>
          </w:p>
        </w:tc>
        <w:tc>
          <w:tcPr>
            <w:tcW w:w="777" w:type="dxa"/>
          </w:tcPr>
          <w:p w14:paraId="41EE86FA" w14:textId="14C5487E"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777" w:type="dxa"/>
          </w:tcPr>
          <w:p w14:paraId="76BD0D6B" w14:textId="67A64197"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576" w:type="dxa"/>
          </w:tcPr>
          <w:p w14:paraId="4DB8B197" w14:textId="2BB0561D"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706" w:type="dxa"/>
            <w:tcBorders>
              <w:right w:val="single" w:sz="12" w:space="0" w:color="auto"/>
            </w:tcBorders>
          </w:tcPr>
          <w:p w14:paraId="4181C11A" w14:textId="77777777" w:rsidR="00180EE6" w:rsidRPr="000765B1" w:rsidRDefault="00180EE6" w:rsidP="00180EE6">
            <w:pPr>
              <w:keepNext/>
              <w:keepLines/>
              <w:spacing w:line="276" w:lineRule="auto"/>
              <w:jc w:val="center"/>
              <w:rPr>
                <w:rFonts w:cs="Arial"/>
                <w:sz w:val="20"/>
                <w:szCs w:val="20"/>
              </w:rPr>
            </w:pPr>
          </w:p>
        </w:tc>
      </w:tr>
      <w:tr w:rsidR="00180EE6" w:rsidRPr="000765B1" w14:paraId="6268B593" w14:textId="77777777" w:rsidTr="00D83E6D">
        <w:trPr>
          <w:trHeight w:val="274"/>
        </w:trPr>
        <w:tc>
          <w:tcPr>
            <w:tcW w:w="836" w:type="dxa"/>
            <w:tcBorders>
              <w:bottom w:val="single" w:sz="12" w:space="0" w:color="auto"/>
              <w:right w:val="single" w:sz="12" w:space="0" w:color="auto"/>
            </w:tcBorders>
          </w:tcPr>
          <w:p w14:paraId="3C1A8D29" w14:textId="24A53873" w:rsidR="00180EE6" w:rsidRPr="000765B1" w:rsidRDefault="00180EE6" w:rsidP="00180EE6">
            <w:pPr>
              <w:keepNext/>
              <w:keepLines/>
              <w:spacing w:line="276" w:lineRule="auto"/>
              <w:rPr>
                <w:rFonts w:cs="Arial"/>
                <w:sz w:val="20"/>
                <w:szCs w:val="20"/>
              </w:rPr>
            </w:pPr>
            <w:r>
              <w:rPr>
                <w:rFonts w:cs="Arial"/>
                <w:sz w:val="20"/>
                <w:szCs w:val="20"/>
              </w:rPr>
              <w:t>F18</w:t>
            </w:r>
          </w:p>
        </w:tc>
        <w:tc>
          <w:tcPr>
            <w:tcW w:w="467" w:type="dxa"/>
            <w:tcBorders>
              <w:left w:val="single" w:sz="12" w:space="0" w:color="auto"/>
              <w:bottom w:val="single" w:sz="12" w:space="0" w:color="auto"/>
            </w:tcBorders>
          </w:tcPr>
          <w:p w14:paraId="61A63CC1" w14:textId="4C0D14CE" w:rsidR="00180EE6" w:rsidRPr="000765B1" w:rsidRDefault="00180EE6" w:rsidP="00180EE6">
            <w:pPr>
              <w:keepNext/>
              <w:keepLines/>
              <w:spacing w:line="276" w:lineRule="auto"/>
              <w:jc w:val="center"/>
              <w:rPr>
                <w:rFonts w:cs="Arial"/>
                <w:sz w:val="20"/>
                <w:szCs w:val="20"/>
              </w:rPr>
            </w:pPr>
            <w:r>
              <w:rPr>
                <w:rFonts w:ascii="Wingdings" w:eastAsia="Wingdings" w:hAnsi="Wingdings" w:cs="Wingdings"/>
                <w:sz w:val="20"/>
                <w:szCs w:val="20"/>
              </w:rPr>
              <w:t>ü</w:t>
            </w:r>
          </w:p>
        </w:tc>
        <w:tc>
          <w:tcPr>
            <w:tcW w:w="716" w:type="dxa"/>
            <w:tcBorders>
              <w:bottom w:val="single" w:sz="12" w:space="0" w:color="auto"/>
            </w:tcBorders>
          </w:tcPr>
          <w:p w14:paraId="5C1CD33B" w14:textId="77777777" w:rsidR="00180EE6" w:rsidRPr="000765B1" w:rsidRDefault="00180EE6" w:rsidP="00180EE6">
            <w:pPr>
              <w:keepNext/>
              <w:keepLines/>
              <w:spacing w:line="276" w:lineRule="auto"/>
              <w:jc w:val="center"/>
              <w:rPr>
                <w:rFonts w:cs="Arial"/>
                <w:sz w:val="20"/>
                <w:szCs w:val="20"/>
              </w:rPr>
            </w:pPr>
          </w:p>
        </w:tc>
        <w:tc>
          <w:tcPr>
            <w:tcW w:w="630" w:type="dxa"/>
            <w:tcBorders>
              <w:bottom w:val="single" w:sz="12" w:space="0" w:color="auto"/>
            </w:tcBorders>
          </w:tcPr>
          <w:p w14:paraId="4175904E" w14:textId="6EFF884D" w:rsidR="00180EE6" w:rsidRPr="000765B1" w:rsidRDefault="00180EE6" w:rsidP="00180EE6">
            <w:pPr>
              <w:keepNext/>
              <w:keepLines/>
              <w:spacing w:line="276" w:lineRule="auto"/>
              <w:jc w:val="center"/>
              <w:rPr>
                <w:rFonts w:cs="Arial"/>
                <w:sz w:val="20"/>
                <w:szCs w:val="20"/>
              </w:rPr>
            </w:pPr>
          </w:p>
        </w:tc>
        <w:tc>
          <w:tcPr>
            <w:tcW w:w="517" w:type="dxa"/>
            <w:tcBorders>
              <w:bottom w:val="single" w:sz="12" w:space="0" w:color="auto"/>
            </w:tcBorders>
          </w:tcPr>
          <w:p w14:paraId="562DD228" w14:textId="3848CF1C" w:rsidR="00180EE6" w:rsidRPr="000765B1" w:rsidRDefault="00180EE6" w:rsidP="00180EE6">
            <w:pPr>
              <w:keepNext/>
              <w:keepLines/>
              <w:spacing w:line="276" w:lineRule="auto"/>
              <w:jc w:val="center"/>
              <w:rPr>
                <w:rFonts w:cs="Arial"/>
                <w:sz w:val="20"/>
                <w:szCs w:val="20"/>
              </w:rPr>
            </w:pPr>
          </w:p>
        </w:tc>
        <w:tc>
          <w:tcPr>
            <w:tcW w:w="680" w:type="dxa"/>
            <w:tcBorders>
              <w:bottom w:val="single" w:sz="12" w:space="0" w:color="auto"/>
            </w:tcBorders>
          </w:tcPr>
          <w:p w14:paraId="6B0CD0E7" w14:textId="77777777" w:rsidR="00180EE6" w:rsidRPr="000765B1" w:rsidRDefault="00180EE6" w:rsidP="00180EE6">
            <w:pPr>
              <w:keepNext/>
              <w:keepLines/>
              <w:spacing w:line="276" w:lineRule="auto"/>
              <w:jc w:val="center"/>
              <w:rPr>
                <w:rFonts w:cs="Arial"/>
                <w:sz w:val="20"/>
                <w:szCs w:val="20"/>
              </w:rPr>
            </w:pPr>
          </w:p>
        </w:tc>
        <w:tc>
          <w:tcPr>
            <w:tcW w:w="849" w:type="dxa"/>
            <w:tcBorders>
              <w:bottom w:val="single" w:sz="12" w:space="0" w:color="auto"/>
              <w:right w:val="single" w:sz="12" w:space="0" w:color="auto"/>
            </w:tcBorders>
          </w:tcPr>
          <w:p w14:paraId="65B720C8" w14:textId="77777777" w:rsidR="00180EE6" w:rsidRPr="000765B1" w:rsidRDefault="00180EE6" w:rsidP="00180EE6">
            <w:pPr>
              <w:keepNext/>
              <w:keepLines/>
              <w:spacing w:line="276" w:lineRule="auto"/>
              <w:jc w:val="center"/>
              <w:rPr>
                <w:rFonts w:cs="Arial"/>
                <w:sz w:val="20"/>
                <w:szCs w:val="20"/>
              </w:rPr>
            </w:pPr>
          </w:p>
        </w:tc>
        <w:tc>
          <w:tcPr>
            <w:tcW w:w="576" w:type="dxa"/>
            <w:tcBorders>
              <w:left w:val="single" w:sz="12" w:space="0" w:color="auto"/>
              <w:bottom w:val="single" w:sz="12" w:space="0" w:color="auto"/>
            </w:tcBorders>
          </w:tcPr>
          <w:p w14:paraId="3D718407" w14:textId="62615BD6" w:rsidR="00180EE6" w:rsidRPr="000765B1" w:rsidRDefault="00180EE6" w:rsidP="00180EE6">
            <w:pPr>
              <w:keepNext/>
              <w:keepLines/>
              <w:spacing w:line="276" w:lineRule="auto"/>
              <w:jc w:val="center"/>
              <w:rPr>
                <w:rFonts w:cs="Arial"/>
                <w:sz w:val="20"/>
                <w:szCs w:val="20"/>
              </w:rPr>
            </w:pPr>
          </w:p>
        </w:tc>
        <w:tc>
          <w:tcPr>
            <w:tcW w:w="576" w:type="dxa"/>
            <w:tcBorders>
              <w:bottom w:val="single" w:sz="12" w:space="0" w:color="auto"/>
            </w:tcBorders>
          </w:tcPr>
          <w:p w14:paraId="46E2E58C" w14:textId="77777777" w:rsidR="00180EE6" w:rsidRPr="000765B1" w:rsidRDefault="00180EE6" w:rsidP="00180EE6">
            <w:pPr>
              <w:keepNext/>
              <w:keepLines/>
              <w:spacing w:line="276" w:lineRule="auto"/>
              <w:jc w:val="center"/>
              <w:rPr>
                <w:rFonts w:cs="Arial"/>
                <w:sz w:val="20"/>
                <w:szCs w:val="20"/>
              </w:rPr>
            </w:pPr>
          </w:p>
        </w:tc>
        <w:tc>
          <w:tcPr>
            <w:tcW w:w="777" w:type="dxa"/>
            <w:tcBorders>
              <w:bottom w:val="single" w:sz="12" w:space="0" w:color="auto"/>
            </w:tcBorders>
          </w:tcPr>
          <w:p w14:paraId="098D0002" w14:textId="77777777" w:rsidR="00180EE6" w:rsidRPr="000765B1" w:rsidRDefault="00180EE6" w:rsidP="00180EE6">
            <w:pPr>
              <w:keepNext/>
              <w:keepLines/>
              <w:spacing w:line="276" w:lineRule="auto"/>
              <w:jc w:val="center"/>
              <w:rPr>
                <w:rFonts w:cs="Arial"/>
                <w:sz w:val="20"/>
                <w:szCs w:val="20"/>
              </w:rPr>
            </w:pPr>
          </w:p>
        </w:tc>
        <w:tc>
          <w:tcPr>
            <w:tcW w:w="777" w:type="dxa"/>
            <w:tcBorders>
              <w:bottom w:val="single" w:sz="12" w:space="0" w:color="auto"/>
            </w:tcBorders>
          </w:tcPr>
          <w:p w14:paraId="0145FF88" w14:textId="77777777" w:rsidR="00180EE6" w:rsidRPr="000765B1" w:rsidRDefault="00180EE6" w:rsidP="00180EE6">
            <w:pPr>
              <w:keepNext/>
              <w:keepLines/>
              <w:spacing w:line="276" w:lineRule="auto"/>
              <w:jc w:val="center"/>
              <w:rPr>
                <w:rFonts w:cs="Arial"/>
                <w:sz w:val="20"/>
                <w:szCs w:val="20"/>
              </w:rPr>
            </w:pPr>
          </w:p>
        </w:tc>
        <w:tc>
          <w:tcPr>
            <w:tcW w:w="576" w:type="dxa"/>
            <w:tcBorders>
              <w:bottom w:val="single" w:sz="12" w:space="0" w:color="auto"/>
            </w:tcBorders>
          </w:tcPr>
          <w:p w14:paraId="7568BDB9" w14:textId="77777777" w:rsidR="00180EE6" w:rsidRPr="000765B1" w:rsidRDefault="00180EE6" w:rsidP="00180EE6">
            <w:pPr>
              <w:keepNext/>
              <w:keepLines/>
              <w:spacing w:line="276" w:lineRule="auto"/>
              <w:jc w:val="center"/>
              <w:rPr>
                <w:rFonts w:cs="Arial"/>
                <w:sz w:val="20"/>
                <w:szCs w:val="20"/>
              </w:rPr>
            </w:pPr>
          </w:p>
        </w:tc>
        <w:tc>
          <w:tcPr>
            <w:tcW w:w="706" w:type="dxa"/>
            <w:tcBorders>
              <w:bottom w:val="single" w:sz="12" w:space="0" w:color="auto"/>
              <w:right w:val="single" w:sz="12" w:space="0" w:color="auto"/>
            </w:tcBorders>
          </w:tcPr>
          <w:p w14:paraId="4E4360B0" w14:textId="77777777" w:rsidR="00180EE6" w:rsidRPr="000765B1" w:rsidRDefault="00180EE6" w:rsidP="00180EE6">
            <w:pPr>
              <w:keepNext/>
              <w:keepLines/>
              <w:spacing w:line="276" w:lineRule="auto"/>
              <w:jc w:val="center"/>
              <w:rPr>
                <w:rFonts w:cs="Arial"/>
                <w:sz w:val="20"/>
                <w:szCs w:val="20"/>
              </w:rPr>
            </w:pPr>
          </w:p>
        </w:tc>
      </w:tr>
    </w:tbl>
    <w:p w14:paraId="660AA144" w14:textId="77777777" w:rsidR="0010008B" w:rsidRDefault="0010008B" w:rsidP="0010008B">
      <w:pPr>
        <w:spacing w:line="276" w:lineRule="auto"/>
        <w:sectPr w:rsidR="0010008B" w:rsidSect="00B60418">
          <w:pgSz w:w="16838" w:h="11906" w:orient="landscape"/>
          <w:pgMar w:top="1440" w:right="1440" w:bottom="1440" w:left="1440" w:header="709" w:footer="709" w:gutter="0"/>
          <w:cols w:space="708"/>
          <w:docGrid w:linePitch="360"/>
        </w:sectPr>
      </w:pPr>
    </w:p>
    <w:tbl>
      <w:tblPr>
        <w:tblStyle w:val="TableGrid"/>
        <w:tblW w:w="0" w:type="auto"/>
        <w:tblLook w:val="04A0" w:firstRow="1" w:lastRow="0" w:firstColumn="1" w:lastColumn="0" w:noHBand="0" w:noVBand="1"/>
      </w:tblPr>
      <w:tblGrid>
        <w:gridCol w:w="847"/>
        <w:gridCol w:w="8169"/>
      </w:tblGrid>
      <w:tr w:rsidR="0010008B" w:rsidRPr="00612804" w14:paraId="76A454F9" w14:textId="77777777" w:rsidTr="0A6D2F7F">
        <w:trPr>
          <w:trHeight w:val="558"/>
        </w:trPr>
        <w:tc>
          <w:tcPr>
            <w:tcW w:w="10280" w:type="dxa"/>
            <w:gridSpan w:val="2"/>
            <w:noWrap/>
            <w:vAlign w:val="center"/>
            <w:hideMark/>
          </w:tcPr>
          <w:p w14:paraId="40D997E0" w14:textId="332B45A5" w:rsidR="0010008B" w:rsidRPr="00612804" w:rsidRDefault="0010008B" w:rsidP="00B810FD">
            <w:pPr>
              <w:jc w:val="center"/>
              <w:rPr>
                <w:rFonts w:cs="Arial"/>
                <w:b/>
                <w:bCs/>
              </w:rPr>
            </w:pPr>
            <w:r w:rsidRPr="0A6D2F7F">
              <w:rPr>
                <w:rFonts w:cs="Arial"/>
                <w:b/>
                <w:bCs/>
              </w:rPr>
              <w:lastRenderedPageBreak/>
              <w:t>AHEP4 Bachelors (Hono</w:t>
            </w:r>
            <w:r w:rsidR="118C2D97" w:rsidRPr="0A6D2F7F">
              <w:rPr>
                <w:rFonts w:cs="Arial"/>
                <w:b/>
                <w:bCs/>
              </w:rPr>
              <w:t>u</w:t>
            </w:r>
            <w:r w:rsidRPr="0A6D2F7F">
              <w:rPr>
                <w:rFonts w:cs="Arial"/>
                <w:b/>
                <w:bCs/>
              </w:rPr>
              <w:t>rs) degrees</w:t>
            </w:r>
          </w:p>
        </w:tc>
      </w:tr>
      <w:tr w:rsidR="0010008B" w:rsidRPr="00612804" w14:paraId="7B4F2A7D" w14:textId="77777777" w:rsidTr="0A6D2F7F">
        <w:trPr>
          <w:trHeight w:val="931"/>
        </w:trPr>
        <w:tc>
          <w:tcPr>
            <w:tcW w:w="940" w:type="dxa"/>
            <w:hideMark/>
          </w:tcPr>
          <w:p w14:paraId="195CC42E" w14:textId="0B2BFAC9" w:rsidR="0010008B" w:rsidRPr="00612804" w:rsidRDefault="007941A6" w:rsidP="00B810FD">
            <w:pPr>
              <w:rPr>
                <w:rFonts w:cs="Arial"/>
                <w:sz w:val="22"/>
                <w:szCs w:val="22"/>
              </w:rPr>
            </w:pPr>
            <w:r>
              <w:rPr>
                <w:rFonts w:cs="Arial"/>
                <w:sz w:val="22"/>
                <w:szCs w:val="22"/>
              </w:rPr>
              <w:t>F</w:t>
            </w:r>
            <w:r w:rsidR="0010008B" w:rsidRPr="00612804">
              <w:rPr>
                <w:rFonts w:cs="Arial"/>
                <w:sz w:val="22"/>
                <w:szCs w:val="22"/>
              </w:rPr>
              <w:t>1.</w:t>
            </w:r>
          </w:p>
        </w:tc>
        <w:tc>
          <w:tcPr>
            <w:tcW w:w="9340" w:type="dxa"/>
            <w:hideMark/>
          </w:tcPr>
          <w:p w14:paraId="16DEC599" w14:textId="47C8F85A" w:rsidR="0010008B" w:rsidRPr="00612804" w:rsidRDefault="007941A6" w:rsidP="00B810FD">
            <w:pPr>
              <w:autoSpaceDE w:val="0"/>
              <w:autoSpaceDN w:val="0"/>
              <w:adjustRightInd w:val="0"/>
              <w:rPr>
                <w:rFonts w:cs="Arial"/>
                <w:sz w:val="22"/>
                <w:szCs w:val="22"/>
              </w:rPr>
            </w:pPr>
            <w:r>
              <w:t>Apply knowledge of mathematics, statistics, natural science and engineering principles to broadly-defined problems.</w:t>
            </w:r>
          </w:p>
        </w:tc>
      </w:tr>
      <w:tr w:rsidR="0010008B" w:rsidRPr="00612804" w14:paraId="47192949" w14:textId="77777777" w:rsidTr="0A6D2F7F">
        <w:trPr>
          <w:trHeight w:val="717"/>
        </w:trPr>
        <w:tc>
          <w:tcPr>
            <w:tcW w:w="940" w:type="dxa"/>
            <w:hideMark/>
          </w:tcPr>
          <w:p w14:paraId="271DE82F" w14:textId="002B4D73" w:rsidR="0010008B" w:rsidRPr="00612804" w:rsidRDefault="008B1213" w:rsidP="00B810FD">
            <w:pPr>
              <w:rPr>
                <w:rFonts w:cs="Arial"/>
                <w:sz w:val="22"/>
                <w:szCs w:val="22"/>
              </w:rPr>
            </w:pPr>
            <w:r>
              <w:rPr>
                <w:rFonts w:cs="Arial"/>
                <w:sz w:val="22"/>
                <w:szCs w:val="22"/>
              </w:rPr>
              <w:t>F</w:t>
            </w:r>
            <w:r w:rsidR="0010008B" w:rsidRPr="00612804">
              <w:rPr>
                <w:rFonts w:cs="Arial"/>
                <w:sz w:val="22"/>
                <w:szCs w:val="22"/>
              </w:rPr>
              <w:t>2.</w:t>
            </w:r>
          </w:p>
        </w:tc>
        <w:tc>
          <w:tcPr>
            <w:tcW w:w="9340" w:type="dxa"/>
            <w:hideMark/>
          </w:tcPr>
          <w:p w14:paraId="416126C5" w14:textId="19F4FF5C" w:rsidR="0010008B" w:rsidRPr="00612804" w:rsidRDefault="008B1213" w:rsidP="00B810FD">
            <w:pPr>
              <w:rPr>
                <w:rFonts w:cs="Arial"/>
                <w:sz w:val="22"/>
                <w:szCs w:val="22"/>
              </w:rPr>
            </w:pPr>
            <w:r>
              <w:t>Analyse broadly-defined problems reaching substantiated conclusions</w:t>
            </w:r>
          </w:p>
        </w:tc>
      </w:tr>
      <w:tr w:rsidR="0010008B" w:rsidRPr="00612804" w14:paraId="7C77237A" w14:textId="77777777" w:rsidTr="0A6D2F7F">
        <w:trPr>
          <w:trHeight w:val="836"/>
        </w:trPr>
        <w:tc>
          <w:tcPr>
            <w:tcW w:w="940" w:type="dxa"/>
            <w:hideMark/>
          </w:tcPr>
          <w:p w14:paraId="2B51A791" w14:textId="3BCA4DD1" w:rsidR="0010008B" w:rsidRPr="00612804" w:rsidRDefault="004915C2" w:rsidP="00B810FD">
            <w:pPr>
              <w:rPr>
                <w:rFonts w:cs="Arial"/>
                <w:sz w:val="22"/>
                <w:szCs w:val="22"/>
              </w:rPr>
            </w:pPr>
            <w:r>
              <w:rPr>
                <w:rFonts w:cs="Arial"/>
                <w:sz w:val="22"/>
                <w:szCs w:val="22"/>
              </w:rPr>
              <w:t>F</w:t>
            </w:r>
            <w:r w:rsidR="0010008B" w:rsidRPr="00612804">
              <w:rPr>
                <w:rFonts w:cs="Arial"/>
                <w:sz w:val="22"/>
                <w:szCs w:val="22"/>
              </w:rPr>
              <w:t>3.</w:t>
            </w:r>
          </w:p>
        </w:tc>
        <w:tc>
          <w:tcPr>
            <w:tcW w:w="9340" w:type="dxa"/>
          </w:tcPr>
          <w:p w14:paraId="76963B8A" w14:textId="27F72345" w:rsidR="0010008B" w:rsidRPr="00612804" w:rsidRDefault="008B1213" w:rsidP="00B810FD">
            <w:pPr>
              <w:rPr>
                <w:rFonts w:cs="Arial"/>
                <w:sz w:val="22"/>
                <w:szCs w:val="22"/>
              </w:rPr>
            </w:pPr>
            <w:r>
              <w:t>Use appropriate computational and analytical techniques to model broadly-defined problems.</w:t>
            </w:r>
          </w:p>
        </w:tc>
      </w:tr>
      <w:tr w:rsidR="0010008B" w:rsidRPr="00612804" w14:paraId="0608F8AC" w14:textId="77777777" w:rsidTr="0A6D2F7F">
        <w:trPr>
          <w:trHeight w:val="696"/>
        </w:trPr>
        <w:tc>
          <w:tcPr>
            <w:tcW w:w="940" w:type="dxa"/>
            <w:hideMark/>
          </w:tcPr>
          <w:p w14:paraId="0198F363" w14:textId="492A5AA8" w:rsidR="0010008B" w:rsidRPr="00612804" w:rsidRDefault="004915C2" w:rsidP="00B810FD">
            <w:pPr>
              <w:rPr>
                <w:rFonts w:cs="Arial"/>
                <w:sz w:val="22"/>
                <w:szCs w:val="22"/>
              </w:rPr>
            </w:pPr>
            <w:r>
              <w:rPr>
                <w:rFonts w:cs="Arial"/>
                <w:sz w:val="22"/>
                <w:szCs w:val="22"/>
              </w:rPr>
              <w:t>F</w:t>
            </w:r>
            <w:r w:rsidR="0010008B" w:rsidRPr="00612804">
              <w:rPr>
                <w:rFonts w:cs="Arial"/>
                <w:sz w:val="22"/>
                <w:szCs w:val="22"/>
              </w:rPr>
              <w:t>4.</w:t>
            </w:r>
          </w:p>
        </w:tc>
        <w:tc>
          <w:tcPr>
            <w:tcW w:w="9340" w:type="dxa"/>
            <w:hideMark/>
          </w:tcPr>
          <w:p w14:paraId="63BDDE60" w14:textId="0ECDE408" w:rsidR="0010008B" w:rsidRPr="00612804" w:rsidRDefault="004915C2" w:rsidP="00B810FD">
            <w:pPr>
              <w:rPr>
                <w:rFonts w:cs="Arial"/>
                <w:sz w:val="22"/>
                <w:szCs w:val="22"/>
              </w:rPr>
            </w:pPr>
            <w:r>
              <w:t>Select and use technical literature and other sources of information to address broadlydefined problems.</w:t>
            </w:r>
          </w:p>
        </w:tc>
      </w:tr>
      <w:tr w:rsidR="0010008B" w:rsidRPr="00612804" w14:paraId="09DF753E" w14:textId="77777777" w:rsidTr="0A6D2F7F">
        <w:trPr>
          <w:trHeight w:val="1543"/>
        </w:trPr>
        <w:tc>
          <w:tcPr>
            <w:tcW w:w="940" w:type="dxa"/>
            <w:hideMark/>
          </w:tcPr>
          <w:p w14:paraId="21389DBA" w14:textId="7C77D372" w:rsidR="0010008B" w:rsidRPr="00612804" w:rsidRDefault="004915C2" w:rsidP="00B810FD">
            <w:pPr>
              <w:rPr>
                <w:rFonts w:cs="Arial"/>
                <w:sz w:val="22"/>
                <w:szCs w:val="22"/>
              </w:rPr>
            </w:pPr>
            <w:r>
              <w:rPr>
                <w:rFonts w:cs="Arial"/>
                <w:sz w:val="22"/>
                <w:szCs w:val="22"/>
              </w:rPr>
              <w:t>F</w:t>
            </w:r>
            <w:r w:rsidR="0010008B" w:rsidRPr="00612804">
              <w:rPr>
                <w:rFonts w:cs="Arial"/>
                <w:sz w:val="22"/>
                <w:szCs w:val="22"/>
              </w:rPr>
              <w:t>5.</w:t>
            </w:r>
          </w:p>
        </w:tc>
        <w:tc>
          <w:tcPr>
            <w:tcW w:w="9340" w:type="dxa"/>
            <w:hideMark/>
          </w:tcPr>
          <w:p w14:paraId="04BAB5DC" w14:textId="298F98EF" w:rsidR="0010008B" w:rsidRPr="00612804" w:rsidRDefault="003F5E88" w:rsidP="00B810FD">
            <w:pPr>
              <w:tabs>
                <w:tab w:val="center" w:pos="3976"/>
                <w:tab w:val="left" w:pos="4425"/>
              </w:tabs>
              <w:rPr>
                <w:rFonts w:cs="Arial"/>
                <w:sz w:val="22"/>
                <w:szCs w:val="22"/>
              </w:rPr>
            </w:pPr>
            <w:r>
              <w:t>Design solutions for broadlydefined problems that meet a combination of user, business and customer needs as appropriate. This will involve consideration of applicable health and safety, diversity, inclusion, cultural, societal and environmental matters, codes of practice and industry standards.</w:t>
            </w:r>
          </w:p>
        </w:tc>
      </w:tr>
      <w:tr w:rsidR="0010008B" w:rsidRPr="00612804" w14:paraId="723C1D83" w14:textId="77777777" w:rsidTr="0A6D2F7F">
        <w:trPr>
          <w:trHeight w:val="604"/>
        </w:trPr>
        <w:tc>
          <w:tcPr>
            <w:tcW w:w="940" w:type="dxa"/>
            <w:hideMark/>
          </w:tcPr>
          <w:p w14:paraId="5CA18777" w14:textId="07503636" w:rsidR="0010008B" w:rsidRPr="00612804" w:rsidRDefault="000E4919" w:rsidP="00B810FD">
            <w:pPr>
              <w:rPr>
                <w:rFonts w:cs="Arial"/>
                <w:sz w:val="22"/>
                <w:szCs w:val="22"/>
              </w:rPr>
            </w:pPr>
            <w:r>
              <w:rPr>
                <w:rFonts w:cs="Arial"/>
                <w:sz w:val="22"/>
                <w:szCs w:val="22"/>
              </w:rPr>
              <w:t>F</w:t>
            </w:r>
            <w:r w:rsidR="0010008B" w:rsidRPr="00612804">
              <w:rPr>
                <w:rFonts w:cs="Arial"/>
                <w:sz w:val="22"/>
                <w:szCs w:val="22"/>
              </w:rPr>
              <w:t>6.</w:t>
            </w:r>
          </w:p>
        </w:tc>
        <w:tc>
          <w:tcPr>
            <w:tcW w:w="9340" w:type="dxa"/>
            <w:hideMark/>
          </w:tcPr>
          <w:p w14:paraId="39790185" w14:textId="07C80F08" w:rsidR="0010008B" w:rsidRPr="00612804" w:rsidRDefault="007E162C" w:rsidP="00B810FD">
            <w:pPr>
              <w:rPr>
                <w:rFonts w:cs="Arial"/>
                <w:sz w:val="22"/>
                <w:szCs w:val="22"/>
              </w:rPr>
            </w:pPr>
            <w:r>
              <w:t>Apply a systematic approach to the solution of broadly-defined problems.</w:t>
            </w:r>
          </w:p>
        </w:tc>
      </w:tr>
      <w:tr w:rsidR="0010008B" w:rsidRPr="00612804" w14:paraId="3DF140B3" w14:textId="77777777" w:rsidTr="0A6D2F7F">
        <w:trPr>
          <w:trHeight w:val="630"/>
        </w:trPr>
        <w:tc>
          <w:tcPr>
            <w:tcW w:w="940" w:type="dxa"/>
            <w:hideMark/>
          </w:tcPr>
          <w:p w14:paraId="07450E66" w14:textId="48BDC233" w:rsidR="0010008B" w:rsidRPr="00612804" w:rsidRDefault="000E4919" w:rsidP="00B810FD">
            <w:pPr>
              <w:rPr>
                <w:rFonts w:cs="Arial"/>
                <w:sz w:val="22"/>
                <w:szCs w:val="22"/>
              </w:rPr>
            </w:pPr>
            <w:r>
              <w:rPr>
                <w:rFonts w:cs="Arial"/>
                <w:sz w:val="22"/>
                <w:szCs w:val="22"/>
              </w:rPr>
              <w:t>F</w:t>
            </w:r>
            <w:r w:rsidR="0010008B" w:rsidRPr="00612804">
              <w:rPr>
                <w:rFonts w:cs="Arial"/>
                <w:sz w:val="22"/>
                <w:szCs w:val="22"/>
              </w:rPr>
              <w:t>7.</w:t>
            </w:r>
          </w:p>
        </w:tc>
        <w:tc>
          <w:tcPr>
            <w:tcW w:w="9340" w:type="dxa"/>
          </w:tcPr>
          <w:p w14:paraId="7F46106E" w14:textId="3BCB81F6" w:rsidR="0010008B" w:rsidRPr="00612804" w:rsidRDefault="000E4919" w:rsidP="00B810FD">
            <w:pPr>
              <w:rPr>
                <w:rFonts w:cs="Arial"/>
                <w:sz w:val="22"/>
                <w:szCs w:val="22"/>
              </w:rPr>
            </w:pPr>
            <w:r>
              <w:t>Evaluate the environmental and societal impact of solutions to broadly-defined problems.</w:t>
            </w:r>
          </w:p>
        </w:tc>
      </w:tr>
      <w:tr w:rsidR="0010008B" w:rsidRPr="00612804" w14:paraId="31F36D54" w14:textId="77777777" w:rsidTr="0A6D2F7F">
        <w:trPr>
          <w:trHeight w:val="623"/>
        </w:trPr>
        <w:tc>
          <w:tcPr>
            <w:tcW w:w="940" w:type="dxa"/>
            <w:hideMark/>
          </w:tcPr>
          <w:p w14:paraId="6B4BECDD" w14:textId="06F0C848" w:rsidR="0010008B" w:rsidRPr="00612804" w:rsidRDefault="00530D6B" w:rsidP="00B810FD">
            <w:pPr>
              <w:rPr>
                <w:rFonts w:cs="Arial"/>
                <w:sz w:val="22"/>
                <w:szCs w:val="22"/>
              </w:rPr>
            </w:pPr>
            <w:r>
              <w:rPr>
                <w:rFonts w:cs="Arial"/>
                <w:sz w:val="22"/>
                <w:szCs w:val="22"/>
              </w:rPr>
              <w:t>F</w:t>
            </w:r>
            <w:r w:rsidR="0010008B" w:rsidRPr="00612804">
              <w:rPr>
                <w:rFonts w:cs="Arial"/>
                <w:sz w:val="22"/>
                <w:szCs w:val="22"/>
              </w:rPr>
              <w:t>8.</w:t>
            </w:r>
          </w:p>
        </w:tc>
        <w:tc>
          <w:tcPr>
            <w:tcW w:w="9340" w:type="dxa"/>
          </w:tcPr>
          <w:p w14:paraId="5ACAD252" w14:textId="3DCEAF78" w:rsidR="0010008B" w:rsidRPr="00612804" w:rsidRDefault="00530D6B" w:rsidP="00B810FD">
            <w:pPr>
              <w:rPr>
                <w:rFonts w:cs="Arial"/>
                <w:sz w:val="22"/>
                <w:szCs w:val="22"/>
              </w:rPr>
            </w:pPr>
            <w:r>
              <w:t>Identify ethical concerns and make reasoned ethical choices informed by professional codes of conduct.</w:t>
            </w:r>
          </w:p>
        </w:tc>
      </w:tr>
      <w:tr w:rsidR="0010008B" w:rsidRPr="00612804" w14:paraId="5815E6EF" w14:textId="77777777" w:rsidTr="0A6D2F7F">
        <w:trPr>
          <w:trHeight w:val="703"/>
        </w:trPr>
        <w:tc>
          <w:tcPr>
            <w:tcW w:w="940" w:type="dxa"/>
            <w:hideMark/>
          </w:tcPr>
          <w:p w14:paraId="62B60BAD" w14:textId="51183681" w:rsidR="0010008B" w:rsidRPr="00612804" w:rsidRDefault="00037274" w:rsidP="00B810FD">
            <w:pPr>
              <w:rPr>
                <w:rFonts w:cs="Arial"/>
                <w:sz w:val="22"/>
                <w:szCs w:val="22"/>
              </w:rPr>
            </w:pPr>
            <w:r>
              <w:rPr>
                <w:rFonts w:cs="Arial"/>
                <w:sz w:val="22"/>
                <w:szCs w:val="22"/>
              </w:rPr>
              <w:t>F</w:t>
            </w:r>
            <w:r w:rsidR="0010008B" w:rsidRPr="00612804">
              <w:rPr>
                <w:rFonts w:cs="Arial"/>
                <w:sz w:val="22"/>
                <w:szCs w:val="22"/>
              </w:rPr>
              <w:t>9.</w:t>
            </w:r>
          </w:p>
        </w:tc>
        <w:tc>
          <w:tcPr>
            <w:tcW w:w="9340" w:type="dxa"/>
          </w:tcPr>
          <w:p w14:paraId="7CEAD5B8" w14:textId="5114E856" w:rsidR="0010008B" w:rsidRPr="00612804" w:rsidRDefault="00FD0775" w:rsidP="00B810FD">
            <w:pPr>
              <w:rPr>
                <w:rFonts w:cs="Arial"/>
                <w:sz w:val="22"/>
                <w:szCs w:val="22"/>
              </w:rPr>
            </w:pPr>
            <w:r>
              <w:t>Identify, evaluate and mitigate risks (the effects of uncertainty) associated with a particular project or activity</w:t>
            </w:r>
          </w:p>
        </w:tc>
      </w:tr>
      <w:tr w:rsidR="0010008B" w:rsidRPr="00612804" w14:paraId="29FD8C5A" w14:textId="77777777" w:rsidTr="0A6D2F7F">
        <w:trPr>
          <w:trHeight w:val="557"/>
        </w:trPr>
        <w:tc>
          <w:tcPr>
            <w:tcW w:w="940" w:type="dxa"/>
            <w:hideMark/>
          </w:tcPr>
          <w:p w14:paraId="5B4938A9" w14:textId="339FD092" w:rsidR="0010008B" w:rsidRPr="00612804" w:rsidRDefault="00037274" w:rsidP="00B810FD">
            <w:pPr>
              <w:rPr>
                <w:rFonts w:cs="Arial"/>
                <w:sz w:val="22"/>
                <w:szCs w:val="22"/>
              </w:rPr>
            </w:pPr>
            <w:r>
              <w:rPr>
                <w:rFonts w:cs="Arial"/>
                <w:sz w:val="22"/>
                <w:szCs w:val="22"/>
              </w:rPr>
              <w:t>F</w:t>
            </w:r>
            <w:r w:rsidR="0010008B" w:rsidRPr="00612804">
              <w:rPr>
                <w:rFonts w:cs="Arial"/>
                <w:sz w:val="22"/>
                <w:szCs w:val="22"/>
              </w:rPr>
              <w:t>10.</w:t>
            </w:r>
          </w:p>
        </w:tc>
        <w:tc>
          <w:tcPr>
            <w:tcW w:w="9340" w:type="dxa"/>
          </w:tcPr>
          <w:p w14:paraId="230FA36F" w14:textId="220437DD" w:rsidR="0010008B" w:rsidRPr="00612804" w:rsidRDefault="00FD0775" w:rsidP="00B810FD">
            <w:pPr>
              <w:rPr>
                <w:rFonts w:cs="Arial"/>
                <w:sz w:val="22"/>
                <w:szCs w:val="22"/>
              </w:rPr>
            </w:pPr>
            <w:r>
              <w:t>Adopt a holistic and proportionate approach to the mitigation of security risks</w:t>
            </w:r>
          </w:p>
        </w:tc>
      </w:tr>
      <w:tr w:rsidR="0010008B" w:rsidRPr="00612804" w14:paraId="534E4276" w14:textId="77777777" w:rsidTr="0A6D2F7F">
        <w:trPr>
          <w:trHeight w:val="692"/>
        </w:trPr>
        <w:tc>
          <w:tcPr>
            <w:tcW w:w="940" w:type="dxa"/>
            <w:hideMark/>
          </w:tcPr>
          <w:p w14:paraId="7EFE26EB" w14:textId="1282D77B" w:rsidR="0010008B" w:rsidRPr="00612804" w:rsidRDefault="00037274" w:rsidP="00B810FD">
            <w:pPr>
              <w:rPr>
                <w:rFonts w:cs="Arial"/>
                <w:sz w:val="22"/>
                <w:szCs w:val="22"/>
              </w:rPr>
            </w:pPr>
            <w:r>
              <w:rPr>
                <w:rFonts w:cs="Arial"/>
                <w:sz w:val="22"/>
                <w:szCs w:val="22"/>
              </w:rPr>
              <w:t>F</w:t>
            </w:r>
            <w:r w:rsidR="0010008B" w:rsidRPr="00612804">
              <w:rPr>
                <w:rFonts w:cs="Arial"/>
                <w:sz w:val="22"/>
                <w:szCs w:val="22"/>
              </w:rPr>
              <w:t>11.</w:t>
            </w:r>
          </w:p>
        </w:tc>
        <w:tc>
          <w:tcPr>
            <w:tcW w:w="9340" w:type="dxa"/>
          </w:tcPr>
          <w:p w14:paraId="7727F77C" w14:textId="3F0D55C0" w:rsidR="0010008B" w:rsidRPr="00612804" w:rsidRDefault="00037274" w:rsidP="00B810FD">
            <w:pPr>
              <w:rPr>
                <w:rFonts w:cs="Arial"/>
                <w:sz w:val="22"/>
                <w:szCs w:val="22"/>
              </w:rPr>
            </w:pPr>
            <w:r>
              <w:t>Recognise the responsibilities, benefits and importance of supporting equality, diversity and inclusion</w:t>
            </w:r>
          </w:p>
        </w:tc>
      </w:tr>
      <w:tr w:rsidR="0010008B" w:rsidRPr="00612804" w14:paraId="0D44D713" w14:textId="77777777" w:rsidTr="0A6D2F7F">
        <w:trPr>
          <w:trHeight w:val="560"/>
        </w:trPr>
        <w:tc>
          <w:tcPr>
            <w:tcW w:w="940" w:type="dxa"/>
            <w:hideMark/>
          </w:tcPr>
          <w:p w14:paraId="7C5890CA" w14:textId="2C4FB552" w:rsidR="0010008B" w:rsidRPr="00612804" w:rsidRDefault="006267AF" w:rsidP="00B810FD">
            <w:pPr>
              <w:rPr>
                <w:rFonts w:cs="Arial"/>
                <w:sz w:val="22"/>
                <w:szCs w:val="22"/>
              </w:rPr>
            </w:pPr>
            <w:r>
              <w:rPr>
                <w:rFonts w:cs="Arial"/>
                <w:sz w:val="22"/>
                <w:szCs w:val="22"/>
              </w:rPr>
              <w:t>F</w:t>
            </w:r>
            <w:r w:rsidR="0010008B" w:rsidRPr="00612804">
              <w:rPr>
                <w:rFonts w:cs="Arial"/>
                <w:sz w:val="22"/>
                <w:szCs w:val="22"/>
              </w:rPr>
              <w:t>12.</w:t>
            </w:r>
          </w:p>
        </w:tc>
        <w:tc>
          <w:tcPr>
            <w:tcW w:w="9340" w:type="dxa"/>
          </w:tcPr>
          <w:p w14:paraId="59939195" w14:textId="4C80CCD6" w:rsidR="0010008B" w:rsidRPr="00612804" w:rsidRDefault="00AC2202" w:rsidP="00B810FD">
            <w:pPr>
              <w:rPr>
                <w:rFonts w:cs="Arial"/>
                <w:sz w:val="22"/>
                <w:szCs w:val="22"/>
              </w:rPr>
            </w:pPr>
            <w:r>
              <w:t>Use practical laboratory and workshop skills to investigate broadly defined problems.</w:t>
            </w:r>
          </w:p>
        </w:tc>
      </w:tr>
      <w:tr w:rsidR="0010008B" w:rsidRPr="00612804" w14:paraId="527EF7E6" w14:textId="77777777" w:rsidTr="0A6D2F7F">
        <w:trPr>
          <w:trHeight w:val="554"/>
        </w:trPr>
        <w:tc>
          <w:tcPr>
            <w:tcW w:w="940" w:type="dxa"/>
            <w:hideMark/>
          </w:tcPr>
          <w:p w14:paraId="24FBB47E" w14:textId="535A80B5" w:rsidR="0010008B" w:rsidRPr="00612804" w:rsidRDefault="006267AF" w:rsidP="00B810FD">
            <w:pPr>
              <w:rPr>
                <w:rFonts w:cs="Arial"/>
                <w:sz w:val="22"/>
                <w:szCs w:val="22"/>
              </w:rPr>
            </w:pPr>
            <w:r>
              <w:rPr>
                <w:rFonts w:cs="Arial"/>
                <w:sz w:val="22"/>
                <w:szCs w:val="22"/>
              </w:rPr>
              <w:t>F</w:t>
            </w:r>
            <w:r w:rsidR="0010008B" w:rsidRPr="00612804">
              <w:rPr>
                <w:rFonts w:cs="Arial"/>
                <w:sz w:val="22"/>
                <w:szCs w:val="22"/>
              </w:rPr>
              <w:t>13.</w:t>
            </w:r>
          </w:p>
        </w:tc>
        <w:tc>
          <w:tcPr>
            <w:tcW w:w="9340" w:type="dxa"/>
          </w:tcPr>
          <w:p w14:paraId="67480F47" w14:textId="77777777" w:rsidR="0010008B" w:rsidRPr="00612804" w:rsidRDefault="0010008B" w:rsidP="00B810FD">
            <w:pPr>
              <w:rPr>
                <w:rFonts w:cs="Arial"/>
                <w:sz w:val="22"/>
                <w:szCs w:val="22"/>
              </w:rPr>
            </w:pPr>
            <w:r w:rsidRPr="005B0349">
              <w:rPr>
                <w:rFonts w:cs="Arial"/>
                <w:sz w:val="22"/>
                <w:szCs w:val="22"/>
              </w:rPr>
              <w:t>Select and apply appropriate</w:t>
            </w:r>
            <w:r>
              <w:rPr>
                <w:rFonts w:cs="Arial"/>
                <w:sz w:val="22"/>
                <w:szCs w:val="22"/>
              </w:rPr>
              <w:t xml:space="preserve"> </w:t>
            </w:r>
            <w:r w:rsidRPr="005B0349">
              <w:rPr>
                <w:rFonts w:cs="Arial"/>
                <w:sz w:val="22"/>
                <w:szCs w:val="22"/>
              </w:rPr>
              <w:t>materials, equipment, engineering</w:t>
            </w:r>
            <w:r>
              <w:rPr>
                <w:rFonts w:cs="Arial"/>
                <w:sz w:val="22"/>
                <w:szCs w:val="22"/>
              </w:rPr>
              <w:t xml:space="preserve"> </w:t>
            </w:r>
            <w:r w:rsidRPr="005B0349">
              <w:rPr>
                <w:rFonts w:cs="Arial"/>
                <w:sz w:val="22"/>
                <w:szCs w:val="22"/>
              </w:rPr>
              <w:t>technologies and processes.</w:t>
            </w:r>
          </w:p>
        </w:tc>
      </w:tr>
      <w:tr w:rsidR="0010008B" w:rsidRPr="00612804" w14:paraId="4C16E295" w14:textId="77777777" w:rsidTr="0A6D2F7F">
        <w:trPr>
          <w:trHeight w:val="632"/>
        </w:trPr>
        <w:tc>
          <w:tcPr>
            <w:tcW w:w="940" w:type="dxa"/>
            <w:hideMark/>
          </w:tcPr>
          <w:p w14:paraId="6BF91BFA" w14:textId="05E44005" w:rsidR="0010008B" w:rsidRPr="00612804" w:rsidRDefault="006267AF" w:rsidP="00B810FD">
            <w:pPr>
              <w:rPr>
                <w:rFonts w:cs="Arial"/>
                <w:sz w:val="22"/>
                <w:szCs w:val="22"/>
              </w:rPr>
            </w:pPr>
            <w:r>
              <w:rPr>
                <w:rFonts w:cs="Arial"/>
                <w:sz w:val="22"/>
                <w:szCs w:val="22"/>
              </w:rPr>
              <w:t>F</w:t>
            </w:r>
            <w:r w:rsidR="0010008B" w:rsidRPr="00612804">
              <w:rPr>
                <w:rFonts w:cs="Arial"/>
                <w:sz w:val="22"/>
                <w:szCs w:val="22"/>
              </w:rPr>
              <w:t>14.</w:t>
            </w:r>
          </w:p>
        </w:tc>
        <w:tc>
          <w:tcPr>
            <w:tcW w:w="9340" w:type="dxa"/>
          </w:tcPr>
          <w:p w14:paraId="4EB33577" w14:textId="77777777" w:rsidR="0010008B" w:rsidRPr="00612804" w:rsidRDefault="0010008B" w:rsidP="00B810FD">
            <w:pPr>
              <w:rPr>
                <w:rFonts w:cs="Arial"/>
                <w:sz w:val="22"/>
                <w:szCs w:val="22"/>
              </w:rPr>
            </w:pPr>
            <w:r w:rsidRPr="005B0349">
              <w:rPr>
                <w:rFonts w:cs="Arial"/>
                <w:sz w:val="22"/>
                <w:szCs w:val="22"/>
              </w:rPr>
              <w:t>Recognise the need for quality</w:t>
            </w:r>
            <w:r>
              <w:rPr>
                <w:rFonts w:cs="Arial"/>
                <w:sz w:val="22"/>
                <w:szCs w:val="22"/>
              </w:rPr>
              <w:t xml:space="preserve"> </w:t>
            </w:r>
            <w:r w:rsidRPr="005B0349">
              <w:rPr>
                <w:rFonts w:cs="Arial"/>
                <w:sz w:val="22"/>
                <w:szCs w:val="22"/>
              </w:rPr>
              <w:t>management systems and continuous</w:t>
            </w:r>
            <w:r>
              <w:rPr>
                <w:rFonts w:cs="Arial"/>
                <w:sz w:val="22"/>
                <w:szCs w:val="22"/>
              </w:rPr>
              <w:t xml:space="preserve"> </w:t>
            </w:r>
            <w:r w:rsidRPr="005B0349">
              <w:rPr>
                <w:rFonts w:cs="Arial"/>
                <w:sz w:val="22"/>
                <w:szCs w:val="22"/>
              </w:rPr>
              <w:t>improvement in the context of broadly</w:t>
            </w:r>
            <w:r>
              <w:rPr>
                <w:rFonts w:cs="Arial"/>
                <w:sz w:val="22"/>
                <w:szCs w:val="22"/>
              </w:rPr>
              <w:t xml:space="preserve"> </w:t>
            </w:r>
            <w:r w:rsidRPr="005B0349">
              <w:rPr>
                <w:rFonts w:cs="Arial"/>
                <w:sz w:val="22"/>
                <w:szCs w:val="22"/>
              </w:rPr>
              <w:t>defined</w:t>
            </w:r>
            <w:r>
              <w:rPr>
                <w:rFonts w:cs="Arial"/>
                <w:sz w:val="22"/>
                <w:szCs w:val="22"/>
              </w:rPr>
              <w:t xml:space="preserve"> </w:t>
            </w:r>
            <w:r w:rsidRPr="005B0349">
              <w:rPr>
                <w:rFonts w:cs="Arial"/>
                <w:sz w:val="22"/>
                <w:szCs w:val="22"/>
              </w:rPr>
              <w:t>problems.</w:t>
            </w:r>
          </w:p>
        </w:tc>
      </w:tr>
      <w:tr w:rsidR="0010008B" w:rsidRPr="00612804" w14:paraId="235B9775" w14:textId="77777777" w:rsidTr="0A6D2F7F">
        <w:trPr>
          <w:trHeight w:val="624"/>
        </w:trPr>
        <w:tc>
          <w:tcPr>
            <w:tcW w:w="940" w:type="dxa"/>
            <w:hideMark/>
          </w:tcPr>
          <w:p w14:paraId="24FF4B7E" w14:textId="42462259" w:rsidR="0010008B" w:rsidRPr="00612804" w:rsidRDefault="006267AF" w:rsidP="00B810FD">
            <w:pPr>
              <w:rPr>
                <w:rFonts w:cs="Arial"/>
                <w:sz w:val="22"/>
                <w:szCs w:val="22"/>
              </w:rPr>
            </w:pPr>
            <w:r>
              <w:rPr>
                <w:rFonts w:cs="Arial"/>
                <w:sz w:val="22"/>
                <w:szCs w:val="22"/>
              </w:rPr>
              <w:t>F</w:t>
            </w:r>
            <w:r w:rsidR="0010008B" w:rsidRPr="00612804">
              <w:rPr>
                <w:rFonts w:cs="Arial"/>
                <w:sz w:val="22"/>
                <w:szCs w:val="22"/>
              </w:rPr>
              <w:t>15.</w:t>
            </w:r>
          </w:p>
        </w:tc>
        <w:tc>
          <w:tcPr>
            <w:tcW w:w="9340" w:type="dxa"/>
          </w:tcPr>
          <w:p w14:paraId="70FFE0AF" w14:textId="2ADAF361" w:rsidR="0010008B" w:rsidRPr="00612804" w:rsidRDefault="002D2497" w:rsidP="00B810FD">
            <w:pPr>
              <w:tabs>
                <w:tab w:val="left" w:pos="1026"/>
              </w:tabs>
              <w:rPr>
                <w:rFonts w:cs="Arial"/>
                <w:sz w:val="22"/>
                <w:szCs w:val="22"/>
              </w:rPr>
            </w:pPr>
            <w:r>
              <w:t>Apply knowledge of engineering management principles, commercial context and project management</w:t>
            </w:r>
          </w:p>
        </w:tc>
      </w:tr>
      <w:tr w:rsidR="0010008B" w:rsidRPr="00612804" w14:paraId="43E1FE34" w14:textId="77777777" w:rsidTr="0A6D2F7F">
        <w:trPr>
          <w:trHeight w:val="519"/>
        </w:trPr>
        <w:tc>
          <w:tcPr>
            <w:tcW w:w="940" w:type="dxa"/>
            <w:hideMark/>
          </w:tcPr>
          <w:p w14:paraId="0BCE1CFA" w14:textId="0C0B945A" w:rsidR="0010008B" w:rsidRPr="00612804" w:rsidRDefault="006267AF" w:rsidP="00B810FD">
            <w:pPr>
              <w:rPr>
                <w:rFonts w:cs="Arial"/>
                <w:sz w:val="22"/>
                <w:szCs w:val="22"/>
              </w:rPr>
            </w:pPr>
            <w:r>
              <w:rPr>
                <w:rFonts w:cs="Arial"/>
                <w:sz w:val="22"/>
                <w:szCs w:val="22"/>
              </w:rPr>
              <w:t>F</w:t>
            </w:r>
            <w:r w:rsidR="0010008B" w:rsidRPr="00612804">
              <w:rPr>
                <w:rFonts w:cs="Arial"/>
                <w:sz w:val="22"/>
                <w:szCs w:val="22"/>
              </w:rPr>
              <w:t>16.</w:t>
            </w:r>
          </w:p>
        </w:tc>
        <w:tc>
          <w:tcPr>
            <w:tcW w:w="9340" w:type="dxa"/>
          </w:tcPr>
          <w:p w14:paraId="7D3A6282" w14:textId="77777777" w:rsidR="0010008B" w:rsidRPr="00612804" w:rsidRDefault="0010008B" w:rsidP="00B810FD">
            <w:pPr>
              <w:rPr>
                <w:rFonts w:cs="Arial"/>
                <w:sz w:val="22"/>
                <w:szCs w:val="22"/>
              </w:rPr>
            </w:pPr>
            <w:r w:rsidRPr="005B0349">
              <w:rPr>
                <w:rFonts w:cs="Arial"/>
                <w:sz w:val="22"/>
                <w:szCs w:val="22"/>
              </w:rPr>
              <w:t>Function effectively as an</w:t>
            </w:r>
            <w:r>
              <w:rPr>
                <w:rFonts w:cs="Arial"/>
                <w:sz w:val="22"/>
                <w:szCs w:val="22"/>
              </w:rPr>
              <w:t xml:space="preserve"> </w:t>
            </w:r>
            <w:r w:rsidRPr="005B0349">
              <w:rPr>
                <w:rFonts w:cs="Arial"/>
                <w:sz w:val="22"/>
                <w:szCs w:val="22"/>
              </w:rPr>
              <w:t>individual, and as a member or leader</w:t>
            </w:r>
            <w:r>
              <w:rPr>
                <w:rFonts w:cs="Arial"/>
                <w:sz w:val="22"/>
                <w:szCs w:val="22"/>
              </w:rPr>
              <w:t xml:space="preserve"> </w:t>
            </w:r>
            <w:r w:rsidRPr="005B0349">
              <w:rPr>
                <w:rFonts w:cs="Arial"/>
                <w:sz w:val="22"/>
                <w:szCs w:val="22"/>
              </w:rPr>
              <w:t>of a team.</w:t>
            </w:r>
          </w:p>
        </w:tc>
      </w:tr>
      <w:tr w:rsidR="0010008B" w:rsidRPr="00612804" w14:paraId="0BDCE1C9" w14:textId="77777777" w:rsidTr="0A6D2F7F">
        <w:trPr>
          <w:trHeight w:val="528"/>
        </w:trPr>
        <w:tc>
          <w:tcPr>
            <w:tcW w:w="940" w:type="dxa"/>
            <w:hideMark/>
          </w:tcPr>
          <w:p w14:paraId="4FE1D6CC" w14:textId="76B0D27C" w:rsidR="0010008B" w:rsidRPr="00612804" w:rsidRDefault="006267AF" w:rsidP="00B810FD">
            <w:pPr>
              <w:rPr>
                <w:rFonts w:cs="Arial"/>
                <w:sz w:val="22"/>
                <w:szCs w:val="22"/>
              </w:rPr>
            </w:pPr>
            <w:r>
              <w:rPr>
                <w:rFonts w:cs="Arial"/>
                <w:sz w:val="22"/>
                <w:szCs w:val="22"/>
              </w:rPr>
              <w:t>F</w:t>
            </w:r>
            <w:r w:rsidR="0010008B" w:rsidRPr="00612804">
              <w:rPr>
                <w:rFonts w:cs="Arial"/>
                <w:sz w:val="22"/>
                <w:szCs w:val="22"/>
              </w:rPr>
              <w:t>17.</w:t>
            </w:r>
          </w:p>
        </w:tc>
        <w:tc>
          <w:tcPr>
            <w:tcW w:w="9340" w:type="dxa"/>
          </w:tcPr>
          <w:p w14:paraId="25FA3C02" w14:textId="77777777" w:rsidR="0010008B" w:rsidRPr="00612804" w:rsidRDefault="0010008B" w:rsidP="00B810FD">
            <w:pPr>
              <w:tabs>
                <w:tab w:val="center" w:pos="3976"/>
                <w:tab w:val="left" w:pos="4380"/>
              </w:tabs>
              <w:rPr>
                <w:rFonts w:cs="Arial"/>
                <w:sz w:val="22"/>
                <w:szCs w:val="22"/>
              </w:rPr>
            </w:pPr>
            <w:r w:rsidRPr="005B0349">
              <w:rPr>
                <w:rFonts w:cs="Arial"/>
                <w:sz w:val="22"/>
                <w:szCs w:val="22"/>
              </w:rPr>
              <w:t>Communicate effectively with</w:t>
            </w:r>
            <w:r>
              <w:rPr>
                <w:rFonts w:cs="Arial"/>
                <w:sz w:val="22"/>
                <w:szCs w:val="22"/>
              </w:rPr>
              <w:tab/>
              <w:t xml:space="preserve"> </w:t>
            </w:r>
            <w:r w:rsidRPr="005B0349">
              <w:rPr>
                <w:rFonts w:cs="Arial"/>
                <w:sz w:val="22"/>
                <w:szCs w:val="22"/>
              </w:rPr>
              <w:t>technical and non-technical audiences.</w:t>
            </w:r>
          </w:p>
        </w:tc>
      </w:tr>
      <w:tr w:rsidR="0010008B" w:rsidRPr="00612804" w14:paraId="05BC1304" w14:textId="77777777" w:rsidTr="0A6D2F7F">
        <w:trPr>
          <w:trHeight w:val="552"/>
        </w:trPr>
        <w:tc>
          <w:tcPr>
            <w:tcW w:w="940" w:type="dxa"/>
            <w:hideMark/>
          </w:tcPr>
          <w:p w14:paraId="33CE9351" w14:textId="402DE1B2" w:rsidR="0010008B" w:rsidRPr="00612804" w:rsidRDefault="006267AF" w:rsidP="00B810FD">
            <w:pPr>
              <w:rPr>
                <w:rFonts w:cs="Arial"/>
                <w:sz w:val="22"/>
                <w:szCs w:val="22"/>
              </w:rPr>
            </w:pPr>
            <w:r>
              <w:rPr>
                <w:rFonts w:cs="Arial"/>
                <w:sz w:val="22"/>
                <w:szCs w:val="22"/>
              </w:rPr>
              <w:t>F</w:t>
            </w:r>
            <w:r w:rsidR="0010008B" w:rsidRPr="00612804">
              <w:rPr>
                <w:rFonts w:cs="Arial"/>
                <w:sz w:val="22"/>
                <w:szCs w:val="22"/>
              </w:rPr>
              <w:t>18.</w:t>
            </w:r>
          </w:p>
        </w:tc>
        <w:tc>
          <w:tcPr>
            <w:tcW w:w="9340" w:type="dxa"/>
          </w:tcPr>
          <w:p w14:paraId="16F66637" w14:textId="77777777" w:rsidR="0010008B" w:rsidRPr="00612804" w:rsidRDefault="0010008B" w:rsidP="00B810FD">
            <w:pPr>
              <w:rPr>
                <w:rFonts w:cs="Arial"/>
                <w:sz w:val="22"/>
                <w:szCs w:val="22"/>
              </w:rPr>
            </w:pPr>
            <w:r w:rsidRPr="00612804">
              <w:rPr>
                <w:rFonts w:cs="Arial"/>
                <w:sz w:val="22"/>
                <w:szCs w:val="22"/>
              </w:rPr>
              <w:t>Plan and record self-learning and development as the foundation for lifelong learning/CPD.</w:t>
            </w:r>
          </w:p>
        </w:tc>
      </w:tr>
    </w:tbl>
    <w:p w14:paraId="1B323B6D" w14:textId="77777777" w:rsidR="0010008B" w:rsidRDefault="0010008B" w:rsidP="0010008B">
      <w:pPr>
        <w:spacing w:line="276" w:lineRule="auto"/>
      </w:pPr>
    </w:p>
    <w:p w14:paraId="4C12F97A" w14:textId="77777777" w:rsidR="00A62F3A" w:rsidRDefault="00A62F3A"/>
    <w:sectPr w:rsidR="00A62F3A"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2B55E" w14:textId="77777777" w:rsidR="00605943" w:rsidRDefault="00605943">
      <w:r>
        <w:separator/>
      </w:r>
    </w:p>
  </w:endnote>
  <w:endnote w:type="continuationSeparator" w:id="0">
    <w:p w14:paraId="7AA16E5E" w14:textId="77777777" w:rsidR="00605943" w:rsidRDefault="00605943">
      <w:r>
        <w:continuationSeparator/>
      </w:r>
    </w:p>
  </w:endnote>
  <w:endnote w:type="continuationNotice" w:id="1">
    <w:p w14:paraId="01811200" w14:textId="77777777" w:rsidR="00605943" w:rsidRDefault="00605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54F34F18"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B74B6C">
      <w:rPr>
        <w:sz w:val="16"/>
      </w:rPr>
      <w:t>2022-23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D1F9A" w14:textId="77777777" w:rsidR="00605943" w:rsidRDefault="00605943">
      <w:r>
        <w:separator/>
      </w:r>
    </w:p>
  </w:footnote>
  <w:footnote w:type="continuationSeparator" w:id="0">
    <w:p w14:paraId="04528811" w14:textId="77777777" w:rsidR="00605943" w:rsidRDefault="00605943">
      <w:r>
        <w:continuationSeparator/>
      </w:r>
    </w:p>
  </w:footnote>
  <w:footnote w:type="continuationNotice" w:id="1">
    <w:p w14:paraId="7EE25BF7" w14:textId="77777777" w:rsidR="00605943" w:rsidRDefault="00605943"/>
  </w:footnote>
</w:footnotes>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Q4mAhf+g2fxaQA" int2:id="jPNjDPfi">
      <int2:state int2:value="Rejected" int2:type="LegacyProofing"/>
    </int2:textHash>
    <int2:textHash int2:hashCode="8P+eS1ugbl5CIW" int2:id="ENoHoiN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53E15"/>
    <w:multiLevelType w:val="hybridMultilevel"/>
    <w:tmpl w:val="7B18CE7C"/>
    <w:lvl w:ilvl="0" w:tplc="0D1EAA04">
      <w:start w:val="1"/>
      <w:numFmt w:val="bullet"/>
      <w:pStyle w:val="List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977671">
    <w:abstractNumId w:val="10"/>
  </w:num>
  <w:num w:numId="2" w16cid:durableId="69891871">
    <w:abstractNumId w:val="14"/>
  </w:num>
  <w:num w:numId="3" w16cid:durableId="205988319">
    <w:abstractNumId w:val="5"/>
  </w:num>
  <w:num w:numId="4" w16cid:durableId="2001617387">
    <w:abstractNumId w:val="6"/>
  </w:num>
  <w:num w:numId="5" w16cid:durableId="27806015">
    <w:abstractNumId w:val="13"/>
  </w:num>
  <w:num w:numId="6" w16cid:durableId="1391028644">
    <w:abstractNumId w:val="15"/>
  </w:num>
  <w:num w:numId="7" w16cid:durableId="1748376220">
    <w:abstractNumId w:val="3"/>
  </w:num>
  <w:num w:numId="8" w16cid:durableId="2008240676">
    <w:abstractNumId w:val="0"/>
  </w:num>
  <w:num w:numId="9" w16cid:durableId="1138259171">
    <w:abstractNumId w:val="8"/>
  </w:num>
  <w:num w:numId="10" w16cid:durableId="1029377992">
    <w:abstractNumId w:val="9"/>
  </w:num>
  <w:num w:numId="11" w16cid:durableId="49352098">
    <w:abstractNumId w:val="7"/>
  </w:num>
  <w:num w:numId="12" w16cid:durableId="651954293">
    <w:abstractNumId w:val="4"/>
  </w:num>
  <w:num w:numId="13" w16cid:durableId="1599679899">
    <w:abstractNumId w:val="19"/>
  </w:num>
  <w:num w:numId="14" w16cid:durableId="1332177258">
    <w:abstractNumId w:val="17"/>
  </w:num>
  <w:num w:numId="15" w16cid:durableId="1668167947">
    <w:abstractNumId w:val="16"/>
  </w:num>
  <w:num w:numId="16" w16cid:durableId="523251465">
    <w:abstractNumId w:val="12"/>
  </w:num>
  <w:num w:numId="17" w16cid:durableId="612440192">
    <w:abstractNumId w:val="1"/>
  </w:num>
  <w:num w:numId="18" w16cid:durableId="203443432">
    <w:abstractNumId w:val="18"/>
  </w:num>
  <w:num w:numId="19" w16cid:durableId="650913611">
    <w:abstractNumId w:val="11"/>
  </w:num>
  <w:num w:numId="20" w16cid:durableId="36248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14170"/>
    <w:rsid w:val="00026E9C"/>
    <w:rsid w:val="00031AB3"/>
    <w:rsid w:val="00037274"/>
    <w:rsid w:val="000458ED"/>
    <w:rsid w:val="00047FFB"/>
    <w:rsid w:val="00053F85"/>
    <w:rsid w:val="00057E75"/>
    <w:rsid w:val="00062F17"/>
    <w:rsid w:val="000765B1"/>
    <w:rsid w:val="00090E6B"/>
    <w:rsid w:val="000B17E0"/>
    <w:rsid w:val="000B32A3"/>
    <w:rsid w:val="000C4D38"/>
    <w:rsid w:val="000C681F"/>
    <w:rsid w:val="000C6DFD"/>
    <w:rsid w:val="000C7AD8"/>
    <w:rsid w:val="000D26E0"/>
    <w:rsid w:val="000D6ADD"/>
    <w:rsid w:val="000E4919"/>
    <w:rsid w:val="000E5D0D"/>
    <w:rsid w:val="0010008B"/>
    <w:rsid w:val="001069C0"/>
    <w:rsid w:val="001138FC"/>
    <w:rsid w:val="0013785F"/>
    <w:rsid w:val="00141A54"/>
    <w:rsid w:val="00146293"/>
    <w:rsid w:val="00150CB9"/>
    <w:rsid w:val="00156B53"/>
    <w:rsid w:val="00170E89"/>
    <w:rsid w:val="00171F17"/>
    <w:rsid w:val="00180EE6"/>
    <w:rsid w:val="00187BE7"/>
    <w:rsid w:val="001919B3"/>
    <w:rsid w:val="00197FD9"/>
    <w:rsid w:val="001E6CD4"/>
    <w:rsid w:val="002076CF"/>
    <w:rsid w:val="002444C5"/>
    <w:rsid w:val="00247DB4"/>
    <w:rsid w:val="00277701"/>
    <w:rsid w:val="002925B1"/>
    <w:rsid w:val="00292F31"/>
    <w:rsid w:val="002A1CE0"/>
    <w:rsid w:val="002A4E21"/>
    <w:rsid w:val="002A6BFB"/>
    <w:rsid w:val="002B10B3"/>
    <w:rsid w:val="002C4F2A"/>
    <w:rsid w:val="002D2497"/>
    <w:rsid w:val="002D4410"/>
    <w:rsid w:val="0031310E"/>
    <w:rsid w:val="00315B72"/>
    <w:rsid w:val="00332ADA"/>
    <w:rsid w:val="0033397A"/>
    <w:rsid w:val="0034485E"/>
    <w:rsid w:val="00346F48"/>
    <w:rsid w:val="003674E3"/>
    <w:rsid w:val="00381258"/>
    <w:rsid w:val="00385F2B"/>
    <w:rsid w:val="003864CE"/>
    <w:rsid w:val="0039279F"/>
    <w:rsid w:val="00394339"/>
    <w:rsid w:val="003A36FA"/>
    <w:rsid w:val="003A7616"/>
    <w:rsid w:val="003B3BC3"/>
    <w:rsid w:val="003B5765"/>
    <w:rsid w:val="003C0D5D"/>
    <w:rsid w:val="003C282A"/>
    <w:rsid w:val="003E7D4C"/>
    <w:rsid w:val="003F5E88"/>
    <w:rsid w:val="004138FE"/>
    <w:rsid w:val="00417AAC"/>
    <w:rsid w:val="00435DD7"/>
    <w:rsid w:val="0044427F"/>
    <w:rsid w:val="0045212C"/>
    <w:rsid w:val="00456B69"/>
    <w:rsid w:val="00466D64"/>
    <w:rsid w:val="00475309"/>
    <w:rsid w:val="00490D0B"/>
    <w:rsid w:val="004910D1"/>
    <w:rsid w:val="004915C2"/>
    <w:rsid w:val="004A4DEE"/>
    <w:rsid w:val="004C2050"/>
    <w:rsid w:val="004D185C"/>
    <w:rsid w:val="004D4AA4"/>
    <w:rsid w:val="004E15BA"/>
    <w:rsid w:val="0050367E"/>
    <w:rsid w:val="00506562"/>
    <w:rsid w:val="00506CB5"/>
    <w:rsid w:val="0050771D"/>
    <w:rsid w:val="00524B4B"/>
    <w:rsid w:val="00530D6B"/>
    <w:rsid w:val="005404B5"/>
    <w:rsid w:val="005406ED"/>
    <w:rsid w:val="005507CD"/>
    <w:rsid w:val="00554C98"/>
    <w:rsid w:val="0055500E"/>
    <w:rsid w:val="0056163A"/>
    <w:rsid w:val="00563A9C"/>
    <w:rsid w:val="00571EBC"/>
    <w:rsid w:val="00572029"/>
    <w:rsid w:val="005775F0"/>
    <w:rsid w:val="00584DC3"/>
    <w:rsid w:val="00586AE5"/>
    <w:rsid w:val="0059081C"/>
    <w:rsid w:val="005B14E3"/>
    <w:rsid w:val="005B7221"/>
    <w:rsid w:val="005C2A3B"/>
    <w:rsid w:val="005C2FF6"/>
    <w:rsid w:val="005D1C1A"/>
    <w:rsid w:val="005D642B"/>
    <w:rsid w:val="00605943"/>
    <w:rsid w:val="006059E8"/>
    <w:rsid w:val="006267AF"/>
    <w:rsid w:val="006339AD"/>
    <w:rsid w:val="00647EE1"/>
    <w:rsid w:val="00652DC8"/>
    <w:rsid w:val="00671040"/>
    <w:rsid w:val="006C056E"/>
    <w:rsid w:val="006C1FA6"/>
    <w:rsid w:val="006C2CF3"/>
    <w:rsid w:val="006E1AAE"/>
    <w:rsid w:val="006E2755"/>
    <w:rsid w:val="006E3020"/>
    <w:rsid w:val="006F20CD"/>
    <w:rsid w:val="006F6297"/>
    <w:rsid w:val="0070232B"/>
    <w:rsid w:val="00712BC5"/>
    <w:rsid w:val="0072061E"/>
    <w:rsid w:val="00725AC3"/>
    <w:rsid w:val="00737600"/>
    <w:rsid w:val="00744890"/>
    <w:rsid w:val="007532F8"/>
    <w:rsid w:val="0075348C"/>
    <w:rsid w:val="00762DFF"/>
    <w:rsid w:val="00780744"/>
    <w:rsid w:val="007859EB"/>
    <w:rsid w:val="00786BF3"/>
    <w:rsid w:val="00790BC3"/>
    <w:rsid w:val="007941A6"/>
    <w:rsid w:val="00794E38"/>
    <w:rsid w:val="007972FA"/>
    <w:rsid w:val="007A3DB2"/>
    <w:rsid w:val="007A4C1F"/>
    <w:rsid w:val="007B080C"/>
    <w:rsid w:val="007E162C"/>
    <w:rsid w:val="007E562C"/>
    <w:rsid w:val="007E780F"/>
    <w:rsid w:val="00800570"/>
    <w:rsid w:val="00814972"/>
    <w:rsid w:val="00823EEC"/>
    <w:rsid w:val="00843D0D"/>
    <w:rsid w:val="00880925"/>
    <w:rsid w:val="00890A02"/>
    <w:rsid w:val="00890E6F"/>
    <w:rsid w:val="00896142"/>
    <w:rsid w:val="008B01B5"/>
    <w:rsid w:val="008B1213"/>
    <w:rsid w:val="008B2206"/>
    <w:rsid w:val="008C2999"/>
    <w:rsid w:val="008D1AD2"/>
    <w:rsid w:val="008D4866"/>
    <w:rsid w:val="00904779"/>
    <w:rsid w:val="00941A20"/>
    <w:rsid w:val="009424E1"/>
    <w:rsid w:val="00952510"/>
    <w:rsid w:val="00956BA6"/>
    <w:rsid w:val="009637E0"/>
    <w:rsid w:val="00965F90"/>
    <w:rsid w:val="00970D87"/>
    <w:rsid w:val="009752C6"/>
    <w:rsid w:val="00976B39"/>
    <w:rsid w:val="009971BE"/>
    <w:rsid w:val="00998288"/>
    <w:rsid w:val="009A1DA5"/>
    <w:rsid w:val="009B5DFA"/>
    <w:rsid w:val="009C5D2D"/>
    <w:rsid w:val="009D2B13"/>
    <w:rsid w:val="009D2EF2"/>
    <w:rsid w:val="009D3666"/>
    <w:rsid w:val="009D698A"/>
    <w:rsid w:val="009F14E0"/>
    <w:rsid w:val="009F5B3D"/>
    <w:rsid w:val="00A27094"/>
    <w:rsid w:val="00A4007F"/>
    <w:rsid w:val="00A54D32"/>
    <w:rsid w:val="00A62F3A"/>
    <w:rsid w:val="00A6691A"/>
    <w:rsid w:val="00A74C2B"/>
    <w:rsid w:val="00A756B7"/>
    <w:rsid w:val="00A81F00"/>
    <w:rsid w:val="00A82405"/>
    <w:rsid w:val="00A8624F"/>
    <w:rsid w:val="00A92C9B"/>
    <w:rsid w:val="00AA401E"/>
    <w:rsid w:val="00AA55BB"/>
    <w:rsid w:val="00AC2202"/>
    <w:rsid w:val="00AE1EA5"/>
    <w:rsid w:val="00AE2E28"/>
    <w:rsid w:val="00B13102"/>
    <w:rsid w:val="00B262AC"/>
    <w:rsid w:val="00B26C0E"/>
    <w:rsid w:val="00B30F5B"/>
    <w:rsid w:val="00B36924"/>
    <w:rsid w:val="00B43803"/>
    <w:rsid w:val="00B60418"/>
    <w:rsid w:val="00B67510"/>
    <w:rsid w:val="00B74B6C"/>
    <w:rsid w:val="00B83849"/>
    <w:rsid w:val="00B87386"/>
    <w:rsid w:val="00B9370A"/>
    <w:rsid w:val="00BA5405"/>
    <w:rsid w:val="00BC64D7"/>
    <w:rsid w:val="00BF0F40"/>
    <w:rsid w:val="00BF1022"/>
    <w:rsid w:val="00C3000A"/>
    <w:rsid w:val="00C32FF1"/>
    <w:rsid w:val="00C33D82"/>
    <w:rsid w:val="00C42092"/>
    <w:rsid w:val="00C447A7"/>
    <w:rsid w:val="00C5570F"/>
    <w:rsid w:val="00C55950"/>
    <w:rsid w:val="00C70212"/>
    <w:rsid w:val="00C773D7"/>
    <w:rsid w:val="00C77B6F"/>
    <w:rsid w:val="00C9323F"/>
    <w:rsid w:val="00C95364"/>
    <w:rsid w:val="00CC0D4F"/>
    <w:rsid w:val="00CC6509"/>
    <w:rsid w:val="00CC79D7"/>
    <w:rsid w:val="00CF166F"/>
    <w:rsid w:val="00D002A6"/>
    <w:rsid w:val="00D07A8A"/>
    <w:rsid w:val="00D14D3D"/>
    <w:rsid w:val="00D1555E"/>
    <w:rsid w:val="00D2074F"/>
    <w:rsid w:val="00D41545"/>
    <w:rsid w:val="00D461C7"/>
    <w:rsid w:val="00D46F7C"/>
    <w:rsid w:val="00D50D31"/>
    <w:rsid w:val="00D51BDA"/>
    <w:rsid w:val="00D54DC2"/>
    <w:rsid w:val="00D560C2"/>
    <w:rsid w:val="00D60FC0"/>
    <w:rsid w:val="00D70083"/>
    <w:rsid w:val="00D73D69"/>
    <w:rsid w:val="00D76592"/>
    <w:rsid w:val="00D83E6D"/>
    <w:rsid w:val="00D86E32"/>
    <w:rsid w:val="00DC198B"/>
    <w:rsid w:val="00DC3CEC"/>
    <w:rsid w:val="00DD1008"/>
    <w:rsid w:val="00DD1F84"/>
    <w:rsid w:val="00DE2EF7"/>
    <w:rsid w:val="00DE65FE"/>
    <w:rsid w:val="00E16031"/>
    <w:rsid w:val="00E25043"/>
    <w:rsid w:val="00E4797A"/>
    <w:rsid w:val="00E52B20"/>
    <w:rsid w:val="00E76486"/>
    <w:rsid w:val="00EA3176"/>
    <w:rsid w:val="00EB108E"/>
    <w:rsid w:val="00EC0755"/>
    <w:rsid w:val="00EE17F4"/>
    <w:rsid w:val="00F13D26"/>
    <w:rsid w:val="00F21361"/>
    <w:rsid w:val="00F33776"/>
    <w:rsid w:val="00F34E2E"/>
    <w:rsid w:val="00F420FD"/>
    <w:rsid w:val="00F77EE1"/>
    <w:rsid w:val="00FB1CF9"/>
    <w:rsid w:val="00FB473B"/>
    <w:rsid w:val="00FB614B"/>
    <w:rsid w:val="00FB7D3F"/>
    <w:rsid w:val="00FC0778"/>
    <w:rsid w:val="00FC4FD0"/>
    <w:rsid w:val="00FC7B7F"/>
    <w:rsid w:val="00FD0775"/>
    <w:rsid w:val="00FE1890"/>
    <w:rsid w:val="032B40EB"/>
    <w:rsid w:val="041306F2"/>
    <w:rsid w:val="0454CEEA"/>
    <w:rsid w:val="046897B8"/>
    <w:rsid w:val="0684C486"/>
    <w:rsid w:val="070F564C"/>
    <w:rsid w:val="087669C8"/>
    <w:rsid w:val="08BCC65B"/>
    <w:rsid w:val="08E97670"/>
    <w:rsid w:val="09513FFF"/>
    <w:rsid w:val="09C30F69"/>
    <w:rsid w:val="09D99005"/>
    <w:rsid w:val="0A6D2F7F"/>
    <w:rsid w:val="0D61E12D"/>
    <w:rsid w:val="0FA404D3"/>
    <w:rsid w:val="1114569F"/>
    <w:rsid w:val="118C2D97"/>
    <w:rsid w:val="13822864"/>
    <w:rsid w:val="13B8BD1E"/>
    <w:rsid w:val="16198565"/>
    <w:rsid w:val="1656B138"/>
    <w:rsid w:val="17C085F8"/>
    <w:rsid w:val="183C712A"/>
    <w:rsid w:val="190CA3BD"/>
    <w:rsid w:val="190DF74C"/>
    <w:rsid w:val="19D8418B"/>
    <w:rsid w:val="1B31232E"/>
    <w:rsid w:val="1B7411EC"/>
    <w:rsid w:val="1BD037FF"/>
    <w:rsid w:val="1CE2BC51"/>
    <w:rsid w:val="1D0FE24D"/>
    <w:rsid w:val="1DE32944"/>
    <w:rsid w:val="1ED6EA6E"/>
    <w:rsid w:val="21E35370"/>
    <w:rsid w:val="25B370CE"/>
    <w:rsid w:val="275C4BA7"/>
    <w:rsid w:val="27CCEA06"/>
    <w:rsid w:val="29A816FC"/>
    <w:rsid w:val="2A1461CA"/>
    <w:rsid w:val="2A4507D9"/>
    <w:rsid w:val="2A86A2B0"/>
    <w:rsid w:val="2A9F398A"/>
    <w:rsid w:val="2B43E75D"/>
    <w:rsid w:val="2BC68048"/>
    <w:rsid w:val="2CDFB7BE"/>
    <w:rsid w:val="2CEB04DF"/>
    <w:rsid w:val="2E8693E8"/>
    <w:rsid w:val="30F8CBA0"/>
    <w:rsid w:val="315AA3EF"/>
    <w:rsid w:val="33652B29"/>
    <w:rsid w:val="33B2839B"/>
    <w:rsid w:val="34FF71FF"/>
    <w:rsid w:val="3590E6B2"/>
    <w:rsid w:val="367FC965"/>
    <w:rsid w:val="36BBAD86"/>
    <w:rsid w:val="3703FB87"/>
    <w:rsid w:val="3740A6D1"/>
    <w:rsid w:val="386E992D"/>
    <w:rsid w:val="3C434EDF"/>
    <w:rsid w:val="3CAF03D8"/>
    <w:rsid w:val="3CD513E9"/>
    <w:rsid w:val="3F8E585A"/>
    <w:rsid w:val="3FE41CA6"/>
    <w:rsid w:val="40FD97A5"/>
    <w:rsid w:val="41027DDE"/>
    <w:rsid w:val="434B03C6"/>
    <w:rsid w:val="44114D8C"/>
    <w:rsid w:val="444C8DA9"/>
    <w:rsid w:val="4461209E"/>
    <w:rsid w:val="45C7D32D"/>
    <w:rsid w:val="45D108C8"/>
    <w:rsid w:val="46057FAC"/>
    <w:rsid w:val="4685E9F5"/>
    <w:rsid w:val="46AD67D1"/>
    <w:rsid w:val="48626988"/>
    <w:rsid w:val="49CFF9C0"/>
    <w:rsid w:val="4A045908"/>
    <w:rsid w:val="4A2A6867"/>
    <w:rsid w:val="4ABF0BF8"/>
    <w:rsid w:val="4B052B8E"/>
    <w:rsid w:val="4B1E2A37"/>
    <w:rsid w:val="4C5616A8"/>
    <w:rsid w:val="4D3BF9CA"/>
    <w:rsid w:val="4FF0049B"/>
    <w:rsid w:val="506BAE01"/>
    <w:rsid w:val="51B6BF0F"/>
    <w:rsid w:val="52ED6956"/>
    <w:rsid w:val="5302A0B4"/>
    <w:rsid w:val="54980B33"/>
    <w:rsid w:val="54F7BC11"/>
    <w:rsid w:val="54FD5E74"/>
    <w:rsid w:val="55C11034"/>
    <w:rsid w:val="56E1FFB2"/>
    <w:rsid w:val="58CC4BF6"/>
    <w:rsid w:val="5A67BE8B"/>
    <w:rsid w:val="5AAF8E94"/>
    <w:rsid w:val="5B11FA92"/>
    <w:rsid w:val="5C071BC2"/>
    <w:rsid w:val="5D04CE31"/>
    <w:rsid w:val="5D5A0B1A"/>
    <w:rsid w:val="5DAF69D4"/>
    <w:rsid w:val="5F97541F"/>
    <w:rsid w:val="60457956"/>
    <w:rsid w:val="6091ABDC"/>
    <w:rsid w:val="65EB9789"/>
    <w:rsid w:val="66EDB74E"/>
    <w:rsid w:val="673F36D4"/>
    <w:rsid w:val="688987AF"/>
    <w:rsid w:val="698467EA"/>
    <w:rsid w:val="69882520"/>
    <w:rsid w:val="6A14D503"/>
    <w:rsid w:val="6C3C563B"/>
    <w:rsid w:val="6C9DEE16"/>
    <w:rsid w:val="6D82C41F"/>
    <w:rsid w:val="6EF7C71F"/>
    <w:rsid w:val="6FAF5667"/>
    <w:rsid w:val="6FD58ED8"/>
    <w:rsid w:val="6FEEBB84"/>
    <w:rsid w:val="70652700"/>
    <w:rsid w:val="72228B1F"/>
    <w:rsid w:val="73B0B0E7"/>
    <w:rsid w:val="73F8BEE0"/>
    <w:rsid w:val="74762A51"/>
    <w:rsid w:val="74D6C283"/>
    <w:rsid w:val="75395642"/>
    <w:rsid w:val="75E961F4"/>
    <w:rsid w:val="77137E5E"/>
    <w:rsid w:val="7809317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083"/>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paragraph" w:styleId="BodyText">
    <w:name w:val="Body Text"/>
    <w:basedOn w:val="Normal"/>
    <w:link w:val="BodyTextChar"/>
    <w:uiPriority w:val="99"/>
    <w:unhideWhenUsed/>
    <w:rsid w:val="000B32A3"/>
    <w:pPr>
      <w:spacing w:before="120" w:after="120"/>
    </w:pPr>
    <w:rPr>
      <w:rFonts w:ascii="Calibri" w:eastAsia="Calibri" w:hAnsi="Calibri"/>
      <w:sz w:val="22"/>
      <w:szCs w:val="22"/>
      <w:lang w:eastAsia="en-US"/>
    </w:rPr>
  </w:style>
  <w:style w:type="character" w:customStyle="1" w:styleId="BodyTextChar">
    <w:name w:val="Body Text Char"/>
    <w:basedOn w:val="DefaultParagraphFont"/>
    <w:link w:val="BodyText"/>
    <w:uiPriority w:val="99"/>
    <w:rsid w:val="000B32A3"/>
    <w:rPr>
      <w:rFonts w:ascii="Calibri" w:eastAsia="Calibri" w:hAnsi="Calibri" w:cs="Times New Roman"/>
    </w:rPr>
  </w:style>
  <w:style w:type="paragraph" w:styleId="ListBullet">
    <w:name w:val="List Bullet"/>
    <w:basedOn w:val="Normal"/>
    <w:uiPriority w:val="99"/>
    <w:unhideWhenUsed/>
    <w:rsid w:val="000B32A3"/>
    <w:pPr>
      <w:keepLines/>
      <w:numPr>
        <w:numId w:val="12"/>
      </w:numPr>
      <w:tabs>
        <w:tab w:val="center" w:pos="4536"/>
        <w:tab w:val="left" w:pos="8532"/>
      </w:tabs>
      <w:spacing w:before="120"/>
      <w:ind w:right="516"/>
    </w:pPr>
    <w:rPr>
      <w:rFonts w:ascii="Calibri" w:eastAsia="Calibri" w:hAnsi="Calibri" w:cs="Arial"/>
      <w:sz w:val="22"/>
      <w:lang w:eastAsia="en-US"/>
    </w:rPr>
  </w:style>
  <w:style w:type="paragraph" w:styleId="Caption">
    <w:name w:val="caption"/>
    <w:basedOn w:val="Normal"/>
    <w:next w:val="Normal"/>
    <w:uiPriority w:val="35"/>
    <w:unhideWhenUsed/>
    <w:qFormat/>
    <w:rsid w:val="00647EE1"/>
    <w:pPr>
      <w:spacing w:before="120" w:after="200"/>
    </w:pPr>
    <w:rPr>
      <w:rFonts w:ascii="Calibri" w:eastAsia="Calibri" w:hAnsi="Calibr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19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ingston.ac.uk/aboutkingstonuniversity/howtheuniversityworks/policiesandregul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6bcba56-1e8e-456b-9282-2a60465f51d5">
      <UserInfo>
        <DisplayName/>
        <AccountId xsi:nil="true"/>
        <AccountType/>
      </UserInfo>
    </SharedWithUsers>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4055BB6D-B822-4A1E-9C65-040199CB2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http://purl.org/dc/elements/1.1/"/>
    <ds:schemaRef ds:uri="http://schemas.microsoft.com/office/infopath/2007/PartnerControls"/>
    <ds:schemaRef ds:uri="http://www.w3.org/XML/1998/namespace"/>
    <ds:schemaRef ds:uri="30bd1ae3-149d-4880-86ad-393ca53a6c39"/>
    <ds:schemaRef ds:uri="http://schemas.openxmlformats.org/package/2006/metadata/core-properties"/>
    <ds:schemaRef ds:uri="56bcba56-1e8e-456b-9282-2a60465f51d5"/>
    <ds:schemaRef ds:uri="http://schemas.microsoft.com/office/2006/documentManagement/types"/>
    <ds:schemaRef ds:uri="http://purl.org/dc/dcmitype/"/>
    <ds:schemaRef ds:uri="3949bc56-6107-4a37-a900-858857adfed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4498</Words>
  <Characters>25643</Characters>
  <Application>Microsoft Office Word</Application>
  <DocSecurity>0</DocSecurity>
  <Lines>213</Lines>
  <Paragraphs>60</Paragraphs>
  <ScaleCrop>false</ScaleCrop>
  <Company>Kingston University</Company>
  <LinksUpToDate>false</LinksUpToDate>
  <CharactersWithSpaces>30081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Sainz-Garcia, Blanca</cp:lastModifiedBy>
  <cp:revision>3</cp:revision>
  <dcterms:created xsi:type="dcterms:W3CDTF">2023-08-30T10:51:00Z</dcterms:created>
  <dcterms:modified xsi:type="dcterms:W3CDTF">2023-11-21T12:55:00Z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4715600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ies>
</file>