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25924" w14:textId="77777777" w:rsidR="00A92C9B" w:rsidRPr="00A77778" w:rsidRDefault="00A92C9B" w:rsidP="00A92C9B">
      <w:pPr>
        <w:rPr>
          <w:rFonts w:ascii="Arial" w:hAnsi="Arial" w:cs="Arial"/>
          <w:noProof/>
        </w:rPr>
      </w:pPr>
    </w:p>
    <w:p w14:paraId="16E28216" w14:textId="77777777" w:rsidR="00A92C9B" w:rsidRPr="00E6315E" w:rsidRDefault="00A92C9B" w:rsidP="00A92C9B">
      <w:pPr>
        <w:rPr>
          <w:rFonts w:ascii="Arial" w:hAnsi="Arial" w:cs="Arial"/>
          <w:b/>
        </w:rPr>
      </w:pPr>
      <w:r w:rsidRPr="00E6315E">
        <w:rPr>
          <w:rFonts w:ascii="Arial" w:hAnsi="Arial" w:cs="Arial"/>
          <w:noProof/>
          <w:sz w:val="36"/>
          <w:szCs w:val="36"/>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E6315E" w:rsidRDefault="00A92C9B" w:rsidP="00A92C9B">
      <w:pPr>
        <w:jc w:val="right"/>
        <w:rPr>
          <w:rFonts w:ascii="Arial" w:hAnsi="Arial" w:cs="Arial"/>
          <w:b/>
        </w:rPr>
      </w:pPr>
    </w:p>
    <w:p w14:paraId="02CDBD69" w14:textId="77777777" w:rsidR="00A92C9B" w:rsidRPr="00E6315E" w:rsidRDefault="00A92C9B" w:rsidP="00A92C9B">
      <w:pPr>
        <w:rPr>
          <w:rFonts w:ascii="Arial" w:hAnsi="Arial" w:cs="Arial"/>
          <w:b/>
        </w:rPr>
      </w:pPr>
    </w:p>
    <w:p w14:paraId="29E826EF" w14:textId="77777777" w:rsidR="00A92C9B" w:rsidRPr="00E6315E" w:rsidRDefault="00A92C9B" w:rsidP="76CF4268">
      <w:pPr>
        <w:rPr>
          <w:rFonts w:ascii="Arial" w:hAnsi="Arial" w:cs="Arial"/>
          <w:b/>
          <w:bCs/>
        </w:rPr>
      </w:pPr>
    </w:p>
    <w:p w14:paraId="4A2A64BC" w14:textId="77777777" w:rsidR="00A92C9B" w:rsidRPr="00E6315E" w:rsidRDefault="00A92C9B" w:rsidP="76CF4268">
      <w:pPr>
        <w:rPr>
          <w:rFonts w:ascii="Arial" w:hAnsi="Arial" w:cs="Arial"/>
          <w:b/>
          <w:bCs/>
        </w:rPr>
      </w:pPr>
    </w:p>
    <w:p w14:paraId="57675CD5" w14:textId="77777777" w:rsidR="00A92C9B" w:rsidRPr="00E6315E" w:rsidRDefault="00A92C9B" w:rsidP="76CF4268">
      <w:pPr>
        <w:rPr>
          <w:rFonts w:ascii="Arial" w:hAnsi="Arial" w:cs="Arial"/>
          <w:b/>
          <w:bCs/>
        </w:rPr>
      </w:pPr>
      <w:r w:rsidRPr="00E6315E">
        <w:rPr>
          <w:rFonts w:ascii="Arial" w:hAnsi="Arial" w:cs="Arial"/>
          <w:b/>
          <w:bCs/>
        </w:rPr>
        <w:t>Programme Specification</w:t>
      </w:r>
      <w:r w:rsidRPr="00E6315E">
        <w:rPr>
          <w:rFonts w:ascii="Arial" w:hAnsi="Arial" w:cs="Arial"/>
          <w:b/>
          <w:bCs/>
          <w:sz w:val="22"/>
          <w:szCs w:val="22"/>
        </w:rPr>
        <w:fldChar w:fldCharType="begin"/>
      </w:r>
      <w:r w:rsidRPr="00E6315E">
        <w:rPr>
          <w:rFonts w:ascii="Arial" w:hAnsi="Arial" w:cs="Arial"/>
          <w:sz w:val="22"/>
          <w:szCs w:val="22"/>
        </w:rPr>
        <w:instrText xml:space="preserve"> XE "</w:instrText>
      </w:r>
      <w:r w:rsidRPr="00E6315E">
        <w:rPr>
          <w:rFonts w:ascii="Arial" w:hAnsi="Arial" w:cs="Arial"/>
          <w:noProof/>
          <w:sz w:val="22"/>
          <w:szCs w:val="22"/>
        </w:rPr>
        <w:instrText>Programme Specification</w:instrText>
      </w:r>
      <w:r w:rsidRPr="00E6315E">
        <w:rPr>
          <w:rFonts w:ascii="Arial" w:hAnsi="Arial" w:cs="Arial"/>
          <w:sz w:val="22"/>
          <w:szCs w:val="22"/>
        </w:rPr>
        <w:instrText xml:space="preserve">" </w:instrText>
      </w:r>
      <w:r w:rsidRPr="00E6315E">
        <w:rPr>
          <w:rFonts w:ascii="Arial" w:hAnsi="Arial" w:cs="Arial"/>
          <w:b/>
          <w:bCs/>
          <w:sz w:val="22"/>
          <w:szCs w:val="22"/>
        </w:rPr>
        <w:fldChar w:fldCharType="end"/>
      </w:r>
    </w:p>
    <w:p w14:paraId="33613DBB" w14:textId="77777777" w:rsidR="00A92C9B" w:rsidRPr="00E6315E" w:rsidRDefault="00A92C9B" w:rsidP="76CF4268">
      <w:pPr>
        <w:rPr>
          <w:rFonts w:ascii="Arial" w:hAnsi="Arial" w:cs="Arial"/>
          <w:b/>
          <w:bCs/>
        </w:rPr>
      </w:pPr>
    </w:p>
    <w:p w14:paraId="348A0D6B" w14:textId="77777777" w:rsidR="00A92C9B" w:rsidRPr="00E6315E" w:rsidRDefault="00A92C9B" w:rsidP="76CF4268">
      <w:pPr>
        <w:rPr>
          <w:rFonts w:ascii="Arial" w:hAnsi="Arial" w:cs="Arial"/>
          <w:b/>
          <w:bCs/>
        </w:rPr>
      </w:pPr>
    </w:p>
    <w:p w14:paraId="24EFB083" w14:textId="30B0415B" w:rsidR="00970D87" w:rsidRPr="00E6315E" w:rsidRDefault="00A92C9B" w:rsidP="76CF4268">
      <w:pPr>
        <w:rPr>
          <w:rFonts w:ascii="Arial" w:hAnsi="Arial" w:cs="Arial"/>
          <w:b/>
          <w:bCs/>
        </w:rPr>
      </w:pPr>
      <w:r w:rsidRPr="00E6315E">
        <w:rPr>
          <w:rFonts w:ascii="Arial" w:hAnsi="Arial" w:cs="Arial"/>
          <w:b/>
          <w:bCs/>
        </w:rPr>
        <w:t>Title of Course:</w:t>
      </w:r>
      <w:r w:rsidR="00DB1393" w:rsidRPr="00E6315E">
        <w:rPr>
          <w:rFonts w:ascii="Arial" w:hAnsi="Arial" w:cs="Arial"/>
        </w:rPr>
        <w:t xml:space="preserve"> </w:t>
      </w:r>
      <w:r w:rsidR="00A57FDC" w:rsidRPr="00E6315E">
        <w:rPr>
          <w:rFonts w:ascii="Arial" w:hAnsi="Arial" w:cs="Arial"/>
          <w:b/>
          <w:bCs/>
        </w:rPr>
        <w:t>Foundation Degree in Applied Aircraft Engineering</w:t>
      </w:r>
    </w:p>
    <w:p w14:paraId="1A534D29" w14:textId="77777777" w:rsidR="00970D87" w:rsidRPr="00E6315E" w:rsidRDefault="00970D87" w:rsidP="76CF4268">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E6315E" w14:paraId="04F7B2D6" w14:textId="77777777" w:rsidTr="46958F76">
        <w:tc>
          <w:tcPr>
            <w:tcW w:w="2689" w:type="dxa"/>
            <w:shd w:val="clear" w:color="auto" w:fill="auto"/>
          </w:tcPr>
          <w:p w14:paraId="08C3E0E2" w14:textId="77777777" w:rsidR="00A92C9B" w:rsidRPr="00E6315E" w:rsidRDefault="00A92C9B" w:rsidP="76CF4268">
            <w:pPr>
              <w:widowControl w:val="0"/>
              <w:tabs>
                <w:tab w:val="center" w:pos="4153"/>
                <w:tab w:val="right" w:pos="9072"/>
              </w:tabs>
              <w:rPr>
                <w:rFonts w:ascii="Arial" w:hAnsi="Arial" w:cs="Arial"/>
                <w:b/>
                <w:bCs/>
                <w:snapToGrid w:val="0"/>
              </w:rPr>
            </w:pPr>
            <w:r w:rsidRPr="00E6315E">
              <w:rPr>
                <w:rFonts w:ascii="Arial" w:hAnsi="Arial" w:cs="Arial"/>
                <w:b/>
                <w:bCs/>
                <w:snapToGrid w:val="0"/>
              </w:rPr>
              <w:t xml:space="preserve">Date </w:t>
            </w:r>
            <w:r w:rsidR="13284FDA" w:rsidRPr="00E6315E">
              <w:rPr>
                <w:rFonts w:ascii="Arial" w:hAnsi="Arial" w:cs="Arial"/>
                <w:b/>
                <w:bCs/>
                <w:snapToGrid w:val="0"/>
              </w:rPr>
              <w:t>f</w:t>
            </w:r>
            <w:r w:rsidRPr="00E6315E">
              <w:rPr>
                <w:rFonts w:ascii="Arial" w:hAnsi="Arial" w:cs="Arial"/>
                <w:b/>
                <w:bCs/>
                <w:snapToGrid w:val="0"/>
              </w:rPr>
              <w:t xml:space="preserve">irst </w:t>
            </w:r>
            <w:r w:rsidR="13284FDA" w:rsidRPr="00E6315E">
              <w:rPr>
                <w:rFonts w:ascii="Arial" w:hAnsi="Arial" w:cs="Arial"/>
                <w:b/>
                <w:bCs/>
                <w:snapToGrid w:val="0"/>
              </w:rPr>
              <w:t>produced</w:t>
            </w:r>
          </w:p>
        </w:tc>
        <w:tc>
          <w:tcPr>
            <w:tcW w:w="6327" w:type="dxa"/>
            <w:shd w:val="clear" w:color="auto" w:fill="auto"/>
          </w:tcPr>
          <w:p w14:paraId="5D970069" w14:textId="4E13BFCC" w:rsidR="00A92C9B" w:rsidRPr="00E6315E" w:rsidRDefault="2A0FEA36" w:rsidP="76CF4268">
            <w:pPr>
              <w:widowControl w:val="0"/>
              <w:tabs>
                <w:tab w:val="center" w:pos="4153"/>
                <w:tab w:val="right" w:pos="9072"/>
              </w:tabs>
              <w:rPr>
                <w:rFonts w:ascii="Arial" w:hAnsi="Arial" w:cs="Arial"/>
                <w:snapToGrid w:val="0"/>
              </w:rPr>
            </w:pPr>
            <w:r w:rsidRPr="00E6315E">
              <w:rPr>
                <w:rFonts w:ascii="Arial" w:hAnsi="Arial" w:cs="Arial"/>
                <w:snapToGrid w:val="0"/>
              </w:rPr>
              <w:t xml:space="preserve">Oct </w:t>
            </w:r>
            <w:r w:rsidR="3AA6E6E9" w:rsidRPr="00E6315E">
              <w:rPr>
                <w:rFonts w:ascii="Arial" w:hAnsi="Arial" w:cs="Arial"/>
                <w:snapToGrid w:val="0"/>
              </w:rPr>
              <w:t>20</w:t>
            </w:r>
            <w:r w:rsidR="5D415AA9" w:rsidRPr="00E6315E">
              <w:rPr>
                <w:rFonts w:ascii="Arial" w:hAnsi="Arial" w:cs="Arial"/>
                <w:snapToGrid w:val="0"/>
              </w:rPr>
              <w:t>22</w:t>
            </w:r>
          </w:p>
        </w:tc>
      </w:tr>
      <w:tr w:rsidR="00A92C9B" w:rsidRPr="00E6315E" w14:paraId="40A8A796" w14:textId="77777777" w:rsidTr="46958F76">
        <w:tc>
          <w:tcPr>
            <w:tcW w:w="2689" w:type="dxa"/>
            <w:shd w:val="clear" w:color="auto" w:fill="auto"/>
          </w:tcPr>
          <w:p w14:paraId="2D94646E" w14:textId="77777777" w:rsidR="00A92C9B" w:rsidRPr="00E6315E" w:rsidRDefault="7A293EF6" w:rsidP="76CF4268">
            <w:pPr>
              <w:widowControl w:val="0"/>
              <w:tabs>
                <w:tab w:val="center" w:pos="4153"/>
                <w:tab w:val="right" w:pos="9072"/>
              </w:tabs>
              <w:rPr>
                <w:rFonts w:ascii="Arial" w:hAnsi="Arial" w:cs="Arial"/>
                <w:b/>
                <w:bCs/>
                <w:snapToGrid w:val="0"/>
              </w:rPr>
            </w:pPr>
            <w:r w:rsidRPr="00E6315E">
              <w:rPr>
                <w:rFonts w:ascii="Arial" w:hAnsi="Arial" w:cs="Arial"/>
                <w:b/>
                <w:bCs/>
                <w:snapToGrid w:val="0"/>
              </w:rPr>
              <w:t>Dat</w:t>
            </w:r>
            <w:r w:rsidR="00A92C9B" w:rsidRPr="00E6315E">
              <w:rPr>
                <w:rFonts w:ascii="Arial" w:hAnsi="Arial" w:cs="Arial"/>
                <w:b/>
                <w:bCs/>
                <w:snapToGrid w:val="0"/>
              </w:rPr>
              <w:t xml:space="preserve">e </w:t>
            </w:r>
            <w:r w:rsidR="13284FDA" w:rsidRPr="00E6315E">
              <w:rPr>
                <w:rFonts w:ascii="Arial" w:hAnsi="Arial" w:cs="Arial"/>
                <w:b/>
                <w:bCs/>
                <w:snapToGrid w:val="0"/>
              </w:rPr>
              <w:t>l</w:t>
            </w:r>
            <w:r w:rsidR="00A92C9B" w:rsidRPr="00E6315E">
              <w:rPr>
                <w:rFonts w:ascii="Arial" w:hAnsi="Arial" w:cs="Arial"/>
                <w:b/>
                <w:bCs/>
                <w:snapToGrid w:val="0"/>
              </w:rPr>
              <w:t xml:space="preserve">ast </w:t>
            </w:r>
            <w:r w:rsidR="13284FDA" w:rsidRPr="00E6315E">
              <w:rPr>
                <w:rFonts w:ascii="Arial" w:hAnsi="Arial" w:cs="Arial"/>
                <w:b/>
                <w:bCs/>
                <w:snapToGrid w:val="0"/>
              </w:rPr>
              <w:t>revised</w:t>
            </w:r>
          </w:p>
        </w:tc>
        <w:tc>
          <w:tcPr>
            <w:tcW w:w="6327" w:type="dxa"/>
            <w:shd w:val="clear" w:color="auto" w:fill="auto"/>
          </w:tcPr>
          <w:p w14:paraId="30DD9BA4" w14:textId="55D33A40" w:rsidR="00A92C9B" w:rsidRPr="00E6315E" w:rsidRDefault="17D56975" w:rsidP="76CF4268">
            <w:pPr>
              <w:widowControl w:val="0"/>
              <w:tabs>
                <w:tab w:val="center" w:pos="4153"/>
                <w:tab w:val="right" w:pos="9072"/>
              </w:tabs>
              <w:rPr>
                <w:rFonts w:ascii="Arial" w:hAnsi="Arial" w:cs="Arial"/>
                <w:snapToGrid w:val="0"/>
              </w:rPr>
            </w:pPr>
            <w:r w:rsidRPr="00E6315E">
              <w:rPr>
                <w:rFonts w:ascii="Arial" w:hAnsi="Arial" w:cs="Arial"/>
                <w:snapToGrid w:val="0"/>
              </w:rPr>
              <w:t>March 2023</w:t>
            </w:r>
          </w:p>
        </w:tc>
      </w:tr>
      <w:tr w:rsidR="00A92C9B" w:rsidRPr="00E6315E" w14:paraId="27FE6953" w14:textId="77777777" w:rsidTr="46958F76">
        <w:tc>
          <w:tcPr>
            <w:tcW w:w="2689" w:type="dxa"/>
            <w:shd w:val="clear" w:color="auto" w:fill="auto"/>
          </w:tcPr>
          <w:p w14:paraId="21320A7F" w14:textId="77777777" w:rsidR="00A92C9B" w:rsidRPr="00E6315E" w:rsidRDefault="00A92C9B" w:rsidP="76CF4268">
            <w:pPr>
              <w:widowControl w:val="0"/>
              <w:tabs>
                <w:tab w:val="center" w:pos="4153"/>
                <w:tab w:val="right" w:pos="9072"/>
              </w:tabs>
              <w:rPr>
                <w:rFonts w:ascii="Arial" w:hAnsi="Arial" w:cs="Arial"/>
                <w:b/>
                <w:bCs/>
                <w:snapToGrid w:val="0"/>
              </w:rPr>
            </w:pPr>
            <w:r w:rsidRPr="00E6315E">
              <w:rPr>
                <w:rFonts w:ascii="Arial" w:hAnsi="Arial" w:cs="Arial"/>
                <w:b/>
                <w:bCs/>
                <w:snapToGrid w:val="0"/>
              </w:rPr>
              <w:t xml:space="preserve">Date of </w:t>
            </w:r>
            <w:r w:rsidR="13284FDA" w:rsidRPr="00E6315E">
              <w:rPr>
                <w:rFonts w:ascii="Arial" w:hAnsi="Arial" w:cs="Arial"/>
                <w:b/>
                <w:bCs/>
                <w:snapToGrid w:val="0"/>
              </w:rPr>
              <w:t>i</w:t>
            </w:r>
            <w:r w:rsidRPr="00E6315E">
              <w:rPr>
                <w:rFonts w:ascii="Arial" w:hAnsi="Arial" w:cs="Arial"/>
                <w:b/>
                <w:bCs/>
                <w:snapToGrid w:val="0"/>
              </w:rPr>
              <w:t>mplementation</w:t>
            </w:r>
            <w:r w:rsidR="13284FDA" w:rsidRPr="00E6315E">
              <w:rPr>
                <w:rFonts w:ascii="Arial" w:hAnsi="Arial" w:cs="Arial"/>
                <w:b/>
                <w:bCs/>
                <w:snapToGrid w:val="0"/>
              </w:rPr>
              <w:t xml:space="preserve"> of current version</w:t>
            </w:r>
          </w:p>
        </w:tc>
        <w:tc>
          <w:tcPr>
            <w:tcW w:w="6327" w:type="dxa"/>
            <w:shd w:val="clear" w:color="auto" w:fill="auto"/>
          </w:tcPr>
          <w:p w14:paraId="17C97E49" w14:textId="353ABEF3" w:rsidR="00A92C9B" w:rsidRPr="00E6315E" w:rsidRDefault="00A57FDC" w:rsidP="76CF4268">
            <w:pPr>
              <w:widowControl w:val="0"/>
              <w:tabs>
                <w:tab w:val="center" w:pos="4153"/>
                <w:tab w:val="right" w:pos="9072"/>
              </w:tabs>
              <w:rPr>
                <w:rFonts w:ascii="Arial" w:hAnsi="Arial" w:cs="Arial"/>
                <w:snapToGrid w:val="0"/>
              </w:rPr>
            </w:pPr>
            <w:r w:rsidRPr="00E6315E">
              <w:rPr>
                <w:rFonts w:ascii="Arial" w:hAnsi="Arial" w:cs="Arial"/>
                <w:snapToGrid w:val="0"/>
              </w:rPr>
              <w:t>Sept</w:t>
            </w:r>
            <w:r w:rsidR="467E0546" w:rsidRPr="00E6315E">
              <w:rPr>
                <w:rFonts w:ascii="Arial" w:hAnsi="Arial" w:cs="Arial"/>
                <w:snapToGrid w:val="0"/>
              </w:rPr>
              <w:t xml:space="preserve"> 202</w:t>
            </w:r>
            <w:r w:rsidRPr="00E6315E">
              <w:rPr>
                <w:rFonts w:ascii="Arial" w:hAnsi="Arial" w:cs="Arial"/>
                <w:snapToGrid w:val="0"/>
              </w:rPr>
              <w:t>3</w:t>
            </w:r>
          </w:p>
        </w:tc>
      </w:tr>
      <w:tr w:rsidR="00A92C9B" w:rsidRPr="00E6315E" w14:paraId="1472B3C2" w14:textId="77777777" w:rsidTr="46958F76">
        <w:tc>
          <w:tcPr>
            <w:tcW w:w="2689" w:type="dxa"/>
            <w:shd w:val="clear" w:color="auto" w:fill="auto"/>
          </w:tcPr>
          <w:p w14:paraId="661B4E78" w14:textId="77777777" w:rsidR="00A92C9B" w:rsidRPr="00E6315E" w:rsidRDefault="00A92C9B" w:rsidP="76CF4268">
            <w:pPr>
              <w:widowControl w:val="0"/>
              <w:tabs>
                <w:tab w:val="center" w:pos="4153"/>
                <w:tab w:val="right" w:pos="9072"/>
              </w:tabs>
              <w:rPr>
                <w:rFonts w:ascii="Arial" w:hAnsi="Arial" w:cs="Arial"/>
                <w:b/>
                <w:bCs/>
                <w:snapToGrid w:val="0"/>
              </w:rPr>
            </w:pPr>
            <w:r w:rsidRPr="00E6315E">
              <w:rPr>
                <w:rFonts w:ascii="Arial" w:hAnsi="Arial" w:cs="Arial"/>
                <w:b/>
                <w:bCs/>
                <w:snapToGrid w:val="0"/>
              </w:rPr>
              <w:t xml:space="preserve">Version </w:t>
            </w:r>
            <w:r w:rsidR="13284FDA" w:rsidRPr="00E6315E">
              <w:rPr>
                <w:rFonts w:ascii="Arial" w:hAnsi="Arial" w:cs="Arial"/>
                <w:b/>
                <w:bCs/>
                <w:snapToGrid w:val="0"/>
              </w:rPr>
              <w:t>number</w:t>
            </w:r>
          </w:p>
        </w:tc>
        <w:tc>
          <w:tcPr>
            <w:tcW w:w="6327" w:type="dxa"/>
            <w:shd w:val="clear" w:color="auto" w:fill="auto"/>
          </w:tcPr>
          <w:p w14:paraId="409E5013" w14:textId="4F19B384" w:rsidR="00A92C9B" w:rsidRPr="00E6315E" w:rsidRDefault="5B837609" w:rsidP="76CF4268">
            <w:pPr>
              <w:widowControl w:val="0"/>
              <w:tabs>
                <w:tab w:val="center" w:pos="4153"/>
                <w:tab w:val="right" w:pos="9072"/>
              </w:tabs>
              <w:rPr>
                <w:rFonts w:ascii="Arial" w:hAnsi="Arial" w:cs="Arial"/>
                <w:snapToGrid w:val="0"/>
              </w:rPr>
            </w:pPr>
            <w:r w:rsidRPr="00E6315E">
              <w:rPr>
                <w:rFonts w:ascii="Arial" w:hAnsi="Arial" w:cs="Arial"/>
                <w:snapToGrid w:val="0"/>
              </w:rPr>
              <w:t>3</w:t>
            </w:r>
          </w:p>
        </w:tc>
      </w:tr>
      <w:tr w:rsidR="00A92C9B" w:rsidRPr="00E6315E" w14:paraId="3B8AD0C2" w14:textId="77777777" w:rsidTr="46958F76">
        <w:tc>
          <w:tcPr>
            <w:tcW w:w="2689" w:type="dxa"/>
            <w:shd w:val="clear" w:color="auto" w:fill="auto"/>
          </w:tcPr>
          <w:p w14:paraId="0F66DE90" w14:textId="77777777" w:rsidR="00A92C9B" w:rsidRPr="00E6315E" w:rsidRDefault="00A92C9B" w:rsidP="76CF4268">
            <w:pPr>
              <w:widowControl w:val="0"/>
              <w:tabs>
                <w:tab w:val="center" w:pos="4153"/>
                <w:tab w:val="right" w:pos="9072"/>
              </w:tabs>
              <w:rPr>
                <w:rFonts w:ascii="Arial" w:hAnsi="Arial" w:cs="Arial"/>
                <w:b/>
                <w:bCs/>
                <w:snapToGrid w:val="0"/>
              </w:rPr>
            </w:pPr>
            <w:r w:rsidRPr="00E6315E">
              <w:rPr>
                <w:rFonts w:ascii="Arial" w:hAnsi="Arial" w:cs="Arial"/>
                <w:b/>
                <w:bCs/>
                <w:snapToGrid w:val="0"/>
              </w:rPr>
              <w:t>Faculty</w:t>
            </w:r>
          </w:p>
        </w:tc>
        <w:tc>
          <w:tcPr>
            <w:tcW w:w="6327" w:type="dxa"/>
            <w:shd w:val="clear" w:color="auto" w:fill="auto"/>
          </w:tcPr>
          <w:p w14:paraId="7874FFEB" w14:textId="5C4E3F78" w:rsidR="00A92C9B" w:rsidRPr="00E6315E" w:rsidRDefault="467E0546" w:rsidP="76CF4268">
            <w:pPr>
              <w:widowControl w:val="0"/>
              <w:tabs>
                <w:tab w:val="center" w:pos="4153"/>
                <w:tab w:val="right" w:pos="9072"/>
              </w:tabs>
              <w:rPr>
                <w:rFonts w:ascii="Arial" w:hAnsi="Arial" w:cs="Arial"/>
                <w:snapToGrid w:val="0"/>
              </w:rPr>
            </w:pPr>
            <w:r w:rsidRPr="00E6315E">
              <w:rPr>
                <w:rFonts w:ascii="Arial" w:hAnsi="Arial" w:cs="Arial"/>
                <w:snapToGrid w:val="0"/>
              </w:rPr>
              <w:t>SEC</w:t>
            </w:r>
          </w:p>
        </w:tc>
      </w:tr>
      <w:tr w:rsidR="00A92C9B" w:rsidRPr="00E6315E" w14:paraId="55C24DE8" w14:textId="77777777" w:rsidTr="46958F76">
        <w:tc>
          <w:tcPr>
            <w:tcW w:w="2689" w:type="dxa"/>
            <w:shd w:val="clear" w:color="auto" w:fill="auto"/>
          </w:tcPr>
          <w:p w14:paraId="57777C04" w14:textId="77777777" w:rsidR="00A92C9B" w:rsidRPr="00E6315E" w:rsidRDefault="00A92C9B" w:rsidP="76CF4268">
            <w:pPr>
              <w:widowControl w:val="0"/>
              <w:tabs>
                <w:tab w:val="center" w:pos="4153"/>
                <w:tab w:val="right" w:pos="9072"/>
              </w:tabs>
              <w:rPr>
                <w:rFonts w:ascii="Arial" w:hAnsi="Arial" w:cs="Arial"/>
                <w:b/>
                <w:bCs/>
                <w:snapToGrid w:val="0"/>
              </w:rPr>
            </w:pPr>
            <w:r w:rsidRPr="00E6315E">
              <w:rPr>
                <w:rFonts w:ascii="Arial" w:hAnsi="Arial" w:cs="Arial"/>
                <w:b/>
                <w:bCs/>
                <w:snapToGrid w:val="0"/>
              </w:rPr>
              <w:t>School</w:t>
            </w:r>
          </w:p>
        </w:tc>
        <w:tc>
          <w:tcPr>
            <w:tcW w:w="6327" w:type="dxa"/>
            <w:shd w:val="clear" w:color="auto" w:fill="auto"/>
          </w:tcPr>
          <w:p w14:paraId="1DDD819E" w14:textId="270A9E37" w:rsidR="00A92C9B" w:rsidRPr="00E6315E" w:rsidRDefault="5B668953" w:rsidP="76CF4268">
            <w:pPr>
              <w:widowControl w:val="0"/>
              <w:tabs>
                <w:tab w:val="center" w:pos="4153"/>
                <w:tab w:val="right" w:pos="9072"/>
              </w:tabs>
              <w:rPr>
                <w:rFonts w:ascii="Arial" w:hAnsi="Arial" w:cs="Arial"/>
                <w:snapToGrid w:val="0"/>
              </w:rPr>
            </w:pPr>
            <w:r w:rsidRPr="00E6315E">
              <w:rPr>
                <w:rFonts w:ascii="Arial" w:hAnsi="Arial" w:cs="Arial"/>
                <w:snapToGrid w:val="0"/>
              </w:rPr>
              <w:t>E</w:t>
            </w:r>
            <w:r w:rsidR="467E0546" w:rsidRPr="00E6315E">
              <w:rPr>
                <w:rFonts w:ascii="Arial" w:hAnsi="Arial" w:cs="Arial"/>
                <w:snapToGrid w:val="0"/>
              </w:rPr>
              <w:t>ngineering and the Environment</w:t>
            </w:r>
          </w:p>
        </w:tc>
      </w:tr>
      <w:tr w:rsidR="00A92C9B" w:rsidRPr="00E6315E" w14:paraId="04BA7C5F" w14:textId="77777777" w:rsidTr="46958F76">
        <w:tc>
          <w:tcPr>
            <w:tcW w:w="2689" w:type="dxa"/>
            <w:shd w:val="clear" w:color="auto" w:fill="auto"/>
          </w:tcPr>
          <w:p w14:paraId="1A33B060" w14:textId="77777777" w:rsidR="00A92C9B" w:rsidRPr="00E6315E" w:rsidRDefault="00A92C9B" w:rsidP="76CF4268">
            <w:pPr>
              <w:widowControl w:val="0"/>
              <w:tabs>
                <w:tab w:val="center" w:pos="4153"/>
                <w:tab w:val="right" w:pos="9072"/>
              </w:tabs>
              <w:rPr>
                <w:rFonts w:ascii="Arial" w:hAnsi="Arial" w:cs="Arial"/>
                <w:b/>
                <w:bCs/>
                <w:snapToGrid w:val="0"/>
              </w:rPr>
            </w:pPr>
            <w:r w:rsidRPr="00E6315E">
              <w:rPr>
                <w:rFonts w:ascii="Arial" w:hAnsi="Arial" w:cs="Arial"/>
                <w:b/>
                <w:bCs/>
                <w:snapToGrid w:val="0"/>
              </w:rPr>
              <w:t xml:space="preserve">Department </w:t>
            </w:r>
          </w:p>
        </w:tc>
        <w:tc>
          <w:tcPr>
            <w:tcW w:w="6327" w:type="dxa"/>
            <w:shd w:val="clear" w:color="auto" w:fill="auto"/>
          </w:tcPr>
          <w:p w14:paraId="4C02065A" w14:textId="6D869964" w:rsidR="00A92C9B" w:rsidRPr="00E6315E" w:rsidRDefault="39850BFE" w:rsidP="76CF4268">
            <w:pPr>
              <w:widowControl w:val="0"/>
              <w:tabs>
                <w:tab w:val="center" w:pos="4153"/>
                <w:tab w:val="right" w:pos="9072"/>
              </w:tabs>
              <w:rPr>
                <w:rFonts w:ascii="Arial" w:hAnsi="Arial" w:cs="Arial"/>
                <w:snapToGrid w:val="0"/>
              </w:rPr>
            </w:pPr>
            <w:r w:rsidRPr="00E6315E">
              <w:rPr>
                <w:rFonts w:ascii="Arial" w:hAnsi="Arial" w:cs="Arial"/>
                <w:snapToGrid w:val="0"/>
              </w:rPr>
              <w:t>Aerospace and Aircraft Engineering</w:t>
            </w:r>
          </w:p>
        </w:tc>
      </w:tr>
      <w:tr w:rsidR="00A92C9B" w:rsidRPr="00E6315E" w14:paraId="66C9B42C" w14:textId="77777777" w:rsidTr="46958F76">
        <w:tc>
          <w:tcPr>
            <w:tcW w:w="2689" w:type="dxa"/>
            <w:shd w:val="clear" w:color="auto" w:fill="auto"/>
          </w:tcPr>
          <w:p w14:paraId="0141FB8B" w14:textId="77777777" w:rsidR="00A92C9B" w:rsidRPr="00E6315E" w:rsidRDefault="00A92C9B" w:rsidP="76CF4268">
            <w:pPr>
              <w:widowControl w:val="0"/>
              <w:tabs>
                <w:tab w:val="center" w:pos="4153"/>
                <w:tab w:val="right" w:pos="9072"/>
              </w:tabs>
              <w:rPr>
                <w:rFonts w:ascii="Arial" w:hAnsi="Arial" w:cs="Arial"/>
                <w:b/>
                <w:bCs/>
                <w:snapToGrid w:val="0"/>
              </w:rPr>
            </w:pPr>
            <w:r w:rsidRPr="00E6315E">
              <w:rPr>
                <w:rFonts w:ascii="Arial" w:hAnsi="Arial" w:cs="Arial"/>
                <w:b/>
                <w:bCs/>
                <w:snapToGrid w:val="0"/>
              </w:rPr>
              <w:t>Delivery Institution</w:t>
            </w:r>
          </w:p>
        </w:tc>
        <w:tc>
          <w:tcPr>
            <w:tcW w:w="6327" w:type="dxa"/>
            <w:shd w:val="clear" w:color="auto" w:fill="auto"/>
          </w:tcPr>
          <w:p w14:paraId="5B5BAB5B" w14:textId="31A57108" w:rsidR="00A92C9B" w:rsidRPr="00E6315E" w:rsidRDefault="5B668953" w:rsidP="76CF4268">
            <w:pPr>
              <w:widowControl w:val="0"/>
              <w:tabs>
                <w:tab w:val="center" w:pos="4153"/>
                <w:tab w:val="right" w:pos="9072"/>
              </w:tabs>
              <w:rPr>
                <w:rFonts w:ascii="Arial" w:hAnsi="Arial" w:cs="Arial"/>
                <w:snapToGrid w:val="0"/>
              </w:rPr>
            </w:pPr>
            <w:r w:rsidRPr="00E6315E">
              <w:rPr>
                <w:rFonts w:ascii="Arial" w:hAnsi="Arial" w:cs="Arial"/>
                <w:snapToGrid w:val="0"/>
              </w:rPr>
              <w:t>Kingston University</w:t>
            </w:r>
          </w:p>
        </w:tc>
      </w:tr>
    </w:tbl>
    <w:p w14:paraId="6311F9CA" w14:textId="77777777" w:rsidR="00A92C9B" w:rsidRPr="00E6315E" w:rsidRDefault="00A92C9B" w:rsidP="76CF4268">
      <w:pPr>
        <w:rPr>
          <w:rFonts w:ascii="Arial" w:hAnsi="Arial" w:cs="Arial"/>
          <w:b/>
          <w:bCs/>
        </w:rPr>
      </w:pPr>
    </w:p>
    <w:p w14:paraId="6D470FCD" w14:textId="77777777" w:rsidR="00A92C9B" w:rsidRPr="00E6315E" w:rsidRDefault="00A92C9B" w:rsidP="76CF4268">
      <w:pPr>
        <w:rPr>
          <w:rFonts w:ascii="Arial" w:hAnsi="Arial" w:cs="Arial"/>
        </w:rPr>
      </w:pPr>
    </w:p>
    <w:p w14:paraId="5A362514" w14:textId="77777777" w:rsidR="00A92C9B" w:rsidRPr="00E6315E" w:rsidRDefault="00A92C9B" w:rsidP="76CF4268">
      <w:pPr>
        <w:rPr>
          <w:rFonts w:ascii="Arial" w:hAnsi="Arial" w:cs="Arial"/>
        </w:rPr>
      </w:pPr>
    </w:p>
    <w:p w14:paraId="6A3968F9" w14:textId="77777777" w:rsidR="00A92C9B" w:rsidRPr="00E6315E" w:rsidRDefault="00A92C9B" w:rsidP="76CF4268">
      <w:pPr>
        <w:rPr>
          <w:rFonts w:ascii="Arial" w:hAnsi="Arial" w:cs="Arial"/>
        </w:rPr>
      </w:pPr>
    </w:p>
    <w:p w14:paraId="377D0A33" w14:textId="77777777" w:rsidR="00A92C9B" w:rsidRPr="00E6315E" w:rsidRDefault="00A92C9B" w:rsidP="76CF4268">
      <w:pPr>
        <w:rPr>
          <w:rFonts w:ascii="Arial" w:hAnsi="Arial" w:cs="Arial"/>
        </w:rPr>
      </w:pPr>
    </w:p>
    <w:p w14:paraId="52FD1607" w14:textId="4FAA0913" w:rsidR="00A92C9B" w:rsidRPr="00E6315E" w:rsidRDefault="00A92C9B" w:rsidP="76CF4268">
      <w:pPr>
        <w:rPr>
          <w:rFonts w:ascii="Arial" w:hAnsi="Arial" w:cs="Arial"/>
        </w:rPr>
      </w:pPr>
      <w:r w:rsidRPr="00E6315E">
        <w:rPr>
          <w:rFonts w:ascii="Arial" w:hAnsi="Arial" w:cs="Arial"/>
        </w:rPr>
        <w:t>This Programme Specification</w:t>
      </w:r>
      <w:r w:rsidRPr="00E6315E">
        <w:rPr>
          <w:rFonts w:ascii="Arial" w:hAnsi="Arial" w:cs="Arial"/>
          <w:sz w:val="22"/>
          <w:szCs w:val="22"/>
        </w:rPr>
        <w:fldChar w:fldCharType="begin"/>
      </w:r>
      <w:r w:rsidRPr="00E6315E">
        <w:rPr>
          <w:rFonts w:ascii="Arial" w:hAnsi="Arial" w:cs="Arial"/>
          <w:sz w:val="22"/>
          <w:szCs w:val="22"/>
        </w:rPr>
        <w:instrText xml:space="preserve"> XE "</w:instrText>
      </w:r>
      <w:r w:rsidRPr="00E6315E">
        <w:rPr>
          <w:rFonts w:ascii="Arial" w:hAnsi="Arial" w:cs="Arial"/>
          <w:noProof/>
          <w:sz w:val="22"/>
          <w:szCs w:val="22"/>
        </w:rPr>
        <w:instrText>Programme Specification</w:instrText>
      </w:r>
      <w:r w:rsidRPr="00E6315E">
        <w:rPr>
          <w:rFonts w:ascii="Arial" w:hAnsi="Arial" w:cs="Arial"/>
          <w:sz w:val="22"/>
          <w:szCs w:val="22"/>
        </w:rPr>
        <w:instrText xml:space="preserve">" </w:instrText>
      </w:r>
      <w:r w:rsidRPr="00E6315E">
        <w:rPr>
          <w:rFonts w:ascii="Arial" w:hAnsi="Arial" w:cs="Arial"/>
          <w:sz w:val="22"/>
          <w:szCs w:val="22"/>
        </w:rPr>
        <w:fldChar w:fldCharType="end"/>
      </w:r>
      <w:r w:rsidRPr="00E6315E">
        <w:rPr>
          <w:rFonts w:ascii="Arial" w:hAnsi="Arial" w:cs="Arial"/>
        </w:rPr>
        <w:t xml:space="preserve"> is designed for prospective students, current students, academic </w:t>
      </w:r>
      <w:proofErr w:type="gramStart"/>
      <w:r w:rsidRPr="00E6315E">
        <w:rPr>
          <w:rFonts w:ascii="Arial" w:hAnsi="Arial" w:cs="Arial"/>
        </w:rPr>
        <w:t>staff</w:t>
      </w:r>
      <w:proofErr w:type="gramEnd"/>
      <w:r w:rsidRPr="00E6315E">
        <w:rPr>
          <w:rFonts w:ascii="Arial" w:hAnsi="Arial" w:cs="Arial"/>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w:t>
      </w:r>
      <w:proofErr w:type="gramStart"/>
      <w:r w:rsidRPr="00E6315E">
        <w:rPr>
          <w:rFonts w:ascii="Arial" w:hAnsi="Arial" w:cs="Arial"/>
        </w:rPr>
        <w:t>module</w:t>
      </w:r>
      <w:r w:rsidR="00C70212" w:rsidRPr="00E6315E">
        <w:rPr>
          <w:rFonts w:ascii="Arial" w:hAnsi="Arial" w:cs="Arial"/>
        </w:rPr>
        <w:t>s</w:t>
      </w:r>
      <w:proofErr w:type="gramEnd"/>
      <w:r w:rsidRPr="00E6315E">
        <w:rPr>
          <w:rFonts w:ascii="Arial" w:hAnsi="Arial" w:cs="Arial"/>
        </w:rPr>
        <w:t xml:space="preserve"> can be found in</w:t>
      </w:r>
      <w:r w:rsidR="00C70212" w:rsidRPr="00E6315E">
        <w:rPr>
          <w:rFonts w:ascii="Arial" w:hAnsi="Arial" w:cs="Arial"/>
        </w:rPr>
        <w:t xml:space="preserve"> the course VLE site and </w:t>
      </w:r>
      <w:r w:rsidRPr="00E6315E">
        <w:rPr>
          <w:rFonts w:ascii="Arial" w:hAnsi="Arial" w:cs="Arial"/>
        </w:rPr>
        <w:t>in individual Module Descriptors.</w:t>
      </w:r>
    </w:p>
    <w:p w14:paraId="5242D9AB" w14:textId="77777777" w:rsidR="00A92C9B" w:rsidRPr="00E6315E" w:rsidRDefault="00A92C9B" w:rsidP="76CF4268">
      <w:pPr>
        <w:rPr>
          <w:rFonts w:ascii="Arial" w:hAnsi="Arial" w:cs="Arial"/>
        </w:rPr>
      </w:pPr>
    </w:p>
    <w:p w14:paraId="69A547C4" w14:textId="77777777" w:rsidR="00A92C9B" w:rsidRPr="00E6315E" w:rsidRDefault="00A92C9B" w:rsidP="76CF4268">
      <w:pPr>
        <w:rPr>
          <w:rFonts w:ascii="Arial" w:hAnsi="Arial" w:cs="Arial"/>
          <w:b/>
          <w:bCs/>
        </w:rPr>
      </w:pPr>
      <w:r w:rsidRPr="00E6315E">
        <w:rPr>
          <w:rFonts w:ascii="Arial" w:hAnsi="Arial" w:cs="Arial"/>
          <w:i/>
          <w:iCs/>
          <w:color w:val="FF0000"/>
        </w:rPr>
        <w:br w:type="page"/>
      </w:r>
      <w:r w:rsidRPr="00E6315E">
        <w:rPr>
          <w:rFonts w:ascii="Arial" w:hAnsi="Arial" w:cs="Arial"/>
          <w:b/>
          <w:bCs/>
        </w:rPr>
        <w:lastRenderedPageBreak/>
        <w:t>SECTION 1:</w:t>
      </w:r>
      <w:r w:rsidRPr="00E6315E">
        <w:tab/>
      </w:r>
      <w:r w:rsidRPr="00E6315E">
        <w:rPr>
          <w:rFonts w:ascii="Arial" w:hAnsi="Arial" w:cs="Arial"/>
          <w:b/>
          <w:bCs/>
        </w:rPr>
        <w:t>GENERAL INFORMATION</w:t>
      </w:r>
    </w:p>
    <w:p w14:paraId="04BF1175" w14:textId="77777777" w:rsidR="00A92C9B" w:rsidRPr="00E6315E" w:rsidRDefault="00A92C9B" w:rsidP="76CF4268">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616222" w:rsidRPr="00E6315E" w14:paraId="0C3D9FCF" w14:textId="77777777" w:rsidTr="46958F76">
        <w:tc>
          <w:tcPr>
            <w:tcW w:w="3436" w:type="dxa"/>
          </w:tcPr>
          <w:p w14:paraId="310D7485" w14:textId="77777777" w:rsidR="00616222" w:rsidRPr="00E6315E" w:rsidRDefault="5B668953" w:rsidP="76CF4268">
            <w:pPr>
              <w:rPr>
                <w:rFonts w:ascii="Arial" w:hAnsi="Arial" w:cs="Arial"/>
                <w:b/>
                <w:bCs/>
              </w:rPr>
            </w:pPr>
            <w:r w:rsidRPr="00E6315E">
              <w:rPr>
                <w:rFonts w:ascii="Arial" w:hAnsi="Arial" w:cs="Arial"/>
                <w:b/>
                <w:bCs/>
              </w:rPr>
              <w:t>Award(s) and Title(s):</w:t>
            </w:r>
          </w:p>
        </w:tc>
        <w:tc>
          <w:tcPr>
            <w:tcW w:w="5580" w:type="dxa"/>
          </w:tcPr>
          <w:p w14:paraId="6D097887" w14:textId="2D0188BE" w:rsidR="789AA4E8" w:rsidRPr="00E6315E" w:rsidRDefault="3289185B" w:rsidP="76CF4268">
            <w:pPr>
              <w:rPr>
                <w:rFonts w:ascii="Arial" w:hAnsi="Arial" w:cs="Arial"/>
              </w:rPr>
            </w:pPr>
            <w:r w:rsidRPr="00E6315E">
              <w:rPr>
                <w:rFonts w:ascii="Arial" w:hAnsi="Arial" w:cs="Arial"/>
              </w:rPr>
              <w:t xml:space="preserve">Online </w:t>
            </w:r>
            <w:r w:rsidR="58FE6382" w:rsidRPr="00E6315E">
              <w:rPr>
                <w:rFonts w:ascii="Arial" w:hAnsi="Arial" w:cs="Arial"/>
              </w:rPr>
              <w:t>Foundation Degree in Applied Aircraft Engineering</w:t>
            </w:r>
          </w:p>
          <w:p w14:paraId="507DFC1C" w14:textId="5F9FF534" w:rsidR="00616222" w:rsidRPr="00E6315E" w:rsidRDefault="00616222" w:rsidP="76CF4268">
            <w:pPr>
              <w:rPr>
                <w:rFonts w:ascii="Arial" w:hAnsi="Arial" w:cs="Arial"/>
              </w:rPr>
            </w:pPr>
          </w:p>
        </w:tc>
      </w:tr>
      <w:tr w:rsidR="00616222" w:rsidRPr="00E6315E" w14:paraId="61FE1C85" w14:textId="77777777" w:rsidTr="46958F76">
        <w:tc>
          <w:tcPr>
            <w:tcW w:w="3436" w:type="dxa"/>
          </w:tcPr>
          <w:p w14:paraId="33286F50" w14:textId="77777777" w:rsidR="00616222" w:rsidRPr="00E6315E" w:rsidRDefault="5B668953" w:rsidP="76CF4268">
            <w:pPr>
              <w:rPr>
                <w:rFonts w:ascii="Arial" w:hAnsi="Arial" w:cs="Arial"/>
                <w:b/>
                <w:bCs/>
              </w:rPr>
            </w:pPr>
            <w:r w:rsidRPr="00E6315E">
              <w:rPr>
                <w:rFonts w:ascii="Arial" w:hAnsi="Arial" w:cs="Arial"/>
                <w:b/>
                <w:bCs/>
              </w:rPr>
              <w:t>Intermediate Awards:</w:t>
            </w:r>
          </w:p>
        </w:tc>
        <w:tc>
          <w:tcPr>
            <w:tcW w:w="5580" w:type="dxa"/>
          </w:tcPr>
          <w:p w14:paraId="779D20BE" w14:textId="2E5D486A" w:rsidR="00616222" w:rsidRPr="00E6315E" w:rsidRDefault="516CB731" w:rsidP="76CF4268">
            <w:pPr>
              <w:rPr>
                <w:rFonts w:ascii="Arial" w:hAnsi="Arial" w:cs="Arial"/>
                <w:i/>
                <w:iCs/>
                <w:color w:val="FF0000"/>
              </w:rPr>
            </w:pPr>
            <w:r w:rsidRPr="00E6315E">
              <w:rPr>
                <w:rFonts w:ascii="Arial" w:hAnsi="Arial" w:cs="Arial"/>
              </w:rPr>
              <w:t>None</w:t>
            </w:r>
          </w:p>
        </w:tc>
      </w:tr>
      <w:tr w:rsidR="00616222" w:rsidRPr="00E6315E" w14:paraId="644D12BB" w14:textId="77777777" w:rsidTr="46958F76">
        <w:tc>
          <w:tcPr>
            <w:tcW w:w="3436" w:type="dxa"/>
          </w:tcPr>
          <w:p w14:paraId="6C991220" w14:textId="77777777" w:rsidR="00616222" w:rsidRPr="00E6315E" w:rsidRDefault="5B668953" w:rsidP="76CF4268">
            <w:pPr>
              <w:rPr>
                <w:rFonts w:ascii="Arial" w:hAnsi="Arial" w:cs="Arial"/>
                <w:b/>
                <w:bCs/>
              </w:rPr>
            </w:pPr>
            <w:r w:rsidRPr="00E6315E">
              <w:rPr>
                <w:rFonts w:ascii="Arial" w:hAnsi="Arial" w:cs="Arial"/>
                <w:b/>
                <w:bCs/>
              </w:rPr>
              <w:t>FHEQ Level for the Final Award:</w:t>
            </w:r>
          </w:p>
          <w:p w14:paraId="47594079" w14:textId="77777777" w:rsidR="00616222" w:rsidRPr="00E6315E" w:rsidRDefault="00616222" w:rsidP="76CF4268">
            <w:pPr>
              <w:rPr>
                <w:rFonts w:ascii="Arial" w:hAnsi="Arial" w:cs="Arial"/>
                <w:b/>
                <w:bCs/>
              </w:rPr>
            </w:pPr>
          </w:p>
        </w:tc>
        <w:tc>
          <w:tcPr>
            <w:tcW w:w="5580" w:type="dxa"/>
          </w:tcPr>
          <w:p w14:paraId="3824513B" w14:textId="11F70FEE" w:rsidR="00616222" w:rsidRPr="00E6315E" w:rsidRDefault="00A57FDC" w:rsidP="76CF4268">
            <w:pPr>
              <w:rPr>
                <w:rFonts w:ascii="Arial" w:hAnsi="Arial" w:cs="Arial"/>
                <w:i/>
                <w:iCs/>
              </w:rPr>
            </w:pPr>
            <w:r w:rsidRPr="00E6315E">
              <w:rPr>
                <w:rFonts w:ascii="Arial" w:hAnsi="Arial" w:cs="Arial"/>
                <w:i/>
                <w:iCs/>
              </w:rPr>
              <w:t>5</w:t>
            </w:r>
          </w:p>
        </w:tc>
      </w:tr>
      <w:tr w:rsidR="00616222" w:rsidRPr="00E6315E" w14:paraId="097980E5" w14:textId="77777777" w:rsidTr="46958F76">
        <w:tc>
          <w:tcPr>
            <w:tcW w:w="3436" w:type="dxa"/>
          </w:tcPr>
          <w:p w14:paraId="7BD48904" w14:textId="77777777" w:rsidR="00616222" w:rsidRPr="00E6315E" w:rsidRDefault="5B668953" w:rsidP="76CF4268">
            <w:pPr>
              <w:rPr>
                <w:rFonts w:ascii="Arial" w:hAnsi="Arial" w:cs="Arial"/>
                <w:b/>
                <w:bCs/>
              </w:rPr>
            </w:pPr>
            <w:r w:rsidRPr="00E6315E">
              <w:rPr>
                <w:rFonts w:ascii="Arial" w:hAnsi="Arial" w:cs="Arial"/>
                <w:b/>
                <w:bCs/>
              </w:rPr>
              <w:t>Awarding Institution:</w:t>
            </w:r>
          </w:p>
          <w:p w14:paraId="23994CAD" w14:textId="77777777" w:rsidR="00616222" w:rsidRPr="00E6315E" w:rsidRDefault="00616222" w:rsidP="76CF4268">
            <w:pPr>
              <w:rPr>
                <w:rFonts w:ascii="Arial" w:hAnsi="Arial" w:cs="Arial"/>
                <w:b/>
                <w:bCs/>
              </w:rPr>
            </w:pPr>
          </w:p>
        </w:tc>
        <w:tc>
          <w:tcPr>
            <w:tcW w:w="5580" w:type="dxa"/>
          </w:tcPr>
          <w:p w14:paraId="4B1F43D1" w14:textId="77777777" w:rsidR="00616222" w:rsidRPr="00E6315E" w:rsidRDefault="5B668953" w:rsidP="76CF4268">
            <w:pPr>
              <w:rPr>
                <w:rFonts w:ascii="Arial" w:hAnsi="Arial" w:cs="Arial"/>
              </w:rPr>
            </w:pPr>
            <w:r w:rsidRPr="00E6315E">
              <w:rPr>
                <w:rFonts w:ascii="Arial" w:hAnsi="Arial" w:cs="Arial"/>
              </w:rPr>
              <w:t>Kingston University</w:t>
            </w:r>
          </w:p>
        </w:tc>
      </w:tr>
      <w:tr w:rsidR="00616222" w:rsidRPr="00E6315E" w14:paraId="721D6BCB" w14:textId="77777777" w:rsidTr="46958F76">
        <w:tc>
          <w:tcPr>
            <w:tcW w:w="3436" w:type="dxa"/>
          </w:tcPr>
          <w:p w14:paraId="15528E1C" w14:textId="61C5F9DC" w:rsidR="00616222" w:rsidRPr="00E6315E" w:rsidRDefault="5B668953" w:rsidP="76CF4268">
            <w:pPr>
              <w:rPr>
                <w:rFonts w:ascii="Arial" w:hAnsi="Arial" w:cs="Arial"/>
                <w:b/>
                <w:bCs/>
              </w:rPr>
            </w:pPr>
            <w:r w:rsidRPr="00E6315E">
              <w:rPr>
                <w:rFonts w:ascii="Arial" w:hAnsi="Arial" w:cs="Arial"/>
                <w:b/>
                <w:bCs/>
              </w:rPr>
              <w:t>Teaching Institution</w:t>
            </w:r>
            <w:r w:rsidR="3F9DAA32" w:rsidRPr="00E6315E">
              <w:rPr>
                <w:rFonts w:ascii="Arial" w:hAnsi="Arial" w:cs="Arial"/>
                <w:b/>
                <w:bCs/>
              </w:rPr>
              <w:t>s</w:t>
            </w:r>
            <w:r w:rsidRPr="00E6315E">
              <w:rPr>
                <w:rFonts w:ascii="Arial" w:hAnsi="Arial" w:cs="Arial"/>
                <w:b/>
                <w:bCs/>
              </w:rPr>
              <w:t>:</w:t>
            </w:r>
          </w:p>
          <w:p w14:paraId="1B229580" w14:textId="77777777" w:rsidR="00616222" w:rsidRPr="00E6315E" w:rsidRDefault="00616222" w:rsidP="76CF4268">
            <w:pPr>
              <w:rPr>
                <w:rFonts w:ascii="Arial" w:hAnsi="Arial" w:cs="Arial"/>
                <w:b/>
                <w:bCs/>
              </w:rPr>
            </w:pPr>
          </w:p>
        </w:tc>
        <w:tc>
          <w:tcPr>
            <w:tcW w:w="5580" w:type="dxa"/>
          </w:tcPr>
          <w:p w14:paraId="6F1E820C" w14:textId="60C73C3A" w:rsidR="00616222" w:rsidRPr="00E6315E" w:rsidRDefault="5B668953" w:rsidP="76CF4268">
            <w:pPr>
              <w:rPr>
                <w:rFonts w:ascii="Arial" w:hAnsi="Arial" w:cs="Arial"/>
              </w:rPr>
            </w:pPr>
            <w:r w:rsidRPr="00E6315E">
              <w:rPr>
                <w:rFonts w:ascii="Arial" w:hAnsi="Arial" w:cs="Arial"/>
              </w:rPr>
              <w:t>Kingston University</w:t>
            </w:r>
          </w:p>
          <w:p w14:paraId="34EFE47D" w14:textId="4E2AC64C" w:rsidR="0041662A" w:rsidRPr="00E6315E" w:rsidRDefault="0041662A" w:rsidP="76CF4268">
            <w:pPr>
              <w:rPr>
                <w:rFonts w:ascii="Arial" w:hAnsi="Arial" w:cs="Arial"/>
                <w:color w:val="FF0000"/>
              </w:rPr>
            </w:pPr>
          </w:p>
        </w:tc>
      </w:tr>
      <w:tr w:rsidR="00616222" w:rsidRPr="00E6315E" w14:paraId="490F765D" w14:textId="77777777" w:rsidTr="46958F76">
        <w:tc>
          <w:tcPr>
            <w:tcW w:w="3436" w:type="dxa"/>
          </w:tcPr>
          <w:p w14:paraId="6DBD4986" w14:textId="77777777" w:rsidR="00616222" w:rsidRPr="00E6315E" w:rsidRDefault="5B668953" w:rsidP="76CF4268">
            <w:pPr>
              <w:rPr>
                <w:rFonts w:ascii="Arial" w:hAnsi="Arial" w:cs="Arial"/>
                <w:b/>
                <w:bCs/>
              </w:rPr>
            </w:pPr>
            <w:r w:rsidRPr="00E6315E">
              <w:rPr>
                <w:rFonts w:ascii="Arial" w:hAnsi="Arial" w:cs="Arial"/>
                <w:b/>
                <w:bCs/>
              </w:rPr>
              <w:t>Location:</w:t>
            </w:r>
          </w:p>
        </w:tc>
        <w:tc>
          <w:tcPr>
            <w:tcW w:w="5580" w:type="dxa"/>
          </w:tcPr>
          <w:p w14:paraId="46FF3EFD" w14:textId="20789747" w:rsidR="0041662A" w:rsidRPr="00E6315E" w:rsidRDefault="5B668953" w:rsidP="11F4B3A7">
            <w:pPr>
              <w:rPr>
                <w:rFonts w:ascii="Arial" w:hAnsi="Arial" w:cs="Arial"/>
              </w:rPr>
            </w:pPr>
            <w:r w:rsidRPr="00E6315E">
              <w:rPr>
                <w:rFonts w:ascii="Arial" w:hAnsi="Arial" w:cs="Arial"/>
              </w:rPr>
              <w:t xml:space="preserve">Kingston: </w:t>
            </w:r>
            <w:r w:rsidR="62737700" w:rsidRPr="00E6315E">
              <w:rPr>
                <w:rFonts w:ascii="Arial" w:hAnsi="Arial" w:cs="Arial"/>
              </w:rPr>
              <w:t>Friars Ave, LONDON, SW15 3DW</w:t>
            </w:r>
          </w:p>
          <w:p w14:paraId="3ADCF0D2" w14:textId="45CAC5D8" w:rsidR="0041662A" w:rsidRPr="00E6315E" w:rsidRDefault="0041662A" w:rsidP="11F4B3A7">
            <w:pPr>
              <w:rPr>
                <w:rFonts w:ascii="Arial" w:hAnsi="Arial" w:cs="Arial"/>
              </w:rPr>
            </w:pPr>
          </w:p>
        </w:tc>
      </w:tr>
      <w:tr w:rsidR="00616222" w:rsidRPr="00E6315E" w14:paraId="5F54BDB5" w14:textId="77777777" w:rsidTr="46958F76">
        <w:tc>
          <w:tcPr>
            <w:tcW w:w="3436" w:type="dxa"/>
          </w:tcPr>
          <w:p w14:paraId="713CB1F6" w14:textId="77777777" w:rsidR="00616222" w:rsidRPr="00E6315E" w:rsidRDefault="5B668953" w:rsidP="76CF4268">
            <w:pPr>
              <w:rPr>
                <w:rFonts w:ascii="Arial" w:hAnsi="Arial" w:cs="Arial"/>
                <w:b/>
                <w:bCs/>
              </w:rPr>
            </w:pPr>
            <w:r w:rsidRPr="00E6315E">
              <w:rPr>
                <w:rFonts w:ascii="Arial" w:hAnsi="Arial" w:cs="Arial"/>
                <w:b/>
                <w:bCs/>
              </w:rPr>
              <w:t>Language of Delivery:</w:t>
            </w:r>
          </w:p>
          <w:p w14:paraId="408424F3" w14:textId="77777777" w:rsidR="00616222" w:rsidRPr="00E6315E" w:rsidRDefault="00616222" w:rsidP="76CF4268">
            <w:pPr>
              <w:rPr>
                <w:rFonts w:ascii="Arial" w:hAnsi="Arial" w:cs="Arial"/>
                <w:b/>
                <w:bCs/>
              </w:rPr>
            </w:pPr>
          </w:p>
        </w:tc>
        <w:tc>
          <w:tcPr>
            <w:tcW w:w="5580" w:type="dxa"/>
          </w:tcPr>
          <w:p w14:paraId="288A5E69" w14:textId="588DDFB2" w:rsidR="00616222" w:rsidRPr="00E6315E" w:rsidRDefault="5B668953" w:rsidP="76CF4268">
            <w:pPr>
              <w:rPr>
                <w:rFonts w:ascii="Arial" w:hAnsi="Arial" w:cs="Arial"/>
                <w:color w:val="FF0000"/>
              </w:rPr>
            </w:pPr>
            <w:r w:rsidRPr="00E6315E">
              <w:rPr>
                <w:rFonts w:ascii="Arial" w:hAnsi="Arial" w:cs="Arial"/>
              </w:rPr>
              <w:t>English</w:t>
            </w:r>
          </w:p>
        </w:tc>
      </w:tr>
      <w:tr w:rsidR="00616222" w:rsidRPr="00E6315E" w14:paraId="421784EB" w14:textId="77777777" w:rsidTr="46958F76">
        <w:tc>
          <w:tcPr>
            <w:tcW w:w="3436" w:type="dxa"/>
          </w:tcPr>
          <w:p w14:paraId="50FEA13E" w14:textId="77777777" w:rsidR="00616222" w:rsidRPr="00E6315E" w:rsidRDefault="5B668953" w:rsidP="76CF4268">
            <w:pPr>
              <w:rPr>
                <w:rFonts w:ascii="Arial" w:hAnsi="Arial" w:cs="Arial"/>
                <w:b/>
                <w:bCs/>
              </w:rPr>
            </w:pPr>
            <w:r w:rsidRPr="00E6315E">
              <w:rPr>
                <w:rFonts w:ascii="Arial" w:hAnsi="Arial" w:cs="Arial"/>
                <w:b/>
                <w:bCs/>
              </w:rPr>
              <w:t>Modes of Delivery:</w:t>
            </w:r>
          </w:p>
          <w:p w14:paraId="537CB538" w14:textId="77777777" w:rsidR="00616222" w:rsidRPr="00E6315E" w:rsidRDefault="00616222" w:rsidP="76CF4268">
            <w:pPr>
              <w:rPr>
                <w:rFonts w:ascii="Arial" w:hAnsi="Arial" w:cs="Arial"/>
                <w:b/>
                <w:bCs/>
              </w:rPr>
            </w:pPr>
          </w:p>
        </w:tc>
        <w:tc>
          <w:tcPr>
            <w:tcW w:w="5580" w:type="dxa"/>
            <w:shd w:val="clear" w:color="auto" w:fill="auto"/>
          </w:tcPr>
          <w:p w14:paraId="17413CA5" w14:textId="2B2BFB24" w:rsidR="00616222" w:rsidRPr="00E6315E" w:rsidRDefault="00A57FDC" w:rsidP="76CF4268">
            <w:pPr>
              <w:rPr>
                <w:rFonts w:ascii="Arial" w:hAnsi="Arial" w:cs="Arial"/>
              </w:rPr>
            </w:pPr>
            <w:r w:rsidRPr="00E6315E">
              <w:rPr>
                <w:rFonts w:ascii="Arial" w:hAnsi="Arial" w:cs="Arial"/>
              </w:rPr>
              <w:t>Online</w:t>
            </w:r>
          </w:p>
          <w:p w14:paraId="7240FC2F" w14:textId="4476107C" w:rsidR="007825B7" w:rsidRPr="00E6315E" w:rsidRDefault="007825B7" w:rsidP="76CF4268">
            <w:pPr>
              <w:rPr>
                <w:rFonts w:ascii="Arial" w:hAnsi="Arial" w:cs="Arial"/>
                <w:color w:val="FF0000"/>
              </w:rPr>
            </w:pPr>
          </w:p>
        </w:tc>
      </w:tr>
      <w:tr w:rsidR="00616222" w:rsidRPr="00E6315E" w14:paraId="7CF0CC64" w14:textId="77777777" w:rsidTr="46958F76">
        <w:tc>
          <w:tcPr>
            <w:tcW w:w="3436" w:type="dxa"/>
          </w:tcPr>
          <w:p w14:paraId="1B53104D" w14:textId="77777777" w:rsidR="00616222" w:rsidRPr="00E6315E" w:rsidRDefault="5B668953" w:rsidP="76CF4268">
            <w:pPr>
              <w:rPr>
                <w:rFonts w:ascii="Arial" w:hAnsi="Arial" w:cs="Arial"/>
                <w:b/>
                <w:bCs/>
              </w:rPr>
            </w:pPr>
            <w:r w:rsidRPr="00E6315E">
              <w:rPr>
                <w:rFonts w:ascii="Arial" w:hAnsi="Arial" w:cs="Arial"/>
                <w:b/>
                <w:bCs/>
              </w:rPr>
              <w:t>Available as:</w:t>
            </w:r>
          </w:p>
        </w:tc>
        <w:tc>
          <w:tcPr>
            <w:tcW w:w="5580" w:type="dxa"/>
          </w:tcPr>
          <w:p w14:paraId="5CA52726" w14:textId="7F468322" w:rsidR="00616222" w:rsidRPr="00E6315E" w:rsidRDefault="5B668953" w:rsidP="76CF4268">
            <w:pPr>
              <w:rPr>
                <w:rFonts w:ascii="Arial" w:hAnsi="Arial" w:cs="Arial"/>
                <w:i/>
                <w:iCs/>
                <w:color w:val="FF0000"/>
              </w:rPr>
            </w:pPr>
            <w:r w:rsidRPr="00E6315E">
              <w:rPr>
                <w:rFonts w:ascii="Arial" w:hAnsi="Arial" w:cs="Arial"/>
              </w:rPr>
              <w:t>Full field</w:t>
            </w:r>
          </w:p>
          <w:p w14:paraId="767EE3A9" w14:textId="03471496" w:rsidR="00616222" w:rsidRPr="00E6315E" w:rsidRDefault="00616222" w:rsidP="76CF4268">
            <w:pPr>
              <w:rPr>
                <w:rFonts w:ascii="Arial" w:hAnsi="Arial" w:cs="Arial"/>
                <w:i/>
                <w:iCs/>
                <w:color w:val="FF0000"/>
              </w:rPr>
            </w:pPr>
          </w:p>
        </w:tc>
      </w:tr>
      <w:tr w:rsidR="00616222" w:rsidRPr="00E6315E" w14:paraId="0AB42F90" w14:textId="77777777" w:rsidTr="46958F76">
        <w:tc>
          <w:tcPr>
            <w:tcW w:w="3436" w:type="dxa"/>
          </w:tcPr>
          <w:p w14:paraId="3CDE1E3A" w14:textId="77777777" w:rsidR="00616222" w:rsidRPr="00E6315E" w:rsidRDefault="5B668953" w:rsidP="76CF4268">
            <w:pPr>
              <w:rPr>
                <w:rFonts w:ascii="Arial" w:hAnsi="Arial" w:cs="Arial"/>
                <w:b/>
                <w:bCs/>
              </w:rPr>
            </w:pPr>
            <w:r w:rsidRPr="00E6315E">
              <w:rPr>
                <w:rFonts w:ascii="Arial" w:hAnsi="Arial" w:cs="Arial"/>
                <w:b/>
                <w:bCs/>
              </w:rPr>
              <w:t>Minimum period of registration:</w:t>
            </w:r>
          </w:p>
        </w:tc>
        <w:tc>
          <w:tcPr>
            <w:tcW w:w="5580" w:type="dxa"/>
          </w:tcPr>
          <w:p w14:paraId="4AB48737" w14:textId="461C3445" w:rsidR="00616222" w:rsidRPr="00E6315E" w:rsidRDefault="1F30F898" w:rsidP="76CF4268">
            <w:pPr>
              <w:rPr>
                <w:rFonts w:ascii="Arial" w:hAnsi="Arial" w:cs="Arial"/>
              </w:rPr>
            </w:pPr>
            <w:r w:rsidRPr="00E6315E">
              <w:rPr>
                <w:rFonts w:ascii="Arial" w:hAnsi="Arial" w:cs="Arial"/>
              </w:rPr>
              <w:t>2 years</w:t>
            </w:r>
            <w:r w:rsidR="001F308C" w:rsidRPr="00E6315E">
              <w:rPr>
                <w:rFonts w:ascii="Arial" w:hAnsi="Arial" w:cs="Arial"/>
              </w:rPr>
              <w:t xml:space="preserve"> part-time (one year possible)</w:t>
            </w:r>
          </w:p>
        </w:tc>
      </w:tr>
      <w:tr w:rsidR="00616222" w:rsidRPr="00E6315E" w14:paraId="2056D785" w14:textId="77777777" w:rsidTr="46958F76">
        <w:tc>
          <w:tcPr>
            <w:tcW w:w="3436" w:type="dxa"/>
          </w:tcPr>
          <w:p w14:paraId="3D914DFA" w14:textId="77777777" w:rsidR="00616222" w:rsidRPr="00E6315E" w:rsidRDefault="5B668953" w:rsidP="76CF4268">
            <w:pPr>
              <w:rPr>
                <w:rFonts w:ascii="Arial" w:hAnsi="Arial" w:cs="Arial"/>
                <w:b/>
                <w:bCs/>
              </w:rPr>
            </w:pPr>
            <w:r w:rsidRPr="00E6315E">
              <w:rPr>
                <w:rFonts w:ascii="Arial" w:hAnsi="Arial" w:cs="Arial"/>
                <w:b/>
                <w:bCs/>
              </w:rPr>
              <w:t>Maximum period of registration:</w:t>
            </w:r>
          </w:p>
          <w:p w14:paraId="0A693F2C" w14:textId="77777777" w:rsidR="00616222" w:rsidRPr="00E6315E" w:rsidRDefault="00616222" w:rsidP="76CF4268">
            <w:pPr>
              <w:rPr>
                <w:rFonts w:ascii="Arial" w:hAnsi="Arial" w:cs="Arial"/>
                <w:b/>
                <w:bCs/>
              </w:rPr>
            </w:pPr>
          </w:p>
        </w:tc>
        <w:tc>
          <w:tcPr>
            <w:tcW w:w="5580" w:type="dxa"/>
          </w:tcPr>
          <w:p w14:paraId="31763EE0" w14:textId="0ACB40D4" w:rsidR="00616222" w:rsidRPr="00E6315E" w:rsidRDefault="5F001587" w:rsidP="76CF4268">
            <w:pPr>
              <w:rPr>
                <w:rFonts w:ascii="Arial" w:hAnsi="Arial" w:cs="Arial"/>
              </w:rPr>
            </w:pPr>
            <w:r w:rsidRPr="00E6315E">
              <w:rPr>
                <w:rFonts w:ascii="Arial" w:hAnsi="Arial" w:cs="Arial"/>
              </w:rPr>
              <w:t xml:space="preserve">4 </w:t>
            </w:r>
            <w:r w:rsidR="6295DC63" w:rsidRPr="00E6315E">
              <w:rPr>
                <w:rFonts w:ascii="Arial" w:hAnsi="Arial" w:cs="Arial"/>
              </w:rPr>
              <w:t>years</w:t>
            </w:r>
          </w:p>
        </w:tc>
      </w:tr>
      <w:tr w:rsidR="00616222" w:rsidRPr="00E6315E" w14:paraId="315211C4" w14:textId="77777777" w:rsidTr="46958F76">
        <w:trPr>
          <w:trHeight w:val="1155"/>
        </w:trPr>
        <w:tc>
          <w:tcPr>
            <w:tcW w:w="3436" w:type="dxa"/>
          </w:tcPr>
          <w:p w14:paraId="3E96C004" w14:textId="77777777" w:rsidR="00616222" w:rsidRPr="00E6315E" w:rsidRDefault="5B668953" w:rsidP="76CF4268">
            <w:pPr>
              <w:rPr>
                <w:rFonts w:ascii="Arial" w:hAnsi="Arial" w:cs="Arial"/>
                <w:b/>
                <w:bCs/>
              </w:rPr>
            </w:pPr>
            <w:r w:rsidRPr="00E6315E">
              <w:rPr>
                <w:rFonts w:ascii="Arial" w:hAnsi="Arial" w:cs="Arial"/>
                <w:b/>
                <w:bCs/>
              </w:rPr>
              <w:t xml:space="preserve">Entry Requirements: </w:t>
            </w:r>
          </w:p>
        </w:tc>
        <w:tc>
          <w:tcPr>
            <w:tcW w:w="5580" w:type="dxa"/>
          </w:tcPr>
          <w:p w14:paraId="23609ACE" w14:textId="11B8730A" w:rsidR="0041662A" w:rsidRPr="00E6315E" w:rsidRDefault="6C5BD594" w:rsidP="77B97ACB">
            <w:pPr>
              <w:rPr>
                <w:rFonts w:ascii="Arial" w:eastAsia="Arial" w:hAnsi="Arial" w:cs="Arial"/>
                <w:color w:val="000000" w:themeColor="text1"/>
              </w:rPr>
            </w:pPr>
            <w:r w:rsidRPr="00E6315E">
              <w:rPr>
                <w:rFonts w:ascii="Arial" w:eastAsia="Arial" w:hAnsi="Arial" w:cs="Arial"/>
              </w:rPr>
              <w:t xml:space="preserve">The minimum entry requirements are successful completion of a CAT B licence training course and have successfully passed the approved examinations or equivalent from </w:t>
            </w:r>
            <w:r w:rsidR="5C60986C" w:rsidRPr="00E6315E">
              <w:rPr>
                <w:rFonts w:ascii="Arial" w:eastAsia="Arial" w:hAnsi="Arial" w:cs="Arial"/>
              </w:rPr>
              <w:t xml:space="preserve">the </w:t>
            </w:r>
            <w:r w:rsidRPr="00E6315E">
              <w:rPr>
                <w:rFonts w:ascii="Arial" w:eastAsia="Arial" w:hAnsi="Arial" w:cs="Arial"/>
              </w:rPr>
              <w:t xml:space="preserve">Military.  Active </w:t>
            </w:r>
            <w:r w:rsidRPr="00E6315E">
              <w:rPr>
                <w:rFonts w:ascii="Arial" w:eastAsia="Arial" w:hAnsi="Arial" w:cs="Arial"/>
                <w:color w:val="000000" w:themeColor="text1"/>
              </w:rPr>
              <w:t xml:space="preserve">students on a CAA/EASA licence course with minimum of 90 RPL completed credits, will also be considered on an individual basis. </w:t>
            </w:r>
          </w:p>
          <w:p w14:paraId="4B08F2A9" w14:textId="28401E35" w:rsidR="0041662A" w:rsidRPr="00E6315E" w:rsidRDefault="0041662A" w:rsidP="77B97ACB"/>
        </w:tc>
      </w:tr>
      <w:tr w:rsidR="00616222" w:rsidRPr="00E6315E" w14:paraId="2D5500BF" w14:textId="77777777" w:rsidTr="46958F76">
        <w:tc>
          <w:tcPr>
            <w:tcW w:w="3436" w:type="dxa"/>
          </w:tcPr>
          <w:p w14:paraId="348053E9" w14:textId="77777777" w:rsidR="00616222" w:rsidRPr="00E6315E" w:rsidRDefault="5B668953" w:rsidP="76CF4268">
            <w:pPr>
              <w:rPr>
                <w:rFonts w:ascii="Arial" w:hAnsi="Arial" w:cs="Arial"/>
                <w:b/>
                <w:bCs/>
              </w:rPr>
            </w:pPr>
            <w:r w:rsidRPr="00E6315E">
              <w:rPr>
                <w:rFonts w:ascii="Arial" w:hAnsi="Arial" w:cs="Arial"/>
                <w:b/>
                <w:bCs/>
              </w:rPr>
              <w:t>Programme Accredited by:</w:t>
            </w:r>
          </w:p>
          <w:p w14:paraId="3A1FE4F7" w14:textId="77777777" w:rsidR="00616222" w:rsidRPr="00E6315E" w:rsidRDefault="00616222" w:rsidP="76CF4268">
            <w:pPr>
              <w:rPr>
                <w:rFonts w:ascii="Arial" w:hAnsi="Arial" w:cs="Arial"/>
                <w:b/>
                <w:bCs/>
              </w:rPr>
            </w:pPr>
          </w:p>
        </w:tc>
        <w:tc>
          <w:tcPr>
            <w:tcW w:w="5580" w:type="dxa"/>
          </w:tcPr>
          <w:p w14:paraId="749FB0F8" w14:textId="4CF7B6EE" w:rsidR="00894CB0" w:rsidRPr="00E6315E" w:rsidRDefault="63F9FD2B" w:rsidP="76CF4268">
            <w:pPr>
              <w:rPr>
                <w:rFonts w:ascii="Arial" w:hAnsi="Arial" w:cs="Arial"/>
                <w:i/>
                <w:iCs/>
                <w:color w:val="FF0000"/>
              </w:rPr>
            </w:pPr>
            <w:r w:rsidRPr="00E6315E">
              <w:rPr>
                <w:rFonts w:ascii="Arial" w:eastAsia="Calibri" w:hAnsi="Arial" w:cs="Arial"/>
                <w:lang w:eastAsia="en-US"/>
              </w:rPr>
              <w:t>This programme is not accredi</w:t>
            </w:r>
            <w:r w:rsidR="0A189C73" w:rsidRPr="00E6315E">
              <w:rPr>
                <w:rFonts w:ascii="Arial" w:eastAsia="Calibri" w:hAnsi="Arial" w:cs="Arial"/>
                <w:lang w:eastAsia="en-US"/>
              </w:rPr>
              <w:t>ted</w:t>
            </w:r>
          </w:p>
        </w:tc>
      </w:tr>
      <w:tr w:rsidR="00616222" w:rsidRPr="00E6315E" w14:paraId="1D2A8CE1" w14:textId="77777777" w:rsidTr="46958F76">
        <w:tc>
          <w:tcPr>
            <w:tcW w:w="3436" w:type="dxa"/>
          </w:tcPr>
          <w:p w14:paraId="310A7388" w14:textId="77777777" w:rsidR="00616222" w:rsidRPr="00E6315E" w:rsidRDefault="5B668953" w:rsidP="76CF4268">
            <w:pPr>
              <w:rPr>
                <w:rFonts w:ascii="Arial" w:hAnsi="Arial" w:cs="Arial"/>
                <w:b/>
                <w:bCs/>
              </w:rPr>
            </w:pPr>
            <w:r w:rsidRPr="00E6315E">
              <w:rPr>
                <w:rFonts w:ascii="Arial" w:hAnsi="Arial" w:cs="Arial"/>
                <w:b/>
                <w:bCs/>
              </w:rPr>
              <w:t>QAA Subject Benchmark Statements:</w:t>
            </w:r>
          </w:p>
          <w:p w14:paraId="78FF0191" w14:textId="77777777" w:rsidR="00616222" w:rsidRPr="00E6315E" w:rsidRDefault="00616222" w:rsidP="76CF4268">
            <w:pPr>
              <w:rPr>
                <w:rFonts w:ascii="Arial" w:hAnsi="Arial" w:cs="Arial"/>
                <w:b/>
                <w:bCs/>
              </w:rPr>
            </w:pPr>
          </w:p>
        </w:tc>
        <w:tc>
          <w:tcPr>
            <w:tcW w:w="5580" w:type="dxa"/>
          </w:tcPr>
          <w:p w14:paraId="3762EB38" w14:textId="18474224" w:rsidR="001C2E25" w:rsidRPr="00E6315E" w:rsidRDefault="3AAE519E" w:rsidP="76CF4268">
            <w:pPr>
              <w:rPr>
                <w:rFonts w:ascii="Arial" w:hAnsi="Arial" w:cs="Arial"/>
              </w:rPr>
            </w:pPr>
            <w:r w:rsidRPr="00E6315E">
              <w:rPr>
                <w:rFonts w:ascii="Arial" w:hAnsi="Arial" w:cs="Arial"/>
              </w:rPr>
              <w:t>Characteristics Statement Foundation Degree</w:t>
            </w:r>
          </w:p>
          <w:p w14:paraId="21DCF813" w14:textId="68E69889" w:rsidR="00616222" w:rsidRPr="00E6315E" w:rsidRDefault="3AAE519E" w:rsidP="76CF4268">
            <w:pPr>
              <w:rPr>
                <w:rFonts w:ascii="Arial" w:hAnsi="Arial" w:cs="Arial"/>
              </w:rPr>
            </w:pPr>
            <w:r w:rsidRPr="00E6315E">
              <w:rPr>
                <w:rFonts w:ascii="Arial" w:hAnsi="Arial" w:cs="Arial"/>
              </w:rPr>
              <w:t>February 2020</w:t>
            </w:r>
          </w:p>
          <w:p w14:paraId="223D1A66" w14:textId="15A624C3" w:rsidR="001C2E25" w:rsidRPr="00E6315E" w:rsidRDefault="001C2E25" w:rsidP="76CF4268">
            <w:pPr>
              <w:rPr>
                <w:rFonts w:ascii="Arial" w:hAnsi="Arial" w:cs="Arial"/>
                <w:i/>
                <w:iCs/>
                <w:color w:val="FF0000"/>
              </w:rPr>
            </w:pPr>
          </w:p>
        </w:tc>
      </w:tr>
      <w:tr w:rsidR="00616222" w:rsidRPr="00E6315E" w14:paraId="53E5FC2C" w14:textId="77777777" w:rsidTr="46958F76">
        <w:tc>
          <w:tcPr>
            <w:tcW w:w="3436" w:type="dxa"/>
          </w:tcPr>
          <w:p w14:paraId="046B54B4" w14:textId="77777777" w:rsidR="00616222" w:rsidRPr="00E6315E" w:rsidRDefault="5B668953" w:rsidP="76CF4268">
            <w:pPr>
              <w:rPr>
                <w:rFonts w:ascii="Arial" w:hAnsi="Arial" w:cs="Arial"/>
                <w:b/>
                <w:bCs/>
              </w:rPr>
            </w:pPr>
            <w:r w:rsidRPr="00E6315E">
              <w:rPr>
                <w:rFonts w:ascii="Arial" w:hAnsi="Arial" w:cs="Arial"/>
                <w:b/>
                <w:bCs/>
              </w:rPr>
              <w:t>Approved Variants:</w:t>
            </w:r>
          </w:p>
        </w:tc>
        <w:tc>
          <w:tcPr>
            <w:tcW w:w="5580" w:type="dxa"/>
          </w:tcPr>
          <w:p w14:paraId="249D4360" w14:textId="581CA67F" w:rsidR="00616222" w:rsidRPr="00E6315E" w:rsidRDefault="0A189C73" w:rsidP="76CF4268">
            <w:pPr>
              <w:rPr>
                <w:rFonts w:ascii="Arial" w:hAnsi="Arial" w:cs="Arial"/>
              </w:rPr>
            </w:pPr>
            <w:r w:rsidRPr="00E6315E">
              <w:rPr>
                <w:rFonts w:ascii="Arial" w:hAnsi="Arial" w:cs="Arial"/>
              </w:rPr>
              <w:t>N/A</w:t>
            </w:r>
          </w:p>
          <w:p w14:paraId="402E8661" w14:textId="77777777" w:rsidR="00616222" w:rsidRPr="00E6315E" w:rsidRDefault="00616222" w:rsidP="76CF4268">
            <w:pPr>
              <w:rPr>
                <w:rFonts w:ascii="Arial" w:hAnsi="Arial" w:cs="Arial"/>
                <w:i/>
                <w:iCs/>
              </w:rPr>
            </w:pPr>
          </w:p>
        </w:tc>
      </w:tr>
      <w:tr w:rsidR="00616222" w:rsidRPr="00E6315E" w14:paraId="033C9415" w14:textId="77777777" w:rsidTr="46958F76">
        <w:tc>
          <w:tcPr>
            <w:tcW w:w="3436" w:type="dxa"/>
          </w:tcPr>
          <w:p w14:paraId="39080205" w14:textId="77777777" w:rsidR="00616222" w:rsidRPr="00E6315E" w:rsidRDefault="5B668953" w:rsidP="76CF4268">
            <w:pPr>
              <w:rPr>
                <w:rFonts w:ascii="Arial" w:hAnsi="Arial" w:cs="Arial"/>
                <w:b/>
                <w:bCs/>
              </w:rPr>
            </w:pPr>
            <w:r w:rsidRPr="00E6315E">
              <w:rPr>
                <w:rFonts w:ascii="Arial" w:hAnsi="Arial" w:cs="Arial"/>
                <w:b/>
                <w:bCs/>
              </w:rPr>
              <w:t>UCAS Code:</w:t>
            </w:r>
          </w:p>
          <w:p w14:paraId="03425216" w14:textId="77777777" w:rsidR="00616222" w:rsidRPr="00E6315E" w:rsidRDefault="00616222" w:rsidP="76CF4268">
            <w:pPr>
              <w:rPr>
                <w:rFonts w:ascii="Arial" w:hAnsi="Arial" w:cs="Arial"/>
                <w:b/>
                <w:bCs/>
              </w:rPr>
            </w:pPr>
          </w:p>
        </w:tc>
        <w:tc>
          <w:tcPr>
            <w:tcW w:w="5580" w:type="dxa"/>
          </w:tcPr>
          <w:p w14:paraId="2253C86C" w14:textId="00C11316" w:rsidR="00616222" w:rsidRPr="00E6315E" w:rsidRDefault="00616222" w:rsidP="76CF4268">
            <w:pPr>
              <w:rPr>
                <w:rFonts w:ascii="Arial" w:hAnsi="Arial" w:cs="Arial"/>
              </w:rPr>
            </w:pPr>
          </w:p>
        </w:tc>
      </w:tr>
    </w:tbl>
    <w:p w14:paraId="46F2C85E" w14:textId="77777777" w:rsidR="006317F5" w:rsidRPr="00E6315E" w:rsidRDefault="006317F5" w:rsidP="76CF4268">
      <w:pPr>
        <w:rPr>
          <w:rFonts w:ascii="Arial" w:hAnsi="Arial" w:cs="Arial"/>
          <w:b/>
          <w:bCs/>
        </w:rPr>
      </w:pPr>
    </w:p>
    <w:p w14:paraId="1F660372" w14:textId="77777777" w:rsidR="006317F5" w:rsidRPr="00E6315E" w:rsidRDefault="006317F5" w:rsidP="76CF4268">
      <w:pPr>
        <w:spacing w:after="160" w:line="259" w:lineRule="auto"/>
        <w:rPr>
          <w:rFonts w:ascii="Arial" w:hAnsi="Arial" w:cs="Arial"/>
          <w:b/>
          <w:bCs/>
        </w:rPr>
      </w:pPr>
      <w:r w:rsidRPr="00E6315E">
        <w:rPr>
          <w:rFonts w:ascii="Arial" w:hAnsi="Arial" w:cs="Arial"/>
          <w:b/>
          <w:bCs/>
        </w:rPr>
        <w:br w:type="page"/>
      </w:r>
    </w:p>
    <w:p w14:paraId="68688226" w14:textId="0F95F456" w:rsidR="00A92C9B" w:rsidRPr="00E6315E" w:rsidRDefault="00A92C9B" w:rsidP="76CF4268">
      <w:pPr>
        <w:rPr>
          <w:rFonts w:ascii="Arial" w:hAnsi="Arial" w:cs="Arial"/>
          <w:b/>
          <w:bCs/>
        </w:rPr>
      </w:pPr>
    </w:p>
    <w:p w14:paraId="263777D6" w14:textId="542C42BA" w:rsidR="615206FE" w:rsidRPr="00E6315E" w:rsidRDefault="3282F773">
      <w:r w:rsidRPr="00E6315E">
        <w:rPr>
          <w:rFonts w:ascii="Arial" w:eastAsia="Arial" w:hAnsi="Arial" w:cs="Arial"/>
          <w:b/>
          <w:bCs/>
        </w:rPr>
        <w:t>SECTION 2: THE COURSE</w:t>
      </w:r>
    </w:p>
    <w:p w14:paraId="69F7589F" w14:textId="379C8DFB" w:rsidR="615206FE" w:rsidRPr="00E6315E" w:rsidRDefault="615206FE">
      <w:r w:rsidRPr="00E6315E">
        <w:rPr>
          <w:rFonts w:ascii="Arial" w:eastAsia="Arial" w:hAnsi="Arial" w:cs="Arial"/>
          <w:b/>
          <w:bCs/>
        </w:rPr>
        <w:t xml:space="preserve"> </w:t>
      </w:r>
    </w:p>
    <w:p w14:paraId="29A45A48" w14:textId="38F26258" w:rsidR="615206FE" w:rsidRPr="00E6315E" w:rsidRDefault="2C320CDF" w:rsidP="7153F867">
      <w:pPr>
        <w:tabs>
          <w:tab w:val="left" w:pos="1620"/>
        </w:tabs>
        <w:rPr>
          <w:rFonts w:ascii="Arial" w:hAnsi="Arial" w:cs="Arial"/>
        </w:rPr>
      </w:pPr>
      <w:r w:rsidRPr="00E6315E">
        <w:rPr>
          <w:rFonts w:ascii="Arial" w:eastAsia="Arial" w:hAnsi="Arial" w:cs="Arial"/>
          <w:color w:val="000000" w:themeColor="text1"/>
        </w:rPr>
        <w:t>The Foundation Degree (FD) in Applied Aircraft Engineering is a part</w:t>
      </w:r>
      <w:r w:rsidR="7F0F7056" w:rsidRPr="00E6315E">
        <w:rPr>
          <w:rFonts w:ascii="Arial" w:eastAsia="Arial" w:hAnsi="Arial" w:cs="Arial"/>
          <w:color w:val="000000" w:themeColor="text1"/>
        </w:rPr>
        <w:t>-</w:t>
      </w:r>
      <w:r w:rsidRPr="00E6315E">
        <w:rPr>
          <w:rFonts w:ascii="Arial" w:eastAsia="Arial" w:hAnsi="Arial" w:cs="Arial"/>
          <w:color w:val="000000" w:themeColor="text1"/>
        </w:rPr>
        <w:t xml:space="preserve">time online programme.  The course is designed to develop the leadership tools, skills and qualifications required to enable </w:t>
      </w:r>
      <w:r w:rsidR="6EABB5A0" w:rsidRPr="00E6315E">
        <w:rPr>
          <w:rFonts w:ascii="Arial" w:eastAsia="Arial" w:hAnsi="Arial" w:cs="Arial"/>
          <w:color w:val="000000" w:themeColor="text1"/>
        </w:rPr>
        <w:t xml:space="preserve">aircraft maintenance engineers to </w:t>
      </w:r>
      <w:r w:rsidRPr="00E6315E">
        <w:rPr>
          <w:rFonts w:ascii="Arial" w:eastAsia="Arial" w:hAnsi="Arial" w:cs="Arial"/>
          <w:color w:val="000000" w:themeColor="text1"/>
        </w:rPr>
        <w:t xml:space="preserve">progress into </w:t>
      </w:r>
      <w:r w:rsidR="6FCA6265" w:rsidRPr="00E6315E">
        <w:rPr>
          <w:rFonts w:ascii="Arial" w:eastAsia="Arial" w:hAnsi="Arial" w:cs="Arial"/>
          <w:color w:val="000000" w:themeColor="text1"/>
        </w:rPr>
        <w:t>leadership</w:t>
      </w:r>
      <w:r w:rsidRPr="00E6315E">
        <w:rPr>
          <w:rFonts w:ascii="Arial" w:eastAsia="Arial" w:hAnsi="Arial" w:cs="Arial"/>
          <w:color w:val="000000" w:themeColor="text1"/>
        </w:rPr>
        <w:t xml:space="preserve"> and management positions.</w:t>
      </w:r>
      <w:r w:rsidR="73045FB5" w:rsidRPr="00E6315E">
        <w:rPr>
          <w:rFonts w:ascii="Arial" w:eastAsia="Arial" w:hAnsi="Arial" w:cs="Arial"/>
        </w:rPr>
        <w:t xml:space="preserve"> </w:t>
      </w:r>
      <w:r w:rsidR="73045FB5" w:rsidRPr="00E6315E">
        <w:rPr>
          <w:rFonts w:ascii="Arial" w:hAnsi="Arial" w:cs="Arial"/>
        </w:rPr>
        <w:t xml:space="preserve">One of the benefits of this part-time programme is that it gives access to Higher Education to </w:t>
      </w:r>
      <w:r w:rsidR="678DBE80" w:rsidRPr="00E6315E">
        <w:rPr>
          <w:rFonts w:ascii="Arial" w:hAnsi="Arial" w:cs="Arial"/>
        </w:rPr>
        <w:t>working professionals</w:t>
      </w:r>
      <w:r w:rsidR="73045FB5" w:rsidRPr="00E6315E">
        <w:rPr>
          <w:rFonts w:ascii="Arial" w:hAnsi="Arial" w:cs="Arial"/>
        </w:rPr>
        <w:t xml:space="preserve"> that cannot afford two years of full-time study.</w:t>
      </w:r>
    </w:p>
    <w:p w14:paraId="06F4F58E" w14:textId="3405FE79" w:rsidR="0028720E" w:rsidRPr="00E6315E" w:rsidRDefault="0028720E" w:rsidP="0C5839AD">
      <w:pPr>
        <w:tabs>
          <w:tab w:val="left" w:pos="1620"/>
        </w:tabs>
        <w:rPr>
          <w:rFonts w:ascii="Arial" w:eastAsia="Arial" w:hAnsi="Arial" w:cs="Arial"/>
          <w:color w:val="000000" w:themeColor="text1"/>
        </w:rPr>
      </w:pPr>
    </w:p>
    <w:p w14:paraId="00C42DA6" w14:textId="54D440DC" w:rsidR="00C75910" w:rsidRPr="00E6315E" w:rsidRDefault="5A3076AC" w:rsidP="00C75910">
      <w:pPr>
        <w:tabs>
          <w:tab w:val="left" w:pos="1620"/>
        </w:tabs>
        <w:rPr>
          <w:rFonts w:ascii="Arial" w:eastAsia="Arial" w:hAnsi="Arial" w:cs="Arial"/>
          <w:color w:val="000000" w:themeColor="text1"/>
        </w:rPr>
      </w:pPr>
      <w:r w:rsidRPr="00E6315E">
        <w:rPr>
          <w:rFonts w:ascii="Arial" w:eastAsia="Arial" w:hAnsi="Arial" w:cs="Arial"/>
          <w:color w:val="000000" w:themeColor="text1"/>
        </w:rPr>
        <w:t xml:space="preserve">The students will have different levels of leadership experience from different organisations.  Participation in the course provides an opportunity to work with colleagues from different organisations and with </w:t>
      </w:r>
      <w:r w:rsidR="5C3145FB" w:rsidRPr="00E6315E">
        <w:rPr>
          <w:rFonts w:ascii="Arial" w:eastAsia="Arial" w:hAnsi="Arial" w:cs="Arial"/>
          <w:color w:val="000000" w:themeColor="text1"/>
        </w:rPr>
        <w:t xml:space="preserve">varying </w:t>
      </w:r>
      <w:r w:rsidRPr="00E6315E">
        <w:rPr>
          <w:rFonts w:ascii="Arial" w:eastAsia="Arial" w:hAnsi="Arial" w:cs="Arial"/>
          <w:color w:val="000000" w:themeColor="text1"/>
        </w:rPr>
        <w:t xml:space="preserve">backgrounds and managerial experience to develop their own managerial skills and style as well as building </w:t>
      </w:r>
      <w:r w:rsidR="230F574B" w:rsidRPr="00E6315E">
        <w:rPr>
          <w:rFonts w:ascii="Arial" w:eastAsia="Arial" w:hAnsi="Arial" w:cs="Arial"/>
          <w:color w:val="000000" w:themeColor="text1"/>
        </w:rPr>
        <w:t>community and networks</w:t>
      </w:r>
      <w:r w:rsidRPr="00E6315E">
        <w:rPr>
          <w:rFonts w:ascii="Arial" w:eastAsia="Arial" w:hAnsi="Arial" w:cs="Arial"/>
          <w:color w:val="000000" w:themeColor="text1"/>
        </w:rPr>
        <w:t>. The sharing of their experience through working together on the course will widen their organisation</w:t>
      </w:r>
      <w:r w:rsidR="3A12D317" w:rsidRPr="00E6315E">
        <w:rPr>
          <w:rFonts w:ascii="Arial" w:eastAsia="Arial" w:hAnsi="Arial" w:cs="Arial"/>
          <w:color w:val="000000" w:themeColor="text1"/>
        </w:rPr>
        <w:t>al</w:t>
      </w:r>
      <w:r w:rsidRPr="00E6315E">
        <w:rPr>
          <w:rFonts w:ascii="Arial" w:eastAsia="Arial" w:hAnsi="Arial" w:cs="Arial"/>
          <w:color w:val="000000" w:themeColor="text1"/>
        </w:rPr>
        <w:t xml:space="preserve"> and leadership knowledge.</w:t>
      </w:r>
    </w:p>
    <w:p w14:paraId="74A6A2EE" w14:textId="77777777" w:rsidR="00C75910" w:rsidRPr="00E6315E" w:rsidRDefault="00C75910" w:rsidP="00C75910">
      <w:pPr>
        <w:tabs>
          <w:tab w:val="left" w:pos="1620"/>
        </w:tabs>
      </w:pPr>
    </w:p>
    <w:p w14:paraId="248C9896" w14:textId="016D1A6D" w:rsidR="615206FE" w:rsidRPr="00E6315E" w:rsidRDefault="615206FE" w:rsidP="18F9DBC3">
      <w:pPr>
        <w:tabs>
          <w:tab w:val="left" w:pos="1620"/>
        </w:tabs>
        <w:rPr>
          <w:rFonts w:ascii="Arial" w:eastAsia="Arial" w:hAnsi="Arial" w:cs="Arial"/>
          <w:color w:val="000000" w:themeColor="text1"/>
        </w:rPr>
      </w:pPr>
      <w:r w:rsidRPr="00E6315E">
        <w:rPr>
          <w:rFonts w:ascii="Arial" w:eastAsia="Arial" w:hAnsi="Arial" w:cs="Arial"/>
          <w:color w:val="000000" w:themeColor="text1"/>
        </w:rPr>
        <w:t xml:space="preserve">The additional knowledge, skills and understanding required to complete the Foundation Degree will be acquired through the completion of three modules delivered by </w:t>
      </w:r>
      <w:r w:rsidR="24D9AD89" w:rsidRPr="00E6315E">
        <w:rPr>
          <w:rFonts w:ascii="Arial" w:eastAsia="Arial" w:hAnsi="Arial" w:cs="Arial"/>
          <w:color w:val="000000" w:themeColor="text1"/>
        </w:rPr>
        <w:t>Kingston U</w:t>
      </w:r>
      <w:r w:rsidRPr="00E6315E">
        <w:rPr>
          <w:rFonts w:ascii="Arial" w:eastAsia="Arial" w:hAnsi="Arial" w:cs="Arial"/>
          <w:color w:val="000000" w:themeColor="text1"/>
        </w:rPr>
        <w:t>niversity. The AE5302</w:t>
      </w:r>
      <w:r w:rsidR="7B18264E" w:rsidRPr="00E6315E">
        <w:rPr>
          <w:rFonts w:ascii="Arial" w:eastAsia="Arial" w:hAnsi="Arial" w:cs="Arial"/>
          <w:color w:val="000000" w:themeColor="text1"/>
        </w:rPr>
        <w:t xml:space="preserve"> </w:t>
      </w:r>
      <w:r w:rsidRPr="00E6315E">
        <w:rPr>
          <w:rFonts w:ascii="Arial" w:eastAsia="Arial" w:hAnsi="Arial" w:cs="Arial"/>
          <w:color w:val="000000" w:themeColor="text1"/>
        </w:rPr>
        <w:t>and AE5300 modules will be taught through a series of online sessions</w:t>
      </w:r>
      <w:r w:rsidR="1B6E9A27" w:rsidRPr="00E6315E">
        <w:rPr>
          <w:rFonts w:ascii="Arial" w:eastAsia="Arial" w:hAnsi="Arial" w:cs="Arial"/>
          <w:color w:val="000000" w:themeColor="text1"/>
        </w:rPr>
        <w:t>, activities, and resources.</w:t>
      </w:r>
      <w:r w:rsidRPr="00E6315E">
        <w:rPr>
          <w:rFonts w:ascii="Arial" w:eastAsia="Arial" w:hAnsi="Arial" w:cs="Arial"/>
          <w:color w:val="000000" w:themeColor="text1"/>
        </w:rPr>
        <w:t xml:space="preserve"> </w:t>
      </w:r>
      <w:r w:rsidR="05EE8FFA" w:rsidRPr="00E6315E">
        <w:rPr>
          <w:rFonts w:ascii="Arial" w:eastAsia="Arial" w:hAnsi="Arial" w:cs="Arial"/>
          <w:color w:val="000000" w:themeColor="text1"/>
        </w:rPr>
        <w:t>I</w:t>
      </w:r>
      <w:r w:rsidRPr="00E6315E">
        <w:rPr>
          <w:rFonts w:ascii="Arial" w:eastAsia="Arial" w:hAnsi="Arial" w:cs="Arial"/>
          <w:color w:val="000000" w:themeColor="text1"/>
        </w:rPr>
        <w:t>n the case of AE5310</w:t>
      </w:r>
      <w:r w:rsidR="097BE9F2" w:rsidRPr="00E6315E">
        <w:rPr>
          <w:rFonts w:ascii="Arial" w:eastAsia="Arial" w:hAnsi="Arial" w:cs="Arial"/>
          <w:color w:val="000000" w:themeColor="text1"/>
        </w:rPr>
        <w:t>, it</w:t>
      </w:r>
      <w:r w:rsidRPr="00E6315E">
        <w:rPr>
          <w:rFonts w:ascii="Arial" w:eastAsia="Arial" w:hAnsi="Arial" w:cs="Arial"/>
          <w:color w:val="000000" w:themeColor="text1"/>
        </w:rPr>
        <w:t xml:space="preserve"> will be based on </w:t>
      </w:r>
      <w:r w:rsidR="0028720E" w:rsidRPr="00E6315E">
        <w:rPr>
          <w:rFonts w:ascii="Arial" w:eastAsia="Arial" w:hAnsi="Arial" w:cs="Arial"/>
          <w:color w:val="000000" w:themeColor="text1"/>
        </w:rPr>
        <w:t xml:space="preserve">an online </w:t>
      </w:r>
      <w:r w:rsidRPr="00E6315E">
        <w:rPr>
          <w:rFonts w:ascii="Arial" w:eastAsia="Arial" w:hAnsi="Arial" w:cs="Arial"/>
          <w:color w:val="000000" w:themeColor="text1"/>
        </w:rPr>
        <w:t>portfolio developed throughout the programme.</w:t>
      </w:r>
    </w:p>
    <w:p w14:paraId="2EBF4A0A" w14:textId="77777777" w:rsidR="00EE6D4E" w:rsidRPr="00E6315E" w:rsidRDefault="00EE6D4E" w:rsidP="00EE6D4E">
      <w:pPr>
        <w:tabs>
          <w:tab w:val="left" w:pos="1620"/>
        </w:tabs>
      </w:pPr>
    </w:p>
    <w:p w14:paraId="7B881F38" w14:textId="5969DA00" w:rsidR="00EE6D4E" w:rsidRPr="00E6315E" w:rsidRDefault="00EE6D4E" w:rsidP="7153F867">
      <w:pPr>
        <w:rPr>
          <w:rFonts w:ascii="Arial" w:eastAsia="Arial" w:hAnsi="Arial" w:cs="Arial"/>
        </w:rPr>
      </w:pPr>
      <w:r w:rsidRPr="00E6315E">
        <w:rPr>
          <w:rFonts w:ascii="Arial" w:eastAsia="Arial" w:hAnsi="Arial" w:cs="Arial"/>
        </w:rPr>
        <w:t>Successful completion of this programme enables the student to progress to the final year of the BSc (Hons) Aircraft Engineering top-up programme</w:t>
      </w:r>
      <w:r w:rsidR="1B32B473" w:rsidRPr="00E6315E">
        <w:rPr>
          <w:rFonts w:ascii="Arial" w:eastAsia="Arial" w:hAnsi="Arial" w:cs="Arial"/>
        </w:rPr>
        <w:t>.</w:t>
      </w:r>
      <w:r w:rsidRPr="00E6315E">
        <w:rPr>
          <w:rFonts w:ascii="Arial" w:eastAsia="Arial" w:hAnsi="Arial" w:cs="Arial"/>
        </w:rPr>
        <w:t xml:space="preserve"> </w:t>
      </w:r>
      <w:r w:rsidR="7A85270B" w:rsidRPr="00E6315E">
        <w:rPr>
          <w:rFonts w:ascii="Arial" w:eastAsia="Arial" w:hAnsi="Arial" w:cs="Arial"/>
        </w:rPr>
        <w:t xml:space="preserve">This course </w:t>
      </w:r>
      <w:r w:rsidRPr="00E6315E">
        <w:rPr>
          <w:rFonts w:ascii="Arial" w:eastAsia="Arial" w:hAnsi="Arial" w:cs="Arial"/>
        </w:rPr>
        <w:t>is accredited by the Royal Aeronautical Society</w:t>
      </w:r>
      <w:r w:rsidR="491B4F81" w:rsidRPr="00E6315E">
        <w:rPr>
          <w:rFonts w:ascii="Arial" w:eastAsia="Arial" w:hAnsi="Arial" w:cs="Arial"/>
        </w:rPr>
        <w:t xml:space="preserve"> (</w:t>
      </w:r>
      <w:proofErr w:type="spellStart"/>
      <w:r w:rsidR="491B4F81" w:rsidRPr="00E6315E">
        <w:rPr>
          <w:rFonts w:ascii="Arial" w:eastAsia="Arial" w:hAnsi="Arial" w:cs="Arial"/>
        </w:rPr>
        <w:t>RAeS</w:t>
      </w:r>
      <w:proofErr w:type="spellEnd"/>
      <w:r w:rsidR="491B4F81" w:rsidRPr="00E6315E">
        <w:rPr>
          <w:rFonts w:ascii="Arial" w:eastAsia="Arial" w:hAnsi="Arial" w:cs="Arial"/>
        </w:rPr>
        <w:t>)</w:t>
      </w:r>
      <w:r w:rsidRPr="00E6315E">
        <w:rPr>
          <w:rFonts w:ascii="Arial" w:eastAsia="Arial" w:hAnsi="Arial" w:cs="Arial"/>
        </w:rPr>
        <w:t xml:space="preserve"> as meeting the academic requirement for registration as an Incorporated Engineer</w:t>
      </w:r>
      <w:r w:rsidR="7641444A" w:rsidRPr="00E6315E">
        <w:rPr>
          <w:rFonts w:ascii="Arial" w:eastAsia="Arial" w:hAnsi="Arial" w:cs="Arial"/>
        </w:rPr>
        <w:t>.</w:t>
      </w:r>
      <w:r w:rsidRPr="00E6315E">
        <w:rPr>
          <w:rFonts w:ascii="Arial" w:eastAsia="Arial" w:hAnsi="Arial" w:cs="Arial"/>
        </w:rPr>
        <w:t xml:space="preserve"> After the Foundation Degree programme has been validated, it will be presented to the </w:t>
      </w:r>
      <w:proofErr w:type="spellStart"/>
      <w:r w:rsidRPr="00E6315E">
        <w:rPr>
          <w:rFonts w:ascii="Arial" w:eastAsia="Arial" w:hAnsi="Arial" w:cs="Arial"/>
        </w:rPr>
        <w:t>R</w:t>
      </w:r>
      <w:r w:rsidR="1D710181" w:rsidRPr="00E6315E">
        <w:rPr>
          <w:rFonts w:ascii="Arial" w:eastAsia="Arial" w:hAnsi="Arial" w:cs="Arial"/>
        </w:rPr>
        <w:t>AeS</w:t>
      </w:r>
      <w:proofErr w:type="spellEnd"/>
      <w:r w:rsidRPr="00E6315E">
        <w:rPr>
          <w:rFonts w:ascii="Arial" w:eastAsia="Arial" w:hAnsi="Arial" w:cs="Arial"/>
        </w:rPr>
        <w:t xml:space="preserve"> for their approval. </w:t>
      </w:r>
    </w:p>
    <w:p w14:paraId="61D55932" w14:textId="77777777" w:rsidR="00EE6D4E" w:rsidRPr="00E6315E" w:rsidRDefault="00EE6D4E" w:rsidP="18F9DBC3">
      <w:pPr>
        <w:tabs>
          <w:tab w:val="left" w:pos="1620"/>
        </w:tabs>
      </w:pPr>
    </w:p>
    <w:p w14:paraId="5A3387BC" w14:textId="082AF61D" w:rsidR="615206FE" w:rsidRPr="00E6315E" w:rsidRDefault="615206FE" w:rsidP="18F9DBC3">
      <w:pPr>
        <w:tabs>
          <w:tab w:val="left" w:pos="1620"/>
        </w:tabs>
      </w:pPr>
      <w:r w:rsidRPr="00E6315E">
        <w:rPr>
          <w:rFonts w:ascii="Arial" w:eastAsia="Arial" w:hAnsi="Arial" w:cs="Arial"/>
          <w:color w:val="000000" w:themeColor="text1"/>
        </w:rPr>
        <w:t>The programme adheres to the Kingston Academic Framework Curriculum Design Principles. The modules are designed in a holistic way to align with the programme learning outcomes.  A student-centred learning, teaching and assessment strategy has been designed with particular attention paid to the needs of part</w:t>
      </w:r>
      <w:r w:rsidR="04AA1B95" w:rsidRPr="00E6315E">
        <w:rPr>
          <w:rFonts w:ascii="Arial" w:eastAsia="Arial" w:hAnsi="Arial" w:cs="Arial"/>
          <w:color w:val="000000" w:themeColor="text1"/>
        </w:rPr>
        <w:t>-</w:t>
      </w:r>
      <w:r w:rsidRPr="00E6315E">
        <w:rPr>
          <w:rFonts w:ascii="Arial" w:eastAsia="Arial" w:hAnsi="Arial" w:cs="Arial"/>
          <w:color w:val="000000" w:themeColor="text1"/>
        </w:rPr>
        <w:t>time</w:t>
      </w:r>
      <w:r w:rsidR="3EDA856D" w:rsidRPr="00E6315E">
        <w:rPr>
          <w:rFonts w:ascii="Arial" w:eastAsia="Arial" w:hAnsi="Arial" w:cs="Arial"/>
          <w:color w:val="000000" w:themeColor="text1"/>
        </w:rPr>
        <w:t>,</w:t>
      </w:r>
      <w:r w:rsidRPr="00E6315E">
        <w:rPr>
          <w:rFonts w:ascii="Arial" w:eastAsia="Arial" w:hAnsi="Arial" w:cs="Arial"/>
          <w:color w:val="000000" w:themeColor="text1"/>
        </w:rPr>
        <w:t xml:space="preserve"> online students.</w:t>
      </w:r>
    </w:p>
    <w:p w14:paraId="498728AA" w14:textId="5DCA4CEC" w:rsidR="615206FE" w:rsidRPr="00E6315E" w:rsidRDefault="615206FE">
      <w:r w:rsidRPr="00E6315E">
        <w:rPr>
          <w:rFonts w:ascii="Arial" w:eastAsia="Arial" w:hAnsi="Arial" w:cs="Arial"/>
          <w:b/>
          <w:bCs/>
        </w:rPr>
        <w:t xml:space="preserve"> </w:t>
      </w:r>
    </w:p>
    <w:p w14:paraId="50E2D222" w14:textId="5D48C6F1" w:rsidR="615206FE" w:rsidRPr="00E6315E" w:rsidRDefault="615206FE">
      <w:r w:rsidRPr="00E6315E">
        <w:rPr>
          <w:rFonts w:ascii="Arial" w:eastAsia="Arial" w:hAnsi="Arial" w:cs="Arial"/>
          <w:b/>
          <w:bCs/>
        </w:rPr>
        <w:t xml:space="preserve"> </w:t>
      </w:r>
    </w:p>
    <w:p w14:paraId="36D9810D" w14:textId="09486118" w:rsidR="615206FE" w:rsidRPr="00E6315E" w:rsidRDefault="3282F773" w:rsidP="46958F76">
      <w:pPr>
        <w:pStyle w:val="ListParagraph"/>
        <w:numPr>
          <w:ilvl w:val="0"/>
          <w:numId w:val="12"/>
        </w:numPr>
        <w:rPr>
          <w:rFonts w:ascii="Arial" w:eastAsia="Arial" w:hAnsi="Arial" w:cs="Arial"/>
          <w:b/>
          <w:bCs/>
          <w:sz w:val="24"/>
          <w:szCs w:val="24"/>
        </w:rPr>
      </w:pPr>
      <w:r w:rsidRPr="00E6315E">
        <w:rPr>
          <w:rFonts w:ascii="Arial" w:eastAsia="Arial" w:hAnsi="Arial" w:cs="Arial"/>
          <w:b/>
          <w:bCs/>
          <w:sz w:val="24"/>
          <w:szCs w:val="24"/>
        </w:rPr>
        <w:t>Aims of the Course</w:t>
      </w:r>
    </w:p>
    <w:p w14:paraId="258CE819" w14:textId="77777777" w:rsidR="00191BF7" w:rsidRPr="00E6315E" w:rsidRDefault="00191BF7">
      <w:pPr>
        <w:rPr>
          <w:rFonts w:ascii="Arial" w:eastAsia="Arial" w:hAnsi="Arial" w:cs="Arial"/>
        </w:rPr>
      </w:pPr>
    </w:p>
    <w:p w14:paraId="2D1DB06C" w14:textId="086854E1" w:rsidR="00857A8C" w:rsidRPr="00E6315E" w:rsidRDefault="615206FE">
      <w:pPr>
        <w:rPr>
          <w:rFonts w:ascii="Arial" w:eastAsia="Arial" w:hAnsi="Arial" w:cs="Arial"/>
        </w:rPr>
      </w:pPr>
      <w:r w:rsidRPr="00E6315E">
        <w:rPr>
          <w:rFonts w:ascii="Arial" w:eastAsia="Arial" w:hAnsi="Arial" w:cs="Arial"/>
        </w:rPr>
        <w:t>The aims of the programme are to:</w:t>
      </w:r>
    </w:p>
    <w:p w14:paraId="6DB1A8F2" w14:textId="332EFFF2" w:rsidR="615206FE" w:rsidRPr="00E6315E" w:rsidRDefault="615206FE" w:rsidP="7153F867">
      <w:pPr>
        <w:rPr>
          <w:rFonts w:ascii="Arial" w:eastAsia="Arial" w:hAnsi="Arial" w:cs="Arial"/>
        </w:rPr>
      </w:pPr>
      <w:r w:rsidRPr="00E6315E">
        <w:rPr>
          <w:rFonts w:ascii="Arial" w:eastAsia="Arial" w:hAnsi="Arial" w:cs="Arial"/>
        </w:rPr>
        <w:t xml:space="preserve"> </w:t>
      </w:r>
    </w:p>
    <w:p w14:paraId="063C071D" w14:textId="6FD51E67" w:rsidR="3B9AF370" w:rsidRPr="00E6315E" w:rsidRDefault="6047F02B" w:rsidP="7153F867">
      <w:pPr>
        <w:pStyle w:val="ListParagraph"/>
        <w:numPr>
          <w:ilvl w:val="0"/>
          <w:numId w:val="11"/>
        </w:numPr>
        <w:rPr>
          <w:rFonts w:ascii="Arial" w:eastAsia="Arial" w:hAnsi="Arial" w:cs="Arial"/>
          <w:sz w:val="24"/>
          <w:szCs w:val="24"/>
        </w:rPr>
      </w:pPr>
      <w:r w:rsidRPr="00E6315E">
        <w:rPr>
          <w:rFonts w:ascii="Arial" w:eastAsia="Arial" w:hAnsi="Arial" w:cs="Arial"/>
          <w:sz w:val="24"/>
          <w:szCs w:val="24"/>
        </w:rPr>
        <w:t>provide formal academic recognition to students for their RPL</w:t>
      </w:r>
      <w:r w:rsidR="28926913" w:rsidRPr="00E6315E">
        <w:rPr>
          <w:rFonts w:ascii="Arial" w:eastAsia="Arial" w:hAnsi="Arial" w:cs="Arial"/>
          <w:sz w:val="24"/>
          <w:szCs w:val="24"/>
        </w:rPr>
        <w:t xml:space="preserve"> and enable them to access the </w:t>
      </w:r>
      <w:r w:rsidR="705D4043" w:rsidRPr="00E6315E">
        <w:rPr>
          <w:rFonts w:ascii="Arial" w:eastAsia="Arial" w:hAnsi="Arial" w:cs="Arial"/>
          <w:sz w:val="24"/>
          <w:szCs w:val="24"/>
        </w:rPr>
        <w:t>top</w:t>
      </w:r>
      <w:r w:rsidR="48279FCB" w:rsidRPr="00E6315E">
        <w:rPr>
          <w:rFonts w:ascii="Arial" w:eastAsia="Arial" w:hAnsi="Arial" w:cs="Arial"/>
          <w:sz w:val="24"/>
          <w:szCs w:val="24"/>
        </w:rPr>
        <w:t>-</w:t>
      </w:r>
      <w:r w:rsidR="705D4043" w:rsidRPr="00E6315E">
        <w:rPr>
          <w:rFonts w:ascii="Arial" w:eastAsia="Arial" w:hAnsi="Arial" w:cs="Arial"/>
          <w:sz w:val="24"/>
          <w:szCs w:val="24"/>
        </w:rPr>
        <w:t xml:space="preserve">up in Aircraft Engineering </w:t>
      </w:r>
      <w:r w:rsidR="54008C6C" w:rsidRPr="00E6315E">
        <w:rPr>
          <w:rFonts w:ascii="Arial" w:eastAsia="Arial" w:hAnsi="Arial" w:cs="Arial"/>
          <w:sz w:val="24"/>
          <w:szCs w:val="24"/>
        </w:rPr>
        <w:t>which will lead to</w:t>
      </w:r>
      <w:r w:rsidR="28926913" w:rsidRPr="00E6315E">
        <w:rPr>
          <w:rFonts w:ascii="Arial" w:hAnsi="Arial" w:cs="Arial"/>
          <w:sz w:val="24"/>
          <w:szCs w:val="24"/>
        </w:rPr>
        <w:t xml:space="preserve"> </w:t>
      </w:r>
      <w:r w:rsidR="4B7B487C" w:rsidRPr="00E6315E">
        <w:rPr>
          <w:rFonts w:ascii="Arial" w:hAnsi="Arial" w:cs="Arial"/>
          <w:sz w:val="24"/>
          <w:szCs w:val="24"/>
        </w:rPr>
        <w:t>a</w:t>
      </w:r>
      <w:r w:rsidR="3A16E3B2" w:rsidRPr="00E6315E">
        <w:rPr>
          <w:rFonts w:ascii="Arial" w:hAnsi="Arial" w:cs="Arial"/>
          <w:sz w:val="24"/>
          <w:szCs w:val="24"/>
        </w:rPr>
        <w:t>n acc</w:t>
      </w:r>
      <w:r w:rsidR="7F0317A3" w:rsidRPr="00E6315E">
        <w:rPr>
          <w:rFonts w:ascii="Arial" w:hAnsi="Arial" w:cs="Arial"/>
          <w:sz w:val="24"/>
          <w:szCs w:val="24"/>
        </w:rPr>
        <w:t>r</w:t>
      </w:r>
      <w:r w:rsidR="3A16E3B2" w:rsidRPr="00E6315E">
        <w:rPr>
          <w:rFonts w:ascii="Arial" w:hAnsi="Arial" w:cs="Arial"/>
          <w:sz w:val="24"/>
          <w:szCs w:val="24"/>
        </w:rPr>
        <w:t>edited</w:t>
      </w:r>
      <w:r w:rsidR="4B7B487C" w:rsidRPr="00E6315E">
        <w:rPr>
          <w:rFonts w:ascii="Arial" w:hAnsi="Arial" w:cs="Arial"/>
          <w:sz w:val="24"/>
          <w:szCs w:val="24"/>
        </w:rPr>
        <w:t xml:space="preserve"> qualification</w:t>
      </w:r>
      <w:r w:rsidR="414FF3E5" w:rsidRPr="00E6315E">
        <w:rPr>
          <w:rFonts w:ascii="Arial" w:hAnsi="Arial" w:cs="Arial"/>
          <w:sz w:val="24"/>
          <w:szCs w:val="24"/>
        </w:rPr>
        <w:t xml:space="preserve"> </w:t>
      </w:r>
      <w:r w:rsidR="414FF3E5" w:rsidRPr="00E6315E">
        <w:rPr>
          <w:rFonts w:ascii="Arial" w:eastAsia="Arial" w:hAnsi="Arial" w:cs="Arial"/>
          <w:sz w:val="24"/>
          <w:szCs w:val="24"/>
        </w:rPr>
        <w:t>at honours degree level.</w:t>
      </w:r>
    </w:p>
    <w:p w14:paraId="2747B3DE" w14:textId="4F1C0DF1" w:rsidR="7153F867" w:rsidRPr="00E6315E" w:rsidRDefault="7153F867" w:rsidP="7153F867">
      <w:pPr>
        <w:rPr>
          <w:rFonts w:ascii="Arial" w:eastAsia="Arial" w:hAnsi="Arial" w:cs="Arial"/>
          <w:color w:val="008080"/>
          <w:u w:val="single"/>
        </w:rPr>
      </w:pPr>
    </w:p>
    <w:p w14:paraId="686F5016" w14:textId="29FD560A" w:rsidR="3B9AF370" w:rsidRPr="00E6315E" w:rsidRDefault="3B9AF370" w:rsidP="7153F867">
      <w:pPr>
        <w:pStyle w:val="ListParagraph"/>
        <w:numPr>
          <w:ilvl w:val="0"/>
          <w:numId w:val="11"/>
        </w:numPr>
        <w:rPr>
          <w:rFonts w:ascii="Arial" w:eastAsia="Arial" w:hAnsi="Arial" w:cs="Arial"/>
          <w:sz w:val="24"/>
          <w:szCs w:val="24"/>
        </w:rPr>
      </w:pPr>
      <w:r w:rsidRPr="00E6315E">
        <w:rPr>
          <w:rFonts w:ascii="Arial" w:eastAsia="Arial" w:hAnsi="Arial" w:cs="Arial"/>
          <w:sz w:val="24"/>
          <w:szCs w:val="24"/>
        </w:rPr>
        <w:t>provide students with the opportunity to develop their written and oral communication skills</w:t>
      </w:r>
      <w:r w:rsidR="4087C515" w:rsidRPr="00E6315E">
        <w:rPr>
          <w:rFonts w:ascii="Arial" w:eastAsia="Arial" w:hAnsi="Arial" w:cs="Arial"/>
          <w:sz w:val="24"/>
          <w:szCs w:val="24"/>
        </w:rPr>
        <w:t>.</w:t>
      </w:r>
      <w:r w:rsidRPr="00E6315E">
        <w:rPr>
          <w:rFonts w:ascii="Arial" w:eastAsia="Arial" w:hAnsi="Arial" w:cs="Arial"/>
          <w:sz w:val="24"/>
          <w:szCs w:val="24"/>
        </w:rPr>
        <w:t xml:space="preserve"> </w:t>
      </w:r>
    </w:p>
    <w:p w14:paraId="348F1593" w14:textId="4F54BFD7" w:rsidR="7153F867" w:rsidRPr="00E6315E" w:rsidRDefault="7153F867" w:rsidP="7153F867">
      <w:pPr>
        <w:rPr>
          <w:rFonts w:ascii="Arial" w:eastAsia="Arial" w:hAnsi="Arial" w:cs="Arial"/>
        </w:rPr>
      </w:pPr>
    </w:p>
    <w:p w14:paraId="638A74FE" w14:textId="28C7CFE0" w:rsidR="2CAE2EA1" w:rsidRPr="00E6315E" w:rsidRDefault="2CAE2EA1" w:rsidP="7153F867">
      <w:pPr>
        <w:pStyle w:val="ListParagraph"/>
        <w:numPr>
          <w:ilvl w:val="0"/>
          <w:numId w:val="11"/>
        </w:numPr>
        <w:rPr>
          <w:rFonts w:ascii="Arial" w:eastAsia="Arial" w:hAnsi="Arial" w:cs="Arial"/>
          <w:color w:val="008080"/>
          <w:sz w:val="24"/>
          <w:szCs w:val="24"/>
          <w:u w:val="single"/>
        </w:rPr>
      </w:pPr>
      <w:r w:rsidRPr="00E6315E">
        <w:rPr>
          <w:rFonts w:ascii="Arial" w:eastAsia="Arial" w:hAnsi="Arial" w:cs="Arial"/>
          <w:color w:val="000000" w:themeColor="text1"/>
          <w:sz w:val="24"/>
          <w:szCs w:val="24"/>
        </w:rPr>
        <w:lastRenderedPageBreak/>
        <w:t xml:space="preserve">enable aircraft maintenance engineers to develop the skills, tools and qualifications required by them to progress into </w:t>
      </w:r>
      <w:r w:rsidRPr="00E6315E">
        <w:rPr>
          <w:rFonts w:ascii="Arial" w:eastAsia="Arial" w:hAnsi="Arial" w:cs="Arial"/>
          <w:sz w:val="24"/>
          <w:szCs w:val="24"/>
        </w:rPr>
        <w:t xml:space="preserve">leadership </w:t>
      </w:r>
      <w:r w:rsidRPr="00E6315E">
        <w:rPr>
          <w:rFonts w:ascii="Arial" w:eastAsia="Arial" w:hAnsi="Arial" w:cs="Arial"/>
          <w:color w:val="000000" w:themeColor="text1"/>
          <w:sz w:val="24"/>
          <w:szCs w:val="24"/>
        </w:rPr>
        <w:t xml:space="preserve">and management positions. </w:t>
      </w:r>
    </w:p>
    <w:p w14:paraId="174F25B2" w14:textId="78B89D29" w:rsidR="7153F867" w:rsidRPr="00E6315E" w:rsidRDefault="7153F867" w:rsidP="7153F867">
      <w:pPr>
        <w:rPr>
          <w:rFonts w:ascii="Arial" w:eastAsia="Arial" w:hAnsi="Arial" w:cs="Arial"/>
          <w:color w:val="008080"/>
          <w:u w:val="single"/>
        </w:rPr>
      </w:pPr>
    </w:p>
    <w:p w14:paraId="7BC5511F" w14:textId="198FC151" w:rsidR="00EE6D4E" w:rsidRPr="00E6315E" w:rsidRDefault="00EE6D4E" w:rsidP="00EE6D4E">
      <w:pPr>
        <w:pStyle w:val="ListParagraph"/>
        <w:numPr>
          <w:ilvl w:val="0"/>
          <w:numId w:val="11"/>
        </w:numPr>
        <w:rPr>
          <w:rFonts w:ascii="Arial" w:eastAsia="Arial" w:hAnsi="Arial" w:cs="Arial"/>
          <w:sz w:val="24"/>
          <w:szCs w:val="24"/>
        </w:rPr>
      </w:pPr>
      <w:r w:rsidRPr="00E6315E">
        <w:rPr>
          <w:rFonts w:ascii="Arial" w:eastAsia="Arial" w:hAnsi="Arial" w:cs="Arial"/>
          <w:sz w:val="24"/>
          <w:szCs w:val="24"/>
        </w:rPr>
        <w:t xml:space="preserve">develop the individual’s confidence, </w:t>
      </w:r>
      <w:proofErr w:type="gramStart"/>
      <w:r w:rsidRPr="00E6315E">
        <w:rPr>
          <w:rFonts w:ascii="Arial" w:eastAsia="Arial" w:hAnsi="Arial" w:cs="Arial"/>
          <w:sz w:val="24"/>
          <w:szCs w:val="24"/>
        </w:rPr>
        <w:t>competence</w:t>
      </w:r>
      <w:proofErr w:type="gramEnd"/>
      <w:r w:rsidRPr="00E6315E">
        <w:rPr>
          <w:rFonts w:ascii="Arial" w:eastAsia="Arial" w:hAnsi="Arial" w:cs="Arial"/>
          <w:sz w:val="24"/>
          <w:szCs w:val="24"/>
        </w:rPr>
        <w:t xml:space="preserve"> and leadership in</w:t>
      </w:r>
      <w:r w:rsidR="00977D2B" w:rsidRPr="00E6315E">
        <w:rPr>
          <w:rFonts w:ascii="Arial" w:eastAsia="Arial" w:hAnsi="Arial" w:cs="Arial"/>
          <w:sz w:val="24"/>
          <w:szCs w:val="24"/>
        </w:rPr>
        <w:t xml:space="preserve"> aircraft maintenance </w:t>
      </w:r>
      <w:r w:rsidRPr="00E6315E">
        <w:rPr>
          <w:rFonts w:ascii="Arial" w:eastAsia="Arial" w:hAnsi="Arial" w:cs="Arial"/>
          <w:sz w:val="24"/>
          <w:szCs w:val="24"/>
        </w:rPr>
        <w:t xml:space="preserve">by reflection on and evaluation of </w:t>
      </w:r>
      <w:r w:rsidR="00977D2B" w:rsidRPr="00E6315E">
        <w:rPr>
          <w:rFonts w:ascii="Arial" w:eastAsia="Arial" w:hAnsi="Arial" w:cs="Arial"/>
          <w:sz w:val="24"/>
          <w:szCs w:val="24"/>
        </w:rPr>
        <w:t xml:space="preserve">their </w:t>
      </w:r>
      <w:r w:rsidRPr="00E6315E">
        <w:rPr>
          <w:rFonts w:ascii="Arial" w:eastAsia="Arial" w:hAnsi="Arial" w:cs="Arial"/>
          <w:sz w:val="24"/>
          <w:szCs w:val="24"/>
        </w:rPr>
        <w:t>practice.</w:t>
      </w:r>
    </w:p>
    <w:p w14:paraId="4F897FC2" w14:textId="77777777" w:rsidR="00EE6D4E" w:rsidRPr="00E6315E" w:rsidRDefault="00EE6D4E" w:rsidP="00EE6D4E">
      <w:pPr>
        <w:rPr>
          <w:rFonts w:ascii="Arial" w:eastAsia="Arial" w:hAnsi="Arial" w:cs="Arial"/>
        </w:rPr>
      </w:pPr>
    </w:p>
    <w:p w14:paraId="0326408D" w14:textId="6DE3C22D" w:rsidR="00EE6D4E" w:rsidRPr="00E6315E" w:rsidRDefault="00EE6D4E" w:rsidP="7153F867">
      <w:pPr>
        <w:pStyle w:val="ListParagraph"/>
        <w:numPr>
          <w:ilvl w:val="0"/>
          <w:numId w:val="11"/>
        </w:numPr>
        <w:rPr>
          <w:rFonts w:ascii="Arial" w:eastAsia="Arial" w:hAnsi="Arial" w:cs="Arial"/>
          <w:sz w:val="24"/>
          <w:szCs w:val="24"/>
        </w:rPr>
      </w:pPr>
      <w:r w:rsidRPr="00E6315E">
        <w:rPr>
          <w:rFonts w:ascii="Arial" w:eastAsia="Arial" w:hAnsi="Arial" w:cs="Arial"/>
          <w:sz w:val="24"/>
          <w:szCs w:val="24"/>
        </w:rPr>
        <w:t xml:space="preserve">prepare students for continuous professional development by encouraging the use of personal development plans and introducing them to </w:t>
      </w:r>
      <w:r w:rsidR="39702053" w:rsidRPr="00E6315E">
        <w:rPr>
          <w:rFonts w:ascii="Arial" w:eastAsia="Arial" w:hAnsi="Arial" w:cs="Arial"/>
          <w:sz w:val="24"/>
          <w:szCs w:val="24"/>
        </w:rPr>
        <w:t>the Royal Aeronautical Society.</w:t>
      </w:r>
    </w:p>
    <w:p w14:paraId="1A16F614" w14:textId="77777777" w:rsidR="00585A37" w:rsidRPr="00E6315E" w:rsidRDefault="00585A37" w:rsidP="00585A37">
      <w:pPr>
        <w:pStyle w:val="ListParagraph"/>
        <w:rPr>
          <w:rFonts w:ascii="Arial" w:eastAsia="Arial" w:hAnsi="Arial" w:cs="Arial"/>
          <w:sz w:val="24"/>
          <w:szCs w:val="24"/>
        </w:rPr>
      </w:pPr>
    </w:p>
    <w:p w14:paraId="3B38AF96" w14:textId="77777777" w:rsidR="00857A8C" w:rsidRPr="00E6315E" w:rsidRDefault="00857A8C" w:rsidP="00857A8C">
      <w:pPr>
        <w:pStyle w:val="ListParagraph"/>
        <w:rPr>
          <w:rFonts w:ascii="Arial" w:eastAsia="Arial" w:hAnsi="Arial" w:cs="Arial"/>
          <w:sz w:val="24"/>
          <w:szCs w:val="24"/>
        </w:rPr>
      </w:pPr>
    </w:p>
    <w:p w14:paraId="2F906B9A" w14:textId="583B250C" w:rsidR="615206FE" w:rsidRPr="00E6315E" w:rsidRDefault="615206FE"/>
    <w:p w14:paraId="76CABA38" w14:textId="5FAEF1B5" w:rsidR="00B2173E" w:rsidRPr="00E6315E" w:rsidRDefault="3282F773" w:rsidP="46958F76">
      <w:pPr>
        <w:pStyle w:val="ListParagraph"/>
        <w:numPr>
          <w:ilvl w:val="0"/>
          <w:numId w:val="12"/>
        </w:numPr>
        <w:rPr>
          <w:rFonts w:ascii="Arial" w:eastAsia="Arial" w:hAnsi="Arial" w:cs="Arial"/>
          <w:b/>
          <w:bCs/>
          <w:sz w:val="24"/>
          <w:szCs w:val="24"/>
        </w:rPr>
      </w:pPr>
      <w:r w:rsidRPr="00E6315E">
        <w:rPr>
          <w:rFonts w:ascii="Arial" w:eastAsia="Arial" w:hAnsi="Arial" w:cs="Arial"/>
          <w:b/>
          <w:bCs/>
          <w:sz w:val="24"/>
          <w:szCs w:val="24"/>
        </w:rPr>
        <w:t>Intended Learning Outcom</w:t>
      </w:r>
      <w:r w:rsidR="4B78107E" w:rsidRPr="00E6315E">
        <w:rPr>
          <w:rFonts w:ascii="Arial" w:eastAsia="Arial" w:hAnsi="Arial" w:cs="Arial"/>
          <w:b/>
          <w:bCs/>
          <w:sz w:val="24"/>
          <w:szCs w:val="24"/>
        </w:rPr>
        <w:t>e</w:t>
      </w:r>
      <w:r w:rsidR="32195279" w:rsidRPr="00E6315E">
        <w:rPr>
          <w:rFonts w:ascii="Arial" w:eastAsia="Arial" w:hAnsi="Arial" w:cs="Arial"/>
          <w:b/>
          <w:bCs/>
          <w:sz w:val="24"/>
          <w:szCs w:val="24"/>
        </w:rPr>
        <w:t>s</w:t>
      </w:r>
    </w:p>
    <w:p w14:paraId="2851C54A" w14:textId="77777777" w:rsidR="00B2173E" w:rsidRPr="00E6315E" w:rsidRDefault="00B2173E" w:rsidP="00B2173E">
      <w:pPr>
        <w:rPr>
          <w:rFonts w:ascii="Arial" w:hAnsi="Arial" w:cs="Arial"/>
        </w:rPr>
      </w:pPr>
    </w:p>
    <w:p w14:paraId="38BA760B" w14:textId="477D7E93" w:rsidR="00B2173E" w:rsidRPr="00E6315E" w:rsidRDefault="00585A37" w:rsidP="64D8BC24">
      <w:pPr>
        <w:rPr>
          <w:rFonts w:ascii="Arial" w:hAnsi="Arial" w:cs="Arial"/>
        </w:rPr>
      </w:pPr>
      <w:r w:rsidRPr="00E6315E">
        <w:rPr>
          <w:rFonts w:ascii="Arial" w:eastAsia="Arial" w:hAnsi="Arial" w:cs="Arial"/>
        </w:rPr>
        <w:t xml:space="preserve">The programme provides opportunities </w:t>
      </w:r>
      <w:r w:rsidR="6636BD7B" w:rsidRPr="00E6315E">
        <w:rPr>
          <w:rFonts w:ascii="Arial" w:eastAsia="Arial" w:hAnsi="Arial" w:cs="Arial"/>
        </w:rPr>
        <w:t>for students</w:t>
      </w:r>
      <w:r w:rsidR="31D96017" w:rsidRPr="00E6315E">
        <w:rPr>
          <w:rFonts w:ascii="Arial" w:eastAsia="Arial" w:hAnsi="Arial" w:cs="Arial"/>
        </w:rPr>
        <w:t>,</w:t>
      </w:r>
      <w:r w:rsidR="6636BD7B" w:rsidRPr="00E6315E">
        <w:rPr>
          <w:rFonts w:ascii="Arial" w:eastAsia="Arial" w:hAnsi="Arial" w:cs="Arial"/>
        </w:rPr>
        <w:t xml:space="preserve"> who have </w:t>
      </w:r>
      <w:r w:rsidR="6636BD7B" w:rsidRPr="00E6315E">
        <w:rPr>
          <w:rFonts w:ascii="Arial" w:hAnsi="Arial" w:cs="Arial"/>
        </w:rPr>
        <w:t>demonstrated the requisite knowledge of aircraft systems and maintenance processes</w:t>
      </w:r>
      <w:r w:rsidR="042E14F1" w:rsidRPr="00E6315E">
        <w:rPr>
          <w:rFonts w:ascii="Arial" w:eastAsia="Arial" w:hAnsi="Arial" w:cs="Arial"/>
        </w:rPr>
        <w:t>,</w:t>
      </w:r>
      <w:r w:rsidR="4C44CD7C" w:rsidRPr="00E6315E">
        <w:rPr>
          <w:rFonts w:ascii="Arial" w:eastAsia="Arial" w:hAnsi="Arial" w:cs="Arial"/>
        </w:rPr>
        <w:t xml:space="preserve"> </w:t>
      </w:r>
      <w:r w:rsidRPr="00E6315E">
        <w:rPr>
          <w:rFonts w:ascii="Arial" w:hAnsi="Arial" w:cs="Arial"/>
        </w:rPr>
        <w:t xml:space="preserve">to develop the leadership skills, </w:t>
      </w:r>
      <w:proofErr w:type="gramStart"/>
      <w:r w:rsidRPr="00E6315E">
        <w:rPr>
          <w:rFonts w:ascii="Arial" w:hAnsi="Arial" w:cs="Arial"/>
        </w:rPr>
        <w:t>tools</w:t>
      </w:r>
      <w:proofErr w:type="gramEnd"/>
      <w:r w:rsidRPr="00E6315E">
        <w:rPr>
          <w:rFonts w:ascii="Arial" w:hAnsi="Arial" w:cs="Arial"/>
        </w:rPr>
        <w:t xml:space="preserve"> and qualification to progress</w:t>
      </w:r>
      <w:r w:rsidR="00204D31" w:rsidRPr="00E6315E">
        <w:rPr>
          <w:rFonts w:ascii="Arial" w:hAnsi="Arial" w:cs="Arial"/>
        </w:rPr>
        <w:t xml:space="preserve"> into and within management/supervisory positions in the aircraft maintenance field. These skills include communication – oral and written, mathematical</w:t>
      </w:r>
      <w:r w:rsidR="67EFA6CF" w:rsidRPr="00E6315E">
        <w:rPr>
          <w:rFonts w:ascii="Arial" w:hAnsi="Arial" w:cs="Arial"/>
        </w:rPr>
        <w:t xml:space="preserve">, </w:t>
      </w:r>
      <w:r w:rsidR="00204D31" w:rsidRPr="00E6315E">
        <w:rPr>
          <w:rFonts w:ascii="Arial" w:hAnsi="Arial" w:cs="Arial"/>
        </w:rPr>
        <w:t xml:space="preserve">financial, </w:t>
      </w:r>
      <w:r w:rsidR="00B2173E" w:rsidRPr="00E6315E">
        <w:rPr>
          <w:rFonts w:ascii="Arial" w:hAnsi="Arial" w:cs="Arial"/>
        </w:rPr>
        <w:t>teamwork</w:t>
      </w:r>
      <w:r w:rsidR="64F0846E" w:rsidRPr="00E6315E">
        <w:rPr>
          <w:rFonts w:ascii="Arial" w:hAnsi="Arial" w:cs="Arial"/>
        </w:rPr>
        <w:t xml:space="preserve"> and</w:t>
      </w:r>
      <w:r w:rsidR="00B2173E" w:rsidRPr="00E6315E">
        <w:rPr>
          <w:rFonts w:ascii="Arial" w:hAnsi="Arial" w:cs="Arial"/>
        </w:rPr>
        <w:t xml:space="preserve"> </w:t>
      </w:r>
      <w:r w:rsidR="00204D31" w:rsidRPr="00E6315E">
        <w:rPr>
          <w:rFonts w:ascii="Arial" w:hAnsi="Arial" w:cs="Arial"/>
        </w:rPr>
        <w:t>project management</w:t>
      </w:r>
      <w:r w:rsidR="41475BA7" w:rsidRPr="00E6315E">
        <w:rPr>
          <w:rFonts w:ascii="Arial" w:hAnsi="Arial" w:cs="Arial"/>
        </w:rPr>
        <w:t>.</w:t>
      </w:r>
    </w:p>
    <w:p w14:paraId="7A8E4C3B" w14:textId="0BBE751C" w:rsidR="00B2173E" w:rsidRPr="00E6315E" w:rsidRDefault="00B2173E" w:rsidP="7153F867">
      <w:pPr>
        <w:rPr>
          <w:rFonts w:ascii="Arial" w:hAnsi="Arial" w:cs="Arial"/>
        </w:rPr>
      </w:pPr>
    </w:p>
    <w:p w14:paraId="51B6AAAE" w14:textId="4BE2823A" w:rsidR="00B2173E" w:rsidRPr="00E6315E" w:rsidRDefault="0990094B" w:rsidP="7153F867">
      <w:pPr>
        <w:rPr>
          <w:rFonts w:ascii="Arial" w:hAnsi="Arial" w:cs="Arial"/>
        </w:rPr>
      </w:pPr>
      <w:r w:rsidRPr="00E6315E">
        <w:rPr>
          <w:rFonts w:ascii="Arial" w:hAnsi="Arial" w:cs="Arial"/>
        </w:rPr>
        <w:t>The programme introduces the students to Business Ethics, Corporate and Social Responsibility (CSR), Environment, Social, Governance ESG and Sustainability.</w:t>
      </w:r>
    </w:p>
    <w:p w14:paraId="464037FA" w14:textId="33226718" w:rsidR="00B2173E" w:rsidRPr="00E6315E" w:rsidRDefault="00B2173E" w:rsidP="7153F867">
      <w:pPr>
        <w:rPr>
          <w:rFonts w:ascii="Arial" w:hAnsi="Arial" w:cs="Arial"/>
        </w:rPr>
      </w:pPr>
    </w:p>
    <w:p w14:paraId="09BF3AAE" w14:textId="7AC7AE6F" w:rsidR="00B2173E" w:rsidRPr="00E6315E" w:rsidRDefault="7E48428A" w:rsidP="7153F867">
      <w:pPr>
        <w:rPr>
          <w:rFonts w:ascii="Arial" w:hAnsi="Arial" w:cs="Arial"/>
        </w:rPr>
      </w:pPr>
      <w:r w:rsidRPr="00E6315E">
        <w:rPr>
          <w:rFonts w:ascii="Arial" w:hAnsi="Arial" w:cs="Arial"/>
        </w:rPr>
        <w:t>The programme develops the students</w:t>
      </w:r>
      <w:r w:rsidR="43932750" w:rsidRPr="00E6315E">
        <w:rPr>
          <w:rFonts w:ascii="Arial" w:hAnsi="Arial" w:cs="Arial"/>
        </w:rPr>
        <w:t>’</w:t>
      </w:r>
      <w:r w:rsidR="658EE4FF" w:rsidRPr="00E6315E">
        <w:rPr>
          <w:rFonts w:ascii="Arial" w:hAnsi="Arial" w:cs="Arial"/>
        </w:rPr>
        <w:t xml:space="preserve"> </w:t>
      </w:r>
      <w:r w:rsidRPr="00E6315E">
        <w:rPr>
          <w:rFonts w:ascii="Arial" w:hAnsi="Arial" w:cs="Arial"/>
        </w:rPr>
        <w:t xml:space="preserve">ability </w:t>
      </w:r>
      <w:r w:rsidR="00413722" w:rsidRPr="00E6315E">
        <w:rPr>
          <w:rFonts w:ascii="Arial" w:hAnsi="Arial" w:cs="Arial"/>
        </w:rPr>
        <w:t>to</w:t>
      </w:r>
      <w:r w:rsidR="3987A372" w:rsidRPr="00E6315E">
        <w:rPr>
          <w:rFonts w:ascii="Arial" w:hAnsi="Arial" w:cs="Arial"/>
        </w:rPr>
        <w:t xml:space="preserve"> become reflective </w:t>
      </w:r>
      <w:r w:rsidR="3677D8B7" w:rsidRPr="00E6315E">
        <w:rPr>
          <w:rFonts w:ascii="Arial" w:hAnsi="Arial" w:cs="Arial"/>
        </w:rPr>
        <w:t>professionals</w:t>
      </w:r>
      <w:r w:rsidR="3987A372" w:rsidRPr="00E6315E">
        <w:rPr>
          <w:rFonts w:ascii="Arial" w:hAnsi="Arial" w:cs="Arial"/>
        </w:rPr>
        <w:t>.</w:t>
      </w:r>
    </w:p>
    <w:p w14:paraId="685BBA8C" w14:textId="23280C94" w:rsidR="00B2173E" w:rsidRPr="00E6315E" w:rsidRDefault="00B2173E" w:rsidP="7153F867">
      <w:pPr>
        <w:rPr>
          <w:rFonts w:ascii="Arial" w:hAnsi="Arial" w:cs="Arial"/>
        </w:rPr>
      </w:pPr>
    </w:p>
    <w:p w14:paraId="61885754" w14:textId="7C4B7B18" w:rsidR="00B2173E" w:rsidRPr="00E6315E" w:rsidRDefault="47BEF574" w:rsidP="00B2173E">
      <w:pPr>
        <w:rPr>
          <w:rFonts w:ascii="Arial" w:hAnsi="Arial" w:cs="Arial"/>
        </w:rPr>
      </w:pPr>
      <w:r w:rsidRPr="00E6315E">
        <w:rPr>
          <w:rFonts w:ascii="Arial" w:hAnsi="Arial" w:cs="Arial"/>
        </w:rPr>
        <w:t xml:space="preserve">The programme </w:t>
      </w:r>
      <w:r w:rsidR="00B2173E" w:rsidRPr="00E6315E">
        <w:rPr>
          <w:rFonts w:ascii="Arial" w:hAnsi="Arial" w:cs="Arial"/>
        </w:rPr>
        <w:t>gives students the opportunity to identify the range of key skills they have developed in the workplace and create</w:t>
      </w:r>
      <w:r w:rsidR="00413722" w:rsidRPr="00E6315E">
        <w:rPr>
          <w:rFonts w:ascii="Arial" w:hAnsi="Arial" w:cs="Arial"/>
        </w:rPr>
        <w:t xml:space="preserve"> a personal development plan</w:t>
      </w:r>
      <w:r w:rsidR="00B2173E" w:rsidRPr="00E6315E">
        <w:rPr>
          <w:rFonts w:ascii="Arial" w:hAnsi="Arial" w:cs="Arial"/>
        </w:rPr>
        <w:t xml:space="preserve"> based on those skills.</w:t>
      </w:r>
    </w:p>
    <w:p w14:paraId="41319643" w14:textId="468B1B64" w:rsidR="615206FE" w:rsidRPr="00E6315E" w:rsidRDefault="615206FE" w:rsidP="00585A37"/>
    <w:p w14:paraId="6D3912BD" w14:textId="77777777" w:rsidR="00F23874" w:rsidRPr="00E6315E" w:rsidRDefault="00F23874" w:rsidP="76CF4268">
      <w:pPr>
        <w:rPr>
          <w:rFonts w:ascii="Arial" w:hAnsi="Arial" w:cs="Arial"/>
        </w:rPr>
      </w:pPr>
    </w:p>
    <w:p w14:paraId="7DD31245" w14:textId="77777777" w:rsidR="00B00D98" w:rsidRPr="00E6315E" w:rsidRDefault="00B00D98" w:rsidP="76CF4268">
      <w:pPr>
        <w:rPr>
          <w:rFonts w:ascii="Arial" w:hAnsi="Arial" w:cs="Arial"/>
        </w:rPr>
      </w:pPr>
    </w:p>
    <w:p w14:paraId="2570D1B0" w14:textId="77777777" w:rsidR="00B00D98" w:rsidRPr="00E6315E" w:rsidRDefault="00B00D98" w:rsidP="76CF4268">
      <w:pPr>
        <w:ind w:left="720"/>
        <w:contextualSpacing/>
        <w:rPr>
          <w:rFonts w:ascii="Arial" w:hAnsi="Arial" w:cs="Arial"/>
        </w:rPr>
        <w:sectPr w:rsidR="00B00D98" w:rsidRPr="00E6315E">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pPr>
    </w:p>
    <w:tbl>
      <w:tblPr>
        <w:tblpPr w:leftFromText="180" w:rightFromText="180" w:horzAnchor="margin" w:tblpY="525"/>
        <w:tblW w:w="14283" w:type="dxa"/>
        <w:tblLook w:val="04A0" w:firstRow="1" w:lastRow="0" w:firstColumn="1" w:lastColumn="0" w:noHBand="0" w:noVBand="1"/>
      </w:tblPr>
      <w:tblGrid>
        <w:gridCol w:w="795"/>
        <w:gridCol w:w="3970"/>
        <w:gridCol w:w="708"/>
        <w:gridCol w:w="1637"/>
        <w:gridCol w:w="2426"/>
        <w:gridCol w:w="765"/>
        <w:gridCol w:w="3982"/>
      </w:tblGrid>
      <w:tr w:rsidR="00B00D98" w:rsidRPr="00E6315E" w14:paraId="640D33A9" w14:textId="77777777" w:rsidTr="1FCDC518">
        <w:trPr>
          <w:trHeight w:val="300"/>
        </w:trPr>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742900B6" w14:textId="7DCF266D" w:rsidR="00B00D98" w:rsidRPr="00E6315E" w:rsidRDefault="00B00D98" w:rsidP="7153F867">
            <w:pPr>
              <w:jc w:val="center"/>
              <w:rPr>
                <w:rFonts w:ascii="Arial" w:hAnsi="Arial" w:cs="Arial"/>
                <w:b/>
                <w:bCs/>
              </w:rPr>
            </w:pPr>
            <w:r w:rsidRPr="00E6315E">
              <w:rPr>
                <w:rFonts w:ascii="Arial" w:hAnsi="Arial" w:cs="Arial"/>
                <w:b/>
                <w:bCs/>
              </w:rPr>
              <w:lastRenderedPageBreak/>
              <w:t>Programme Learning Outcomes</w:t>
            </w:r>
            <w:r w:rsidR="6B088AD6" w:rsidRPr="00E6315E">
              <w:rPr>
                <w:rFonts w:ascii="Arial" w:hAnsi="Arial" w:cs="Arial"/>
                <w:b/>
                <w:bCs/>
              </w:rPr>
              <w:t xml:space="preserve"> </w:t>
            </w:r>
          </w:p>
        </w:tc>
      </w:tr>
      <w:tr w:rsidR="00B00D98" w:rsidRPr="00E6315E" w14:paraId="05F80934" w14:textId="77777777" w:rsidTr="1FCDC518">
        <w:tc>
          <w:tcPr>
            <w:tcW w:w="795" w:type="dxa"/>
            <w:tcBorders>
              <w:left w:val="single" w:sz="4" w:space="0" w:color="auto"/>
              <w:bottom w:val="single" w:sz="4" w:space="0" w:color="auto"/>
              <w:right w:val="single" w:sz="4" w:space="0" w:color="auto"/>
            </w:tcBorders>
            <w:shd w:val="clear" w:color="auto" w:fill="DBE5F1"/>
          </w:tcPr>
          <w:p w14:paraId="6983C9D0" w14:textId="77777777" w:rsidR="00B00D98" w:rsidRPr="00E6315E" w:rsidRDefault="00B00D98">
            <w:pPr>
              <w:rPr>
                <w:rFonts w:ascii="Arial" w:hAnsi="Arial" w:cs="Arial"/>
              </w:rPr>
            </w:pPr>
          </w:p>
        </w:tc>
        <w:tc>
          <w:tcPr>
            <w:tcW w:w="3970" w:type="dxa"/>
            <w:tcBorders>
              <w:left w:val="single" w:sz="4" w:space="0" w:color="auto"/>
              <w:bottom w:val="single" w:sz="4" w:space="0" w:color="auto"/>
              <w:right w:val="single" w:sz="4" w:space="0" w:color="auto"/>
            </w:tcBorders>
            <w:shd w:val="clear" w:color="auto" w:fill="DBE5F1"/>
          </w:tcPr>
          <w:p w14:paraId="7FE20E38" w14:textId="77777777" w:rsidR="00B00D98" w:rsidRPr="00E6315E" w:rsidRDefault="00B00D98">
            <w:pPr>
              <w:rPr>
                <w:rFonts w:ascii="Arial" w:hAnsi="Arial" w:cs="Arial"/>
                <w:b/>
              </w:rPr>
            </w:pPr>
            <w:r w:rsidRPr="00E6315E">
              <w:rPr>
                <w:rFonts w:ascii="Arial" w:hAnsi="Arial" w:cs="Arial"/>
                <w:b/>
              </w:rPr>
              <w:t>Knowledge and Understanding</w:t>
            </w:r>
          </w:p>
          <w:p w14:paraId="1E487C7F" w14:textId="77777777" w:rsidR="00B00D98" w:rsidRPr="00E6315E" w:rsidRDefault="00B00D98">
            <w:pPr>
              <w:rPr>
                <w:rFonts w:ascii="Arial" w:hAnsi="Arial" w:cs="Arial"/>
                <w:b/>
              </w:rPr>
            </w:pPr>
          </w:p>
          <w:p w14:paraId="5DDCDB3E" w14:textId="77777777" w:rsidR="00B00D98" w:rsidRPr="00E6315E" w:rsidRDefault="00B00D98">
            <w:pPr>
              <w:rPr>
                <w:rFonts w:ascii="Arial" w:hAnsi="Arial" w:cs="Arial"/>
              </w:rPr>
            </w:pPr>
            <w:r w:rsidRPr="00E6315E">
              <w:rPr>
                <w:rFonts w:ascii="Arial" w:hAnsi="Arial" w:cs="Arial"/>
                <w:b/>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14:paraId="7CD3C1D2" w14:textId="77777777" w:rsidR="00B00D98" w:rsidRPr="00E6315E" w:rsidRDefault="00B00D98">
            <w:pPr>
              <w:rPr>
                <w:rFonts w:ascii="Arial" w:hAnsi="Arial" w:cs="Arial"/>
              </w:rPr>
            </w:pPr>
          </w:p>
        </w:tc>
        <w:tc>
          <w:tcPr>
            <w:tcW w:w="4063" w:type="dxa"/>
            <w:gridSpan w:val="2"/>
            <w:tcBorders>
              <w:left w:val="single" w:sz="4" w:space="0" w:color="auto"/>
              <w:bottom w:val="single" w:sz="4" w:space="0" w:color="auto"/>
              <w:right w:val="single" w:sz="4" w:space="0" w:color="auto"/>
            </w:tcBorders>
            <w:shd w:val="clear" w:color="auto" w:fill="DBE5F1"/>
          </w:tcPr>
          <w:p w14:paraId="62BF8F7F" w14:textId="77777777" w:rsidR="00B00D98" w:rsidRPr="00E6315E" w:rsidRDefault="00B00D98">
            <w:pPr>
              <w:rPr>
                <w:rFonts w:ascii="Arial" w:hAnsi="Arial" w:cs="Arial"/>
                <w:b/>
              </w:rPr>
            </w:pPr>
            <w:r w:rsidRPr="00E6315E">
              <w:rPr>
                <w:rFonts w:ascii="Arial" w:hAnsi="Arial" w:cs="Arial"/>
                <w:b/>
              </w:rPr>
              <w:t>Intellectual skills – able to:</w:t>
            </w:r>
          </w:p>
          <w:p w14:paraId="69F0DEDD" w14:textId="77777777" w:rsidR="00B00D98" w:rsidRPr="00E6315E" w:rsidRDefault="00B00D98">
            <w:pPr>
              <w:rPr>
                <w:rFonts w:ascii="Arial" w:hAnsi="Arial" w:cs="Arial"/>
                <w:b/>
              </w:rPr>
            </w:pPr>
          </w:p>
          <w:p w14:paraId="58A2BB6C" w14:textId="77777777" w:rsidR="00B00D98" w:rsidRPr="00E6315E" w:rsidRDefault="00B00D98">
            <w:pPr>
              <w:rPr>
                <w:rFonts w:ascii="Arial" w:hAnsi="Arial" w:cs="Arial"/>
                <w:b/>
              </w:rPr>
            </w:pPr>
            <w:r w:rsidRPr="00E6315E">
              <w:rPr>
                <w:rFonts w:ascii="Arial" w:hAnsi="Arial" w:cs="Arial"/>
                <w:b/>
              </w:rPr>
              <w:t>On completion of the course students will be able to:</w:t>
            </w:r>
          </w:p>
        </w:tc>
        <w:tc>
          <w:tcPr>
            <w:tcW w:w="765" w:type="dxa"/>
            <w:tcBorders>
              <w:left w:val="single" w:sz="4" w:space="0" w:color="auto"/>
              <w:bottom w:val="single" w:sz="4" w:space="0" w:color="auto"/>
              <w:right w:val="single" w:sz="4" w:space="0" w:color="auto"/>
            </w:tcBorders>
            <w:shd w:val="clear" w:color="auto" w:fill="DBE5F1"/>
          </w:tcPr>
          <w:p w14:paraId="75FCF0BA" w14:textId="77777777" w:rsidR="00B00D98" w:rsidRPr="00E6315E" w:rsidRDefault="00B00D98">
            <w:pPr>
              <w:rPr>
                <w:rFonts w:ascii="Arial" w:hAnsi="Arial" w:cs="Arial"/>
              </w:rPr>
            </w:pPr>
          </w:p>
        </w:tc>
        <w:tc>
          <w:tcPr>
            <w:tcW w:w="3982" w:type="dxa"/>
            <w:tcBorders>
              <w:left w:val="single" w:sz="4" w:space="0" w:color="auto"/>
              <w:bottom w:val="single" w:sz="4" w:space="0" w:color="auto"/>
              <w:right w:val="single" w:sz="4" w:space="0" w:color="auto"/>
            </w:tcBorders>
            <w:shd w:val="clear" w:color="auto" w:fill="DBE5F1"/>
          </w:tcPr>
          <w:p w14:paraId="03AC0F41" w14:textId="77777777" w:rsidR="00B00D98" w:rsidRPr="00E6315E" w:rsidRDefault="00B00D98">
            <w:pPr>
              <w:rPr>
                <w:rFonts w:ascii="Arial" w:hAnsi="Arial" w:cs="Arial"/>
                <w:b/>
              </w:rPr>
            </w:pPr>
            <w:r w:rsidRPr="00E6315E">
              <w:rPr>
                <w:rFonts w:ascii="Arial" w:hAnsi="Arial" w:cs="Arial"/>
                <w:b/>
              </w:rPr>
              <w:t xml:space="preserve">Subject Practical skills </w:t>
            </w:r>
          </w:p>
          <w:p w14:paraId="7AD1D181" w14:textId="77777777" w:rsidR="00B00D98" w:rsidRPr="00E6315E" w:rsidRDefault="00B00D98">
            <w:pPr>
              <w:rPr>
                <w:rFonts w:ascii="Arial" w:hAnsi="Arial" w:cs="Arial"/>
                <w:b/>
              </w:rPr>
            </w:pPr>
          </w:p>
          <w:p w14:paraId="5E5F3819" w14:textId="77777777" w:rsidR="00B00D98" w:rsidRPr="00E6315E" w:rsidRDefault="00B00D98">
            <w:pPr>
              <w:rPr>
                <w:rFonts w:ascii="Arial" w:hAnsi="Arial" w:cs="Arial"/>
              </w:rPr>
            </w:pPr>
            <w:r w:rsidRPr="00E6315E">
              <w:rPr>
                <w:rFonts w:ascii="Arial" w:hAnsi="Arial" w:cs="Arial"/>
                <w:b/>
              </w:rPr>
              <w:t>On completion of the course students will be able to:</w:t>
            </w:r>
          </w:p>
        </w:tc>
      </w:tr>
      <w:tr w:rsidR="00B00D98" w:rsidRPr="00E6315E" w14:paraId="0ABD09BF" w14:textId="77777777" w:rsidTr="1FCDC518">
        <w:tc>
          <w:tcPr>
            <w:tcW w:w="795" w:type="dxa"/>
            <w:tcBorders>
              <w:top w:val="single" w:sz="4" w:space="0" w:color="auto"/>
              <w:left w:val="single" w:sz="4" w:space="0" w:color="auto"/>
              <w:bottom w:val="single" w:sz="4" w:space="0" w:color="auto"/>
              <w:right w:val="single" w:sz="4" w:space="0" w:color="auto"/>
            </w:tcBorders>
          </w:tcPr>
          <w:p w14:paraId="1785B582" w14:textId="77777777" w:rsidR="00B00D98" w:rsidRPr="00E6315E" w:rsidRDefault="00B00D98">
            <w:pPr>
              <w:rPr>
                <w:rFonts w:ascii="Arial" w:hAnsi="Arial" w:cs="Arial"/>
              </w:rPr>
            </w:pPr>
            <w:r w:rsidRPr="00E6315E">
              <w:rPr>
                <w:rFonts w:ascii="Arial" w:hAnsi="Arial" w:cs="Arial"/>
              </w:rPr>
              <w:t>A1</w:t>
            </w:r>
          </w:p>
        </w:tc>
        <w:tc>
          <w:tcPr>
            <w:tcW w:w="3970" w:type="dxa"/>
            <w:tcBorders>
              <w:top w:val="single" w:sz="4" w:space="0" w:color="auto"/>
              <w:left w:val="single" w:sz="4" w:space="0" w:color="auto"/>
              <w:bottom w:val="single" w:sz="4" w:space="0" w:color="auto"/>
              <w:right w:val="single" w:sz="4" w:space="0" w:color="auto"/>
            </w:tcBorders>
          </w:tcPr>
          <w:p w14:paraId="7F90F6BE" w14:textId="77777777" w:rsidR="00B00D98" w:rsidRPr="00E6315E" w:rsidRDefault="7B79AF69" w:rsidP="46958F76">
            <w:pPr>
              <w:tabs>
                <w:tab w:val="left" w:pos="8532"/>
              </w:tabs>
              <w:spacing w:before="120"/>
              <w:ind w:left="180" w:right="360"/>
              <w:rPr>
                <w:rFonts w:ascii="Arial" w:hAnsi="Arial" w:cs="Arial"/>
                <w:color w:val="000000" w:themeColor="text1"/>
              </w:rPr>
            </w:pPr>
            <w:r w:rsidRPr="00E6315E">
              <w:rPr>
                <w:rFonts w:ascii="Arial" w:hAnsi="Arial" w:cs="Arial"/>
                <w:color w:val="000000" w:themeColor="text1"/>
              </w:rPr>
              <w:t xml:space="preserve">Demonstrate their knowledge and understanding of the essential facts, concepts, </w:t>
            </w:r>
            <w:proofErr w:type="gramStart"/>
            <w:r w:rsidRPr="00E6315E">
              <w:rPr>
                <w:rFonts w:ascii="Arial" w:hAnsi="Arial" w:cs="Arial"/>
                <w:color w:val="000000" w:themeColor="text1"/>
              </w:rPr>
              <w:t>theories</w:t>
            </w:r>
            <w:proofErr w:type="gramEnd"/>
            <w:r w:rsidRPr="00E6315E">
              <w:rPr>
                <w:rFonts w:ascii="Arial" w:hAnsi="Arial" w:cs="Arial"/>
                <w:color w:val="000000" w:themeColor="text1"/>
              </w:rPr>
              <w:t xml:space="preserve"> and principles that underpin both engineering in general and aircraft engineering in particular </w:t>
            </w:r>
          </w:p>
        </w:tc>
        <w:tc>
          <w:tcPr>
            <w:tcW w:w="708" w:type="dxa"/>
            <w:tcBorders>
              <w:top w:val="single" w:sz="4" w:space="0" w:color="auto"/>
              <w:left w:val="single" w:sz="4" w:space="0" w:color="auto"/>
              <w:bottom w:val="single" w:sz="4" w:space="0" w:color="auto"/>
              <w:right w:val="single" w:sz="4" w:space="0" w:color="auto"/>
            </w:tcBorders>
          </w:tcPr>
          <w:p w14:paraId="7756D1E7" w14:textId="77777777" w:rsidR="00B00D98" w:rsidRPr="00E6315E" w:rsidRDefault="00B00D98">
            <w:pPr>
              <w:rPr>
                <w:rFonts w:ascii="Arial" w:hAnsi="Arial" w:cs="Arial"/>
              </w:rPr>
            </w:pPr>
            <w:r w:rsidRPr="00E6315E">
              <w:rPr>
                <w:rFonts w:ascii="Arial" w:hAnsi="Arial" w:cs="Arial"/>
              </w:rPr>
              <w:t>B1</w:t>
            </w:r>
          </w:p>
        </w:tc>
        <w:tc>
          <w:tcPr>
            <w:tcW w:w="4063" w:type="dxa"/>
            <w:gridSpan w:val="2"/>
            <w:tcBorders>
              <w:top w:val="single" w:sz="4" w:space="0" w:color="auto"/>
              <w:left w:val="single" w:sz="4" w:space="0" w:color="auto"/>
              <w:bottom w:val="single" w:sz="4" w:space="0" w:color="auto"/>
              <w:right w:val="single" w:sz="4" w:space="0" w:color="auto"/>
            </w:tcBorders>
          </w:tcPr>
          <w:p w14:paraId="58BF86EC" w14:textId="1A091A65" w:rsidR="00B00D98" w:rsidRPr="00E6315E" w:rsidRDefault="7B79AF69" w:rsidP="46958F76">
            <w:pPr>
              <w:spacing w:before="120"/>
              <w:ind w:left="180" w:right="360"/>
              <w:rPr>
                <w:rFonts w:ascii="Arial" w:hAnsi="Arial" w:cs="Arial"/>
                <w:color w:val="000000" w:themeColor="text1"/>
              </w:rPr>
            </w:pPr>
            <w:r w:rsidRPr="00E6315E">
              <w:rPr>
                <w:rFonts w:ascii="Arial" w:hAnsi="Arial" w:cs="Arial"/>
                <w:color w:val="000000" w:themeColor="text1"/>
              </w:rPr>
              <w:t xml:space="preserve">Analyse the operation of aircraft systems and equipment particular to the trade for which they have studied, </w:t>
            </w:r>
            <w:r w:rsidR="5FB9401F" w:rsidRPr="00E6315E">
              <w:rPr>
                <w:rFonts w:ascii="Arial" w:hAnsi="Arial" w:cs="Arial"/>
                <w:color w:val="000000" w:themeColor="text1"/>
              </w:rPr>
              <w:t>to</w:t>
            </w:r>
            <w:r w:rsidRPr="00E6315E">
              <w:rPr>
                <w:rFonts w:ascii="Arial" w:hAnsi="Arial" w:cs="Arial"/>
                <w:color w:val="000000" w:themeColor="text1"/>
              </w:rPr>
              <w:t xml:space="preserve"> carry out fault diagnosis and identification</w:t>
            </w:r>
          </w:p>
        </w:tc>
        <w:tc>
          <w:tcPr>
            <w:tcW w:w="765" w:type="dxa"/>
            <w:tcBorders>
              <w:top w:val="single" w:sz="4" w:space="0" w:color="auto"/>
              <w:left w:val="single" w:sz="4" w:space="0" w:color="auto"/>
              <w:bottom w:val="single" w:sz="4" w:space="0" w:color="auto"/>
              <w:right w:val="single" w:sz="4" w:space="0" w:color="auto"/>
            </w:tcBorders>
          </w:tcPr>
          <w:p w14:paraId="46A7FD40" w14:textId="77777777" w:rsidR="00B00D98" w:rsidRPr="00E6315E" w:rsidRDefault="00B00D98">
            <w:pPr>
              <w:rPr>
                <w:rFonts w:ascii="Arial" w:hAnsi="Arial" w:cs="Arial"/>
              </w:rPr>
            </w:pPr>
            <w:r w:rsidRPr="00E6315E">
              <w:rPr>
                <w:rFonts w:ascii="Arial" w:hAnsi="Arial" w:cs="Arial"/>
              </w:rPr>
              <w:t>C1</w:t>
            </w:r>
          </w:p>
        </w:tc>
        <w:tc>
          <w:tcPr>
            <w:tcW w:w="3982" w:type="dxa"/>
            <w:tcBorders>
              <w:top w:val="single" w:sz="4" w:space="0" w:color="auto"/>
              <w:left w:val="single" w:sz="4" w:space="0" w:color="auto"/>
              <w:bottom w:val="single" w:sz="4" w:space="0" w:color="auto"/>
              <w:right w:val="single" w:sz="4" w:space="0" w:color="auto"/>
            </w:tcBorders>
          </w:tcPr>
          <w:p w14:paraId="35AB6135" w14:textId="77777777" w:rsidR="00B00D98" w:rsidRPr="00E6315E" w:rsidRDefault="7B79AF69" w:rsidP="46958F76">
            <w:pPr>
              <w:spacing w:before="120"/>
              <w:ind w:left="180" w:right="360"/>
              <w:rPr>
                <w:rFonts w:ascii="Arial" w:hAnsi="Arial" w:cs="Arial"/>
                <w:color w:val="000000" w:themeColor="text1"/>
              </w:rPr>
            </w:pPr>
            <w:r w:rsidRPr="00E6315E">
              <w:rPr>
                <w:rFonts w:ascii="Arial" w:hAnsi="Arial" w:cs="Arial"/>
                <w:color w:val="000000" w:themeColor="text1"/>
              </w:rPr>
              <w:t>Work effectively and safely in an aircraft maintenance environment, whilst having due regard for the rules and regulations under which they must work</w:t>
            </w:r>
          </w:p>
        </w:tc>
      </w:tr>
      <w:tr w:rsidR="00B00D98" w:rsidRPr="00E6315E" w14:paraId="0AD05B19" w14:textId="77777777" w:rsidTr="1FCDC518">
        <w:tc>
          <w:tcPr>
            <w:tcW w:w="795" w:type="dxa"/>
            <w:tcBorders>
              <w:top w:val="single" w:sz="4" w:space="0" w:color="auto"/>
              <w:left w:val="single" w:sz="4" w:space="0" w:color="auto"/>
              <w:bottom w:val="single" w:sz="4" w:space="0" w:color="auto"/>
              <w:right w:val="single" w:sz="4" w:space="0" w:color="auto"/>
            </w:tcBorders>
          </w:tcPr>
          <w:p w14:paraId="112B8F8C" w14:textId="77777777" w:rsidR="00B00D98" w:rsidRPr="00E6315E" w:rsidRDefault="00B00D98">
            <w:pPr>
              <w:rPr>
                <w:rFonts w:ascii="Arial" w:hAnsi="Arial" w:cs="Arial"/>
              </w:rPr>
            </w:pPr>
            <w:r w:rsidRPr="00E6315E">
              <w:rPr>
                <w:rFonts w:ascii="Arial" w:hAnsi="Arial" w:cs="Arial"/>
              </w:rPr>
              <w:t>A2</w:t>
            </w:r>
          </w:p>
        </w:tc>
        <w:tc>
          <w:tcPr>
            <w:tcW w:w="3970" w:type="dxa"/>
            <w:tcBorders>
              <w:top w:val="single" w:sz="4" w:space="0" w:color="auto"/>
              <w:left w:val="single" w:sz="4" w:space="0" w:color="auto"/>
              <w:bottom w:val="single" w:sz="4" w:space="0" w:color="auto"/>
              <w:right w:val="single" w:sz="4" w:space="0" w:color="auto"/>
            </w:tcBorders>
          </w:tcPr>
          <w:p w14:paraId="4F2EB950" w14:textId="3D168574" w:rsidR="00B00D98" w:rsidRPr="00E6315E" w:rsidRDefault="7B79AF69" w:rsidP="46958F76">
            <w:pPr>
              <w:tabs>
                <w:tab w:val="left" w:pos="8532"/>
              </w:tabs>
              <w:spacing w:before="120"/>
              <w:ind w:left="180" w:right="360"/>
              <w:rPr>
                <w:rFonts w:ascii="Arial" w:hAnsi="Arial" w:cs="Arial"/>
                <w:color w:val="000000" w:themeColor="text1"/>
              </w:rPr>
            </w:pPr>
            <w:r w:rsidRPr="00E6315E">
              <w:rPr>
                <w:rFonts w:ascii="Arial" w:hAnsi="Arial" w:cs="Arial"/>
                <w:color w:val="000000" w:themeColor="text1"/>
              </w:rPr>
              <w:t>Meet the knowledge requirements specified in EASA Part 66 for the category of EASA licence</w:t>
            </w:r>
            <w:r w:rsidR="7EB1CBCF" w:rsidRPr="00E6315E">
              <w:rPr>
                <w:rFonts w:ascii="Arial" w:hAnsi="Arial" w:cs="Arial"/>
                <w:color w:val="000000" w:themeColor="text1"/>
              </w:rPr>
              <w:t>/CAA or equivalent</w:t>
            </w:r>
            <w:r w:rsidRPr="00E6315E">
              <w:rPr>
                <w:rFonts w:ascii="Arial" w:hAnsi="Arial" w:cs="Arial"/>
                <w:color w:val="000000" w:themeColor="text1"/>
              </w:rPr>
              <w:t xml:space="preserve"> for which they have been </w:t>
            </w:r>
            <w:proofErr w:type="gramStart"/>
            <w:r w:rsidRPr="00E6315E">
              <w:rPr>
                <w:rFonts w:ascii="Arial" w:hAnsi="Arial" w:cs="Arial"/>
                <w:color w:val="000000" w:themeColor="text1"/>
              </w:rPr>
              <w:t>studying</w:t>
            </w:r>
            <w:proofErr w:type="gramEnd"/>
          </w:p>
          <w:p w14:paraId="4E880887" w14:textId="77777777" w:rsidR="00B00D98" w:rsidRPr="00E6315E" w:rsidRDefault="00B00D98">
            <w:pP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53BC1469" w14:textId="77777777" w:rsidR="00B00D98" w:rsidRPr="00E6315E" w:rsidRDefault="00B00D98">
            <w:pPr>
              <w:rPr>
                <w:rFonts w:ascii="Arial" w:hAnsi="Arial" w:cs="Arial"/>
              </w:rPr>
            </w:pPr>
            <w:r w:rsidRPr="00E6315E">
              <w:rPr>
                <w:rFonts w:ascii="Arial" w:hAnsi="Arial" w:cs="Arial"/>
              </w:rPr>
              <w:t>B2</w:t>
            </w:r>
          </w:p>
        </w:tc>
        <w:tc>
          <w:tcPr>
            <w:tcW w:w="4063" w:type="dxa"/>
            <w:gridSpan w:val="2"/>
            <w:tcBorders>
              <w:top w:val="single" w:sz="4" w:space="0" w:color="auto"/>
              <w:left w:val="single" w:sz="4" w:space="0" w:color="auto"/>
              <w:bottom w:val="single" w:sz="4" w:space="0" w:color="auto"/>
              <w:right w:val="single" w:sz="4" w:space="0" w:color="auto"/>
            </w:tcBorders>
          </w:tcPr>
          <w:p w14:paraId="7167D32A" w14:textId="77777777" w:rsidR="00B00D98" w:rsidRPr="00E6315E" w:rsidRDefault="7B79AF69" w:rsidP="46958F76">
            <w:pPr>
              <w:spacing w:before="120"/>
              <w:ind w:left="180" w:right="360"/>
              <w:rPr>
                <w:rFonts w:ascii="Arial" w:hAnsi="Arial" w:cs="Arial"/>
                <w:color w:val="000000" w:themeColor="text1"/>
              </w:rPr>
            </w:pPr>
            <w:r w:rsidRPr="00E6315E">
              <w:rPr>
                <w:rFonts w:ascii="Arial" w:hAnsi="Arial" w:cs="Arial"/>
                <w:color w:val="000000" w:themeColor="text1"/>
              </w:rPr>
              <w:t>Provide evidence of their analytical and evaluative capabilities</w:t>
            </w:r>
          </w:p>
          <w:p w14:paraId="371CD5FD" w14:textId="77777777" w:rsidR="00B00D98" w:rsidRPr="00E6315E" w:rsidRDefault="00B00D98">
            <w:pP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tcPr>
          <w:p w14:paraId="684A1BC1" w14:textId="77777777" w:rsidR="00B00D98" w:rsidRPr="00E6315E" w:rsidRDefault="00B00D98">
            <w:pPr>
              <w:rPr>
                <w:rFonts w:ascii="Arial" w:hAnsi="Arial" w:cs="Arial"/>
              </w:rPr>
            </w:pPr>
            <w:r w:rsidRPr="00E6315E">
              <w:rPr>
                <w:rFonts w:ascii="Arial" w:hAnsi="Arial" w:cs="Arial"/>
              </w:rPr>
              <w:t>C2</w:t>
            </w:r>
          </w:p>
        </w:tc>
        <w:tc>
          <w:tcPr>
            <w:tcW w:w="3982" w:type="dxa"/>
            <w:tcBorders>
              <w:top w:val="single" w:sz="4" w:space="0" w:color="auto"/>
              <w:left w:val="single" w:sz="4" w:space="0" w:color="auto"/>
              <w:bottom w:val="single" w:sz="4" w:space="0" w:color="auto"/>
              <w:right w:val="single" w:sz="4" w:space="0" w:color="auto"/>
            </w:tcBorders>
          </w:tcPr>
          <w:p w14:paraId="7E17BAF0" w14:textId="77777777" w:rsidR="00B00D98" w:rsidRPr="00E6315E" w:rsidRDefault="7B79AF69" w:rsidP="46958F76">
            <w:pPr>
              <w:spacing w:before="120"/>
              <w:ind w:left="180" w:right="360"/>
              <w:rPr>
                <w:rFonts w:ascii="Arial" w:hAnsi="Arial" w:cs="Arial"/>
                <w:color w:val="000000" w:themeColor="text1"/>
              </w:rPr>
            </w:pPr>
            <w:r w:rsidRPr="00E6315E">
              <w:rPr>
                <w:rFonts w:ascii="Arial" w:hAnsi="Arial" w:cs="Arial"/>
                <w:color w:val="000000" w:themeColor="text1"/>
              </w:rPr>
              <w:t xml:space="preserve">Perform scheduled and unscheduled maintenance, fault diagnosis and rectification and serviceability testing on complex aircraft systems particular to the trade for which they have </w:t>
            </w:r>
            <w:proofErr w:type="gramStart"/>
            <w:r w:rsidRPr="00E6315E">
              <w:rPr>
                <w:rFonts w:ascii="Arial" w:hAnsi="Arial" w:cs="Arial"/>
                <w:color w:val="000000" w:themeColor="text1"/>
              </w:rPr>
              <w:t>studied</w:t>
            </w:r>
            <w:proofErr w:type="gramEnd"/>
          </w:p>
          <w:p w14:paraId="6F6B84BE" w14:textId="77777777" w:rsidR="00B00D98" w:rsidRPr="00E6315E" w:rsidRDefault="00B00D98">
            <w:pPr>
              <w:rPr>
                <w:rFonts w:ascii="Arial" w:hAnsi="Arial" w:cs="Arial"/>
              </w:rPr>
            </w:pPr>
          </w:p>
        </w:tc>
      </w:tr>
      <w:tr w:rsidR="00B00D98" w:rsidRPr="00E6315E" w14:paraId="0F3B5EBA" w14:textId="77777777" w:rsidTr="1FCDC518">
        <w:tc>
          <w:tcPr>
            <w:tcW w:w="795" w:type="dxa"/>
            <w:tcBorders>
              <w:top w:val="single" w:sz="4" w:space="0" w:color="auto"/>
              <w:left w:val="single" w:sz="4" w:space="0" w:color="auto"/>
              <w:bottom w:val="single" w:sz="4" w:space="0" w:color="auto"/>
              <w:right w:val="single" w:sz="4" w:space="0" w:color="auto"/>
            </w:tcBorders>
          </w:tcPr>
          <w:p w14:paraId="76437B1C" w14:textId="77777777" w:rsidR="00B00D98" w:rsidRPr="00E6315E" w:rsidRDefault="00B00D98">
            <w:pPr>
              <w:rPr>
                <w:rFonts w:ascii="Arial" w:hAnsi="Arial" w:cs="Arial"/>
              </w:rPr>
            </w:pPr>
            <w:r w:rsidRPr="00E6315E">
              <w:rPr>
                <w:rFonts w:ascii="Arial" w:hAnsi="Arial" w:cs="Arial"/>
              </w:rPr>
              <w:t>A3</w:t>
            </w:r>
          </w:p>
        </w:tc>
        <w:tc>
          <w:tcPr>
            <w:tcW w:w="3970" w:type="dxa"/>
            <w:tcBorders>
              <w:top w:val="single" w:sz="4" w:space="0" w:color="auto"/>
              <w:left w:val="single" w:sz="4" w:space="0" w:color="auto"/>
              <w:bottom w:val="single" w:sz="4" w:space="0" w:color="auto"/>
              <w:right w:val="single" w:sz="4" w:space="0" w:color="auto"/>
            </w:tcBorders>
          </w:tcPr>
          <w:p w14:paraId="15D6E7BF" w14:textId="77777777" w:rsidR="00B00D98" w:rsidRPr="00E6315E" w:rsidRDefault="7B79AF69" w:rsidP="46958F76">
            <w:pPr>
              <w:tabs>
                <w:tab w:val="left" w:pos="8532"/>
              </w:tabs>
              <w:spacing w:before="120"/>
              <w:ind w:left="180" w:right="360"/>
              <w:rPr>
                <w:rFonts w:ascii="Arial" w:hAnsi="Arial" w:cs="Arial"/>
                <w:color w:val="000000" w:themeColor="text1"/>
              </w:rPr>
            </w:pPr>
            <w:r w:rsidRPr="00E6315E">
              <w:rPr>
                <w:rFonts w:ascii="Arial" w:hAnsi="Arial" w:cs="Arial"/>
                <w:color w:val="000000" w:themeColor="text1"/>
              </w:rPr>
              <w:t xml:space="preserve">Demonstrate an understanding of the responsibilities and legal obligations of licensed aircraft maintenance engineers and the effects of them exercising their engineering </w:t>
            </w:r>
            <w:proofErr w:type="gramStart"/>
            <w:r w:rsidRPr="00E6315E">
              <w:rPr>
                <w:rFonts w:ascii="Arial" w:hAnsi="Arial" w:cs="Arial"/>
                <w:color w:val="000000" w:themeColor="text1"/>
              </w:rPr>
              <w:t>judgement</w:t>
            </w:r>
            <w:proofErr w:type="gramEnd"/>
          </w:p>
          <w:p w14:paraId="7085468D" w14:textId="77777777" w:rsidR="00B00D98" w:rsidRPr="00E6315E" w:rsidRDefault="00B00D98">
            <w:pP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43F089F5" w14:textId="77777777" w:rsidR="00B00D98" w:rsidRPr="00E6315E" w:rsidRDefault="00B00D98">
            <w:pPr>
              <w:rPr>
                <w:rFonts w:ascii="Arial" w:hAnsi="Arial" w:cs="Arial"/>
              </w:rPr>
            </w:pPr>
            <w:r w:rsidRPr="00E6315E">
              <w:rPr>
                <w:rFonts w:ascii="Arial" w:hAnsi="Arial" w:cs="Arial"/>
              </w:rPr>
              <w:t>B3</w:t>
            </w:r>
          </w:p>
        </w:tc>
        <w:tc>
          <w:tcPr>
            <w:tcW w:w="4063" w:type="dxa"/>
            <w:gridSpan w:val="2"/>
            <w:tcBorders>
              <w:top w:val="single" w:sz="4" w:space="0" w:color="auto"/>
              <w:left w:val="single" w:sz="4" w:space="0" w:color="auto"/>
              <w:bottom w:val="single" w:sz="4" w:space="0" w:color="auto"/>
              <w:right w:val="single" w:sz="4" w:space="0" w:color="auto"/>
            </w:tcBorders>
          </w:tcPr>
          <w:p w14:paraId="7DE943DB" w14:textId="77777777" w:rsidR="00B00D98" w:rsidRPr="00E6315E" w:rsidRDefault="7B79AF69" w:rsidP="46958F76">
            <w:pPr>
              <w:spacing w:before="120"/>
              <w:ind w:left="180" w:right="360"/>
              <w:rPr>
                <w:rFonts w:ascii="Arial" w:hAnsi="Arial" w:cs="Arial"/>
                <w:color w:val="000000" w:themeColor="text1"/>
              </w:rPr>
            </w:pPr>
            <w:r w:rsidRPr="00E6315E">
              <w:rPr>
                <w:rFonts w:ascii="Arial" w:hAnsi="Arial" w:cs="Arial"/>
                <w:color w:val="000000" w:themeColor="text1"/>
              </w:rPr>
              <w:t xml:space="preserve">Assess the implications of their actions in relation to aircraft maintenance </w:t>
            </w:r>
            <w:proofErr w:type="gramStart"/>
            <w:r w:rsidRPr="00E6315E">
              <w:rPr>
                <w:rFonts w:ascii="Arial" w:hAnsi="Arial" w:cs="Arial"/>
                <w:color w:val="000000" w:themeColor="text1"/>
              </w:rPr>
              <w:t>activities</w:t>
            </w:r>
            <w:proofErr w:type="gramEnd"/>
          </w:p>
          <w:p w14:paraId="78DD302D" w14:textId="77777777" w:rsidR="00B00D98" w:rsidRPr="00E6315E" w:rsidRDefault="00B00D98">
            <w:pP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tcPr>
          <w:p w14:paraId="588E25DB" w14:textId="77777777" w:rsidR="00B00D98" w:rsidRPr="00E6315E" w:rsidRDefault="00B00D98">
            <w:pPr>
              <w:rPr>
                <w:rFonts w:ascii="Arial" w:hAnsi="Arial" w:cs="Arial"/>
              </w:rPr>
            </w:pPr>
            <w:r w:rsidRPr="00E6315E">
              <w:rPr>
                <w:rFonts w:ascii="Arial" w:hAnsi="Arial" w:cs="Arial"/>
              </w:rPr>
              <w:t>C3</w:t>
            </w:r>
          </w:p>
        </w:tc>
        <w:tc>
          <w:tcPr>
            <w:tcW w:w="3982" w:type="dxa"/>
            <w:tcBorders>
              <w:top w:val="single" w:sz="4" w:space="0" w:color="auto"/>
              <w:left w:val="single" w:sz="4" w:space="0" w:color="auto"/>
              <w:bottom w:val="single" w:sz="4" w:space="0" w:color="auto"/>
              <w:right w:val="single" w:sz="4" w:space="0" w:color="auto"/>
            </w:tcBorders>
          </w:tcPr>
          <w:p w14:paraId="604F37F8" w14:textId="77777777" w:rsidR="00B00D98" w:rsidRPr="00E6315E" w:rsidRDefault="7B79AF69" w:rsidP="46958F76">
            <w:pPr>
              <w:spacing w:before="120"/>
              <w:ind w:left="180" w:right="360"/>
              <w:rPr>
                <w:rFonts w:ascii="Arial" w:hAnsi="Arial" w:cs="Arial"/>
                <w:color w:val="000000" w:themeColor="text1"/>
              </w:rPr>
            </w:pPr>
            <w:r w:rsidRPr="00E6315E">
              <w:rPr>
                <w:rFonts w:ascii="Arial" w:hAnsi="Arial" w:cs="Arial"/>
                <w:color w:val="000000" w:themeColor="text1"/>
              </w:rPr>
              <w:t xml:space="preserve">Use tools and equipment found in a typical aircraft maintenance environment and to accurately follow verbal and written </w:t>
            </w:r>
            <w:proofErr w:type="gramStart"/>
            <w:r w:rsidRPr="00E6315E">
              <w:rPr>
                <w:rFonts w:ascii="Arial" w:hAnsi="Arial" w:cs="Arial"/>
                <w:color w:val="000000" w:themeColor="text1"/>
              </w:rPr>
              <w:t>instructions</w:t>
            </w:r>
            <w:proofErr w:type="gramEnd"/>
          </w:p>
          <w:p w14:paraId="5A231722" w14:textId="77777777" w:rsidR="00B00D98" w:rsidRPr="00E6315E" w:rsidRDefault="00B00D98">
            <w:pPr>
              <w:rPr>
                <w:rFonts w:ascii="Arial" w:hAnsi="Arial" w:cs="Arial"/>
              </w:rPr>
            </w:pPr>
          </w:p>
        </w:tc>
      </w:tr>
      <w:tr w:rsidR="00B00D98" w:rsidRPr="00E6315E" w14:paraId="7D2707FB" w14:textId="77777777" w:rsidTr="1FCDC518">
        <w:tc>
          <w:tcPr>
            <w:tcW w:w="795" w:type="dxa"/>
            <w:tcBorders>
              <w:top w:val="single" w:sz="4" w:space="0" w:color="auto"/>
              <w:left w:val="single" w:sz="4" w:space="0" w:color="auto"/>
              <w:bottom w:val="single" w:sz="4" w:space="0" w:color="auto"/>
              <w:right w:val="single" w:sz="4" w:space="0" w:color="auto"/>
            </w:tcBorders>
          </w:tcPr>
          <w:p w14:paraId="73ADC435" w14:textId="77777777" w:rsidR="00B00D98" w:rsidRPr="00E6315E" w:rsidRDefault="00B00D98">
            <w:pPr>
              <w:rPr>
                <w:rFonts w:ascii="Arial" w:hAnsi="Arial" w:cs="Arial"/>
              </w:rPr>
            </w:pPr>
            <w:r w:rsidRPr="00E6315E">
              <w:rPr>
                <w:rFonts w:ascii="Arial" w:hAnsi="Arial" w:cs="Arial"/>
              </w:rPr>
              <w:lastRenderedPageBreak/>
              <w:t>A4</w:t>
            </w:r>
          </w:p>
        </w:tc>
        <w:tc>
          <w:tcPr>
            <w:tcW w:w="3970" w:type="dxa"/>
            <w:tcBorders>
              <w:top w:val="single" w:sz="4" w:space="0" w:color="auto"/>
              <w:left w:val="single" w:sz="4" w:space="0" w:color="auto"/>
              <w:bottom w:val="single" w:sz="4" w:space="0" w:color="auto"/>
              <w:right w:val="single" w:sz="4" w:space="0" w:color="auto"/>
            </w:tcBorders>
          </w:tcPr>
          <w:p w14:paraId="6C4D1FC2" w14:textId="77777777" w:rsidR="00B00D98" w:rsidRPr="00E6315E" w:rsidRDefault="7B79AF69" w:rsidP="46958F76">
            <w:pPr>
              <w:tabs>
                <w:tab w:val="left" w:pos="8532"/>
              </w:tabs>
              <w:spacing w:before="120"/>
              <w:ind w:left="180" w:right="360"/>
              <w:rPr>
                <w:rFonts w:ascii="Arial" w:hAnsi="Arial" w:cs="Arial"/>
                <w:color w:val="000000" w:themeColor="text1"/>
              </w:rPr>
            </w:pPr>
            <w:r w:rsidRPr="00E6315E">
              <w:rPr>
                <w:rFonts w:ascii="Arial" w:hAnsi="Arial" w:cs="Arial"/>
                <w:color w:val="000000" w:themeColor="text1"/>
              </w:rPr>
              <w:t xml:space="preserve">Use typical aircraft manuals and documentation correctly and </w:t>
            </w:r>
            <w:proofErr w:type="gramStart"/>
            <w:r w:rsidRPr="00E6315E">
              <w:rPr>
                <w:rFonts w:ascii="Arial" w:hAnsi="Arial" w:cs="Arial"/>
                <w:color w:val="000000" w:themeColor="text1"/>
              </w:rPr>
              <w:t>effectively</w:t>
            </w:r>
            <w:proofErr w:type="gramEnd"/>
            <w:r w:rsidRPr="00E6315E">
              <w:rPr>
                <w:rFonts w:ascii="Arial" w:hAnsi="Arial" w:cs="Arial"/>
                <w:color w:val="000000" w:themeColor="text1"/>
              </w:rPr>
              <w:t xml:space="preserve"> </w:t>
            </w:r>
          </w:p>
          <w:p w14:paraId="65C85514" w14:textId="77777777" w:rsidR="00B00D98" w:rsidRPr="00E6315E" w:rsidRDefault="00B00D98">
            <w:pP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5174C6FE" w14:textId="77777777" w:rsidR="00B00D98" w:rsidRPr="00E6315E" w:rsidRDefault="00B00D98">
            <w:pPr>
              <w:rPr>
                <w:rFonts w:ascii="Arial" w:hAnsi="Arial" w:cs="Arial"/>
              </w:rPr>
            </w:pPr>
            <w:r w:rsidRPr="00E6315E">
              <w:rPr>
                <w:rFonts w:ascii="Arial" w:hAnsi="Arial" w:cs="Arial"/>
              </w:rPr>
              <w:t>B4</w:t>
            </w:r>
          </w:p>
        </w:tc>
        <w:tc>
          <w:tcPr>
            <w:tcW w:w="4063" w:type="dxa"/>
            <w:gridSpan w:val="2"/>
            <w:tcBorders>
              <w:top w:val="single" w:sz="4" w:space="0" w:color="auto"/>
              <w:left w:val="single" w:sz="4" w:space="0" w:color="auto"/>
              <w:bottom w:val="single" w:sz="4" w:space="0" w:color="auto"/>
              <w:right w:val="single" w:sz="4" w:space="0" w:color="auto"/>
            </w:tcBorders>
          </w:tcPr>
          <w:p w14:paraId="0802D93D" w14:textId="77777777" w:rsidR="00B00D98" w:rsidRPr="00E6315E" w:rsidRDefault="7B79AF69" w:rsidP="46958F76">
            <w:pPr>
              <w:spacing w:before="120"/>
              <w:ind w:left="180" w:right="360"/>
              <w:rPr>
                <w:rFonts w:ascii="Arial" w:hAnsi="Arial" w:cs="Arial"/>
                <w:color w:val="000000" w:themeColor="text1"/>
              </w:rPr>
            </w:pPr>
            <w:r w:rsidRPr="00E6315E">
              <w:rPr>
                <w:rFonts w:ascii="Arial" w:hAnsi="Arial" w:cs="Arial"/>
                <w:color w:val="000000" w:themeColor="text1"/>
              </w:rPr>
              <w:t xml:space="preserve">Reflect on their learning, identify strengths and weaknesses, set targets and develop action plans to meet them, and </w:t>
            </w:r>
            <w:proofErr w:type="gramStart"/>
            <w:r w:rsidRPr="00E6315E">
              <w:rPr>
                <w:rFonts w:ascii="Arial" w:hAnsi="Arial" w:cs="Arial"/>
                <w:color w:val="000000" w:themeColor="text1"/>
              </w:rPr>
              <w:t>prioritise</w:t>
            </w:r>
            <w:proofErr w:type="gramEnd"/>
          </w:p>
          <w:p w14:paraId="7054C044" w14:textId="77777777" w:rsidR="00B00D98" w:rsidRPr="00E6315E" w:rsidRDefault="00B00D98">
            <w:pP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tcPr>
          <w:p w14:paraId="7E60D900" w14:textId="77777777" w:rsidR="00B00D98" w:rsidRPr="00E6315E" w:rsidRDefault="00B00D98">
            <w:pPr>
              <w:rPr>
                <w:rFonts w:ascii="Arial" w:hAnsi="Arial" w:cs="Arial"/>
              </w:rPr>
            </w:pPr>
            <w:r w:rsidRPr="00E6315E">
              <w:rPr>
                <w:rFonts w:ascii="Arial" w:hAnsi="Arial" w:cs="Arial"/>
              </w:rPr>
              <w:t>C4</w:t>
            </w:r>
          </w:p>
        </w:tc>
        <w:tc>
          <w:tcPr>
            <w:tcW w:w="3982" w:type="dxa"/>
            <w:tcBorders>
              <w:top w:val="single" w:sz="4" w:space="0" w:color="auto"/>
              <w:left w:val="single" w:sz="4" w:space="0" w:color="auto"/>
              <w:bottom w:val="single" w:sz="4" w:space="0" w:color="auto"/>
              <w:right w:val="single" w:sz="4" w:space="0" w:color="auto"/>
            </w:tcBorders>
          </w:tcPr>
          <w:p w14:paraId="6471CF35" w14:textId="77777777" w:rsidR="00B00D98" w:rsidRPr="00E6315E" w:rsidRDefault="7B79AF69" w:rsidP="46958F76">
            <w:pPr>
              <w:spacing w:before="120"/>
              <w:ind w:left="180" w:right="360"/>
              <w:rPr>
                <w:rFonts w:ascii="Arial" w:hAnsi="Arial" w:cs="Arial"/>
                <w:color w:val="000000" w:themeColor="text1"/>
              </w:rPr>
            </w:pPr>
            <w:r w:rsidRPr="00E6315E">
              <w:rPr>
                <w:rFonts w:ascii="Arial" w:hAnsi="Arial" w:cs="Arial"/>
                <w:color w:val="000000" w:themeColor="text1"/>
              </w:rPr>
              <w:t xml:space="preserve">adopt ‘good working practices’ by being able to select and follow appropriate and approved methods, </w:t>
            </w:r>
            <w:proofErr w:type="gramStart"/>
            <w:r w:rsidRPr="00E6315E">
              <w:rPr>
                <w:rFonts w:ascii="Arial" w:hAnsi="Arial" w:cs="Arial"/>
                <w:color w:val="000000" w:themeColor="text1"/>
              </w:rPr>
              <w:t>procedures</w:t>
            </w:r>
            <w:proofErr w:type="gramEnd"/>
            <w:r w:rsidRPr="00E6315E">
              <w:rPr>
                <w:rFonts w:ascii="Arial" w:hAnsi="Arial" w:cs="Arial"/>
                <w:color w:val="000000" w:themeColor="text1"/>
              </w:rPr>
              <w:t xml:space="preserve"> and processes</w:t>
            </w:r>
          </w:p>
        </w:tc>
      </w:tr>
      <w:tr w:rsidR="00B00D98" w:rsidRPr="00E6315E" w14:paraId="6024465D" w14:textId="77777777" w:rsidTr="1FCDC518">
        <w:tc>
          <w:tcPr>
            <w:tcW w:w="795" w:type="dxa"/>
            <w:tcBorders>
              <w:top w:val="single" w:sz="4" w:space="0" w:color="auto"/>
              <w:left w:val="single" w:sz="4" w:space="0" w:color="auto"/>
              <w:bottom w:val="single" w:sz="4" w:space="0" w:color="auto"/>
              <w:right w:val="single" w:sz="4" w:space="0" w:color="auto"/>
            </w:tcBorders>
          </w:tcPr>
          <w:p w14:paraId="5D6A1F51" w14:textId="77777777" w:rsidR="00B00D98" w:rsidRPr="00E6315E" w:rsidRDefault="00B00D98">
            <w:pPr>
              <w:rPr>
                <w:rFonts w:ascii="Arial" w:hAnsi="Arial" w:cs="Arial"/>
              </w:rPr>
            </w:pPr>
            <w:r w:rsidRPr="00E6315E">
              <w:rPr>
                <w:rFonts w:ascii="Arial" w:hAnsi="Arial" w:cs="Arial"/>
              </w:rPr>
              <w:t>A5</w:t>
            </w:r>
          </w:p>
        </w:tc>
        <w:tc>
          <w:tcPr>
            <w:tcW w:w="3970" w:type="dxa"/>
            <w:tcBorders>
              <w:top w:val="single" w:sz="4" w:space="0" w:color="auto"/>
              <w:left w:val="single" w:sz="4" w:space="0" w:color="auto"/>
              <w:bottom w:val="single" w:sz="4" w:space="0" w:color="auto"/>
              <w:right w:val="single" w:sz="4" w:space="0" w:color="auto"/>
            </w:tcBorders>
          </w:tcPr>
          <w:p w14:paraId="4B405F6F" w14:textId="77777777" w:rsidR="00B00D98" w:rsidRPr="00E6315E" w:rsidRDefault="7B79AF69" w:rsidP="46958F76">
            <w:pPr>
              <w:tabs>
                <w:tab w:val="left" w:pos="8532"/>
              </w:tabs>
              <w:spacing w:before="120"/>
              <w:ind w:left="180" w:right="360"/>
              <w:rPr>
                <w:rFonts w:ascii="Arial" w:hAnsi="Arial" w:cs="Arial"/>
                <w:color w:val="000000" w:themeColor="text1"/>
              </w:rPr>
            </w:pPr>
            <w:r w:rsidRPr="00E6315E">
              <w:rPr>
                <w:rFonts w:ascii="Arial" w:hAnsi="Arial" w:cs="Arial"/>
                <w:color w:val="000000" w:themeColor="text1"/>
              </w:rPr>
              <w:t xml:space="preserve">Demonstrate an understanding of the need for ensuring a clean working environment, to follow all safety precautions with regard to self, equipment and aircraft and to have a responsible attitude in respect to flight safety and airworthiness of </w:t>
            </w:r>
            <w:proofErr w:type="gramStart"/>
            <w:r w:rsidRPr="00E6315E">
              <w:rPr>
                <w:rFonts w:ascii="Arial" w:hAnsi="Arial" w:cs="Arial"/>
                <w:color w:val="000000" w:themeColor="text1"/>
              </w:rPr>
              <w:t>aircraft</w:t>
            </w:r>
            <w:proofErr w:type="gramEnd"/>
          </w:p>
          <w:p w14:paraId="7F9A0C92" w14:textId="77777777" w:rsidR="00B00D98" w:rsidRPr="00E6315E" w:rsidRDefault="00B00D98">
            <w:pP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53E148C8" w14:textId="77777777" w:rsidR="00B00D98" w:rsidRPr="00E6315E" w:rsidRDefault="00B00D98">
            <w:pPr>
              <w:rPr>
                <w:rFonts w:ascii="Arial" w:hAnsi="Arial" w:cs="Arial"/>
              </w:rPr>
            </w:pPr>
          </w:p>
        </w:tc>
        <w:tc>
          <w:tcPr>
            <w:tcW w:w="4063" w:type="dxa"/>
            <w:gridSpan w:val="2"/>
            <w:tcBorders>
              <w:top w:val="single" w:sz="4" w:space="0" w:color="auto"/>
              <w:left w:val="single" w:sz="4" w:space="0" w:color="auto"/>
              <w:bottom w:val="single" w:sz="4" w:space="0" w:color="auto"/>
              <w:right w:val="single" w:sz="4" w:space="0" w:color="auto"/>
            </w:tcBorders>
          </w:tcPr>
          <w:p w14:paraId="04B1F15C" w14:textId="77777777" w:rsidR="00B00D98" w:rsidRPr="00E6315E" w:rsidRDefault="00B00D98">
            <w:pP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tcPr>
          <w:p w14:paraId="3984FB96" w14:textId="77777777" w:rsidR="00B00D98" w:rsidRPr="00E6315E" w:rsidRDefault="00B00D98">
            <w:pPr>
              <w:rPr>
                <w:rFonts w:ascii="Arial" w:hAnsi="Arial" w:cs="Arial"/>
              </w:rPr>
            </w:pPr>
            <w:r w:rsidRPr="00E6315E">
              <w:rPr>
                <w:rFonts w:ascii="Arial" w:hAnsi="Arial" w:cs="Arial"/>
              </w:rPr>
              <w:t>C5</w:t>
            </w:r>
          </w:p>
        </w:tc>
        <w:tc>
          <w:tcPr>
            <w:tcW w:w="3982" w:type="dxa"/>
            <w:tcBorders>
              <w:top w:val="single" w:sz="4" w:space="0" w:color="auto"/>
              <w:left w:val="single" w:sz="4" w:space="0" w:color="auto"/>
              <w:bottom w:val="single" w:sz="4" w:space="0" w:color="auto"/>
              <w:right w:val="single" w:sz="4" w:space="0" w:color="auto"/>
            </w:tcBorders>
          </w:tcPr>
          <w:p w14:paraId="51A91F58" w14:textId="4C96285B" w:rsidR="00B00D98" w:rsidRPr="00E6315E" w:rsidRDefault="7B79AF69" w:rsidP="46958F76">
            <w:pPr>
              <w:spacing w:before="120"/>
              <w:ind w:left="180" w:right="360"/>
              <w:rPr>
                <w:rFonts w:ascii="Arial" w:hAnsi="Arial" w:cs="Arial"/>
                <w:color w:val="000000" w:themeColor="text1"/>
              </w:rPr>
            </w:pPr>
            <w:r w:rsidRPr="00E6315E">
              <w:rPr>
                <w:rFonts w:ascii="Arial" w:hAnsi="Arial" w:cs="Arial"/>
                <w:color w:val="000000" w:themeColor="text1"/>
              </w:rPr>
              <w:t xml:space="preserve">Select, extract and collate information from a range of resources and present information in a style appropriate to </w:t>
            </w:r>
            <w:proofErr w:type="gramStart"/>
            <w:r w:rsidRPr="00E6315E">
              <w:rPr>
                <w:rFonts w:ascii="Arial" w:hAnsi="Arial" w:cs="Arial"/>
                <w:color w:val="000000" w:themeColor="text1"/>
              </w:rPr>
              <w:t>purpose;</w:t>
            </w:r>
            <w:proofErr w:type="gramEnd"/>
            <w:r w:rsidRPr="00E6315E">
              <w:rPr>
                <w:rFonts w:ascii="Arial" w:hAnsi="Arial" w:cs="Arial"/>
                <w:color w:val="000000" w:themeColor="text1"/>
              </w:rPr>
              <w:t xml:space="preserve"> including through presentation</w:t>
            </w:r>
          </w:p>
        </w:tc>
      </w:tr>
      <w:tr w:rsidR="00B00D98" w:rsidRPr="00E6315E" w14:paraId="3CB94E72" w14:textId="77777777" w:rsidTr="1FCDC518">
        <w:tc>
          <w:tcPr>
            <w:tcW w:w="795" w:type="dxa"/>
            <w:tcBorders>
              <w:top w:val="single" w:sz="4" w:space="0" w:color="auto"/>
              <w:left w:val="single" w:sz="4" w:space="0" w:color="auto"/>
              <w:bottom w:val="single" w:sz="4" w:space="0" w:color="auto"/>
              <w:right w:val="single" w:sz="4" w:space="0" w:color="auto"/>
            </w:tcBorders>
          </w:tcPr>
          <w:p w14:paraId="6AAC3DFE" w14:textId="77777777" w:rsidR="00B00D98" w:rsidRPr="00E6315E" w:rsidRDefault="00B00D98">
            <w:pPr>
              <w:rPr>
                <w:rFonts w:ascii="Arial" w:hAnsi="Arial" w:cs="Arial"/>
              </w:rPr>
            </w:pPr>
          </w:p>
        </w:tc>
        <w:tc>
          <w:tcPr>
            <w:tcW w:w="3970" w:type="dxa"/>
            <w:tcBorders>
              <w:top w:val="single" w:sz="4" w:space="0" w:color="auto"/>
              <w:left w:val="single" w:sz="4" w:space="0" w:color="auto"/>
              <w:bottom w:val="single" w:sz="4" w:space="0" w:color="auto"/>
              <w:right w:val="single" w:sz="4" w:space="0" w:color="auto"/>
            </w:tcBorders>
          </w:tcPr>
          <w:p w14:paraId="6CD31BCD" w14:textId="77777777" w:rsidR="00B00D98" w:rsidRPr="00E6315E" w:rsidRDefault="00B00D98">
            <w:pP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79DE8234" w14:textId="77777777" w:rsidR="00B00D98" w:rsidRPr="00E6315E" w:rsidRDefault="00B00D98">
            <w:pPr>
              <w:rPr>
                <w:rFonts w:ascii="Arial" w:hAnsi="Arial" w:cs="Arial"/>
              </w:rPr>
            </w:pPr>
          </w:p>
        </w:tc>
        <w:tc>
          <w:tcPr>
            <w:tcW w:w="4063" w:type="dxa"/>
            <w:gridSpan w:val="2"/>
            <w:tcBorders>
              <w:top w:val="single" w:sz="4" w:space="0" w:color="auto"/>
              <w:left w:val="single" w:sz="4" w:space="0" w:color="auto"/>
              <w:bottom w:val="single" w:sz="4" w:space="0" w:color="auto"/>
              <w:right w:val="single" w:sz="4" w:space="0" w:color="auto"/>
            </w:tcBorders>
          </w:tcPr>
          <w:p w14:paraId="6835F31C" w14:textId="77777777" w:rsidR="00B00D98" w:rsidRPr="00E6315E" w:rsidRDefault="00B00D98">
            <w:pP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tcPr>
          <w:p w14:paraId="78BC5A80" w14:textId="77777777" w:rsidR="00B00D98" w:rsidRPr="00E6315E" w:rsidRDefault="00B00D98">
            <w:pPr>
              <w:rPr>
                <w:rFonts w:ascii="Arial" w:hAnsi="Arial" w:cs="Arial"/>
              </w:rPr>
            </w:pPr>
            <w:r w:rsidRPr="00E6315E">
              <w:rPr>
                <w:rFonts w:ascii="Arial" w:hAnsi="Arial" w:cs="Arial"/>
              </w:rPr>
              <w:t>C6</w:t>
            </w:r>
          </w:p>
        </w:tc>
        <w:tc>
          <w:tcPr>
            <w:tcW w:w="3982" w:type="dxa"/>
            <w:tcBorders>
              <w:top w:val="single" w:sz="4" w:space="0" w:color="auto"/>
              <w:left w:val="single" w:sz="4" w:space="0" w:color="auto"/>
              <w:bottom w:val="single" w:sz="4" w:space="0" w:color="auto"/>
              <w:right w:val="single" w:sz="4" w:space="0" w:color="auto"/>
            </w:tcBorders>
          </w:tcPr>
          <w:p w14:paraId="56B919BC" w14:textId="05DD4E7E" w:rsidR="00B00D98" w:rsidRPr="00E6315E" w:rsidRDefault="7B79AF69" w:rsidP="46958F76">
            <w:pPr>
              <w:spacing w:before="120"/>
              <w:ind w:left="180" w:right="360"/>
              <w:rPr>
                <w:rFonts w:ascii="Arial" w:hAnsi="Arial" w:cs="Arial"/>
                <w:color w:val="000000" w:themeColor="text1"/>
              </w:rPr>
            </w:pPr>
            <w:r w:rsidRPr="00E6315E">
              <w:rPr>
                <w:rFonts w:ascii="Arial" w:hAnsi="Arial" w:cs="Arial"/>
                <w:color w:val="000000" w:themeColor="text1"/>
              </w:rPr>
              <w:t xml:space="preserve">Use a range of ICT resources for communication and research, to retrieve and store information and data, and to produce documents incorporating different types of </w:t>
            </w:r>
            <w:proofErr w:type="gramStart"/>
            <w:r w:rsidRPr="00E6315E">
              <w:rPr>
                <w:rFonts w:ascii="Arial" w:hAnsi="Arial" w:cs="Arial"/>
                <w:color w:val="000000" w:themeColor="text1"/>
              </w:rPr>
              <w:t>information</w:t>
            </w:r>
            <w:proofErr w:type="gramEnd"/>
          </w:p>
          <w:p w14:paraId="6CE8DED4" w14:textId="2F770A96" w:rsidR="00B00D98" w:rsidRPr="00E6315E" w:rsidRDefault="00B00D98" w:rsidP="46958F76">
            <w:pPr>
              <w:spacing w:before="120"/>
              <w:ind w:left="180" w:right="360"/>
              <w:rPr>
                <w:rFonts w:ascii="Arial" w:hAnsi="Arial" w:cs="Arial"/>
                <w:color w:val="000000" w:themeColor="text1"/>
              </w:rPr>
            </w:pPr>
          </w:p>
        </w:tc>
      </w:tr>
      <w:tr w:rsidR="00B00D98" w:rsidRPr="00E6315E" w14:paraId="14BE1DB4" w14:textId="77777777" w:rsidTr="1FCDC51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2C0346C1" w14:textId="793BFF2E" w:rsidR="00B00D98" w:rsidRPr="00E6315E" w:rsidRDefault="00B00D98" w:rsidP="64D8BC24">
            <w:pPr>
              <w:jc w:val="center"/>
              <w:rPr>
                <w:rFonts w:ascii="Arial" w:hAnsi="Arial" w:cs="Arial"/>
                <w:b/>
                <w:bCs/>
              </w:rPr>
            </w:pPr>
            <w:r w:rsidRPr="00E6315E">
              <w:rPr>
                <w:rFonts w:ascii="Arial" w:hAnsi="Arial" w:cs="Arial"/>
                <w:b/>
                <w:bCs/>
              </w:rPr>
              <w:t>Key Skill</w:t>
            </w:r>
            <w:r w:rsidR="0806986F" w:rsidRPr="00E6315E">
              <w:rPr>
                <w:rFonts w:ascii="Arial" w:hAnsi="Arial" w:cs="Arial"/>
                <w:b/>
                <w:bCs/>
              </w:rPr>
              <w:t>s</w:t>
            </w:r>
          </w:p>
        </w:tc>
      </w:tr>
      <w:tr w:rsidR="00B00D98" w:rsidRPr="00E6315E" w14:paraId="38631E43" w14:textId="77777777" w:rsidTr="1FCDC518">
        <w:tc>
          <w:tcPr>
            <w:tcW w:w="795" w:type="dxa"/>
            <w:tcBorders>
              <w:top w:val="single" w:sz="4" w:space="0" w:color="auto"/>
              <w:left w:val="single" w:sz="4" w:space="0" w:color="auto"/>
              <w:bottom w:val="single" w:sz="4" w:space="0" w:color="auto"/>
              <w:right w:val="single" w:sz="4" w:space="0" w:color="auto"/>
            </w:tcBorders>
            <w:shd w:val="clear" w:color="auto" w:fill="DBE5F1"/>
          </w:tcPr>
          <w:p w14:paraId="5C862FB9" w14:textId="77777777" w:rsidR="00B00D98" w:rsidRPr="00E6315E" w:rsidRDefault="00B00D98">
            <w:pPr>
              <w:rPr>
                <w:rFonts w:ascii="Arial" w:hAnsi="Arial" w:cs="Arial"/>
                <w:b/>
              </w:rPr>
            </w:pPr>
          </w:p>
        </w:tc>
        <w:tc>
          <w:tcPr>
            <w:tcW w:w="3970" w:type="dxa"/>
            <w:tcBorders>
              <w:top w:val="single" w:sz="4" w:space="0" w:color="auto"/>
              <w:left w:val="single" w:sz="4" w:space="0" w:color="auto"/>
              <w:bottom w:val="single" w:sz="4" w:space="0" w:color="auto"/>
              <w:right w:val="single" w:sz="4" w:space="0" w:color="auto"/>
            </w:tcBorders>
            <w:shd w:val="clear" w:color="auto" w:fill="DBE5F1"/>
          </w:tcPr>
          <w:p w14:paraId="22E1A1ED" w14:textId="77777777" w:rsidR="00B00D98" w:rsidRPr="00E6315E" w:rsidRDefault="00B00D98">
            <w:pPr>
              <w:rPr>
                <w:rFonts w:ascii="Arial" w:hAnsi="Arial" w:cs="Arial"/>
                <w:b/>
              </w:rPr>
            </w:pPr>
            <w:proofErr w:type="spellStart"/>
            <w:r w:rsidRPr="00E6315E">
              <w:rPr>
                <w:rFonts w:ascii="Arial" w:hAnsi="Arial" w:cs="Arial"/>
                <w:b/>
              </w:rPr>
              <w:t>Self Awareness</w:t>
            </w:r>
            <w:proofErr w:type="spellEnd"/>
            <w:r w:rsidRPr="00E6315E">
              <w:rPr>
                <w:rFonts w:ascii="Arial" w:hAnsi="Arial" w:cs="Arial"/>
                <w:b/>
              </w:rPr>
              <w:t xml:space="preserve">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450DD325" w14:textId="77777777" w:rsidR="00B00D98" w:rsidRPr="00E6315E" w:rsidRDefault="00B00D98">
            <w:pPr>
              <w:rPr>
                <w:rFonts w:ascii="Arial" w:hAnsi="Arial" w:cs="Arial"/>
                <w:b/>
              </w:rPr>
            </w:pPr>
          </w:p>
        </w:tc>
        <w:tc>
          <w:tcPr>
            <w:tcW w:w="4063" w:type="dxa"/>
            <w:gridSpan w:val="2"/>
            <w:tcBorders>
              <w:top w:val="single" w:sz="4" w:space="0" w:color="auto"/>
              <w:left w:val="single" w:sz="4" w:space="0" w:color="auto"/>
              <w:bottom w:val="single" w:sz="4" w:space="0" w:color="auto"/>
              <w:right w:val="single" w:sz="4" w:space="0" w:color="auto"/>
            </w:tcBorders>
            <w:shd w:val="clear" w:color="auto" w:fill="DBE5F1"/>
          </w:tcPr>
          <w:p w14:paraId="3E6A084F" w14:textId="77777777" w:rsidR="00B00D98" w:rsidRPr="00E6315E" w:rsidRDefault="00B00D98">
            <w:pPr>
              <w:rPr>
                <w:rFonts w:ascii="Arial" w:hAnsi="Arial" w:cs="Arial"/>
                <w:b/>
              </w:rPr>
            </w:pPr>
            <w:r w:rsidRPr="00E6315E">
              <w:rPr>
                <w:rFonts w:ascii="Arial" w:hAnsi="Arial" w:cs="Arial"/>
                <w:b/>
              </w:rPr>
              <w:t>Communication Skills</w:t>
            </w:r>
          </w:p>
        </w:tc>
        <w:tc>
          <w:tcPr>
            <w:tcW w:w="765" w:type="dxa"/>
            <w:tcBorders>
              <w:top w:val="single" w:sz="4" w:space="0" w:color="auto"/>
              <w:left w:val="single" w:sz="4" w:space="0" w:color="auto"/>
              <w:bottom w:val="single" w:sz="4" w:space="0" w:color="auto"/>
              <w:right w:val="single" w:sz="4" w:space="0" w:color="auto"/>
            </w:tcBorders>
            <w:shd w:val="clear" w:color="auto" w:fill="DBE5F1"/>
          </w:tcPr>
          <w:p w14:paraId="04CD9EB0" w14:textId="77777777" w:rsidR="00B00D98" w:rsidRPr="00E6315E" w:rsidRDefault="00B00D98">
            <w:pPr>
              <w:rPr>
                <w:rFonts w:ascii="Arial" w:hAnsi="Arial" w:cs="Arial"/>
                <w:b/>
              </w:rPr>
            </w:pPr>
          </w:p>
        </w:tc>
        <w:tc>
          <w:tcPr>
            <w:tcW w:w="3982" w:type="dxa"/>
            <w:tcBorders>
              <w:top w:val="single" w:sz="4" w:space="0" w:color="auto"/>
              <w:left w:val="single" w:sz="4" w:space="0" w:color="auto"/>
              <w:bottom w:val="single" w:sz="4" w:space="0" w:color="auto"/>
              <w:right w:val="single" w:sz="4" w:space="0" w:color="auto"/>
            </w:tcBorders>
            <w:shd w:val="clear" w:color="auto" w:fill="DBE5F1"/>
          </w:tcPr>
          <w:p w14:paraId="5F4D6D33" w14:textId="77777777" w:rsidR="00B00D98" w:rsidRPr="00E6315E" w:rsidRDefault="00B00D98">
            <w:pPr>
              <w:rPr>
                <w:rFonts w:ascii="Arial" w:hAnsi="Arial" w:cs="Arial"/>
                <w:b/>
              </w:rPr>
            </w:pPr>
            <w:r w:rsidRPr="00E6315E">
              <w:rPr>
                <w:rFonts w:ascii="Arial" w:hAnsi="Arial" w:cs="Arial"/>
                <w:b/>
              </w:rPr>
              <w:t>Interpersonal Skills</w:t>
            </w:r>
          </w:p>
        </w:tc>
      </w:tr>
      <w:tr w:rsidR="00B00D98" w:rsidRPr="00E6315E" w14:paraId="44E93F0B" w14:textId="77777777" w:rsidTr="1FCDC518">
        <w:tc>
          <w:tcPr>
            <w:tcW w:w="795" w:type="dxa"/>
            <w:tcBorders>
              <w:top w:val="single" w:sz="4" w:space="0" w:color="auto"/>
              <w:left w:val="single" w:sz="4" w:space="0" w:color="auto"/>
              <w:bottom w:val="single" w:sz="4" w:space="0" w:color="auto"/>
              <w:right w:val="single" w:sz="4" w:space="0" w:color="auto"/>
            </w:tcBorders>
          </w:tcPr>
          <w:p w14:paraId="4D8CB6EC" w14:textId="77777777" w:rsidR="00B00D98" w:rsidRPr="00E6315E" w:rsidRDefault="00B00D98">
            <w:pPr>
              <w:rPr>
                <w:rFonts w:ascii="Arial" w:hAnsi="Arial" w:cs="Arial"/>
              </w:rPr>
            </w:pPr>
            <w:r w:rsidRPr="00E6315E">
              <w:rPr>
                <w:rFonts w:ascii="Arial" w:hAnsi="Arial" w:cs="Arial"/>
              </w:rPr>
              <w:t>AK1</w:t>
            </w:r>
          </w:p>
        </w:tc>
        <w:tc>
          <w:tcPr>
            <w:tcW w:w="3970" w:type="dxa"/>
            <w:tcBorders>
              <w:top w:val="single" w:sz="4" w:space="0" w:color="auto"/>
              <w:left w:val="single" w:sz="4" w:space="0" w:color="auto"/>
              <w:bottom w:val="single" w:sz="4" w:space="0" w:color="auto"/>
              <w:right w:val="single" w:sz="4" w:space="0" w:color="auto"/>
            </w:tcBorders>
          </w:tcPr>
          <w:p w14:paraId="2A52599F" w14:textId="77777777" w:rsidR="00B00D98" w:rsidRPr="00E6315E" w:rsidRDefault="00B00D98">
            <w:pPr>
              <w:rPr>
                <w:rFonts w:ascii="Arial" w:hAnsi="Arial" w:cs="Arial"/>
              </w:rPr>
            </w:pPr>
            <w:r w:rsidRPr="00E6315E">
              <w:rPr>
                <w:rFonts w:ascii="Arial" w:hAnsi="Arial" w:cs="Arial"/>
              </w:rPr>
              <w:t xml:space="preserve">Take responsibility </w:t>
            </w:r>
            <w:proofErr w:type="gramStart"/>
            <w:r w:rsidRPr="00E6315E">
              <w:rPr>
                <w:rFonts w:ascii="Arial" w:hAnsi="Arial" w:cs="Arial"/>
              </w:rPr>
              <w:t>for  own</w:t>
            </w:r>
            <w:proofErr w:type="gramEnd"/>
            <w:r w:rsidRPr="00E6315E">
              <w:rPr>
                <w:rFonts w:ascii="Arial" w:hAnsi="Arial" w:cs="Arial"/>
              </w:rPr>
              <w:t xml:space="preserve"> learning and plan for and record own personal development</w:t>
            </w:r>
          </w:p>
        </w:tc>
        <w:tc>
          <w:tcPr>
            <w:tcW w:w="708" w:type="dxa"/>
            <w:tcBorders>
              <w:top w:val="single" w:sz="4" w:space="0" w:color="auto"/>
              <w:left w:val="single" w:sz="4" w:space="0" w:color="auto"/>
              <w:bottom w:val="single" w:sz="4" w:space="0" w:color="auto"/>
              <w:right w:val="single" w:sz="4" w:space="0" w:color="auto"/>
            </w:tcBorders>
          </w:tcPr>
          <w:p w14:paraId="3444F317" w14:textId="77777777" w:rsidR="00B00D98" w:rsidRPr="00E6315E" w:rsidRDefault="00B00D98">
            <w:pPr>
              <w:rPr>
                <w:rFonts w:ascii="Arial" w:hAnsi="Arial" w:cs="Arial"/>
              </w:rPr>
            </w:pPr>
            <w:r w:rsidRPr="00E6315E">
              <w:rPr>
                <w:rFonts w:ascii="Arial" w:hAnsi="Arial" w:cs="Arial"/>
              </w:rPr>
              <w:t>BK1</w:t>
            </w:r>
          </w:p>
        </w:tc>
        <w:tc>
          <w:tcPr>
            <w:tcW w:w="4063" w:type="dxa"/>
            <w:gridSpan w:val="2"/>
            <w:tcBorders>
              <w:top w:val="single" w:sz="4" w:space="0" w:color="auto"/>
              <w:left w:val="single" w:sz="4" w:space="0" w:color="auto"/>
              <w:bottom w:val="single" w:sz="4" w:space="0" w:color="auto"/>
              <w:right w:val="single" w:sz="4" w:space="0" w:color="auto"/>
            </w:tcBorders>
          </w:tcPr>
          <w:p w14:paraId="542E9A63" w14:textId="77777777" w:rsidR="00B00D98" w:rsidRPr="00E6315E" w:rsidRDefault="00B00D98">
            <w:pPr>
              <w:rPr>
                <w:rFonts w:ascii="Arial" w:hAnsi="Arial" w:cs="Arial"/>
              </w:rPr>
            </w:pPr>
            <w:r w:rsidRPr="00E6315E">
              <w:rPr>
                <w:rFonts w:ascii="Arial" w:hAnsi="Arial" w:cs="Arial"/>
              </w:rPr>
              <w:t>Express ideas clearly and unambiguously in writing and the spoken work</w:t>
            </w:r>
          </w:p>
        </w:tc>
        <w:tc>
          <w:tcPr>
            <w:tcW w:w="765" w:type="dxa"/>
            <w:tcBorders>
              <w:top w:val="single" w:sz="4" w:space="0" w:color="auto"/>
              <w:left w:val="single" w:sz="4" w:space="0" w:color="auto"/>
              <w:bottom w:val="single" w:sz="4" w:space="0" w:color="auto"/>
              <w:right w:val="single" w:sz="4" w:space="0" w:color="auto"/>
            </w:tcBorders>
          </w:tcPr>
          <w:p w14:paraId="1AE5AA6C" w14:textId="77777777" w:rsidR="00B00D98" w:rsidRPr="00E6315E" w:rsidRDefault="00B00D98">
            <w:pPr>
              <w:rPr>
                <w:rFonts w:ascii="Arial" w:hAnsi="Arial" w:cs="Arial"/>
              </w:rPr>
            </w:pPr>
            <w:r w:rsidRPr="00E6315E">
              <w:rPr>
                <w:rFonts w:ascii="Arial" w:hAnsi="Arial" w:cs="Arial"/>
              </w:rPr>
              <w:t>CK1</w:t>
            </w:r>
          </w:p>
        </w:tc>
        <w:tc>
          <w:tcPr>
            <w:tcW w:w="3982" w:type="dxa"/>
            <w:tcBorders>
              <w:top w:val="single" w:sz="4" w:space="0" w:color="auto"/>
              <w:left w:val="single" w:sz="4" w:space="0" w:color="auto"/>
              <w:bottom w:val="single" w:sz="4" w:space="0" w:color="auto"/>
              <w:right w:val="single" w:sz="4" w:space="0" w:color="auto"/>
            </w:tcBorders>
          </w:tcPr>
          <w:p w14:paraId="77C7BEA2" w14:textId="6F78FF30" w:rsidR="00B00D98" w:rsidRPr="00E6315E" w:rsidRDefault="00B00D98">
            <w:pPr>
              <w:rPr>
                <w:rFonts w:ascii="Arial" w:hAnsi="Arial" w:cs="Arial"/>
              </w:rPr>
            </w:pPr>
            <w:r w:rsidRPr="00E6315E">
              <w:rPr>
                <w:rFonts w:ascii="Arial" w:hAnsi="Arial" w:cs="Arial"/>
              </w:rPr>
              <w:t>Work well with others in a group or team</w:t>
            </w:r>
          </w:p>
        </w:tc>
      </w:tr>
      <w:tr w:rsidR="00B00D98" w:rsidRPr="00E6315E" w14:paraId="706780EE" w14:textId="77777777" w:rsidTr="1FCDC518">
        <w:tc>
          <w:tcPr>
            <w:tcW w:w="795" w:type="dxa"/>
            <w:tcBorders>
              <w:top w:val="single" w:sz="4" w:space="0" w:color="auto"/>
              <w:left w:val="single" w:sz="4" w:space="0" w:color="auto"/>
              <w:bottom w:val="single" w:sz="4" w:space="0" w:color="auto"/>
              <w:right w:val="single" w:sz="4" w:space="0" w:color="auto"/>
            </w:tcBorders>
          </w:tcPr>
          <w:p w14:paraId="43245BF1" w14:textId="77777777" w:rsidR="00B00D98" w:rsidRPr="00E6315E" w:rsidRDefault="00B00D98">
            <w:pPr>
              <w:rPr>
                <w:rFonts w:ascii="Arial" w:hAnsi="Arial" w:cs="Arial"/>
              </w:rPr>
            </w:pPr>
            <w:r w:rsidRPr="00E6315E">
              <w:rPr>
                <w:rFonts w:ascii="Arial" w:hAnsi="Arial" w:cs="Arial"/>
              </w:rPr>
              <w:lastRenderedPageBreak/>
              <w:t>AK2</w:t>
            </w:r>
          </w:p>
        </w:tc>
        <w:tc>
          <w:tcPr>
            <w:tcW w:w="3970" w:type="dxa"/>
            <w:tcBorders>
              <w:top w:val="single" w:sz="4" w:space="0" w:color="auto"/>
              <w:left w:val="single" w:sz="4" w:space="0" w:color="auto"/>
              <w:bottom w:val="single" w:sz="4" w:space="0" w:color="auto"/>
              <w:right w:val="single" w:sz="4" w:space="0" w:color="auto"/>
            </w:tcBorders>
          </w:tcPr>
          <w:p w14:paraId="64E8094F" w14:textId="77777777" w:rsidR="00B00D98" w:rsidRPr="00E6315E" w:rsidRDefault="00B00D98">
            <w:pPr>
              <w:rPr>
                <w:rFonts w:ascii="Arial" w:hAnsi="Arial" w:cs="Arial"/>
              </w:rPr>
            </w:pPr>
            <w:r w:rsidRPr="00E6315E">
              <w:rPr>
                <w:rFonts w:ascii="Arial" w:hAnsi="Arial" w:cs="Arial"/>
              </w:rPr>
              <w:t xml:space="preserve">Recognise own academic strengths and weaknesses, reflect on </w:t>
            </w:r>
            <w:proofErr w:type="gramStart"/>
            <w:r w:rsidRPr="00E6315E">
              <w:rPr>
                <w:rFonts w:ascii="Arial" w:hAnsi="Arial" w:cs="Arial"/>
              </w:rPr>
              <w:t>performance</w:t>
            </w:r>
            <w:proofErr w:type="gramEnd"/>
            <w:r w:rsidRPr="00E6315E">
              <w:rPr>
                <w:rFonts w:ascii="Arial" w:hAnsi="Arial" w:cs="Arial"/>
              </w:rPr>
              <w:t xml:space="preserve"> and progress and respond to feedback</w:t>
            </w:r>
          </w:p>
        </w:tc>
        <w:tc>
          <w:tcPr>
            <w:tcW w:w="708" w:type="dxa"/>
            <w:tcBorders>
              <w:top w:val="single" w:sz="4" w:space="0" w:color="auto"/>
              <w:left w:val="single" w:sz="4" w:space="0" w:color="auto"/>
              <w:bottom w:val="single" w:sz="4" w:space="0" w:color="auto"/>
              <w:right w:val="single" w:sz="4" w:space="0" w:color="auto"/>
            </w:tcBorders>
          </w:tcPr>
          <w:p w14:paraId="34BA16F5" w14:textId="77777777" w:rsidR="00B00D98" w:rsidRPr="00E6315E" w:rsidRDefault="00B00D98">
            <w:pPr>
              <w:rPr>
                <w:rFonts w:ascii="Arial" w:hAnsi="Arial" w:cs="Arial"/>
              </w:rPr>
            </w:pPr>
            <w:r w:rsidRPr="00E6315E">
              <w:rPr>
                <w:rFonts w:ascii="Arial" w:hAnsi="Arial" w:cs="Arial"/>
              </w:rPr>
              <w:t>BK2</w:t>
            </w:r>
          </w:p>
        </w:tc>
        <w:tc>
          <w:tcPr>
            <w:tcW w:w="4063" w:type="dxa"/>
            <w:gridSpan w:val="2"/>
            <w:tcBorders>
              <w:top w:val="single" w:sz="4" w:space="0" w:color="auto"/>
              <w:left w:val="single" w:sz="4" w:space="0" w:color="auto"/>
              <w:bottom w:val="single" w:sz="4" w:space="0" w:color="auto"/>
              <w:right w:val="single" w:sz="4" w:space="0" w:color="auto"/>
            </w:tcBorders>
          </w:tcPr>
          <w:p w14:paraId="620F8720" w14:textId="70D95B0F" w:rsidR="00B00D98" w:rsidRPr="00E6315E" w:rsidRDefault="00B00D98">
            <w:pPr>
              <w:rPr>
                <w:rFonts w:ascii="Arial" w:hAnsi="Arial" w:cs="Arial"/>
              </w:rPr>
            </w:pPr>
            <w:r w:rsidRPr="00E6315E">
              <w:rPr>
                <w:rFonts w:ascii="Arial" w:hAnsi="Arial" w:cs="Arial"/>
              </w:rPr>
              <w:t>Present, challenge and defend ideas and results effectively orally and in writing</w:t>
            </w:r>
          </w:p>
        </w:tc>
        <w:tc>
          <w:tcPr>
            <w:tcW w:w="765" w:type="dxa"/>
            <w:tcBorders>
              <w:top w:val="single" w:sz="4" w:space="0" w:color="auto"/>
              <w:left w:val="single" w:sz="4" w:space="0" w:color="auto"/>
              <w:bottom w:val="single" w:sz="4" w:space="0" w:color="auto"/>
              <w:right w:val="single" w:sz="4" w:space="0" w:color="auto"/>
            </w:tcBorders>
          </w:tcPr>
          <w:p w14:paraId="08BFB377" w14:textId="77777777" w:rsidR="00B00D98" w:rsidRPr="00E6315E" w:rsidRDefault="00B00D98">
            <w:pPr>
              <w:rPr>
                <w:rFonts w:ascii="Arial" w:hAnsi="Arial" w:cs="Arial"/>
              </w:rPr>
            </w:pPr>
            <w:r w:rsidRPr="00E6315E">
              <w:rPr>
                <w:rFonts w:ascii="Arial" w:hAnsi="Arial" w:cs="Arial"/>
              </w:rPr>
              <w:t>CK2</w:t>
            </w:r>
          </w:p>
        </w:tc>
        <w:tc>
          <w:tcPr>
            <w:tcW w:w="3982" w:type="dxa"/>
            <w:tcBorders>
              <w:top w:val="single" w:sz="4" w:space="0" w:color="auto"/>
              <w:left w:val="single" w:sz="4" w:space="0" w:color="auto"/>
              <w:bottom w:val="single" w:sz="4" w:space="0" w:color="auto"/>
              <w:right w:val="single" w:sz="4" w:space="0" w:color="auto"/>
            </w:tcBorders>
          </w:tcPr>
          <w:p w14:paraId="3D5491BB" w14:textId="77777777" w:rsidR="00B00D98" w:rsidRPr="00E6315E" w:rsidRDefault="00B00D98">
            <w:pPr>
              <w:rPr>
                <w:rFonts w:ascii="Arial" w:hAnsi="Arial" w:cs="Arial"/>
              </w:rPr>
            </w:pPr>
            <w:r w:rsidRPr="00E6315E">
              <w:rPr>
                <w:rFonts w:ascii="Arial" w:hAnsi="Arial" w:cs="Arial"/>
              </w:rPr>
              <w:t>Work flexibly and respond to change</w:t>
            </w:r>
          </w:p>
        </w:tc>
      </w:tr>
      <w:tr w:rsidR="00B00D98" w:rsidRPr="00E6315E" w14:paraId="4C3330CD" w14:textId="77777777" w:rsidTr="1FCDC518">
        <w:tc>
          <w:tcPr>
            <w:tcW w:w="795" w:type="dxa"/>
            <w:tcBorders>
              <w:top w:val="single" w:sz="4" w:space="0" w:color="auto"/>
              <w:left w:val="single" w:sz="4" w:space="0" w:color="auto"/>
              <w:bottom w:val="single" w:sz="4" w:space="0" w:color="auto"/>
              <w:right w:val="single" w:sz="4" w:space="0" w:color="auto"/>
            </w:tcBorders>
          </w:tcPr>
          <w:p w14:paraId="4DCA2E09" w14:textId="77777777" w:rsidR="00B00D98" w:rsidRPr="00E6315E" w:rsidRDefault="00B00D98">
            <w:pPr>
              <w:rPr>
                <w:rFonts w:ascii="Arial" w:hAnsi="Arial" w:cs="Arial"/>
              </w:rPr>
            </w:pPr>
            <w:r w:rsidRPr="00E6315E">
              <w:rPr>
                <w:rFonts w:ascii="Arial" w:hAnsi="Arial" w:cs="Arial"/>
              </w:rPr>
              <w:t>AK3</w:t>
            </w:r>
          </w:p>
        </w:tc>
        <w:tc>
          <w:tcPr>
            <w:tcW w:w="3970" w:type="dxa"/>
            <w:tcBorders>
              <w:top w:val="single" w:sz="4" w:space="0" w:color="auto"/>
              <w:left w:val="single" w:sz="4" w:space="0" w:color="auto"/>
              <w:bottom w:val="single" w:sz="4" w:space="0" w:color="auto"/>
              <w:right w:val="single" w:sz="4" w:space="0" w:color="auto"/>
            </w:tcBorders>
          </w:tcPr>
          <w:p w14:paraId="6054E79C" w14:textId="77777777" w:rsidR="00B00D98" w:rsidRPr="00E6315E" w:rsidRDefault="00B00D98">
            <w:pPr>
              <w:rPr>
                <w:rFonts w:ascii="Arial" w:hAnsi="Arial" w:cs="Arial"/>
              </w:rPr>
            </w:pPr>
            <w:r w:rsidRPr="00E6315E">
              <w:rPr>
                <w:rFonts w:ascii="Arial" w:hAnsi="Arial" w:cs="Arial"/>
              </w:rPr>
              <w:t>Organise self effectively, agreeing and setting realistic targets, accessing support where appropriate and managing time to achieve targets</w:t>
            </w:r>
          </w:p>
        </w:tc>
        <w:tc>
          <w:tcPr>
            <w:tcW w:w="708" w:type="dxa"/>
            <w:tcBorders>
              <w:top w:val="single" w:sz="4" w:space="0" w:color="auto"/>
              <w:left w:val="single" w:sz="4" w:space="0" w:color="auto"/>
              <w:bottom w:val="single" w:sz="4" w:space="0" w:color="auto"/>
              <w:right w:val="single" w:sz="4" w:space="0" w:color="auto"/>
            </w:tcBorders>
          </w:tcPr>
          <w:p w14:paraId="34462B6E" w14:textId="77777777" w:rsidR="00B00D98" w:rsidRPr="00E6315E" w:rsidRDefault="00B00D98">
            <w:pPr>
              <w:rPr>
                <w:rFonts w:ascii="Arial" w:hAnsi="Arial" w:cs="Arial"/>
              </w:rPr>
            </w:pPr>
            <w:r w:rsidRPr="00E6315E">
              <w:rPr>
                <w:rFonts w:ascii="Arial" w:hAnsi="Arial" w:cs="Arial"/>
              </w:rPr>
              <w:t>BK3</w:t>
            </w:r>
          </w:p>
        </w:tc>
        <w:tc>
          <w:tcPr>
            <w:tcW w:w="4063" w:type="dxa"/>
            <w:gridSpan w:val="2"/>
            <w:tcBorders>
              <w:top w:val="single" w:sz="4" w:space="0" w:color="auto"/>
              <w:left w:val="single" w:sz="4" w:space="0" w:color="auto"/>
              <w:bottom w:val="single" w:sz="4" w:space="0" w:color="auto"/>
              <w:right w:val="single" w:sz="4" w:space="0" w:color="auto"/>
            </w:tcBorders>
          </w:tcPr>
          <w:p w14:paraId="02FCFA0D" w14:textId="77777777" w:rsidR="00B00D98" w:rsidRPr="00E6315E" w:rsidRDefault="00B00D98">
            <w:pPr>
              <w:rPr>
                <w:rFonts w:ascii="Arial" w:hAnsi="Arial" w:cs="Arial"/>
              </w:rPr>
            </w:pPr>
            <w:r w:rsidRPr="00E6315E">
              <w:rPr>
                <w:rFonts w:ascii="Arial" w:hAnsi="Arial" w:cs="Arial"/>
              </w:rPr>
              <w:t>Actively listen and respond appropriately to ideas of others</w:t>
            </w:r>
          </w:p>
        </w:tc>
        <w:tc>
          <w:tcPr>
            <w:tcW w:w="765" w:type="dxa"/>
            <w:tcBorders>
              <w:top w:val="single" w:sz="4" w:space="0" w:color="auto"/>
              <w:left w:val="single" w:sz="4" w:space="0" w:color="auto"/>
              <w:bottom w:val="single" w:sz="4" w:space="0" w:color="auto"/>
              <w:right w:val="single" w:sz="4" w:space="0" w:color="auto"/>
            </w:tcBorders>
          </w:tcPr>
          <w:p w14:paraId="3E116518" w14:textId="77777777" w:rsidR="00B00D98" w:rsidRPr="00E6315E" w:rsidRDefault="00B00D98">
            <w:pPr>
              <w:rPr>
                <w:rFonts w:ascii="Arial" w:hAnsi="Arial" w:cs="Arial"/>
              </w:rPr>
            </w:pPr>
            <w:r w:rsidRPr="00E6315E">
              <w:rPr>
                <w:rFonts w:ascii="Arial" w:hAnsi="Arial" w:cs="Arial"/>
              </w:rPr>
              <w:t>CK3</w:t>
            </w:r>
          </w:p>
        </w:tc>
        <w:tc>
          <w:tcPr>
            <w:tcW w:w="3982" w:type="dxa"/>
            <w:tcBorders>
              <w:top w:val="single" w:sz="4" w:space="0" w:color="auto"/>
              <w:left w:val="single" w:sz="4" w:space="0" w:color="auto"/>
              <w:bottom w:val="single" w:sz="4" w:space="0" w:color="auto"/>
              <w:right w:val="single" w:sz="4" w:space="0" w:color="auto"/>
            </w:tcBorders>
          </w:tcPr>
          <w:p w14:paraId="3C600F2E" w14:textId="77777777" w:rsidR="00B00D98" w:rsidRPr="00E6315E" w:rsidRDefault="00B00D98">
            <w:pPr>
              <w:rPr>
                <w:rFonts w:ascii="Arial" w:hAnsi="Arial" w:cs="Arial"/>
              </w:rPr>
            </w:pPr>
            <w:r w:rsidRPr="00E6315E">
              <w:rPr>
                <w:rFonts w:ascii="Arial" w:hAnsi="Arial" w:cs="Arial"/>
              </w:rPr>
              <w:t>Discuss and debate with others and make concession to reach agreement</w:t>
            </w:r>
          </w:p>
        </w:tc>
      </w:tr>
      <w:tr w:rsidR="00B00D98" w:rsidRPr="00E6315E" w14:paraId="5350FFBE" w14:textId="77777777" w:rsidTr="1FCDC518">
        <w:tc>
          <w:tcPr>
            <w:tcW w:w="795" w:type="dxa"/>
            <w:tcBorders>
              <w:top w:val="single" w:sz="4" w:space="0" w:color="auto"/>
              <w:left w:val="single" w:sz="4" w:space="0" w:color="auto"/>
              <w:bottom w:val="single" w:sz="4" w:space="0" w:color="auto"/>
              <w:right w:val="single" w:sz="4" w:space="0" w:color="auto"/>
            </w:tcBorders>
          </w:tcPr>
          <w:p w14:paraId="62E40130" w14:textId="77777777" w:rsidR="00B00D98" w:rsidRPr="00E6315E" w:rsidRDefault="00B00D98">
            <w:pPr>
              <w:rPr>
                <w:rFonts w:ascii="Arial" w:hAnsi="Arial" w:cs="Arial"/>
              </w:rPr>
            </w:pPr>
            <w:r w:rsidRPr="00E6315E">
              <w:rPr>
                <w:rFonts w:ascii="Arial" w:hAnsi="Arial" w:cs="Arial"/>
              </w:rPr>
              <w:t>AK4</w:t>
            </w:r>
          </w:p>
        </w:tc>
        <w:tc>
          <w:tcPr>
            <w:tcW w:w="3970" w:type="dxa"/>
            <w:tcBorders>
              <w:top w:val="single" w:sz="4" w:space="0" w:color="auto"/>
              <w:left w:val="single" w:sz="4" w:space="0" w:color="auto"/>
              <w:bottom w:val="single" w:sz="4" w:space="0" w:color="auto"/>
              <w:right w:val="single" w:sz="4" w:space="0" w:color="auto"/>
            </w:tcBorders>
          </w:tcPr>
          <w:p w14:paraId="600E6AAC" w14:textId="77777777" w:rsidR="00B00D98" w:rsidRPr="00E6315E" w:rsidRDefault="00B00D98">
            <w:pPr>
              <w:rPr>
                <w:rFonts w:ascii="Arial" w:hAnsi="Arial" w:cs="Arial"/>
              </w:rPr>
            </w:pPr>
            <w:r w:rsidRPr="00E6315E">
              <w:rPr>
                <w:rFonts w:ascii="Arial" w:hAnsi="Arial" w:cs="Arial"/>
              </w:rPr>
              <w:t>Work effectively with limited supervision in unfamiliar contexts</w:t>
            </w:r>
          </w:p>
        </w:tc>
        <w:tc>
          <w:tcPr>
            <w:tcW w:w="708" w:type="dxa"/>
            <w:tcBorders>
              <w:top w:val="single" w:sz="4" w:space="0" w:color="auto"/>
              <w:left w:val="single" w:sz="4" w:space="0" w:color="auto"/>
              <w:bottom w:val="single" w:sz="4" w:space="0" w:color="auto"/>
              <w:right w:val="single" w:sz="4" w:space="0" w:color="auto"/>
            </w:tcBorders>
          </w:tcPr>
          <w:p w14:paraId="241F3954" w14:textId="77777777" w:rsidR="00B00D98" w:rsidRPr="00E6315E" w:rsidRDefault="00B00D98">
            <w:pPr>
              <w:rPr>
                <w:rFonts w:ascii="Arial" w:hAnsi="Arial" w:cs="Arial"/>
              </w:rPr>
            </w:pPr>
          </w:p>
        </w:tc>
        <w:tc>
          <w:tcPr>
            <w:tcW w:w="4063" w:type="dxa"/>
            <w:gridSpan w:val="2"/>
            <w:tcBorders>
              <w:top w:val="single" w:sz="4" w:space="0" w:color="auto"/>
              <w:left w:val="single" w:sz="4" w:space="0" w:color="auto"/>
              <w:bottom w:val="single" w:sz="4" w:space="0" w:color="auto"/>
              <w:right w:val="single" w:sz="4" w:space="0" w:color="auto"/>
            </w:tcBorders>
          </w:tcPr>
          <w:p w14:paraId="5CE7141F" w14:textId="77777777" w:rsidR="00B00D98" w:rsidRPr="00E6315E" w:rsidRDefault="00B00D98">
            <w:pP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tcPr>
          <w:p w14:paraId="27FBC37A" w14:textId="77777777" w:rsidR="00B00D98" w:rsidRPr="00E6315E" w:rsidRDefault="00B00D98">
            <w:pPr>
              <w:rPr>
                <w:rFonts w:ascii="Arial" w:hAnsi="Arial" w:cs="Arial"/>
              </w:rPr>
            </w:pPr>
            <w:r w:rsidRPr="00E6315E">
              <w:rPr>
                <w:rFonts w:ascii="Arial" w:hAnsi="Arial" w:cs="Arial"/>
              </w:rPr>
              <w:t>CK4</w:t>
            </w:r>
          </w:p>
        </w:tc>
        <w:tc>
          <w:tcPr>
            <w:tcW w:w="3982" w:type="dxa"/>
            <w:tcBorders>
              <w:top w:val="single" w:sz="4" w:space="0" w:color="auto"/>
              <w:left w:val="single" w:sz="4" w:space="0" w:color="auto"/>
              <w:bottom w:val="single" w:sz="4" w:space="0" w:color="auto"/>
              <w:right w:val="single" w:sz="4" w:space="0" w:color="auto"/>
            </w:tcBorders>
          </w:tcPr>
          <w:p w14:paraId="0086ED7A" w14:textId="77777777" w:rsidR="00B00D98" w:rsidRPr="00E6315E" w:rsidRDefault="00B00D98">
            <w:pPr>
              <w:rPr>
                <w:rFonts w:ascii="Arial" w:hAnsi="Arial" w:cs="Arial"/>
              </w:rPr>
            </w:pPr>
            <w:r w:rsidRPr="00E6315E">
              <w:rPr>
                <w:rFonts w:ascii="Arial" w:hAnsi="Arial" w:cs="Arial"/>
              </w:rPr>
              <w:t xml:space="preserve">Give, </w:t>
            </w:r>
            <w:proofErr w:type="gramStart"/>
            <w:r w:rsidRPr="00E6315E">
              <w:rPr>
                <w:rFonts w:ascii="Arial" w:hAnsi="Arial" w:cs="Arial"/>
              </w:rPr>
              <w:t>accept</w:t>
            </w:r>
            <w:proofErr w:type="gramEnd"/>
            <w:r w:rsidRPr="00E6315E">
              <w:rPr>
                <w:rFonts w:ascii="Arial" w:hAnsi="Arial" w:cs="Arial"/>
              </w:rPr>
              <w:t xml:space="preserve"> and respond to constructive feedback</w:t>
            </w:r>
          </w:p>
        </w:tc>
      </w:tr>
      <w:tr w:rsidR="00B00D98" w:rsidRPr="00E6315E" w14:paraId="27EB0383" w14:textId="77777777" w:rsidTr="1FCDC518">
        <w:tc>
          <w:tcPr>
            <w:tcW w:w="795" w:type="dxa"/>
            <w:tcBorders>
              <w:top w:val="single" w:sz="4" w:space="0" w:color="auto"/>
              <w:left w:val="single" w:sz="4" w:space="0" w:color="auto"/>
              <w:bottom w:val="single" w:sz="4" w:space="0" w:color="auto"/>
              <w:right w:val="single" w:sz="4" w:space="0" w:color="auto"/>
            </w:tcBorders>
          </w:tcPr>
          <w:p w14:paraId="656FEC1F" w14:textId="77777777" w:rsidR="00B00D98" w:rsidRPr="00E6315E" w:rsidRDefault="00B00D98">
            <w:pPr>
              <w:rPr>
                <w:rFonts w:ascii="Arial" w:hAnsi="Arial" w:cs="Arial"/>
              </w:rPr>
            </w:pPr>
          </w:p>
        </w:tc>
        <w:tc>
          <w:tcPr>
            <w:tcW w:w="3970" w:type="dxa"/>
            <w:tcBorders>
              <w:top w:val="single" w:sz="4" w:space="0" w:color="auto"/>
              <w:left w:val="single" w:sz="4" w:space="0" w:color="auto"/>
              <w:bottom w:val="single" w:sz="4" w:space="0" w:color="auto"/>
              <w:right w:val="single" w:sz="4" w:space="0" w:color="auto"/>
            </w:tcBorders>
          </w:tcPr>
          <w:p w14:paraId="11C24D3D" w14:textId="77777777" w:rsidR="00B00D98" w:rsidRPr="00E6315E" w:rsidRDefault="00B00D98">
            <w:pP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6619C6D1" w14:textId="77777777" w:rsidR="00B00D98" w:rsidRPr="00E6315E" w:rsidRDefault="00B00D98">
            <w:pPr>
              <w:rPr>
                <w:rFonts w:ascii="Arial" w:hAnsi="Arial" w:cs="Arial"/>
              </w:rPr>
            </w:pPr>
          </w:p>
        </w:tc>
        <w:tc>
          <w:tcPr>
            <w:tcW w:w="4063" w:type="dxa"/>
            <w:gridSpan w:val="2"/>
            <w:tcBorders>
              <w:top w:val="single" w:sz="4" w:space="0" w:color="auto"/>
              <w:left w:val="single" w:sz="4" w:space="0" w:color="auto"/>
              <w:bottom w:val="single" w:sz="4" w:space="0" w:color="auto"/>
              <w:right w:val="single" w:sz="4" w:space="0" w:color="auto"/>
            </w:tcBorders>
          </w:tcPr>
          <w:p w14:paraId="05ED3FD5" w14:textId="77777777" w:rsidR="00B00D98" w:rsidRPr="00E6315E" w:rsidRDefault="00B00D98">
            <w:pP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tcPr>
          <w:p w14:paraId="79B6842D" w14:textId="77777777" w:rsidR="00B00D98" w:rsidRPr="00E6315E" w:rsidRDefault="00B00D98">
            <w:pPr>
              <w:rPr>
                <w:rFonts w:ascii="Arial" w:hAnsi="Arial" w:cs="Arial"/>
              </w:rPr>
            </w:pPr>
            <w:r w:rsidRPr="00E6315E">
              <w:rPr>
                <w:rFonts w:ascii="Arial" w:hAnsi="Arial" w:cs="Arial"/>
              </w:rPr>
              <w:t>CK5</w:t>
            </w:r>
          </w:p>
        </w:tc>
        <w:tc>
          <w:tcPr>
            <w:tcW w:w="3982" w:type="dxa"/>
            <w:tcBorders>
              <w:top w:val="single" w:sz="4" w:space="0" w:color="auto"/>
              <w:left w:val="single" w:sz="4" w:space="0" w:color="auto"/>
              <w:bottom w:val="single" w:sz="4" w:space="0" w:color="auto"/>
              <w:right w:val="single" w:sz="4" w:space="0" w:color="auto"/>
            </w:tcBorders>
          </w:tcPr>
          <w:p w14:paraId="69F99C38" w14:textId="77777777" w:rsidR="00B00D98" w:rsidRPr="00E6315E" w:rsidRDefault="00B00D98">
            <w:pPr>
              <w:rPr>
                <w:rFonts w:ascii="Arial" w:hAnsi="Arial" w:cs="Arial"/>
              </w:rPr>
            </w:pPr>
            <w:r w:rsidRPr="00E6315E">
              <w:rPr>
                <w:rFonts w:ascii="Arial" w:hAnsi="Arial" w:cs="Arial"/>
              </w:rPr>
              <w:t>Show sensitivity and respect for diverse values and beliefs</w:t>
            </w:r>
          </w:p>
        </w:tc>
      </w:tr>
      <w:tr w:rsidR="00B00D98" w:rsidRPr="00E6315E" w14:paraId="5E4D0BA3" w14:textId="77777777" w:rsidTr="1FCDC518">
        <w:tc>
          <w:tcPr>
            <w:tcW w:w="795" w:type="dxa"/>
            <w:tcBorders>
              <w:top w:val="single" w:sz="4" w:space="0" w:color="auto"/>
              <w:left w:val="single" w:sz="4" w:space="0" w:color="auto"/>
              <w:bottom w:val="single" w:sz="4" w:space="0" w:color="auto"/>
              <w:right w:val="single" w:sz="4" w:space="0" w:color="auto"/>
            </w:tcBorders>
            <w:shd w:val="clear" w:color="auto" w:fill="DBE5F1"/>
          </w:tcPr>
          <w:p w14:paraId="7DF27308" w14:textId="77777777" w:rsidR="00B00D98" w:rsidRPr="00E6315E" w:rsidRDefault="00B00D98">
            <w:pPr>
              <w:rPr>
                <w:rFonts w:ascii="Arial" w:hAnsi="Arial" w:cs="Arial"/>
              </w:rPr>
            </w:pPr>
          </w:p>
        </w:tc>
        <w:tc>
          <w:tcPr>
            <w:tcW w:w="3970" w:type="dxa"/>
            <w:tcBorders>
              <w:top w:val="single" w:sz="4" w:space="0" w:color="auto"/>
              <w:left w:val="single" w:sz="4" w:space="0" w:color="auto"/>
              <w:bottom w:val="single" w:sz="4" w:space="0" w:color="auto"/>
              <w:right w:val="single" w:sz="4" w:space="0" w:color="auto"/>
            </w:tcBorders>
            <w:shd w:val="clear" w:color="auto" w:fill="DBE5F1"/>
          </w:tcPr>
          <w:p w14:paraId="5933EDD2" w14:textId="77777777" w:rsidR="00B00D98" w:rsidRPr="00E6315E" w:rsidRDefault="00B00D98">
            <w:pPr>
              <w:rPr>
                <w:rFonts w:ascii="Arial" w:hAnsi="Arial" w:cs="Arial"/>
                <w:b/>
              </w:rPr>
            </w:pPr>
            <w:r w:rsidRPr="00E6315E">
              <w:rPr>
                <w:rFonts w:ascii="Arial" w:hAnsi="Arial" w:cs="Arial"/>
                <w:b/>
              </w:rPr>
              <w:t>Research and information Literacy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38376B21" w14:textId="77777777" w:rsidR="00B00D98" w:rsidRPr="00E6315E" w:rsidRDefault="00B00D98">
            <w:pPr>
              <w:rPr>
                <w:rFonts w:ascii="Arial" w:hAnsi="Arial" w:cs="Arial"/>
              </w:rPr>
            </w:pPr>
          </w:p>
        </w:tc>
        <w:tc>
          <w:tcPr>
            <w:tcW w:w="4063" w:type="dxa"/>
            <w:gridSpan w:val="2"/>
            <w:tcBorders>
              <w:top w:val="single" w:sz="4" w:space="0" w:color="auto"/>
              <w:left w:val="single" w:sz="4" w:space="0" w:color="auto"/>
              <w:bottom w:val="single" w:sz="4" w:space="0" w:color="auto"/>
              <w:right w:val="single" w:sz="4" w:space="0" w:color="auto"/>
            </w:tcBorders>
            <w:shd w:val="clear" w:color="auto" w:fill="DBE5F1"/>
          </w:tcPr>
          <w:p w14:paraId="4115A2A9" w14:textId="77777777" w:rsidR="00B00D98" w:rsidRPr="00E6315E" w:rsidRDefault="00B00D98">
            <w:pPr>
              <w:rPr>
                <w:rFonts w:ascii="Arial" w:hAnsi="Arial" w:cs="Arial"/>
                <w:b/>
              </w:rPr>
            </w:pPr>
            <w:r w:rsidRPr="00E6315E">
              <w:rPr>
                <w:rFonts w:ascii="Arial" w:hAnsi="Arial" w:cs="Arial"/>
                <w:b/>
              </w:rPr>
              <w:t>Numeracy Skills</w:t>
            </w:r>
          </w:p>
        </w:tc>
        <w:tc>
          <w:tcPr>
            <w:tcW w:w="765" w:type="dxa"/>
            <w:tcBorders>
              <w:top w:val="single" w:sz="4" w:space="0" w:color="auto"/>
              <w:left w:val="single" w:sz="4" w:space="0" w:color="auto"/>
              <w:bottom w:val="single" w:sz="4" w:space="0" w:color="auto"/>
              <w:right w:val="single" w:sz="4" w:space="0" w:color="auto"/>
            </w:tcBorders>
            <w:shd w:val="clear" w:color="auto" w:fill="DBE5F1"/>
          </w:tcPr>
          <w:p w14:paraId="760E06C8" w14:textId="77777777" w:rsidR="00B00D98" w:rsidRPr="00E6315E" w:rsidRDefault="00B00D98">
            <w:pPr>
              <w:rPr>
                <w:rFonts w:ascii="Arial" w:hAnsi="Arial" w:cs="Arial"/>
              </w:rPr>
            </w:pPr>
          </w:p>
        </w:tc>
        <w:tc>
          <w:tcPr>
            <w:tcW w:w="3982" w:type="dxa"/>
            <w:tcBorders>
              <w:top w:val="single" w:sz="4" w:space="0" w:color="auto"/>
              <w:left w:val="single" w:sz="4" w:space="0" w:color="auto"/>
              <w:bottom w:val="single" w:sz="4" w:space="0" w:color="auto"/>
              <w:right w:val="single" w:sz="4" w:space="0" w:color="auto"/>
            </w:tcBorders>
            <w:shd w:val="clear" w:color="auto" w:fill="DBE5F1"/>
          </w:tcPr>
          <w:p w14:paraId="13271B3F" w14:textId="77777777" w:rsidR="00B00D98" w:rsidRPr="00E6315E" w:rsidRDefault="00B00D98">
            <w:pPr>
              <w:rPr>
                <w:rFonts w:ascii="Arial" w:hAnsi="Arial" w:cs="Arial"/>
              </w:rPr>
            </w:pPr>
            <w:r w:rsidRPr="00E6315E">
              <w:rPr>
                <w:rFonts w:ascii="Arial" w:hAnsi="Arial" w:cs="Arial"/>
                <w:b/>
              </w:rPr>
              <w:t>Management &amp; Leadership Skills</w:t>
            </w:r>
          </w:p>
        </w:tc>
      </w:tr>
      <w:tr w:rsidR="00B00D98" w:rsidRPr="00E6315E" w14:paraId="68B0B21E" w14:textId="77777777" w:rsidTr="1FCDC518">
        <w:tc>
          <w:tcPr>
            <w:tcW w:w="795" w:type="dxa"/>
            <w:tcBorders>
              <w:top w:val="single" w:sz="4" w:space="0" w:color="auto"/>
              <w:left w:val="single" w:sz="4" w:space="0" w:color="auto"/>
              <w:bottom w:val="single" w:sz="4" w:space="0" w:color="auto"/>
              <w:right w:val="single" w:sz="4" w:space="0" w:color="auto"/>
            </w:tcBorders>
            <w:shd w:val="clear" w:color="auto" w:fill="FFFFFF" w:themeFill="background1"/>
          </w:tcPr>
          <w:p w14:paraId="4CC45E8E" w14:textId="77777777" w:rsidR="00B00D98" w:rsidRPr="00E6315E" w:rsidRDefault="00B00D98">
            <w:pPr>
              <w:rPr>
                <w:rFonts w:ascii="Arial" w:hAnsi="Arial" w:cs="Arial"/>
              </w:rPr>
            </w:pPr>
            <w:r w:rsidRPr="00E6315E">
              <w:rPr>
                <w:rFonts w:ascii="Arial" w:hAnsi="Arial" w:cs="Arial"/>
              </w:rPr>
              <w:t>DK1</w:t>
            </w:r>
          </w:p>
        </w:tc>
        <w:tc>
          <w:tcPr>
            <w:tcW w:w="3970" w:type="dxa"/>
            <w:tcBorders>
              <w:top w:val="single" w:sz="4" w:space="0" w:color="auto"/>
              <w:left w:val="single" w:sz="4" w:space="0" w:color="auto"/>
              <w:bottom w:val="single" w:sz="4" w:space="0" w:color="auto"/>
              <w:right w:val="single" w:sz="4" w:space="0" w:color="auto"/>
            </w:tcBorders>
            <w:shd w:val="clear" w:color="auto" w:fill="FFFFFF" w:themeFill="background1"/>
          </w:tcPr>
          <w:p w14:paraId="246C4E78" w14:textId="77777777" w:rsidR="00B00D98" w:rsidRPr="00E6315E" w:rsidRDefault="00B00D98">
            <w:pPr>
              <w:rPr>
                <w:rFonts w:ascii="Arial" w:hAnsi="Arial" w:cs="Arial"/>
              </w:rPr>
            </w:pPr>
            <w:r w:rsidRPr="00E6315E">
              <w:rPr>
                <w:rFonts w:ascii="Arial" w:hAnsi="Arial" w:cs="Arial"/>
              </w:rPr>
              <w:t>Search for and select relevant sources of information</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6A0B261C" w14:textId="77777777" w:rsidR="00B00D98" w:rsidRPr="00E6315E" w:rsidRDefault="00B00D98">
            <w:pPr>
              <w:rPr>
                <w:rFonts w:ascii="Arial" w:hAnsi="Arial" w:cs="Arial"/>
              </w:rPr>
            </w:pPr>
            <w:r w:rsidRPr="00E6315E">
              <w:rPr>
                <w:rFonts w:ascii="Arial" w:hAnsi="Arial" w:cs="Arial"/>
              </w:rPr>
              <w:t>EK1</w:t>
            </w:r>
          </w:p>
        </w:tc>
        <w:tc>
          <w:tcPr>
            <w:tcW w:w="406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8C1FC2E" w14:textId="77777777" w:rsidR="00B00D98" w:rsidRPr="00E6315E" w:rsidRDefault="00B00D98">
            <w:pPr>
              <w:rPr>
                <w:rFonts w:ascii="Arial" w:hAnsi="Arial" w:cs="Arial"/>
              </w:rPr>
            </w:pPr>
            <w:r w:rsidRPr="00E6315E">
              <w:rPr>
                <w:rFonts w:ascii="Arial" w:hAnsi="Arial" w:cs="Arial"/>
              </w:rPr>
              <w:t>Collect data from primary and secondary sources and use appropriate methods to manipulate and analyse this data</w:t>
            </w:r>
          </w:p>
        </w:tc>
        <w:tc>
          <w:tcPr>
            <w:tcW w:w="765" w:type="dxa"/>
            <w:tcBorders>
              <w:top w:val="single" w:sz="4" w:space="0" w:color="auto"/>
              <w:left w:val="single" w:sz="4" w:space="0" w:color="auto"/>
              <w:bottom w:val="single" w:sz="4" w:space="0" w:color="auto"/>
              <w:right w:val="single" w:sz="4" w:space="0" w:color="auto"/>
            </w:tcBorders>
            <w:shd w:val="clear" w:color="auto" w:fill="FFFFFF" w:themeFill="background1"/>
          </w:tcPr>
          <w:p w14:paraId="54F43BCA" w14:textId="77777777" w:rsidR="00B00D98" w:rsidRPr="00E6315E" w:rsidRDefault="00B00D98">
            <w:pPr>
              <w:rPr>
                <w:rFonts w:ascii="Arial" w:hAnsi="Arial" w:cs="Arial"/>
              </w:rPr>
            </w:pPr>
            <w:r w:rsidRPr="00E6315E">
              <w:rPr>
                <w:rFonts w:ascii="Arial" w:hAnsi="Arial" w:cs="Arial"/>
              </w:rPr>
              <w:t>FK1</w:t>
            </w:r>
          </w:p>
        </w:tc>
        <w:tc>
          <w:tcPr>
            <w:tcW w:w="3982" w:type="dxa"/>
            <w:tcBorders>
              <w:top w:val="single" w:sz="4" w:space="0" w:color="auto"/>
              <w:left w:val="single" w:sz="4" w:space="0" w:color="auto"/>
              <w:bottom w:val="single" w:sz="4" w:space="0" w:color="auto"/>
              <w:right w:val="single" w:sz="4" w:space="0" w:color="auto"/>
            </w:tcBorders>
            <w:shd w:val="clear" w:color="auto" w:fill="FFFFFF" w:themeFill="background1"/>
          </w:tcPr>
          <w:p w14:paraId="38A68E5F" w14:textId="77777777" w:rsidR="00B00D98" w:rsidRPr="00E6315E" w:rsidRDefault="00B00D98">
            <w:pPr>
              <w:rPr>
                <w:rFonts w:ascii="Arial" w:hAnsi="Arial" w:cs="Arial"/>
              </w:rPr>
            </w:pPr>
            <w:r w:rsidRPr="00E6315E">
              <w:rPr>
                <w:rFonts w:ascii="Arial" w:hAnsi="Arial" w:cs="Arial"/>
              </w:rPr>
              <w:t>Determine the scope of a task (or project)</w:t>
            </w:r>
          </w:p>
        </w:tc>
      </w:tr>
      <w:tr w:rsidR="00B00D98" w:rsidRPr="00E6315E" w14:paraId="23A16A13" w14:textId="77777777" w:rsidTr="1FCDC518">
        <w:tc>
          <w:tcPr>
            <w:tcW w:w="795" w:type="dxa"/>
            <w:tcBorders>
              <w:top w:val="single" w:sz="4" w:space="0" w:color="auto"/>
              <w:left w:val="single" w:sz="4" w:space="0" w:color="auto"/>
              <w:bottom w:val="single" w:sz="4" w:space="0" w:color="auto"/>
              <w:right w:val="single" w:sz="4" w:space="0" w:color="auto"/>
            </w:tcBorders>
            <w:shd w:val="clear" w:color="auto" w:fill="FFFFFF" w:themeFill="background1"/>
          </w:tcPr>
          <w:p w14:paraId="5DAE2068" w14:textId="77777777" w:rsidR="00B00D98" w:rsidRPr="00E6315E" w:rsidRDefault="00B00D98">
            <w:pPr>
              <w:rPr>
                <w:rFonts w:ascii="Arial" w:hAnsi="Arial" w:cs="Arial"/>
              </w:rPr>
            </w:pPr>
            <w:r w:rsidRPr="00E6315E">
              <w:rPr>
                <w:rFonts w:ascii="Arial" w:hAnsi="Arial" w:cs="Arial"/>
              </w:rPr>
              <w:t>DK2</w:t>
            </w:r>
          </w:p>
        </w:tc>
        <w:tc>
          <w:tcPr>
            <w:tcW w:w="3970" w:type="dxa"/>
            <w:tcBorders>
              <w:top w:val="single" w:sz="4" w:space="0" w:color="auto"/>
              <w:left w:val="single" w:sz="4" w:space="0" w:color="auto"/>
              <w:bottom w:val="single" w:sz="4" w:space="0" w:color="auto"/>
              <w:right w:val="single" w:sz="4" w:space="0" w:color="auto"/>
            </w:tcBorders>
            <w:shd w:val="clear" w:color="auto" w:fill="FFFFFF" w:themeFill="background1"/>
          </w:tcPr>
          <w:p w14:paraId="7C1E2B1E" w14:textId="77777777" w:rsidR="00B00D98" w:rsidRPr="00E6315E" w:rsidRDefault="00B00D98">
            <w:pPr>
              <w:rPr>
                <w:rFonts w:ascii="Arial" w:hAnsi="Arial" w:cs="Arial"/>
              </w:rPr>
            </w:pPr>
            <w:r w:rsidRPr="00E6315E">
              <w:rPr>
                <w:rFonts w:ascii="Arial" w:hAnsi="Arial" w:cs="Arial"/>
              </w:rPr>
              <w:t>Critically evaluate information and use it appropriately</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2C6908F9" w14:textId="77777777" w:rsidR="00B00D98" w:rsidRPr="00E6315E" w:rsidRDefault="00B00D98">
            <w:pPr>
              <w:rPr>
                <w:rFonts w:ascii="Arial" w:hAnsi="Arial" w:cs="Arial"/>
              </w:rPr>
            </w:pPr>
            <w:r w:rsidRPr="00E6315E">
              <w:rPr>
                <w:rFonts w:ascii="Arial" w:hAnsi="Arial" w:cs="Arial"/>
              </w:rPr>
              <w:t>EK2</w:t>
            </w:r>
          </w:p>
        </w:tc>
        <w:tc>
          <w:tcPr>
            <w:tcW w:w="406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48A01A9" w14:textId="77777777" w:rsidR="00B00D98" w:rsidRPr="00E6315E" w:rsidRDefault="00B00D98">
            <w:pPr>
              <w:rPr>
                <w:rFonts w:ascii="Arial" w:hAnsi="Arial" w:cs="Arial"/>
              </w:rPr>
            </w:pPr>
            <w:r w:rsidRPr="00E6315E">
              <w:rPr>
                <w:rFonts w:ascii="Arial" w:hAnsi="Arial" w:cs="Arial"/>
              </w:rPr>
              <w:t>Present and record data in appropriate formats</w:t>
            </w:r>
          </w:p>
        </w:tc>
        <w:tc>
          <w:tcPr>
            <w:tcW w:w="765" w:type="dxa"/>
            <w:tcBorders>
              <w:top w:val="single" w:sz="4" w:space="0" w:color="auto"/>
              <w:left w:val="single" w:sz="4" w:space="0" w:color="auto"/>
              <w:bottom w:val="single" w:sz="4" w:space="0" w:color="auto"/>
              <w:right w:val="single" w:sz="4" w:space="0" w:color="auto"/>
            </w:tcBorders>
            <w:shd w:val="clear" w:color="auto" w:fill="FFFFFF" w:themeFill="background1"/>
          </w:tcPr>
          <w:p w14:paraId="4D6E9BFE" w14:textId="77777777" w:rsidR="00B00D98" w:rsidRPr="00E6315E" w:rsidRDefault="00B00D98">
            <w:pPr>
              <w:rPr>
                <w:rFonts w:ascii="Arial" w:hAnsi="Arial" w:cs="Arial"/>
              </w:rPr>
            </w:pPr>
            <w:r w:rsidRPr="00E6315E">
              <w:rPr>
                <w:rFonts w:ascii="Arial" w:hAnsi="Arial" w:cs="Arial"/>
              </w:rPr>
              <w:t>FK2</w:t>
            </w:r>
          </w:p>
        </w:tc>
        <w:tc>
          <w:tcPr>
            <w:tcW w:w="3982" w:type="dxa"/>
            <w:tcBorders>
              <w:top w:val="single" w:sz="4" w:space="0" w:color="auto"/>
              <w:left w:val="single" w:sz="4" w:space="0" w:color="auto"/>
              <w:bottom w:val="single" w:sz="4" w:space="0" w:color="auto"/>
              <w:right w:val="single" w:sz="4" w:space="0" w:color="auto"/>
            </w:tcBorders>
            <w:shd w:val="clear" w:color="auto" w:fill="FFFFFF" w:themeFill="background1"/>
          </w:tcPr>
          <w:p w14:paraId="276332D2" w14:textId="77777777" w:rsidR="00B00D98" w:rsidRPr="00E6315E" w:rsidRDefault="00B00D98">
            <w:pPr>
              <w:rPr>
                <w:rFonts w:ascii="Arial" w:hAnsi="Arial" w:cs="Arial"/>
              </w:rPr>
            </w:pPr>
            <w:r w:rsidRPr="00E6315E">
              <w:rPr>
                <w:rFonts w:ascii="Arial" w:hAnsi="Arial" w:cs="Arial"/>
              </w:rPr>
              <w:t>Identify resources needed to undertake the task (or project) and to schedule and manage the resources</w:t>
            </w:r>
          </w:p>
        </w:tc>
      </w:tr>
      <w:tr w:rsidR="00B00D98" w:rsidRPr="00E6315E" w14:paraId="2E0658C9" w14:textId="77777777" w:rsidTr="1FCDC518">
        <w:tc>
          <w:tcPr>
            <w:tcW w:w="795" w:type="dxa"/>
            <w:tcBorders>
              <w:top w:val="single" w:sz="4" w:space="0" w:color="auto"/>
              <w:left w:val="single" w:sz="4" w:space="0" w:color="auto"/>
              <w:bottom w:val="single" w:sz="4" w:space="0" w:color="auto"/>
              <w:right w:val="single" w:sz="4" w:space="0" w:color="auto"/>
            </w:tcBorders>
            <w:shd w:val="clear" w:color="auto" w:fill="FFFFFF" w:themeFill="background1"/>
          </w:tcPr>
          <w:p w14:paraId="026F0ED5" w14:textId="77777777" w:rsidR="00B00D98" w:rsidRPr="00E6315E" w:rsidRDefault="00B00D98">
            <w:pPr>
              <w:rPr>
                <w:rFonts w:ascii="Arial" w:hAnsi="Arial" w:cs="Arial"/>
              </w:rPr>
            </w:pPr>
            <w:r w:rsidRPr="00E6315E">
              <w:rPr>
                <w:rFonts w:ascii="Arial" w:hAnsi="Arial" w:cs="Arial"/>
              </w:rPr>
              <w:t>DK3</w:t>
            </w:r>
          </w:p>
        </w:tc>
        <w:tc>
          <w:tcPr>
            <w:tcW w:w="3970" w:type="dxa"/>
            <w:tcBorders>
              <w:top w:val="single" w:sz="4" w:space="0" w:color="auto"/>
              <w:left w:val="single" w:sz="4" w:space="0" w:color="auto"/>
              <w:bottom w:val="single" w:sz="4" w:space="0" w:color="auto"/>
              <w:right w:val="single" w:sz="4" w:space="0" w:color="auto"/>
            </w:tcBorders>
            <w:shd w:val="clear" w:color="auto" w:fill="FFFFFF" w:themeFill="background1"/>
          </w:tcPr>
          <w:p w14:paraId="7998B022" w14:textId="77777777" w:rsidR="00B00D98" w:rsidRPr="00E6315E" w:rsidRDefault="00B00D98">
            <w:pPr>
              <w:rPr>
                <w:rFonts w:ascii="Arial" w:hAnsi="Arial" w:cs="Arial"/>
              </w:rPr>
            </w:pPr>
            <w:r w:rsidRPr="00E6315E">
              <w:rPr>
                <w:rFonts w:ascii="Arial" w:hAnsi="Arial" w:cs="Arial"/>
              </w:rPr>
              <w:t>Apply the ethical and legal requirements in both the access and use of information</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71A9EF61" w14:textId="77777777" w:rsidR="00B00D98" w:rsidRPr="00E6315E" w:rsidRDefault="00B00D98">
            <w:pPr>
              <w:rPr>
                <w:rFonts w:ascii="Arial" w:hAnsi="Arial" w:cs="Arial"/>
              </w:rPr>
            </w:pPr>
            <w:r w:rsidRPr="00E6315E">
              <w:rPr>
                <w:rFonts w:ascii="Arial" w:hAnsi="Arial" w:cs="Arial"/>
              </w:rPr>
              <w:t>EK3</w:t>
            </w:r>
          </w:p>
        </w:tc>
        <w:tc>
          <w:tcPr>
            <w:tcW w:w="406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F5143B7" w14:textId="502D9BA5" w:rsidR="00B00D98" w:rsidRPr="00E6315E" w:rsidRDefault="00B00D98">
            <w:pPr>
              <w:rPr>
                <w:rFonts w:ascii="Arial" w:hAnsi="Arial" w:cs="Arial"/>
              </w:rPr>
            </w:pPr>
            <w:r w:rsidRPr="00E6315E">
              <w:rPr>
                <w:rFonts w:ascii="Arial" w:hAnsi="Arial" w:cs="Arial"/>
              </w:rPr>
              <w:t xml:space="preserve">Interpret and evaluate data </w:t>
            </w:r>
            <w:proofErr w:type="spellStart"/>
            <w:r w:rsidRPr="00E6315E">
              <w:rPr>
                <w:rFonts w:ascii="Arial" w:hAnsi="Arial" w:cs="Arial"/>
              </w:rPr>
              <w:t>t</w:t>
            </w:r>
            <w:proofErr w:type="spellEnd"/>
            <w:r w:rsidRPr="00E6315E">
              <w:rPr>
                <w:rFonts w:ascii="Arial" w:hAnsi="Arial" w:cs="Arial"/>
              </w:rPr>
              <w:t xml:space="preserve"> inform and justify arguments</w:t>
            </w:r>
          </w:p>
        </w:tc>
        <w:tc>
          <w:tcPr>
            <w:tcW w:w="765" w:type="dxa"/>
            <w:tcBorders>
              <w:top w:val="single" w:sz="4" w:space="0" w:color="auto"/>
              <w:left w:val="single" w:sz="4" w:space="0" w:color="auto"/>
              <w:bottom w:val="single" w:sz="4" w:space="0" w:color="auto"/>
              <w:right w:val="single" w:sz="4" w:space="0" w:color="auto"/>
            </w:tcBorders>
            <w:shd w:val="clear" w:color="auto" w:fill="FFFFFF" w:themeFill="background1"/>
          </w:tcPr>
          <w:p w14:paraId="0B9F977B" w14:textId="77777777" w:rsidR="00B00D98" w:rsidRPr="00E6315E" w:rsidRDefault="00B00D98">
            <w:pPr>
              <w:rPr>
                <w:rFonts w:ascii="Arial" w:hAnsi="Arial" w:cs="Arial"/>
              </w:rPr>
            </w:pPr>
            <w:r w:rsidRPr="00E6315E">
              <w:rPr>
                <w:rFonts w:ascii="Arial" w:hAnsi="Arial" w:cs="Arial"/>
              </w:rPr>
              <w:t>FK3</w:t>
            </w:r>
          </w:p>
        </w:tc>
        <w:tc>
          <w:tcPr>
            <w:tcW w:w="3982" w:type="dxa"/>
            <w:tcBorders>
              <w:top w:val="single" w:sz="4" w:space="0" w:color="auto"/>
              <w:left w:val="single" w:sz="4" w:space="0" w:color="auto"/>
              <w:bottom w:val="single" w:sz="4" w:space="0" w:color="auto"/>
              <w:right w:val="single" w:sz="4" w:space="0" w:color="auto"/>
            </w:tcBorders>
            <w:shd w:val="clear" w:color="auto" w:fill="FFFFFF" w:themeFill="background1"/>
          </w:tcPr>
          <w:p w14:paraId="0482EE8D" w14:textId="77777777" w:rsidR="00B00D98" w:rsidRPr="00E6315E" w:rsidRDefault="00B00D98">
            <w:pPr>
              <w:rPr>
                <w:rFonts w:ascii="Arial" w:hAnsi="Arial" w:cs="Arial"/>
              </w:rPr>
            </w:pPr>
            <w:r w:rsidRPr="00E6315E">
              <w:rPr>
                <w:rFonts w:ascii="Arial" w:hAnsi="Arial" w:cs="Arial"/>
              </w:rPr>
              <w:t>Evidence ability to successfully complete and evaluate a task (or project), revising the plan where necessary</w:t>
            </w:r>
          </w:p>
        </w:tc>
      </w:tr>
      <w:tr w:rsidR="00B00D98" w:rsidRPr="00E6315E" w14:paraId="358488B5" w14:textId="77777777" w:rsidTr="1FCDC518">
        <w:tc>
          <w:tcPr>
            <w:tcW w:w="795" w:type="dxa"/>
            <w:tcBorders>
              <w:top w:val="single" w:sz="4" w:space="0" w:color="auto"/>
              <w:left w:val="single" w:sz="4" w:space="0" w:color="auto"/>
              <w:bottom w:val="single" w:sz="4" w:space="0" w:color="auto"/>
              <w:right w:val="single" w:sz="4" w:space="0" w:color="auto"/>
            </w:tcBorders>
            <w:shd w:val="clear" w:color="auto" w:fill="FFFFFF" w:themeFill="background1"/>
          </w:tcPr>
          <w:p w14:paraId="4488EE63" w14:textId="77777777" w:rsidR="00B00D98" w:rsidRPr="00E6315E" w:rsidRDefault="00B00D98">
            <w:pPr>
              <w:rPr>
                <w:rFonts w:ascii="Arial" w:hAnsi="Arial" w:cs="Arial"/>
              </w:rPr>
            </w:pPr>
            <w:r w:rsidRPr="00E6315E">
              <w:rPr>
                <w:rFonts w:ascii="Arial" w:hAnsi="Arial" w:cs="Arial"/>
              </w:rPr>
              <w:t>DK4</w:t>
            </w:r>
          </w:p>
        </w:tc>
        <w:tc>
          <w:tcPr>
            <w:tcW w:w="3970" w:type="dxa"/>
            <w:tcBorders>
              <w:top w:val="single" w:sz="4" w:space="0" w:color="auto"/>
              <w:left w:val="single" w:sz="4" w:space="0" w:color="auto"/>
              <w:bottom w:val="single" w:sz="4" w:space="0" w:color="auto"/>
              <w:right w:val="single" w:sz="4" w:space="0" w:color="auto"/>
            </w:tcBorders>
            <w:shd w:val="clear" w:color="auto" w:fill="FFFFFF" w:themeFill="background1"/>
          </w:tcPr>
          <w:p w14:paraId="542E1DDC" w14:textId="77777777" w:rsidR="00B00D98" w:rsidRPr="00E6315E" w:rsidRDefault="00B00D98">
            <w:pPr>
              <w:rPr>
                <w:rFonts w:ascii="Arial" w:hAnsi="Arial" w:cs="Arial"/>
              </w:rPr>
            </w:pPr>
            <w:r w:rsidRPr="00E6315E">
              <w:rPr>
                <w:rFonts w:ascii="Arial" w:hAnsi="Arial" w:cs="Arial"/>
              </w:rPr>
              <w:t>Accurately cite and reference information sources</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083C6F38" w14:textId="77777777" w:rsidR="00B00D98" w:rsidRPr="00E6315E" w:rsidRDefault="00B00D98">
            <w:pPr>
              <w:rPr>
                <w:rFonts w:ascii="Arial" w:hAnsi="Arial" w:cs="Arial"/>
              </w:rPr>
            </w:pPr>
            <w:r w:rsidRPr="00E6315E">
              <w:rPr>
                <w:rFonts w:ascii="Arial" w:hAnsi="Arial" w:cs="Arial"/>
              </w:rPr>
              <w:t>EK4</w:t>
            </w:r>
          </w:p>
        </w:tc>
        <w:tc>
          <w:tcPr>
            <w:tcW w:w="406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1837935" w14:textId="77777777" w:rsidR="00B00D98" w:rsidRPr="00E6315E" w:rsidRDefault="00B00D98">
            <w:pPr>
              <w:rPr>
                <w:rFonts w:ascii="Arial" w:hAnsi="Arial" w:cs="Arial"/>
              </w:rPr>
            </w:pPr>
            <w:r w:rsidRPr="00E6315E">
              <w:rPr>
                <w:rFonts w:ascii="Arial" w:hAnsi="Arial" w:cs="Arial"/>
              </w:rPr>
              <w:t>Be aware of issues of selection, accuracy and uncertainty in the collection and analysis of data</w:t>
            </w:r>
          </w:p>
        </w:tc>
        <w:tc>
          <w:tcPr>
            <w:tcW w:w="765" w:type="dxa"/>
            <w:tcBorders>
              <w:top w:val="single" w:sz="4" w:space="0" w:color="auto"/>
              <w:left w:val="single" w:sz="4" w:space="0" w:color="auto"/>
              <w:bottom w:val="single" w:sz="4" w:space="0" w:color="auto"/>
              <w:right w:val="single" w:sz="4" w:space="0" w:color="auto"/>
            </w:tcBorders>
            <w:shd w:val="clear" w:color="auto" w:fill="FFFFFF" w:themeFill="background1"/>
          </w:tcPr>
          <w:p w14:paraId="7BCDB321" w14:textId="77777777" w:rsidR="00B00D98" w:rsidRPr="00E6315E" w:rsidRDefault="00B00D98">
            <w:pPr>
              <w:rPr>
                <w:rFonts w:ascii="Arial" w:hAnsi="Arial" w:cs="Arial"/>
              </w:rPr>
            </w:pPr>
            <w:r w:rsidRPr="00E6315E">
              <w:rPr>
                <w:rFonts w:ascii="Arial" w:hAnsi="Arial" w:cs="Arial"/>
              </w:rPr>
              <w:t>FK4</w:t>
            </w:r>
          </w:p>
        </w:tc>
        <w:tc>
          <w:tcPr>
            <w:tcW w:w="3982" w:type="dxa"/>
            <w:tcBorders>
              <w:top w:val="single" w:sz="4" w:space="0" w:color="auto"/>
              <w:left w:val="single" w:sz="4" w:space="0" w:color="auto"/>
              <w:bottom w:val="single" w:sz="4" w:space="0" w:color="auto"/>
              <w:right w:val="single" w:sz="4" w:space="0" w:color="auto"/>
            </w:tcBorders>
            <w:shd w:val="clear" w:color="auto" w:fill="FFFFFF" w:themeFill="background1"/>
          </w:tcPr>
          <w:p w14:paraId="1D5DE0C4" w14:textId="77777777" w:rsidR="00B00D98" w:rsidRPr="00E6315E" w:rsidRDefault="00B00D98">
            <w:pPr>
              <w:rPr>
                <w:rFonts w:ascii="Arial" w:hAnsi="Arial" w:cs="Arial"/>
              </w:rPr>
            </w:pPr>
            <w:r w:rsidRPr="00E6315E">
              <w:rPr>
                <w:rFonts w:ascii="Arial" w:hAnsi="Arial" w:cs="Arial"/>
              </w:rPr>
              <w:t>Motivate and direct others to enable an effective contribution from all participants</w:t>
            </w:r>
          </w:p>
        </w:tc>
      </w:tr>
      <w:tr w:rsidR="00B00D98" w:rsidRPr="00E6315E" w14:paraId="0631DF27" w14:textId="77777777" w:rsidTr="1FCDC518">
        <w:tc>
          <w:tcPr>
            <w:tcW w:w="795" w:type="dxa"/>
            <w:tcBorders>
              <w:top w:val="single" w:sz="4" w:space="0" w:color="auto"/>
              <w:left w:val="single" w:sz="4" w:space="0" w:color="auto"/>
              <w:bottom w:val="single" w:sz="4" w:space="0" w:color="auto"/>
              <w:right w:val="single" w:sz="4" w:space="0" w:color="auto"/>
            </w:tcBorders>
            <w:shd w:val="clear" w:color="auto" w:fill="FFFFFF" w:themeFill="background1"/>
          </w:tcPr>
          <w:p w14:paraId="387D68DD" w14:textId="77777777" w:rsidR="00B00D98" w:rsidRPr="00E6315E" w:rsidRDefault="00B00D98">
            <w:pPr>
              <w:rPr>
                <w:rFonts w:ascii="Arial" w:hAnsi="Arial" w:cs="Arial"/>
              </w:rPr>
            </w:pPr>
            <w:r w:rsidRPr="00E6315E">
              <w:rPr>
                <w:rFonts w:ascii="Arial" w:hAnsi="Arial" w:cs="Arial"/>
              </w:rPr>
              <w:t>DK5</w:t>
            </w:r>
          </w:p>
        </w:tc>
        <w:tc>
          <w:tcPr>
            <w:tcW w:w="3970" w:type="dxa"/>
            <w:tcBorders>
              <w:top w:val="single" w:sz="4" w:space="0" w:color="auto"/>
              <w:left w:val="single" w:sz="4" w:space="0" w:color="auto"/>
              <w:bottom w:val="single" w:sz="4" w:space="0" w:color="auto"/>
              <w:right w:val="single" w:sz="4" w:space="0" w:color="auto"/>
            </w:tcBorders>
            <w:shd w:val="clear" w:color="auto" w:fill="FFFFFF" w:themeFill="background1"/>
          </w:tcPr>
          <w:p w14:paraId="3E2CA959" w14:textId="77777777" w:rsidR="00B00D98" w:rsidRPr="00E6315E" w:rsidRDefault="00B00D98">
            <w:pPr>
              <w:rPr>
                <w:rFonts w:ascii="Arial" w:hAnsi="Arial" w:cs="Arial"/>
              </w:rPr>
            </w:pPr>
            <w:r w:rsidRPr="00E6315E">
              <w:rPr>
                <w:rFonts w:ascii="Arial" w:hAnsi="Arial" w:cs="Arial"/>
              </w:rPr>
              <w:t>Use software and IT technology as appropriate</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5269849C" w14:textId="77777777" w:rsidR="00B00D98" w:rsidRPr="00E6315E" w:rsidRDefault="00B00D98">
            <w:pPr>
              <w:rPr>
                <w:rFonts w:ascii="Arial" w:hAnsi="Arial" w:cs="Arial"/>
              </w:rPr>
            </w:pPr>
          </w:p>
        </w:tc>
        <w:tc>
          <w:tcPr>
            <w:tcW w:w="406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511473D" w14:textId="77777777" w:rsidR="00B00D98" w:rsidRPr="00E6315E" w:rsidRDefault="00B00D98">
            <w:pP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FFFFFF" w:themeFill="background1"/>
          </w:tcPr>
          <w:p w14:paraId="72E6BE95" w14:textId="77777777" w:rsidR="00B00D98" w:rsidRPr="00E6315E" w:rsidRDefault="00B00D98">
            <w:pPr>
              <w:rPr>
                <w:rFonts w:ascii="Arial" w:hAnsi="Arial" w:cs="Arial"/>
              </w:rPr>
            </w:pPr>
          </w:p>
        </w:tc>
        <w:tc>
          <w:tcPr>
            <w:tcW w:w="3982" w:type="dxa"/>
            <w:tcBorders>
              <w:top w:val="single" w:sz="4" w:space="0" w:color="auto"/>
              <w:left w:val="single" w:sz="4" w:space="0" w:color="auto"/>
              <w:bottom w:val="single" w:sz="4" w:space="0" w:color="auto"/>
              <w:right w:val="single" w:sz="4" w:space="0" w:color="auto"/>
            </w:tcBorders>
            <w:shd w:val="clear" w:color="auto" w:fill="FFFFFF" w:themeFill="background1"/>
          </w:tcPr>
          <w:p w14:paraId="192A48A7" w14:textId="77777777" w:rsidR="00B00D98" w:rsidRPr="00E6315E" w:rsidRDefault="00B00D98">
            <w:pPr>
              <w:rPr>
                <w:rFonts w:ascii="Arial" w:hAnsi="Arial" w:cs="Arial"/>
              </w:rPr>
            </w:pPr>
          </w:p>
        </w:tc>
      </w:tr>
      <w:tr w:rsidR="00B00D98" w:rsidRPr="00E6315E" w14:paraId="05DE2085" w14:textId="77777777" w:rsidTr="1FCDC518">
        <w:tc>
          <w:tcPr>
            <w:tcW w:w="795" w:type="dxa"/>
            <w:tcBorders>
              <w:top w:val="single" w:sz="4" w:space="0" w:color="auto"/>
              <w:left w:val="single" w:sz="4" w:space="0" w:color="auto"/>
              <w:bottom w:val="single" w:sz="4" w:space="0" w:color="auto"/>
              <w:right w:val="single" w:sz="4" w:space="0" w:color="auto"/>
            </w:tcBorders>
            <w:shd w:val="clear" w:color="auto" w:fill="DBE5F1"/>
          </w:tcPr>
          <w:p w14:paraId="424A7C49" w14:textId="77777777" w:rsidR="00B00D98" w:rsidRPr="00E6315E" w:rsidRDefault="00B00D98">
            <w:pPr>
              <w:rPr>
                <w:rFonts w:ascii="Arial" w:hAnsi="Arial" w:cs="Arial"/>
              </w:rPr>
            </w:pPr>
          </w:p>
        </w:tc>
        <w:tc>
          <w:tcPr>
            <w:tcW w:w="3970" w:type="dxa"/>
            <w:tcBorders>
              <w:top w:val="single" w:sz="4" w:space="0" w:color="auto"/>
              <w:left w:val="single" w:sz="4" w:space="0" w:color="auto"/>
              <w:bottom w:val="single" w:sz="4" w:space="0" w:color="auto"/>
              <w:right w:val="single" w:sz="4" w:space="0" w:color="auto"/>
            </w:tcBorders>
            <w:shd w:val="clear" w:color="auto" w:fill="DBE5F1"/>
          </w:tcPr>
          <w:p w14:paraId="3E8EE14C" w14:textId="77777777" w:rsidR="00B00D98" w:rsidRPr="00E6315E" w:rsidRDefault="00B00D98">
            <w:pPr>
              <w:rPr>
                <w:rFonts w:ascii="Arial" w:hAnsi="Arial" w:cs="Arial"/>
                <w:b/>
              </w:rPr>
            </w:pPr>
            <w:r w:rsidRPr="00E6315E">
              <w:rPr>
                <w:rFonts w:ascii="Arial" w:hAnsi="Arial" w:cs="Arial"/>
                <w:b/>
              </w:rPr>
              <w:t xml:space="preserve">Creativity and </w:t>
            </w:r>
            <w:proofErr w:type="gramStart"/>
            <w:r w:rsidRPr="00E6315E">
              <w:rPr>
                <w:rFonts w:ascii="Arial" w:hAnsi="Arial" w:cs="Arial"/>
                <w:b/>
              </w:rPr>
              <w:t>Problem Solving</w:t>
            </w:r>
            <w:proofErr w:type="gramEnd"/>
            <w:r w:rsidRPr="00E6315E">
              <w:rPr>
                <w:rFonts w:ascii="Arial" w:hAnsi="Arial" w:cs="Arial"/>
                <w:b/>
              </w:rPr>
              <w:t xml:space="preserve">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0A660637" w14:textId="77777777" w:rsidR="00B00D98" w:rsidRPr="00E6315E" w:rsidRDefault="00B00D98">
            <w:pPr>
              <w:rPr>
                <w:rFonts w:ascii="Arial" w:hAnsi="Arial" w:cs="Arial"/>
              </w:rPr>
            </w:pPr>
          </w:p>
        </w:tc>
        <w:tc>
          <w:tcPr>
            <w:tcW w:w="4063" w:type="dxa"/>
            <w:gridSpan w:val="2"/>
            <w:tcBorders>
              <w:top w:val="single" w:sz="4" w:space="0" w:color="auto"/>
              <w:left w:val="single" w:sz="4" w:space="0" w:color="auto"/>
              <w:bottom w:val="single" w:sz="4" w:space="0" w:color="auto"/>
              <w:right w:val="single" w:sz="4" w:space="0" w:color="auto"/>
            </w:tcBorders>
            <w:shd w:val="clear" w:color="auto" w:fill="DBE5F1"/>
          </w:tcPr>
          <w:p w14:paraId="07092B26" w14:textId="77777777" w:rsidR="00B00D98" w:rsidRPr="00E6315E" w:rsidRDefault="00B00D98">
            <w:pP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DBE5F1"/>
          </w:tcPr>
          <w:p w14:paraId="05C90901" w14:textId="77777777" w:rsidR="00B00D98" w:rsidRPr="00E6315E" w:rsidRDefault="00B00D98">
            <w:pPr>
              <w:rPr>
                <w:rFonts w:ascii="Arial" w:hAnsi="Arial" w:cs="Arial"/>
              </w:rPr>
            </w:pPr>
          </w:p>
        </w:tc>
        <w:tc>
          <w:tcPr>
            <w:tcW w:w="3982" w:type="dxa"/>
            <w:tcBorders>
              <w:top w:val="single" w:sz="4" w:space="0" w:color="auto"/>
              <w:left w:val="single" w:sz="4" w:space="0" w:color="auto"/>
              <w:bottom w:val="single" w:sz="4" w:space="0" w:color="auto"/>
              <w:right w:val="single" w:sz="4" w:space="0" w:color="auto"/>
            </w:tcBorders>
            <w:shd w:val="clear" w:color="auto" w:fill="DBE5F1"/>
          </w:tcPr>
          <w:p w14:paraId="0C6B27AF" w14:textId="77777777" w:rsidR="00B00D98" w:rsidRPr="00E6315E" w:rsidRDefault="00B00D98">
            <w:pPr>
              <w:rPr>
                <w:rFonts w:ascii="Arial" w:hAnsi="Arial" w:cs="Arial"/>
              </w:rPr>
            </w:pPr>
          </w:p>
        </w:tc>
      </w:tr>
      <w:tr w:rsidR="00B00D98" w:rsidRPr="00E6315E" w14:paraId="1C025DA8" w14:textId="77777777" w:rsidTr="1FCDC518">
        <w:tc>
          <w:tcPr>
            <w:tcW w:w="795" w:type="dxa"/>
            <w:tcBorders>
              <w:top w:val="single" w:sz="4" w:space="0" w:color="auto"/>
              <w:left w:val="single" w:sz="4" w:space="0" w:color="auto"/>
              <w:bottom w:val="single" w:sz="4" w:space="0" w:color="auto"/>
              <w:right w:val="single" w:sz="4" w:space="0" w:color="auto"/>
            </w:tcBorders>
          </w:tcPr>
          <w:p w14:paraId="35924DC8" w14:textId="77777777" w:rsidR="00B00D98" w:rsidRPr="00E6315E" w:rsidRDefault="00B00D98">
            <w:pPr>
              <w:rPr>
                <w:rFonts w:ascii="Arial" w:hAnsi="Arial" w:cs="Arial"/>
              </w:rPr>
            </w:pPr>
            <w:r w:rsidRPr="00E6315E">
              <w:rPr>
                <w:rFonts w:ascii="Arial" w:hAnsi="Arial" w:cs="Arial"/>
              </w:rPr>
              <w:t>GK1</w:t>
            </w:r>
          </w:p>
        </w:tc>
        <w:tc>
          <w:tcPr>
            <w:tcW w:w="3970" w:type="dxa"/>
            <w:tcBorders>
              <w:top w:val="single" w:sz="4" w:space="0" w:color="auto"/>
              <w:left w:val="single" w:sz="4" w:space="0" w:color="auto"/>
              <w:bottom w:val="single" w:sz="4" w:space="0" w:color="auto"/>
              <w:right w:val="single" w:sz="4" w:space="0" w:color="auto"/>
            </w:tcBorders>
          </w:tcPr>
          <w:p w14:paraId="48BEC5BA" w14:textId="77777777" w:rsidR="00B00D98" w:rsidRPr="00E6315E" w:rsidRDefault="00B00D98">
            <w:pPr>
              <w:rPr>
                <w:rFonts w:ascii="Arial" w:hAnsi="Arial" w:cs="Arial"/>
              </w:rPr>
            </w:pPr>
            <w:r w:rsidRPr="00E6315E">
              <w:rPr>
                <w:rFonts w:ascii="Arial" w:hAnsi="Arial" w:cs="Arial"/>
              </w:rPr>
              <w:t>Apply scientific and other knowledge to analyse and evaluate information and data and to find solutions to problems</w:t>
            </w:r>
          </w:p>
        </w:tc>
        <w:tc>
          <w:tcPr>
            <w:tcW w:w="708" w:type="dxa"/>
            <w:tcBorders>
              <w:top w:val="single" w:sz="4" w:space="0" w:color="auto"/>
              <w:left w:val="single" w:sz="4" w:space="0" w:color="auto"/>
              <w:bottom w:val="single" w:sz="4" w:space="0" w:color="auto"/>
              <w:right w:val="single" w:sz="4" w:space="0" w:color="auto"/>
            </w:tcBorders>
          </w:tcPr>
          <w:p w14:paraId="59B442C4" w14:textId="77777777" w:rsidR="00B00D98" w:rsidRPr="00E6315E" w:rsidRDefault="00B00D98">
            <w:pPr>
              <w:rPr>
                <w:rFonts w:ascii="Arial" w:hAnsi="Arial" w:cs="Arial"/>
              </w:rPr>
            </w:pPr>
          </w:p>
        </w:tc>
        <w:tc>
          <w:tcPr>
            <w:tcW w:w="4063" w:type="dxa"/>
            <w:gridSpan w:val="2"/>
            <w:tcBorders>
              <w:top w:val="single" w:sz="4" w:space="0" w:color="auto"/>
              <w:left w:val="single" w:sz="4" w:space="0" w:color="auto"/>
              <w:bottom w:val="single" w:sz="4" w:space="0" w:color="auto"/>
              <w:right w:val="single" w:sz="4" w:space="0" w:color="auto"/>
            </w:tcBorders>
          </w:tcPr>
          <w:p w14:paraId="73723D01" w14:textId="77777777" w:rsidR="00B00D98" w:rsidRPr="00E6315E" w:rsidRDefault="00B00D98">
            <w:pP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tcPr>
          <w:p w14:paraId="009B4D79" w14:textId="77777777" w:rsidR="00B00D98" w:rsidRPr="00E6315E" w:rsidRDefault="00B00D98">
            <w:pPr>
              <w:rPr>
                <w:rFonts w:ascii="Arial" w:hAnsi="Arial" w:cs="Arial"/>
              </w:rPr>
            </w:pPr>
          </w:p>
        </w:tc>
        <w:tc>
          <w:tcPr>
            <w:tcW w:w="3982" w:type="dxa"/>
            <w:tcBorders>
              <w:top w:val="single" w:sz="4" w:space="0" w:color="auto"/>
              <w:left w:val="single" w:sz="4" w:space="0" w:color="auto"/>
              <w:bottom w:val="single" w:sz="4" w:space="0" w:color="auto"/>
              <w:right w:val="single" w:sz="4" w:space="0" w:color="auto"/>
            </w:tcBorders>
          </w:tcPr>
          <w:p w14:paraId="60F7C30B" w14:textId="77777777" w:rsidR="00B00D98" w:rsidRPr="00E6315E" w:rsidRDefault="00B00D98">
            <w:pPr>
              <w:rPr>
                <w:rFonts w:ascii="Arial" w:hAnsi="Arial" w:cs="Arial"/>
              </w:rPr>
            </w:pPr>
          </w:p>
        </w:tc>
      </w:tr>
      <w:tr w:rsidR="00B00D98" w:rsidRPr="00E6315E" w14:paraId="4DE6A698" w14:textId="77777777" w:rsidTr="1FCDC518">
        <w:tc>
          <w:tcPr>
            <w:tcW w:w="795" w:type="dxa"/>
            <w:tcBorders>
              <w:top w:val="single" w:sz="4" w:space="0" w:color="auto"/>
              <w:left w:val="single" w:sz="4" w:space="0" w:color="auto"/>
              <w:bottom w:val="single" w:sz="4" w:space="0" w:color="auto"/>
              <w:right w:val="single" w:sz="4" w:space="0" w:color="auto"/>
            </w:tcBorders>
          </w:tcPr>
          <w:p w14:paraId="21CFC11D" w14:textId="77777777" w:rsidR="00B00D98" w:rsidRPr="00E6315E" w:rsidRDefault="00B00D98">
            <w:pPr>
              <w:rPr>
                <w:rFonts w:ascii="Arial" w:hAnsi="Arial" w:cs="Arial"/>
              </w:rPr>
            </w:pPr>
            <w:r w:rsidRPr="00E6315E">
              <w:rPr>
                <w:rFonts w:ascii="Arial" w:hAnsi="Arial" w:cs="Arial"/>
              </w:rPr>
              <w:t>GK2</w:t>
            </w:r>
          </w:p>
        </w:tc>
        <w:tc>
          <w:tcPr>
            <w:tcW w:w="3970" w:type="dxa"/>
            <w:tcBorders>
              <w:top w:val="single" w:sz="4" w:space="0" w:color="auto"/>
              <w:left w:val="single" w:sz="4" w:space="0" w:color="auto"/>
              <w:bottom w:val="single" w:sz="4" w:space="0" w:color="auto"/>
              <w:right w:val="single" w:sz="4" w:space="0" w:color="auto"/>
            </w:tcBorders>
          </w:tcPr>
          <w:p w14:paraId="3A302929" w14:textId="77777777" w:rsidR="00B00D98" w:rsidRPr="00E6315E" w:rsidRDefault="00B00D98">
            <w:pPr>
              <w:rPr>
                <w:rFonts w:ascii="Arial" w:hAnsi="Arial" w:cs="Arial"/>
              </w:rPr>
            </w:pPr>
            <w:r w:rsidRPr="00E6315E">
              <w:rPr>
                <w:rFonts w:ascii="Arial" w:hAnsi="Arial" w:cs="Arial"/>
              </w:rPr>
              <w:t>Work with complex ideas and justify judgements made through effective use of evidence</w:t>
            </w:r>
          </w:p>
        </w:tc>
        <w:tc>
          <w:tcPr>
            <w:tcW w:w="708" w:type="dxa"/>
            <w:tcBorders>
              <w:top w:val="single" w:sz="4" w:space="0" w:color="auto"/>
              <w:left w:val="single" w:sz="4" w:space="0" w:color="auto"/>
              <w:bottom w:val="single" w:sz="4" w:space="0" w:color="auto"/>
              <w:right w:val="single" w:sz="4" w:space="0" w:color="auto"/>
            </w:tcBorders>
          </w:tcPr>
          <w:p w14:paraId="64A7E980" w14:textId="77777777" w:rsidR="00B00D98" w:rsidRPr="00E6315E" w:rsidRDefault="00B00D98">
            <w:pPr>
              <w:rPr>
                <w:rFonts w:ascii="Arial" w:hAnsi="Arial" w:cs="Arial"/>
              </w:rPr>
            </w:pPr>
          </w:p>
        </w:tc>
        <w:tc>
          <w:tcPr>
            <w:tcW w:w="4063" w:type="dxa"/>
            <w:gridSpan w:val="2"/>
            <w:tcBorders>
              <w:top w:val="single" w:sz="4" w:space="0" w:color="auto"/>
              <w:left w:val="single" w:sz="4" w:space="0" w:color="auto"/>
              <w:bottom w:val="single" w:sz="4" w:space="0" w:color="auto"/>
              <w:right w:val="single" w:sz="4" w:space="0" w:color="auto"/>
            </w:tcBorders>
          </w:tcPr>
          <w:p w14:paraId="18B5CB03" w14:textId="77777777" w:rsidR="00B00D98" w:rsidRPr="00E6315E" w:rsidRDefault="00B00D98">
            <w:pP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tcPr>
          <w:p w14:paraId="113A0111" w14:textId="77777777" w:rsidR="00B00D98" w:rsidRPr="00E6315E" w:rsidRDefault="00B00D98">
            <w:pPr>
              <w:rPr>
                <w:rFonts w:ascii="Arial" w:hAnsi="Arial" w:cs="Arial"/>
              </w:rPr>
            </w:pPr>
          </w:p>
        </w:tc>
        <w:tc>
          <w:tcPr>
            <w:tcW w:w="3982" w:type="dxa"/>
            <w:tcBorders>
              <w:top w:val="single" w:sz="4" w:space="0" w:color="auto"/>
              <w:left w:val="single" w:sz="4" w:space="0" w:color="auto"/>
              <w:bottom w:val="single" w:sz="4" w:space="0" w:color="auto"/>
              <w:right w:val="single" w:sz="4" w:space="0" w:color="auto"/>
            </w:tcBorders>
          </w:tcPr>
          <w:p w14:paraId="7947ADE2" w14:textId="77777777" w:rsidR="00B00D98" w:rsidRPr="00E6315E" w:rsidRDefault="00B00D98">
            <w:pPr>
              <w:rPr>
                <w:rFonts w:ascii="Arial" w:hAnsi="Arial" w:cs="Arial"/>
              </w:rPr>
            </w:pPr>
          </w:p>
        </w:tc>
      </w:tr>
      <w:tr w:rsidR="00B00D98" w:rsidRPr="00E6315E" w14:paraId="0F2AD180" w14:textId="77777777" w:rsidTr="1FCDC51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2491F9D9" w14:textId="77777777" w:rsidR="00B00D98" w:rsidRPr="00E6315E" w:rsidRDefault="00B00D98">
            <w:pPr>
              <w:rPr>
                <w:rFonts w:ascii="Arial" w:hAnsi="Arial" w:cs="Arial"/>
              </w:rPr>
            </w:pPr>
            <w:r w:rsidRPr="00E6315E">
              <w:rPr>
                <w:rFonts w:ascii="Arial" w:hAnsi="Arial" w:cs="Arial"/>
                <w:b/>
              </w:rPr>
              <w:t>Teaching/learning methods and strategies</w:t>
            </w:r>
          </w:p>
        </w:tc>
      </w:tr>
      <w:tr w:rsidR="00B00D98" w:rsidRPr="00E6315E" w14:paraId="2814BC18" w14:textId="77777777" w:rsidTr="1FCDC518">
        <w:tc>
          <w:tcPr>
            <w:tcW w:w="14283" w:type="dxa"/>
            <w:gridSpan w:val="7"/>
            <w:tcBorders>
              <w:top w:val="single" w:sz="4" w:space="0" w:color="auto"/>
              <w:left w:val="single" w:sz="4" w:space="0" w:color="auto"/>
              <w:right w:val="single" w:sz="4" w:space="0" w:color="auto"/>
            </w:tcBorders>
          </w:tcPr>
          <w:p w14:paraId="78B3E2E7" w14:textId="0AFF5185" w:rsidR="00B00D98" w:rsidRPr="00E6315E" w:rsidRDefault="00B00D98">
            <w:pPr>
              <w:suppressAutoHyphens/>
              <w:jc w:val="both"/>
              <w:outlineLvl w:val="0"/>
              <w:rPr>
                <w:rFonts w:ascii="Arial" w:hAnsi="Arial" w:cs="Arial"/>
                <w:spacing w:val="-3"/>
              </w:rPr>
            </w:pPr>
            <w:r w:rsidRPr="00E6315E">
              <w:rPr>
                <w:rFonts w:ascii="Arial" w:hAnsi="Arial" w:cs="Arial"/>
                <w:spacing w:val="-3"/>
              </w:rPr>
              <w:t xml:space="preserve">The range of </w:t>
            </w:r>
            <w:r w:rsidR="6985FCFE" w:rsidRPr="00E6315E">
              <w:rPr>
                <w:rFonts w:ascii="Arial" w:hAnsi="Arial" w:cs="Arial"/>
                <w:spacing w:val="-3"/>
              </w:rPr>
              <w:t xml:space="preserve">online </w:t>
            </w:r>
            <w:r w:rsidRPr="00E6315E">
              <w:rPr>
                <w:rFonts w:ascii="Arial" w:hAnsi="Arial" w:cs="Arial"/>
                <w:spacing w:val="-3"/>
              </w:rPr>
              <w:t xml:space="preserve">learning and teaching strategies </w:t>
            </w:r>
            <w:r w:rsidR="34B5993C" w:rsidRPr="00E6315E">
              <w:rPr>
                <w:rFonts w:ascii="Arial" w:hAnsi="Arial" w:cs="Arial"/>
                <w:spacing w:val="-3"/>
              </w:rPr>
              <w:t xml:space="preserve">include </w:t>
            </w:r>
            <w:r w:rsidR="00004464" w:rsidRPr="00E6315E">
              <w:rPr>
                <w:rFonts w:ascii="Arial" w:hAnsi="Arial" w:cs="Arial"/>
                <w:spacing w:val="-3"/>
              </w:rPr>
              <w:t>workshops</w:t>
            </w:r>
            <w:r w:rsidRPr="00E6315E">
              <w:rPr>
                <w:rFonts w:ascii="Arial" w:hAnsi="Arial" w:cs="Arial"/>
                <w:spacing w:val="-3"/>
              </w:rPr>
              <w:t>,</w:t>
            </w:r>
            <w:r w:rsidR="00004464" w:rsidRPr="00E6315E">
              <w:rPr>
                <w:rFonts w:ascii="Arial" w:hAnsi="Arial" w:cs="Arial"/>
                <w:spacing w:val="-3"/>
              </w:rPr>
              <w:t xml:space="preserve"> </w:t>
            </w:r>
            <w:r w:rsidRPr="00E6315E">
              <w:rPr>
                <w:rFonts w:ascii="Arial" w:hAnsi="Arial" w:cs="Arial"/>
                <w:spacing w:val="-3"/>
              </w:rPr>
              <w:t>role play,</w:t>
            </w:r>
            <w:r w:rsidR="5B0D73CE" w:rsidRPr="00E6315E">
              <w:rPr>
                <w:rFonts w:ascii="Arial" w:hAnsi="Arial" w:cs="Arial"/>
                <w:spacing w:val="-3"/>
              </w:rPr>
              <w:t xml:space="preserve"> </w:t>
            </w:r>
            <w:r w:rsidR="4CAEAC44" w:rsidRPr="00E6315E">
              <w:rPr>
                <w:rFonts w:ascii="Arial" w:hAnsi="Arial" w:cs="Arial"/>
                <w:spacing w:val="-3"/>
              </w:rPr>
              <w:t>a</w:t>
            </w:r>
            <w:r w:rsidR="5B0D73CE" w:rsidRPr="00E6315E">
              <w:rPr>
                <w:rFonts w:ascii="Arial" w:hAnsi="Arial" w:cs="Arial"/>
                <w:spacing w:val="-3"/>
              </w:rPr>
              <w:t>synchronous</w:t>
            </w:r>
            <w:r w:rsidR="6FF419D7" w:rsidRPr="00E6315E">
              <w:rPr>
                <w:rFonts w:ascii="Arial" w:hAnsi="Arial" w:cs="Arial"/>
                <w:spacing w:val="-3"/>
              </w:rPr>
              <w:t xml:space="preserve"> </w:t>
            </w:r>
            <w:r w:rsidR="00004464" w:rsidRPr="00E6315E">
              <w:rPr>
                <w:rFonts w:ascii="Arial" w:hAnsi="Arial" w:cs="Arial"/>
                <w:spacing w:val="-3"/>
              </w:rPr>
              <w:t>lectures, seminars</w:t>
            </w:r>
            <w:r w:rsidR="1CA6C6A5" w:rsidRPr="00E6315E">
              <w:rPr>
                <w:rFonts w:ascii="Arial" w:hAnsi="Arial" w:cs="Arial"/>
                <w:spacing w:val="-3"/>
              </w:rPr>
              <w:t xml:space="preserve">, individual tutorials and </w:t>
            </w:r>
            <w:r w:rsidRPr="00E6315E">
              <w:rPr>
                <w:rFonts w:ascii="Arial" w:hAnsi="Arial" w:cs="Arial"/>
                <w:spacing w:val="-3"/>
              </w:rPr>
              <w:t>monitored self</w:t>
            </w:r>
            <w:r w:rsidR="239A325A" w:rsidRPr="00E6315E">
              <w:rPr>
                <w:rFonts w:ascii="Arial" w:hAnsi="Arial" w:cs="Arial"/>
                <w:spacing w:val="-3"/>
              </w:rPr>
              <w:t>-</w:t>
            </w:r>
            <w:r w:rsidRPr="00E6315E">
              <w:rPr>
                <w:rFonts w:ascii="Arial" w:hAnsi="Arial" w:cs="Arial"/>
                <w:spacing w:val="-3"/>
              </w:rPr>
              <w:t>reflection,</w:t>
            </w:r>
            <w:r w:rsidR="00004464" w:rsidRPr="00E6315E">
              <w:rPr>
                <w:rFonts w:ascii="Arial" w:hAnsi="Arial" w:cs="Arial"/>
                <w:spacing w:val="-3"/>
              </w:rPr>
              <w:t xml:space="preserve"> </w:t>
            </w:r>
          </w:p>
        </w:tc>
      </w:tr>
      <w:tr w:rsidR="00B00D98" w:rsidRPr="00E6315E" w14:paraId="32C6A6F4" w14:textId="77777777" w:rsidTr="1FCDC518">
        <w:tc>
          <w:tcPr>
            <w:tcW w:w="7110" w:type="dxa"/>
            <w:gridSpan w:val="4"/>
            <w:tcBorders>
              <w:left w:val="single" w:sz="4" w:space="0" w:color="auto"/>
            </w:tcBorders>
          </w:tcPr>
          <w:p w14:paraId="3E80A814" w14:textId="77777777" w:rsidR="00B00D98" w:rsidRPr="00E6315E" w:rsidRDefault="00B00D98">
            <w:pPr>
              <w:suppressAutoHyphens/>
              <w:ind w:left="360"/>
              <w:jc w:val="both"/>
              <w:outlineLvl w:val="0"/>
              <w:rPr>
                <w:rFonts w:ascii="Arial" w:hAnsi="Arial" w:cs="Arial"/>
                <w:spacing w:val="-3"/>
              </w:rPr>
            </w:pPr>
          </w:p>
        </w:tc>
        <w:tc>
          <w:tcPr>
            <w:tcW w:w="7173" w:type="dxa"/>
            <w:gridSpan w:val="3"/>
            <w:tcBorders>
              <w:right w:val="single" w:sz="4" w:space="0" w:color="auto"/>
            </w:tcBorders>
          </w:tcPr>
          <w:p w14:paraId="68BCEC6B" w14:textId="77777777" w:rsidR="00B00D98" w:rsidRPr="00E6315E" w:rsidRDefault="00B00D98">
            <w:pPr>
              <w:suppressAutoHyphens/>
              <w:jc w:val="both"/>
              <w:outlineLvl w:val="0"/>
              <w:rPr>
                <w:rFonts w:ascii="Arial" w:hAnsi="Arial" w:cs="Arial"/>
              </w:rPr>
            </w:pPr>
            <w:r w:rsidRPr="00E6315E">
              <w:rPr>
                <w:rFonts w:ascii="Arial" w:hAnsi="Arial" w:cs="Arial"/>
                <w:spacing w:val="-3"/>
              </w:rPr>
              <w:t xml:space="preserve"> </w:t>
            </w:r>
          </w:p>
        </w:tc>
      </w:tr>
      <w:tr w:rsidR="1FCDC518" w:rsidRPr="00E6315E" w14:paraId="6126AF02" w14:textId="77777777" w:rsidTr="1FCDC518">
        <w:trPr>
          <w:trHeight w:val="300"/>
        </w:trPr>
        <w:tc>
          <w:tcPr>
            <w:tcW w:w="7110" w:type="dxa"/>
            <w:gridSpan w:val="4"/>
            <w:tcBorders>
              <w:left w:val="single" w:sz="4" w:space="0" w:color="auto"/>
            </w:tcBorders>
          </w:tcPr>
          <w:p w14:paraId="56735C2F" w14:textId="4BB756FA" w:rsidR="1FCDC518" w:rsidRPr="00905C9E" w:rsidRDefault="1FCDC518" w:rsidP="1FCDC518">
            <w:pPr>
              <w:jc w:val="both"/>
              <w:rPr>
                <w:rFonts w:ascii="Arial" w:hAnsi="Arial" w:cs="Arial"/>
              </w:rPr>
            </w:pPr>
          </w:p>
        </w:tc>
        <w:tc>
          <w:tcPr>
            <w:tcW w:w="7173" w:type="dxa"/>
            <w:gridSpan w:val="3"/>
            <w:tcBorders>
              <w:right w:val="single" w:sz="4" w:space="0" w:color="auto"/>
            </w:tcBorders>
          </w:tcPr>
          <w:p w14:paraId="1CEA16C6" w14:textId="64616A9A" w:rsidR="1FCDC518" w:rsidRPr="00E6315E" w:rsidRDefault="1FCDC518" w:rsidP="1FCDC518">
            <w:pPr>
              <w:jc w:val="both"/>
              <w:rPr>
                <w:rFonts w:ascii="Arial" w:hAnsi="Arial" w:cs="Arial"/>
              </w:rPr>
            </w:pPr>
          </w:p>
        </w:tc>
      </w:tr>
      <w:tr w:rsidR="00B00D98" w:rsidRPr="00E6315E" w14:paraId="30FF07BF" w14:textId="77777777" w:rsidTr="1FCDC518">
        <w:tc>
          <w:tcPr>
            <w:tcW w:w="14283" w:type="dxa"/>
            <w:gridSpan w:val="7"/>
            <w:tcBorders>
              <w:left w:val="single" w:sz="4" w:space="0" w:color="auto"/>
              <w:bottom w:val="single" w:sz="4" w:space="0" w:color="auto"/>
              <w:right w:val="single" w:sz="4" w:space="0" w:color="auto"/>
            </w:tcBorders>
            <w:shd w:val="clear" w:color="auto" w:fill="DBE5F1"/>
          </w:tcPr>
          <w:p w14:paraId="09FFAF91" w14:textId="77777777" w:rsidR="00B00D98" w:rsidRPr="00E6315E" w:rsidRDefault="00B00D98">
            <w:pPr>
              <w:rPr>
                <w:rFonts w:ascii="Arial" w:hAnsi="Arial" w:cs="Arial"/>
                <w:b/>
              </w:rPr>
            </w:pPr>
            <w:r w:rsidRPr="00E6315E">
              <w:rPr>
                <w:rFonts w:ascii="Arial" w:hAnsi="Arial" w:cs="Arial"/>
                <w:b/>
              </w:rPr>
              <w:t>Assessment strategies</w:t>
            </w:r>
          </w:p>
        </w:tc>
      </w:tr>
      <w:tr w:rsidR="00B00D98" w:rsidRPr="00E6315E" w14:paraId="1933A5E0" w14:textId="77777777" w:rsidTr="1FCDC518">
        <w:tc>
          <w:tcPr>
            <w:tcW w:w="14283" w:type="dxa"/>
            <w:gridSpan w:val="7"/>
            <w:tcBorders>
              <w:top w:val="single" w:sz="4" w:space="0" w:color="auto"/>
              <w:left w:val="single" w:sz="4" w:space="0" w:color="auto"/>
              <w:right w:val="single" w:sz="4" w:space="0" w:color="auto"/>
            </w:tcBorders>
          </w:tcPr>
          <w:p w14:paraId="42D8FB76" w14:textId="7C26E850" w:rsidR="00B00D98" w:rsidRPr="00E6315E" w:rsidRDefault="00B00D98">
            <w:pPr>
              <w:suppressAutoHyphens/>
              <w:jc w:val="both"/>
              <w:rPr>
                <w:rFonts w:ascii="Arial" w:hAnsi="Arial" w:cs="Arial"/>
                <w:spacing w:val="-3"/>
              </w:rPr>
            </w:pPr>
            <w:r w:rsidRPr="00E6315E">
              <w:rPr>
                <w:rFonts w:ascii="Arial" w:hAnsi="Arial" w:cs="Arial"/>
                <w:spacing w:val="-3"/>
              </w:rPr>
              <w:t xml:space="preserve">The assessment strategies </w:t>
            </w:r>
            <w:r w:rsidR="05AA53B8" w:rsidRPr="00E6315E">
              <w:rPr>
                <w:rFonts w:ascii="Arial" w:hAnsi="Arial" w:cs="Arial"/>
                <w:spacing w:val="-3"/>
              </w:rPr>
              <w:t>are all onlin</w:t>
            </w:r>
            <w:r w:rsidRPr="00E6315E">
              <w:rPr>
                <w:rFonts w:ascii="Arial" w:hAnsi="Arial" w:cs="Arial"/>
                <w:spacing w:val="-3"/>
              </w:rPr>
              <w:t>e</w:t>
            </w:r>
            <w:r w:rsidR="41FB33FD" w:rsidRPr="00E6315E">
              <w:rPr>
                <w:rFonts w:ascii="Arial" w:hAnsi="Arial" w:cs="Arial"/>
                <w:spacing w:val="-3"/>
              </w:rPr>
              <w:t xml:space="preserve"> and include </w:t>
            </w:r>
            <w:r w:rsidR="00004464" w:rsidRPr="00E6315E">
              <w:rPr>
                <w:rFonts w:ascii="Arial" w:hAnsi="Arial" w:cs="Arial"/>
                <w:spacing w:val="-3"/>
              </w:rPr>
              <w:t>individual and group presentations</w:t>
            </w:r>
            <w:r w:rsidRPr="00E6315E">
              <w:rPr>
                <w:rFonts w:ascii="Arial" w:hAnsi="Arial" w:cs="Arial"/>
                <w:spacing w:val="-3"/>
              </w:rPr>
              <w:t xml:space="preserve">, </w:t>
            </w:r>
            <w:r w:rsidR="00004464" w:rsidRPr="00E6315E">
              <w:rPr>
                <w:rFonts w:ascii="Arial" w:hAnsi="Arial" w:cs="Arial"/>
                <w:spacing w:val="-3"/>
              </w:rPr>
              <w:t xml:space="preserve">a written examination, </w:t>
            </w:r>
            <w:r w:rsidRPr="00E6315E">
              <w:rPr>
                <w:rFonts w:ascii="Arial" w:hAnsi="Arial" w:cs="Arial"/>
                <w:spacing w:val="-3"/>
              </w:rPr>
              <w:t xml:space="preserve">research projects, </w:t>
            </w:r>
            <w:proofErr w:type="gramStart"/>
            <w:r w:rsidRPr="00E6315E">
              <w:rPr>
                <w:rFonts w:ascii="Arial" w:hAnsi="Arial" w:cs="Arial"/>
                <w:spacing w:val="-3"/>
              </w:rPr>
              <w:t>log</w:t>
            </w:r>
            <w:r w:rsidR="72B04C3D" w:rsidRPr="00E6315E">
              <w:rPr>
                <w:rFonts w:ascii="Arial" w:hAnsi="Arial" w:cs="Arial"/>
                <w:spacing w:val="-3"/>
              </w:rPr>
              <w:t>-</w:t>
            </w:r>
            <w:r w:rsidRPr="00E6315E">
              <w:rPr>
                <w:rFonts w:ascii="Arial" w:hAnsi="Arial" w:cs="Arial"/>
                <w:spacing w:val="-3"/>
              </w:rPr>
              <w:t>book</w:t>
            </w:r>
            <w:proofErr w:type="gramEnd"/>
            <w:r w:rsidRPr="00E6315E">
              <w:rPr>
                <w:rFonts w:ascii="Arial" w:hAnsi="Arial" w:cs="Arial"/>
                <w:spacing w:val="-3"/>
              </w:rPr>
              <w:t xml:space="preserve">, </w:t>
            </w:r>
            <w:r w:rsidR="00004464" w:rsidRPr="00E6315E">
              <w:rPr>
                <w:rFonts w:ascii="Arial" w:hAnsi="Arial" w:cs="Arial"/>
                <w:spacing w:val="-3"/>
              </w:rPr>
              <w:t xml:space="preserve">and a </w:t>
            </w:r>
            <w:r w:rsidRPr="00E6315E">
              <w:rPr>
                <w:rFonts w:ascii="Arial" w:hAnsi="Arial" w:cs="Arial"/>
                <w:spacing w:val="-3"/>
              </w:rPr>
              <w:t>portfolio</w:t>
            </w:r>
            <w:r w:rsidR="00004464" w:rsidRPr="00E6315E">
              <w:rPr>
                <w:rFonts w:ascii="Arial" w:hAnsi="Arial" w:cs="Arial"/>
                <w:spacing w:val="-3"/>
              </w:rPr>
              <w:t>.</w:t>
            </w:r>
          </w:p>
        </w:tc>
      </w:tr>
      <w:tr w:rsidR="00B00D98" w:rsidRPr="00E6315E" w14:paraId="10F1A9F4" w14:textId="77777777" w:rsidTr="1FCDC518">
        <w:tc>
          <w:tcPr>
            <w:tcW w:w="7110" w:type="dxa"/>
            <w:gridSpan w:val="4"/>
            <w:tcBorders>
              <w:left w:val="single" w:sz="4" w:space="0" w:color="auto"/>
              <w:bottom w:val="single" w:sz="4" w:space="0" w:color="auto"/>
            </w:tcBorders>
          </w:tcPr>
          <w:p w14:paraId="6D6F4B34" w14:textId="77777777" w:rsidR="00B00D98" w:rsidRPr="00E6315E" w:rsidRDefault="00B00D98">
            <w:pPr>
              <w:suppressAutoHyphens/>
              <w:ind w:left="360"/>
              <w:jc w:val="both"/>
              <w:outlineLvl w:val="0"/>
              <w:rPr>
                <w:rFonts w:ascii="Arial" w:hAnsi="Arial" w:cs="Arial"/>
                <w:spacing w:val="-3"/>
              </w:rPr>
            </w:pPr>
          </w:p>
        </w:tc>
        <w:tc>
          <w:tcPr>
            <w:tcW w:w="7173" w:type="dxa"/>
            <w:gridSpan w:val="3"/>
            <w:tcBorders>
              <w:bottom w:val="single" w:sz="4" w:space="0" w:color="auto"/>
              <w:right w:val="single" w:sz="4" w:space="0" w:color="auto"/>
            </w:tcBorders>
          </w:tcPr>
          <w:p w14:paraId="61A4F902" w14:textId="77777777" w:rsidR="00B00D98" w:rsidRPr="00E6315E" w:rsidRDefault="00B00D98">
            <w:pPr>
              <w:suppressAutoHyphens/>
              <w:jc w:val="both"/>
              <w:outlineLvl w:val="0"/>
              <w:rPr>
                <w:rFonts w:ascii="Arial" w:hAnsi="Arial" w:cs="Arial"/>
                <w:spacing w:val="-3"/>
              </w:rPr>
            </w:pPr>
          </w:p>
        </w:tc>
      </w:tr>
    </w:tbl>
    <w:p w14:paraId="2211C285" w14:textId="77777777" w:rsidR="00B00D98" w:rsidRPr="00E6315E" w:rsidRDefault="00B00D98" w:rsidP="00B00D98">
      <w:pPr>
        <w:rPr>
          <w:rFonts w:ascii="Arial" w:hAnsi="Arial" w:cs="Arial"/>
          <w:b/>
        </w:rPr>
        <w:sectPr w:rsidR="00B00D98" w:rsidRPr="00E6315E">
          <w:pgSz w:w="16838" w:h="11906" w:orient="landscape"/>
          <w:pgMar w:top="1440" w:right="1440" w:bottom="1440" w:left="1440" w:header="709" w:footer="709" w:gutter="0"/>
          <w:cols w:space="708"/>
          <w:docGrid w:linePitch="360"/>
        </w:sectPr>
      </w:pPr>
    </w:p>
    <w:p w14:paraId="1E6029BB" w14:textId="3359DC8D" w:rsidR="00B00D98" w:rsidRPr="00E6315E" w:rsidRDefault="7D70D74A" w:rsidP="46958F76">
      <w:pPr>
        <w:pStyle w:val="ListParagraph"/>
        <w:numPr>
          <w:ilvl w:val="0"/>
          <w:numId w:val="12"/>
        </w:numPr>
        <w:rPr>
          <w:rFonts w:ascii="Arial" w:eastAsia="Arial" w:hAnsi="Arial" w:cs="Arial"/>
          <w:b/>
          <w:bCs/>
          <w:sz w:val="24"/>
          <w:szCs w:val="24"/>
        </w:rPr>
      </w:pPr>
      <w:r w:rsidRPr="00E6315E">
        <w:rPr>
          <w:rFonts w:ascii="Arial" w:eastAsia="Arial" w:hAnsi="Arial" w:cs="Arial"/>
          <w:b/>
          <w:bCs/>
          <w:sz w:val="24"/>
          <w:szCs w:val="24"/>
        </w:rPr>
        <w:lastRenderedPageBreak/>
        <w:t>Entry Requirements</w:t>
      </w:r>
    </w:p>
    <w:p w14:paraId="6A2DB45C" w14:textId="77777777" w:rsidR="00B00D98" w:rsidRPr="00E6315E" w:rsidRDefault="00B00D98" w:rsidP="46958F76">
      <w:pPr>
        <w:rPr>
          <w:rFonts w:ascii="Arial" w:hAnsi="Arial" w:cs="Arial"/>
        </w:rPr>
      </w:pPr>
    </w:p>
    <w:p w14:paraId="64076754" w14:textId="4EE88BA4" w:rsidR="00191BF7" w:rsidRPr="00E6315E" w:rsidRDefault="00B00D98" w:rsidP="64D8BC24">
      <w:pPr>
        <w:rPr>
          <w:rFonts w:ascii="Arial" w:hAnsi="Arial" w:cs="Arial"/>
        </w:rPr>
      </w:pPr>
      <w:r w:rsidRPr="00E6315E">
        <w:rPr>
          <w:rFonts w:ascii="Arial" w:hAnsi="Arial" w:cs="Arial"/>
        </w:rPr>
        <w:t>The minimum entry requirements are successful completion</w:t>
      </w:r>
      <w:r w:rsidR="3622116E" w:rsidRPr="00E6315E">
        <w:rPr>
          <w:rFonts w:ascii="Arial" w:hAnsi="Arial" w:cs="Arial"/>
        </w:rPr>
        <w:t xml:space="preserve"> of a CAT B licence training course and have successfully passed the approved examinations.</w:t>
      </w:r>
    </w:p>
    <w:p w14:paraId="02346B1F" w14:textId="438E90F6" w:rsidR="00191BF7" w:rsidRPr="00E6315E" w:rsidRDefault="00191BF7" w:rsidP="64D8BC24">
      <w:pPr>
        <w:rPr>
          <w:rFonts w:ascii="Arial" w:hAnsi="Arial" w:cs="Arial"/>
        </w:rPr>
      </w:pPr>
    </w:p>
    <w:p w14:paraId="2FFE41B4" w14:textId="36A7DDA5" w:rsidR="00191BF7" w:rsidRPr="00E6315E" w:rsidRDefault="3439E500" w:rsidP="00191BF7">
      <w:pPr>
        <w:tabs>
          <w:tab w:val="left" w:pos="1620"/>
        </w:tabs>
        <w:rPr>
          <w:rFonts w:ascii="Arial" w:eastAsia="Arial" w:hAnsi="Arial" w:cs="Arial"/>
          <w:color w:val="000000" w:themeColor="text1"/>
        </w:rPr>
      </w:pPr>
      <w:r w:rsidRPr="00E6315E">
        <w:rPr>
          <w:rFonts w:ascii="Arial" w:eastAsia="Arial" w:hAnsi="Arial" w:cs="Arial"/>
          <w:color w:val="000000" w:themeColor="text1"/>
        </w:rPr>
        <w:t>The programme recognises the significant knowledge and understanding gained by successfully passing the EASA</w:t>
      </w:r>
      <w:r w:rsidR="074775C7" w:rsidRPr="00E6315E">
        <w:rPr>
          <w:rFonts w:ascii="Arial" w:eastAsia="Arial" w:hAnsi="Arial" w:cs="Arial"/>
          <w:color w:val="000000" w:themeColor="text1"/>
        </w:rPr>
        <w:t>/</w:t>
      </w:r>
      <w:r w:rsidRPr="00E6315E">
        <w:rPr>
          <w:rFonts w:ascii="Arial" w:eastAsia="Arial" w:hAnsi="Arial" w:cs="Arial"/>
          <w:color w:val="000000" w:themeColor="text1"/>
        </w:rPr>
        <w:t xml:space="preserve"> C</w:t>
      </w:r>
      <w:r w:rsidR="29EBF0D2" w:rsidRPr="00E6315E">
        <w:rPr>
          <w:rFonts w:ascii="Arial" w:eastAsia="Arial" w:hAnsi="Arial" w:cs="Arial"/>
          <w:color w:val="000000" w:themeColor="text1"/>
        </w:rPr>
        <w:t>A</w:t>
      </w:r>
      <w:r w:rsidR="026FB63A" w:rsidRPr="00E6315E">
        <w:rPr>
          <w:rFonts w:ascii="Arial" w:eastAsia="Arial" w:hAnsi="Arial" w:cs="Arial"/>
          <w:color w:val="000000" w:themeColor="text1"/>
        </w:rPr>
        <w:t xml:space="preserve">A </w:t>
      </w:r>
      <w:r w:rsidRPr="00E6315E">
        <w:rPr>
          <w:rFonts w:ascii="Arial" w:eastAsia="Arial" w:hAnsi="Arial" w:cs="Arial"/>
          <w:color w:val="000000" w:themeColor="text1"/>
        </w:rPr>
        <w:t>B1 or B2 licence module exams</w:t>
      </w:r>
      <w:r w:rsidR="7754AF61" w:rsidRPr="00E6315E">
        <w:rPr>
          <w:rFonts w:ascii="Arial" w:eastAsia="Arial" w:hAnsi="Arial" w:cs="Arial"/>
          <w:color w:val="000000" w:themeColor="text1"/>
        </w:rPr>
        <w:t xml:space="preserve"> or equivalent.</w:t>
      </w:r>
      <w:r w:rsidRPr="00E6315E">
        <w:rPr>
          <w:rFonts w:ascii="Arial" w:eastAsia="Arial" w:hAnsi="Arial" w:cs="Arial"/>
          <w:color w:val="000000" w:themeColor="text1"/>
        </w:rPr>
        <w:t xml:space="preserve">  The teaching and assessment for the EASA modules will be delivered by a commercial provider with EASA part 147 approval. </w:t>
      </w:r>
    </w:p>
    <w:p w14:paraId="482B6E22" w14:textId="77777777" w:rsidR="00191BF7" w:rsidRPr="00E6315E" w:rsidRDefault="00191BF7" w:rsidP="00191BF7">
      <w:pPr>
        <w:tabs>
          <w:tab w:val="left" w:pos="1620"/>
        </w:tabs>
        <w:rPr>
          <w:rFonts w:ascii="Arial" w:eastAsia="Arial" w:hAnsi="Arial" w:cs="Arial"/>
          <w:color w:val="000000" w:themeColor="text1"/>
        </w:rPr>
      </w:pPr>
    </w:p>
    <w:p w14:paraId="6C1A789A" w14:textId="005E3BF9" w:rsidR="00191BF7" w:rsidRPr="00E6315E" w:rsidRDefault="00191BF7" w:rsidP="7153F867">
      <w:pPr>
        <w:tabs>
          <w:tab w:val="left" w:pos="1620"/>
        </w:tabs>
      </w:pPr>
      <w:r w:rsidRPr="00E6315E">
        <w:rPr>
          <w:rFonts w:ascii="Arial" w:eastAsia="Arial" w:hAnsi="Arial" w:cs="Arial"/>
          <w:color w:val="000000" w:themeColor="text1"/>
        </w:rPr>
        <w:t>Students from the military, non-EASA Licence holders, or have the equivalent of C</w:t>
      </w:r>
      <w:r w:rsidR="4E88CA28" w:rsidRPr="00E6315E">
        <w:rPr>
          <w:rFonts w:ascii="Arial" w:eastAsia="Arial" w:hAnsi="Arial" w:cs="Arial"/>
          <w:color w:val="000000" w:themeColor="text1"/>
        </w:rPr>
        <w:t>AA</w:t>
      </w:r>
      <w:r w:rsidRPr="00E6315E">
        <w:rPr>
          <w:rFonts w:ascii="Arial" w:eastAsia="Arial" w:hAnsi="Arial" w:cs="Arial"/>
          <w:color w:val="000000" w:themeColor="text1"/>
        </w:rPr>
        <w:t xml:space="preserve"> will have</w:t>
      </w:r>
      <w:r w:rsidR="01BF3FBD" w:rsidRPr="00E6315E">
        <w:rPr>
          <w:rFonts w:ascii="Arial" w:eastAsia="Arial" w:hAnsi="Arial" w:cs="Arial"/>
          <w:color w:val="000000" w:themeColor="text1"/>
        </w:rPr>
        <w:t xml:space="preserve"> to</w:t>
      </w:r>
      <w:r w:rsidRPr="00E6315E">
        <w:rPr>
          <w:rFonts w:ascii="Arial" w:eastAsia="Arial" w:hAnsi="Arial" w:cs="Arial"/>
          <w:color w:val="000000" w:themeColor="text1"/>
        </w:rPr>
        <w:t xml:space="preserve"> demonstrate that they meet the entry criteria</w:t>
      </w:r>
      <w:r w:rsidR="5C7859F1" w:rsidRPr="00E6315E">
        <w:rPr>
          <w:rFonts w:ascii="Arial" w:eastAsia="Arial" w:hAnsi="Arial" w:cs="Arial"/>
          <w:color w:val="000000" w:themeColor="text1"/>
        </w:rPr>
        <w:t>.</w:t>
      </w:r>
      <w:r w:rsidRPr="00E6315E">
        <w:rPr>
          <w:rFonts w:ascii="Arial" w:eastAsia="Arial" w:hAnsi="Arial" w:cs="Arial"/>
          <w:color w:val="000000" w:themeColor="text1"/>
        </w:rPr>
        <w:t xml:space="preserve"> </w:t>
      </w:r>
    </w:p>
    <w:p w14:paraId="0A11333B" w14:textId="5974ED1A" w:rsidR="00191BF7" w:rsidRPr="00E6315E" w:rsidRDefault="00191BF7" w:rsidP="7153F867">
      <w:pPr>
        <w:tabs>
          <w:tab w:val="left" w:pos="1620"/>
        </w:tabs>
        <w:rPr>
          <w:rFonts w:ascii="Arial" w:eastAsia="Arial" w:hAnsi="Arial" w:cs="Arial"/>
          <w:color w:val="000000" w:themeColor="text1"/>
        </w:rPr>
      </w:pPr>
    </w:p>
    <w:p w14:paraId="4F67C78D" w14:textId="369158EE" w:rsidR="00191BF7" w:rsidRPr="00E6315E" w:rsidRDefault="2A3B79FA" w:rsidP="7153F867">
      <w:pPr>
        <w:tabs>
          <w:tab w:val="left" w:pos="1620"/>
        </w:tabs>
        <w:rPr>
          <w:rFonts w:ascii="Arial" w:eastAsia="Arial" w:hAnsi="Arial" w:cs="Arial"/>
          <w:color w:val="000000" w:themeColor="text1"/>
        </w:rPr>
      </w:pPr>
      <w:r w:rsidRPr="00E6315E">
        <w:rPr>
          <w:rFonts w:ascii="Arial" w:eastAsia="Arial" w:hAnsi="Arial" w:cs="Arial"/>
          <w:color w:val="000000" w:themeColor="text1"/>
        </w:rPr>
        <w:t xml:space="preserve">Students who have completed 90 RPL credits and </w:t>
      </w:r>
      <w:r w:rsidR="5BAB6540" w:rsidRPr="00E6315E">
        <w:rPr>
          <w:rFonts w:ascii="Arial" w:eastAsia="Arial" w:hAnsi="Arial" w:cs="Arial"/>
          <w:color w:val="000000" w:themeColor="text1"/>
        </w:rPr>
        <w:t>are</w:t>
      </w:r>
      <w:r w:rsidRPr="00E6315E">
        <w:rPr>
          <w:rFonts w:ascii="Arial" w:eastAsia="Arial" w:hAnsi="Arial" w:cs="Arial"/>
          <w:color w:val="000000" w:themeColor="text1"/>
        </w:rPr>
        <w:t xml:space="preserve"> active student</w:t>
      </w:r>
      <w:r w:rsidR="7E2E996C" w:rsidRPr="00E6315E">
        <w:rPr>
          <w:rFonts w:ascii="Arial" w:eastAsia="Arial" w:hAnsi="Arial" w:cs="Arial"/>
          <w:color w:val="000000" w:themeColor="text1"/>
        </w:rPr>
        <w:t>s</w:t>
      </w:r>
      <w:r w:rsidRPr="00E6315E">
        <w:rPr>
          <w:rFonts w:ascii="Arial" w:eastAsia="Arial" w:hAnsi="Arial" w:cs="Arial"/>
          <w:color w:val="000000" w:themeColor="text1"/>
        </w:rPr>
        <w:t xml:space="preserve"> o</w:t>
      </w:r>
      <w:r w:rsidR="401949FE" w:rsidRPr="00E6315E">
        <w:rPr>
          <w:rFonts w:ascii="Arial" w:eastAsia="Arial" w:hAnsi="Arial" w:cs="Arial"/>
          <w:color w:val="000000" w:themeColor="text1"/>
        </w:rPr>
        <w:t>n</w:t>
      </w:r>
      <w:r w:rsidRPr="00E6315E">
        <w:rPr>
          <w:rFonts w:ascii="Arial" w:eastAsia="Arial" w:hAnsi="Arial" w:cs="Arial"/>
          <w:color w:val="000000" w:themeColor="text1"/>
        </w:rPr>
        <w:t xml:space="preserve"> </w:t>
      </w:r>
      <w:proofErr w:type="gramStart"/>
      <w:r w:rsidRPr="00E6315E">
        <w:rPr>
          <w:rFonts w:ascii="Arial" w:eastAsia="Arial" w:hAnsi="Arial" w:cs="Arial"/>
          <w:color w:val="000000" w:themeColor="text1"/>
        </w:rPr>
        <w:t>a</w:t>
      </w:r>
      <w:proofErr w:type="gramEnd"/>
      <w:r w:rsidR="770B01A2" w:rsidRPr="00E6315E">
        <w:rPr>
          <w:rFonts w:ascii="Arial" w:eastAsia="Arial" w:hAnsi="Arial" w:cs="Arial"/>
          <w:color w:val="000000" w:themeColor="text1"/>
        </w:rPr>
        <w:t xml:space="preserve"> </w:t>
      </w:r>
      <w:r w:rsidRPr="00E6315E">
        <w:rPr>
          <w:rFonts w:ascii="Arial" w:eastAsia="Arial" w:hAnsi="Arial" w:cs="Arial"/>
          <w:color w:val="000000" w:themeColor="text1"/>
        </w:rPr>
        <w:t>EASA</w:t>
      </w:r>
      <w:r w:rsidR="668CF33C" w:rsidRPr="00E6315E">
        <w:rPr>
          <w:rFonts w:ascii="Arial" w:eastAsia="Arial" w:hAnsi="Arial" w:cs="Arial"/>
          <w:color w:val="000000" w:themeColor="text1"/>
        </w:rPr>
        <w:t>/CAA</w:t>
      </w:r>
      <w:r w:rsidRPr="00E6315E">
        <w:rPr>
          <w:rFonts w:ascii="Arial" w:eastAsia="Arial" w:hAnsi="Arial" w:cs="Arial"/>
          <w:color w:val="000000" w:themeColor="text1"/>
        </w:rPr>
        <w:t xml:space="preserve"> licence course will be considered on individual basis.</w:t>
      </w:r>
    </w:p>
    <w:p w14:paraId="62E65B3F" w14:textId="5815F097" w:rsidR="0849B991" w:rsidRPr="00E6315E" w:rsidRDefault="0849B991" w:rsidP="46958F76">
      <w:pPr>
        <w:rPr>
          <w:rFonts w:ascii="Arial" w:hAnsi="Arial" w:cs="Arial"/>
          <w:b/>
          <w:bCs/>
        </w:rPr>
      </w:pPr>
    </w:p>
    <w:p w14:paraId="4FB62736" w14:textId="62BA6CE2" w:rsidR="00B00D98" w:rsidRPr="00E6315E" w:rsidRDefault="7D70D74A" w:rsidP="46958F76">
      <w:pPr>
        <w:pStyle w:val="ListParagraph"/>
        <w:numPr>
          <w:ilvl w:val="0"/>
          <w:numId w:val="12"/>
        </w:numPr>
        <w:rPr>
          <w:rFonts w:ascii="Arial" w:hAnsi="Arial" w:cs="Arial"/>
          <w:b/>
          <w:bCs/>
          <w:sz w:val="24"/>
          <w:szCs w:val="24"/>
        </w:rPr>
      </w:pPr>
      <w:r w:rsidRPr="00E6315E">
        <w:rPr>
          <w:rFonts w:ascii="Arial" w:hAnsi="Arial" w:cs="Arial"/>
          <w:b/>
          <w:bCs/>
          <w:sz w:val="24"/>
          <w:szCs w:val="24"/>
        </w:rPr>
        <w:t>Programme Structure</w:t>
      </w:r>
    </w:p>
    <w:p w14:paraId="1A0B2048" w14:textId="77777777" w:rsidR="00B00D98" w:rsidRPr="00E6315E" w:rsidRDefault="00B00D98" w:rsidP="46958F76">
      <w:pPr>
        <w:rPr>
          <w:rFonts w:ascii="Arial" w:hAnsi="Arial" w:cs="Arial"/>
          <w:b/>
          <w:bCs/>
        </w:rPr>
      </w:pPr>
    </w:p>
    <w:p w14:paraId="034EF15C" w14:textId="1ABAE7D3" w:rsidR="0A829F83" w:rsidRPr="00E6315E" w:rsidRDefault="0A829F83" w:rsidP="46958F76">
      <w:pPr>
        <w:rPr>
          <w:rFonts w:ascii="Arial" w:hAnsi="Arial" w:cs="Arial"/>
          <w:color w:val="000000" w:themeColor="text1"/>
        </w:rPr>
      </w:pPr>
      <w:r w:rsidRPr="00E6315E">
        <w:rPr>
          <w:rFonts w:ascii="Arial" w:hAnsi="Arial" w:cs="Arial"/>
        </w:rPr>
        <w:t xml:space="preserve">This programme is offered in part-time online </w:t>
      </w:r>
      <w:r w:rsidR="19C0DCD5" w:rsidRPr="00E6315E">
        <w:rPr>
          <w:rFonts w:ascii="Arial" w:hAnsi="Arial" w:cs="Arial"/>
        </w:rPr>
        <w:t>mode</w:t>
      </w:r>
      <w:r w:rsidR="25430C6A" w:rsidRPr="00E6315E">
        <w:rPr>
          <w:rFonts w:ascii="Arial" w:hAnsi="Arial" w:cs="Arial"/>
        </w:rPr>
        <w:t xml:space="preserve"> </w:t>
      </w:r>
      <w:r w:rsidR="19C0DCD5" w:rsidRPr="00E6315E">
        <w:rPr>
          <w:rFonts w:ascii="Arial" w:hAnsi="Arial" w:cs="Arial"/>
        </w:rPr>
        <w:t>and</w:t>
      </w:r>
      <w:r w:rsidRPr="00E6315E">
        <w:rPr>
          <w:rFonts w:ascii="Arial" w:hAnsi="Arial" w:cs="Arial"/>
        </w:rPr>
        <w:t xml:space="preserve"> leads to the award of a Foundation Degree</w:t>
      </w:r>
      <w:r w:rsidRPr="00E6315E">
        <w:rPr>
          <w:rFonts w:ascii="Arial" w:hAnsi="Arial" w:cs="Arial"/>
          <w:color w:val="000000" w:themeColor="text1"/>
        </w:rPr>
        <w:t>.  The programme recogni</w:t>
      </w:r>
      <w:r w:rsidR="0BE65339" w:rsidRPr="00E6315E">
        <w:rPr>
          <w:rFonts w:ascii="Arial" w:hAnsi="Arial" w:cs="Arial"/>
          <w:color w:val="000000" w:themeColor="text1"/>
        </w:rPr>
        <w:t>s</w:t>
      </w:r>
      <w:r w:rsidRPr="00E6315E">
        <w:rPr>
          <w:rFonts w:ascii="Arial" w:hAnsi="Arial" w:cs="Arial"/>
          <w:color w:val="000000" w:themeColor="text1"/>
        </w:rPr>
        <w:t>es the learning required to pass a</w:t>
      </w:r>
      <w:r w:rsidRPr="00E6315E">
        <w:rPr>
          <w:rFonts w:ascii="Arial" w:hAnsi="Arial" w:cs="Arial"/>
        </w:rPr>
        <w:t xml:space="preserve"> maintenance engineer’s licence</w:t>
      </w:r>
      <w:r w:rsidRPr="00E6315E">
        <w:rPr>
          <w:rFonts w:ascii="Arial" w:hAnsi="Arial" w:cs="Arial"/>
          <w:color w:val="000000" w:themeColor="text1"/>
        </w:rPr>
        <w:t xml:space="preserve"> maximum allowable </w:t>
      </w:r>
      <w:r w:rsidR="232B7607" w:rsidRPr="00E6315E">
        <w:rPr>
          <w:rFonts w:ascii="Arial" w:hAnsi="Arial" w:cs="Arial"/>
          <w:color w:val="000000" w:themeColor="text1"/>
        </w:rPr>
        <w:t>RPL</w:t>
      </w:r>
      <w:r w:rsidRPr="00E6315E">
        <w:rPr>
          <w:rFonts w:ascii="Arial" w:hAnsi="Arial" w:cs="Arial"/>
          <w:color w:val="000000" w:themeColor="text1"/>
        </w:rPr>
        <w:t xml:space="preserve"> of 150 credits so further </w:t>
      </w:r>
      <w:r w:rsidR="232B7607" w:rsidRPr="00E6315E">
        <w:rPr>
          <w:rFonts w:ascii="Arial" w:hAnsi="Arial" w:cs="Arial"/>
          <w:color w:val="000000" w:themeColor="text1"/>
        </w:rPr>
        <w:t>RPL</w:t>
      </w:r>
      <w:r w:rsidRPr="00E6315E">
        <w:rPr>
          <w:rFonts w:ascii="Arial" w:hAnsi="Arial" w:cs="Arial"/>
          <w:color w:val="000000" w:themeColor="text1"/>
        </w:rPr>
        <w:t xml:space="preserve"> is not possible.</w:t>
      </w:r>
      <w:r w:rsidR="555460CC" w:rsidRPr="00E6315E">
        <w:rPr>
          <w:rFonts w:ascii="Arial" w:hAnsi="Arial" w:cs="Arial"/>
          <w:color w:val="000000" w:themeColor="text1"/>
        </w:rPr>
        <w:t xml:space="preserve">  The programme consists of three taught modules delivered over two years.</w:t>
      </w:r>
      <w:r w:rsidR="00DDA2C1" w:rsidRPr="00E6315E">
        <w:rPr>
          <w:rFonts w:ascii="Arial" w:hAnsi="Arial" w:cs="Arial"/>
          <w:color w:val="000000" w:themeColor="text1"/>
        </w:rPr>
        <w:t xml:space="preserve">  </w:t>
      </w:r>
    </w:p>
    <w:p w14:paraId="2981A2A1" w14:textId="1485AF7E" w:rsidR="46958F76" w:rsidRPr="00E6315E" w:rsidRDefault="46958F76" w:rsidP="46958F76">
      <w:pPr>
        <w:rPr>
          <w:rFonts w:ascii="Arial" w:eastAsia="Arial" w:hAnsi="Arial" w:cs="Arial"/>
          <w:color w:val="000000" w:themeColor="text1"/>
        </w:rPr>
      </w:pPr>
    </w:p>
    <w:p w14:paraId="1CF5B381" w14:textId="4934F47E" w:rsidR="46958F76" w:rsidRPr="00E6315E" w:rsidRDefault="46958F76" w:rsidP="46958F76">
      <w:pPr>
        <w:ind w:left="2160"/>
        <w:rPr>
          <w:rFonts w:ascii="Arial" w:eastAsia="Arial" w:hAnsi="Arial" w:cs="Arial"/>
          <w:color w:val="000000" w:themeColor="text1"/>
        </w:rPr>
      </w:pPr>
    </w:p>
    <w:tbl>
      <w:tblPr>
        <w:tblW w:w="0" w:type="auto"/>
        <w:tblInd w:w="2160" w:type="dxa"/>
        <w:tblLayout w:type="fixed"/>
        <w:tblLook w:val="04A0" w:firstRow="1" w:lastRow="0" w:firstColumn="1" w:lastColumn="0" w:noHBand="0" w:noVBand="1"/>
      </w:tblPr>
      <w:tblGrid>
        <w:gridCol w:w="4362"/>
      </w:tblGrid>
      <w:tr w:rsidR="46958F76" w:rsidRPr="00E6315E" w14:paraId="1E04DFF8" w14:textId="77777777" w:rsidTr="46958F76">
        <w:trPr>
          <w:trHeight w:val="1620"/>
        </w:trPr>
        <w:tc>
          <w:tcPr>
            <w:tcW w:w="4362" w:type="dxa"/>
            <w:tcBorders>
              <w:top w:val="single" w:sz="18" w:space="0" w:color="auto"/>
              <w:left w:val="single" w:sz="18" w:space="0" w:color="auto"/>
              <w:bottom w:val="single" w:sz="6" w:space="0" w:color="000000" w:themeColor="text1"/>
              <w:right w:val="single" w:sz="18" w:space="0" w:color="auto"/>
            </w:tcBorders>
            <w:tcMar>
              <w:left w:w="105" w:type="dxa"/>
              <w:right w:w="105" w:type="dxa"/>
            </w:tcMar>
          </w:tcPr>
          <w:p w14:paraId="3ACF5BEF" w14:textId="57376474" w:rsidR="24C99686" w:rsidRPr="00E6315E" w:rsidRDefault="24C99686" w:rsidP="46958F76">
            <w:pPr>
              <w:jc w:val="center"/>
              <w:rPr>
                <w:rFonts w:ascii="Arial" w:eastAsia="Arial" w:hAnsi="Arial" w:cs="Arial"/>
                <w:color w:val="000000" w:themeColor="text1"/>
              </w:rPr>
            </w:pPr>
            <w:r w:rsidRPr="00E6315E">
              <w:rPr>
                <w:rFonts w:ascii="Arial" w:eastAsia="Arial" w:hAnsi="Arial" w:cs="Arial"/>
                <w:b/>
                <w:bCs/>
                <w:color w:val="000000" w:themeColor="text1"/>
              </w:rPr>
              <w:t>MODULE ONE – 30 credits Year 1</w:t>
            </w:r>
          </w:p>
          <w:p w14:paraId="2C51A498" w14:textId="72A48968" w:rsidR="46958F76" w:rsidRPr="00E6315E" w:rsidRDefault="46958F76" w:rsidP="46958F76">
            <w:pPr>
              <w:tabs>
                <w:tab w:val="left" w:pos="1620"/>
              </w:tabs>
              <w:rPr>
                <w:color w:val="000000" w:themeColor="text1"/>
              </w:rPr>
            </w:pPr>
          </w:p>
          <w:p w14:paraId="131B2C68" w14:textId="315CBF6D" w:rsidR="24C99686" w:rsidRPr="00E6315E" w:rsidRDefault="24C99686" w:rsidP="46958F76">
            <w:pPr>
              <w:tabs>
                <w:tab w:val="left" w:pos="1620"/>
              </w:tabs>
              <w:jc w:val="center"/>
              <w:rPr>
                <w:rFonts w:ascii="Arial" w:eastAsia="Arial" w:hAnsi="Arial" w:cs="Arial"/>
                <w:color w:val="000000" w:themeColor="text1"/>
              </w:rPr>
            </w:pPr>
            <w:r w:rsidRPr="00E6315E">
              <w:rPr>
                <w:rFonts w:ascii="Arial" w:eastAsia="Arial" w:hAnsi="Arial" w:cs="Arial"/>
                <w:b/>
                <w:bCs/>
                <w:color w:val="000000" w:themeColor="text1"/>
              </w:rPr>
              <w:t>AE5302 Applied Engineering Analysis and Communication (Online)</w:t>
            </w:r>
          </w:p>
          <w:p w14:paraId="2E2C8000" w14:textId="211B4B54" w:rsidR="46958F76" w:rsidRPr="00E6315E" w:rsidRDefault="46958F76" w:rsidP="46958F76">
            <w:pPr>
              <w:tabs>
                <w:tab w:val="left" w:pos="1620"/>
              </w:tabs>
              <w:jc w:val="center"/>
              <w:rPr>
                <w:rFonts w:ascii="Arial" w:eastAsia="Arial" w:hAnsi="Arial" w:cs="Arial"/>
                <w:color w:val="000000" w:themeColor="text1"/>
              </w:rPr>
            </w:pPr>
          </w:p>
          <w:p w14:paraId="246BE107" w14:textId="34500DD1" w:rsidR="24C99686" w:rsidRPr="00E6315E" w:rsidRDefault="24C99686" w:rsidP="46958F76">
            <w:pPr>
              <w:tabs>
                <w:tab w:val="left" w:pos="1620"/>
              </w:tabs>
              <w:rPr>
                <w:rFonts w:ascii="Arial" w:eastAsia="Arial" w:hAnsi="Arial" w:cs="Arial"/>
                <w:color w:val="000000" w:themeColor="text1"/>
              </w:rPr>
            </w:pPr>
            <w:r w:rsidRPr="00E6315E">
              <w:rPr>
                <w:rFonts w:ascii="Arial" w:eastAsia="Arial" w:hAnsi="Arial" w:cs="Arial"/>
                <w:color w:val="000000" w:themeColor="text1"/>
              </w:rPr>
              <w:t>This will enable students to apply and communicate the knowledge acquired in the European Aviation Safety Agency (EASA) modules and to extend that knowledge as required.  It covers four main themes:  mathematics, engineering problem solving, communication skills and research methods.   This module also provides a foundation for further study at higher levels.   This module aims to ensure that students have the supporting skills necessary to apply the knowledge acquired in the EASA modules and prepare students for further study in higher education.</w:t>
            </w:r>
          </w:p>
          <w:p w14:paraId="102C212A" w14:textId="282B61C2" w:rsidR="46958F76" w:rsidRPr="00E6315E" w:rsidRDefault="46958F76" w:rsidP="46958F76">
            <w:pPr>
              <w:rPr>
                <w:rFonts w:ascii="Arial" w:eastAsia="Arial" w:hAnsi="Arial" w:cs="Arial"/>
              </w:rPr>
            </w:pPr>
          </w:p>
          <w:p w14:paraId="4D33B0AD" w14:textId="621F38DB" w:rsidR="46958F76" w:rsidRPr="00E6315E" w:rsidRDefault="46958F76" w:rsidP="46958F76">
            <w:pPr>
              <w:jc w:val="right"/>
              <w:rPr>
                <w:rFonts w:ascii="Arial" w:eastAsia="Arial" w:hAnsi="Arial" w:cs="Arial"/>
                <w:sz w:val="22"/>
                <w:szCs w:val="22"/>
              </w:rPr>
            </w:pPr>
          </w:p>
        </w:tc>
      </w:tr>
    </w:tbl>
    <w:p w14:paraId="7FB3BABA" w14:textId="52983096" w:rsidR="46958F76" w:rsidRPr="00E6315E" w:rsidRDefault="46958F76" w:rsidP="46958F76">
      <w:pPr>
        <w:rPr>
          <w:rFonts w:ascii="Arial" w:eastAsia="Arial" w:hAnsi="Arial" w:cs="Arial"/>
          <w:color w:val="000000" w:themeColor="text1"/>
        </w:rPr>
      </w:pPr>
    </w:p>
    <w:p w14:paraId="7FB52F1F" w14:textId="3174B0B4" w:rsidR="46958F76" w:rsidRPr="00E6315E" w:rsidRDefault="46958F76" w:rsidP="46958F76">
      <w:pPr>
        <w:rPr>
          <w:rFonts w:ascii="Arial" w:eastAsia="Arial" w:hAnsi="Arial" w:cs="Arial"/>
          <w:color w:val="000000" w:themeColor="text1"/>
        </w:rPr>
      </w:pPr>
    </w:p>
    <w:p w14:paraId="51E07B13" w14:textId="61F32CE6" w:rsidR="46958F76" w:rsidRPr="00E6315E" w:rsidRDefault="46958F76" w:rsidP="46958F76">
      <w:pPr>
        <w:rPr>
          <w:rFonts w:ascii="Arial" w:eastAsia="Arial" w:hAnsi="Arial" w:cs="Arial"/>
          <w:color w:val="000000" w:themeColor="text1"/>
        </w:rPr>
      </w:pPr>
    </w:p>
    <w:tbl>
      <w:tblPr>
        <w:tblW w:w="0" w:type="auto"/>
        <w:tblLayout w:type="fixed"/>
        <w:tblLook w:val="04A0" w:firstRow="1" w:lastRow="0" w:firstColumn="1" w:lastColumn="0" w:noHBand="0" w:noVBand="1"/>
      </w:tblPr>
      <w:tblGrid>
        <w:gridCol w:w="4303"/>
        <w:gridCol w:w="350"/>
        <w:gridCol w:w="4362"/>
      </w:tblGrid>
      <w:tr w:rsidR="46958F76" w:rsidRPr="00E6315E" w14:paraId="7DDB8B4B" w14:textId="77777777" w:rsidTr="46958F76">
        <w:trPr>
          <w:trHeight w:val="1620"/>
        </w:trPr>
        <w:tc>
          <w:tcPr>
            <w:tcW w:w="4303" w:type="dxa"/>
            <w:vMerge w:val="restart"/>
            <w:tcBorders>
              <w:top w:val="single" w:sz="18" w:space="0" w:color="auto"/>
              <w:left w:val="single" w:sz="18" w:space="0" w:color="auto"/>
              <w:bottom w:val="single" w:sz="6" w:space="0" w:color="000000" w:themeColor="text1"/>
              <w:right w:val="single" w:sz="18" w:space="0" w:color="auto"/>
            </w:tcBorders>
            <w:tcMar>
              <w:left w:w="105" w:type="dxa"/>
              <w:right w:w="105" w:type="dxa"/>
            </w:tcMar>
          </w:tcPr>
          <w:p w14:paraId="60D6A05D" w14:textId="226E81FB" w:rsidR="46958F76" w:rsidRPr="00E6315E" w:rsidRDefault="46958F76" w:rsidP="46958F76">
            <w:pPr>
              <w:rPr>
                <w:rFonts w:ascii="Arial" w:eastAsia="Arial" w:hAnsi="Arial" w:cs="Arial"/>
              </w:rPr>
            </w:pPr>
            <w:r w:rsidRPr="00E6315E">
              <w:rPr>
                <w:rFonts w:ascii="Arial" w:eastAsia="Arial" w:hAnsi="Arial" w:cs="Arial"/>
                <w:b/>
                <w:bCs/>
              </w:rPr>
              <w:t>MODULE TWO – 30 credits Year 2</w:t>
            </w:r>
          </w:p>
          <w:p w14:paraId="42A19E56" w14:textId="5871E8AC" w:rsidR="46958F76" w:rsidRPr="00E6315E" w:rsidRDefault="46958F76" w:rsidP="46958F76">
            <w:pPr>
              <w:rPr>
                <w:rFonts w:ascii="Arial" w:eastAsia="Arial" w:hAnsi="Arial" w:cs="Arial"/>
              </w:rPr>
            </w:pPr>
          </w:p>
          <w:p w14:paraId="05E236EF" w14:textId="6A293FA6" w:rsidR="46958F76" w:rsidRPr="00E6315E" w:rsidRDefault="46958F76" w:rsidP="46958F76">
            <w:pPr>
              <w:tabs>
                <w:tab w:val="left" w:pos="1620"/>
              </w:tabs>
              <w:rPr>
                <w:rFonts w:ascii="Arial" w:eastAsia="Arial" w:hAnsi="Arial" w:cs="Arial"/>
                <w:color w:val="000000" w:themeColor="text1"/>
              </w:rPr>
            </w:pPr>
            <w:r w:rsidRPr="00E6315E">
              <w:rPr>
                <w:rFonts w:ascii="Arial" w:eastAsia="Arial" w:hAnsi="Arial" w:cs="Arial"/>
                <w:b/>
                <w:bCs/>
                <w:color w:val="000000" w:themeColor="text1"/>
              </w:rPr>
              <w:t>AE5300 module, Leadership in Aircraft Engineering (Online)</w:t>
            </w:r>
            <w:r w:rsidRPr="00E6315E">
              <w:rPr>
                <w:rFonts w:ascii="Arial" w:eastAsia="Arial" w:hAnsi="Arial" w:cs="Arial"/>
                <w:color w:val="000000" w:themeColor="text1"/>
              </w:rPr>
              <w:t xml:space="preserve"> </w:t>
            </w:r>
          </w:p>
          <w:p w14:paraId="0E1B6647" w14:textId="38B30EB3" w:rsidR="46958F76" w:rsidRPr="00E6315E" w:rsidRDefault="46958F76" w:rsidP="46958F76">
            <w:pPr>
              <w:tabs>
                <w:tab w:val="left" w:pos="1620"/>
              </w:tabs>
              <w:rPr>
                <w:rFonts w:ascii="Arial" w:eastAsia="Arial" w:hAnsi="Arial" w:cs="Arial"/>
                <w:color w:val="000000" w:themeColor="text1"/>
              </w:rPr>
            </w:pPr>
          </w:p>
          <w:p w14:paraId="5FCC28B9" w14:textId="5AA71033" w:rsidR="46958F76" w:rsidRPr="00E6315E" w:rsidRDefault="46958F76" w:rsidP="46958F76">
            <w:pPr>
              <w:tabs>
                <w:tab w:val="left" w:pos="1620"/>
              </w:tabs>
              <w:rPr>
                <w:rFonts w:ascii="Arial" w:eastAsia="Arial" w:hAnsi="Arial" w:cs="Arial"/>
                <w:color w:val="000000" w:themeColor="text1"/>
              </w:rPr>
            </w:pPr>
            <w:r w:rsidRPr="00E6315E">
              <w:rPr>
                <w:rFonts w:ascii="Arial" w:eastAsia="Arial" w:hAnsi="Arial" w:cs="Arial"/>
                <w:color w:val="000000" w:themeColor="text1"/>
              </w:rPr>
              <w:t>This module will introduce students to a broad range of skills which are necessary to move from effectively managing themselves to managing others. It will consider the basic principles of project management, accounting and cash flow as well as developing the ability to analyse and describe the external environment facing managers.  The module will introduce the principles of leadership and team development and the management of people and teams.  This will include the topic of Corporate and Social Responsibility/ESG, ethics and sustainability.</w:t>
            </w:r>
          </w:p>
        </w:tc>
        <w:tc>
          <w:tcPr>
            <w:tcW w:w="350" w:type="dxa"/>
            <w:tcBorders>
              <w:top w:val="nil"/>
              <w:left w:val="single" w:sz="18" w:space="0" w:color="auto"/>
              <w:bottom w:val="single" w:sz="6" w:space="0" w:color="000000" w:themeColor="text1"/>
              <w:right w:val="single" w:sz="18" w:space="0" w:color="auto"/>
            </w:tcBorders>
            <w:tcMar>
              <w:left w:w="105" w:type="dxa"/>
              <w:right w:w="105" w:type="dxa"/>
            </w:tcMar>
          </w:tcPr>
          <w:p w14:paraId="221CA35F" w14:textId="2CF0F3DA" w:rsidR="46958F76" w:rsidRPr="00E6315E" w:rsidRDefault="46958F76" w:rsidP="46958F76">
            <w:pPr>
              <w:rPr>
                <w:rFonts w:ascii="Arial" w:eastAsia="Arial" w:hAnsi="Arial" w:cs="Arial"/>
              </w:rPr>
            </w:pPr>
          </w:p>
          <w:p w14:paraId="7E23785E" w14:textId="7D57656D" w:rsidR="46958F76" w:rsidRPr="00E6315E" w:rsidRDefault="46958F76" w:rsidP="46958F76">
            <w:pPr>
              <w:rPr>
                <w:rFonts w:ascii="Arial" w:eastAsia="Arial" w:hAnsi="Arial" w:cs="Arial"/>
              </w:rPr>
            </w:pPr>
          </w:p>
          <w:p w14:paraId="2A1E095A" w14:textId="5CDF7980" w:rsidR="46958F76" w:rsidRPr="00E6315E" w:rsidRDefault="46958F76" w:rsidP="46958F76">
            <w:pPr>
              <w:rPr>
                <w:rFonts w:ascii="Arial" w:eastAsia="Arial" w:hAnsi="Arial" w:cs="Arial"/>
              </w:rPr>
            </w:pPr>
          </w:p>
          <w:p w14:paraId="614C84ED" w14:textId="52E456E8" w:rsidR="46958F76" w:rsidRPr="00E6315E" w:rsidRDefault="46958F76" w:rsidP="46958F76">
            <w:pPr>
              <w:rPr>
                <w:rFonts w:ascii="Arial" w:eastAsia="Arial" w:hAnsi="Arial" w:cs="Arial"/>
              </w:rPr>
            </w:pPr>
          </w:p>
          <w:p w14:paraId="16E51FD8" w14:textId="37AAFF78" w:rsidR="46958F76" w:rsidRPr="00E6315E" w:rsidRDefault="46958F76" w:rsidP="46958F76">
            <w:pPr>
              <w:rPr>
                <w:rFonts w:ascii="Arial" w:eastAsia="Arial" w:hAnsi="Arial" w:cs="Arial"/>
              </w:rPr>
            </w:pPr>
          </w:p>
          <w:p w14:paraId="280C8383" w14:textId="273F6303" w:rsidR="46958F76" w:rsidRPr="00E6315E" w:rsidRDefault="46958F76" w:rsidP="46958F76">
            <w:pPr>
              <w:rPr>
                <w:rFonts w:ascii="Arial" w:eastAsia="Arial" w:hAnsi="Arial" w:cs="Arial"/>
              </w:rPr>
            </w:pPr>
          </w:p>
        </w:tc>
        <w:tc>
          <w:tcPr>
            <w:tcW w:w="4362" w:type="dxa"/>
            <w:vMerge w:val="restart"/>
            <w:tcBorders>
              <w:top w:val="single" w:sz="18" w:space="0" w:color="auto"/>
              <w:left w:val="single" w:sz="18" w:space="0" w:color="auto"/>
              <w:bottom w:val="single" w:sz="6" w:space="0" w:color="000000" w:themeColor="text1"/>
              <w:right w:val="single" w:sz="18" w:space="0" w:color="auto"/>
            </w:tcBorders>
            <w:tcMar>
              <w:left w:w="105" w:type="dxa"/>
              <w:right w:w="105" w:type="dxa"/>
            </w:tcMar>
          </w:tcPr>
          <w:p w14:paraId="2A570B1E" w14:textId="540321BF" w:rsidR="46958F76" w:rsidRPr="00E6315E" w:rsidRDefault="46958F76" w:rsidP="46958F76">
            <w:pPr>
              <w:jc w:val="right"/>
              <w:rPr>
                <w:rFonts w:ascii="Arial" w:eastAsia="Arial" w:hAnsi="Arial" w:cs="Arial"/>
              </w:rPr>
            </w:pPr>
            <w:r w:rsidRPr="00E6315E">
              <w:rPr>
                <w:rFonts w:ascii="Arial" w:eastAsia="Arial" w:hAnsi="Arial" w:cs="Arial"/>
                <w:b/>
                <w:bCs/>
              </w:rPr>
              <w:t>MODULE THREE – 30 credits Year 2</w:t>
            </w:r>
          </w:p>
          <w:p w14:paraId="78577A34" w14:textId="620E7CF9" w:rsidR="46958F76" w:rsidRPr="00E6315E" w:rsidRDefault="46958F76" w:rsidP="46958F76">
            <w:pPr>
              <w:tabs>
                <w:tab w:val="left" w:pos="1620"/>
              </w:tabs>
              <w:rPr>
                <w:rFonts w:ascii="Arial" w:eastAsia="Arial" w:hAnsi="Arial" w:cs="Arial"/>
                <w:color w:val="000000" w:themeColor="text1"/>
              </w:rPr>
            </w:pPr>
            <w:r w:rsidRPr="00E6315E">
              <w:rPr>
                <w:rFonts w:ascii="Arial" w:eastAsia="Arial" w:hAnsi="Arial" w:cs="Arial"/>
                <w:b/>
                <w:bCs/>
                <w:color w:val="000000" w:themeColor="text1"/>
              </w:rPr>
              <w:t>AE5310 module, Professional Development (Online)</w:t>
            </w:r>
          </w:p>
          <w:p w14:paraId="255BA9A5" w14:textId="4047E493" w:rsidR="46958F76" w:rsidRPr="00E6315E" w:rsidRDefault="46958F76" w:rsidP="46958F76">
            <w:pPr>
              <w:tabs>
                <w:tab w:val="left" w:pos="1620"/>
              </w:tabs>
              <w:rPr>
                <w:rFonts w:ascii="Arial" w:eastAsia="Arial" w:hAnsi="Arial" w:cs="Arial"/>
                <w:color w:val="000000" w:themeColor="text1"/>
              </w:rPr>
            </w:pPr>
          </w:p>
          <w:p w14:paraId="6285F70C" w14:textId="6402BFB9" w:rsidR="46958F76" w:rsidRPr="00E6315E" w:rsidRDefault="46958F76" w:rsidP="46958F76">
            <w:pPr>
              <w:tabs>
                <w:tab w:val="left" w:pos="1620"/>
              </w:tabs>
              <w:rPr>
                <w:rFonts w:ascii="Arial" w:eastAsia="Arial" w:hAnsi="Arial" w:cs="Arial"/>
                <w:color w:val="000000" w:themeColor="text1"/>
              </w:rPr>
            </w:pPr>
            <w:r w:rsidRPr="00E6315E">
              <w:rPr>
                <w:rFonts w:ascii="Arial" w:eastAsia="Arial" w:hAnsi="Arial" w:cs="Arial"/>
                <w:color w:val="000000" w:themeColor="text1"/>
              </w:rPr>
              <w:t xml:space="preserve">This module is designed to give students the opportunity to develop self-reflection skills.  These are critical skill required in the workplace as managers need to learn to reflect on their own performance and not just rely on input from their line </w:t>
            </w:r>
            <w:r w:rsidRPr="00E6315E">
              <w:rPr>
                <w:rFonts w:ascii="Arial" w:eastAsia="Arial" w:hAnsi="Arial" w:cs="Arial"/>
              </w:rPr>
              <w:t>manager critical for managers</w:t>
            </w:r>
            <w:r w:rsidRPr="00E6315E">
              <w:rPr>
                <w:rFonts w:ascii="Arial" w:eastAsia="Arial" w:hAnsi="Arial" w:cs="Arial"/>
                <w:color w:val="000000" w:themeColor="text1"/>
              </w:rPr>
              <w:t>. It enables students to reflect on their progress throughout their professional careers to date and to assemble a portfolio of evidence of the key and practical skills they have acquired in their normal job role. The portfolio can then be used to support the creation of a Development Plan for the next 2-3 years.</w:t>
            </w:r>
          </w:p>
          <w:p w14:paraId="778F417D" w14:textId="69C45C4B" w:rsidR="46958F76" w:rsidRPr="00E6315E" w:rsidRDefault="46958F76" w:rsidP="46958F76">
            <w:pPr>
              <w:rPr>
                <w:rFonts w:ascii="Arial" w:eastAsia="Arial" w:hAnsi="Arial" w:cs="Arial"/>
              </w:rPr>
            </w:pPr>
          </w:p>
          <w:p w14:paraId="040A7096" w14:textId="621F38DB" w:rsidR="46958F76" w:rsidRPr="00E6315E" w:rsidRDefault="46958F76" w:rsidP="46958F76">
            <w:pPr>
              <w:jc w:val="right"/>
              <w:rPr>
                <w:rFonts w:ascii="Arial" w:eastAsia="Arial" w:hAnsi="Arial" w:cs="Arial"/>
                <w:sz w:val="22"/>
                <w:szCs w:val="22"/>
              </w:rPr>
            </w:pPr>
          </w:p>
        </w:tc>
      </w:tr>
      <w:tr w:rsidR="46958F76" w:rsidRPr="00E6315E" w14:paraId="7365D4DE" w14:textId="77777777" w:rsidTr="46958F76">
        <w:trPr>
          <w:trHeight w:val="2340"/>
        </w:trPr>
        <w:tc>
          <w:tcPr>
            <w:tcW w:w="4303" w:type="dxa"/>
            <w:vMerge/>
            <w:tcBorders>
              <w:top w:val="single" w:sz="0" w:space="0" w:color="auto"/>
              <w:left w:val="single" w:sz="0" w:space="0" w:color="auto"/>
              <w:bottom w:val="single" w:sz="0" w:space="0" w:color="000000" w:themeColor="text1"/>
              <w:right w:val="single" w:sz="0" w:space="0" w:color="auto"/>
            </w:tcBorders>
            <w:vAlign w:val="center"/>
          </w:tcPr>
          <w:p w14:paraId="12B96BE5" w14:textId="77777777" w:rsidR="00F36D0C" w:rsidRPr="00E6315E" w:rsidRDefault="00F36D0C"/>
        </w:tc>
        <w:tc>
          <w:tcPr>
            <w:tcW w:w="350" w:type="dxa"/>
            <w:tcBorders>
              <w:top w:val="single" w:sz="6" w:space="0" w:color="000000" w:themeColor="text1"/>
              <w:left w:val="single" w:sz="18" w:space="0" w:color="auto"/>
              <w:bottom w:val="nil"/>
              <w:right w:val="single" w:sz="18" w:space="0" w:color="auto"/>
            </w:tcBorders>
            <w:tcMar>
              <w:left w:w="105" w:type="dxa"/>
              <w:right w:w="105" w:type="dxa"/>
            </w:tcMar>
          </w:tcPr>
          <w:p w14:paraId="7F7700C6" w14:textId="6B320740" w:rsidR="46958F76" w:rsidRPr="00E6315E" w:rsidRDefault="46958F76" w:rsidP="46958F76">
            <w:pPr>
              <w:rPr>
                <w:rFonts w:ascii="Arial" w:eastAsia="Arial" w:hAnsi="Arial" w:cs="Arial"/>
              </w:rPr>
            </w:pPr>
          </w:p>
          <w:p w14:paraId="3BB3A620" w14:textId="0A77B31B" w:rsidR="46958F76" w:rsidRPr="00E6315E" w:rsidRDefault="46958F76" w:rsidP="46958F76">
            <w:pPr>
              <w:rPr>
                <w:rFonts w:ascii="Arial" w:eastAsia="Arial" w:hAnsi="Arial" w:cs="Arial"/>
              </w:rPr>
            </w:pPr>
          </w:p>
        </w:tc>
        <w:tc>
          <w:tcPr>
            <w:tcW w:w="4362" w:type="dxa"/>
            <w:vMerge/>
            <w:tcBorders>
              <w:top w:val="single" w:sz="0" w:space="0" w:color="auto"/>
              <w:left w:val="single" w:sz="0" w:space="0" w:color="auto"/>
              <w:bottom w:val="single" w:sz="0" w:space="0" w:color="000000" w:themeColor="text1"/>
              <w:right w:val="single" w:sz="0" w:space="0" w:color="auto"/>
            </w:tcBorders>
            <w:vAlign w:val="center"/>
          </w:tcPr>
          <w:p w14:paraId="44D6E517" w14:textId="77777777" w:rsidR="00F36D0C" w:rsidRPr="00E6315E" w:rsidRDefault="00F36D0C"/>
        </w:tc>
      </w:tr>
    </w:tbl>
    <w:p w14:paraId="63DF3A82" w14:textId="77777777" w:rsidR="006E5622" w:rsidRPr="00E6315E" w:rsidRDefault="006E5622" w:rsidP="7153F867">
      <w:pPr>
        <w:rPr>
          <w:rFonts w:ascii="Arial" w:hAnsi="Arial" w:cs="Arial"/>
          <w:b/>
          <w:bCs/>
        </w:rPr>
      </w:pPr>
    </w:p>
    <w:p w14:paraId="2CE347A2" w14:textId="3861F28D" w:rsidR="7153F867" w:rsidRPr="00E6315E" w:rsidRDefault="7153F867" w:rsidP="7153F867">
      <w:pPr>
        <w:rPr>
          <w:rFonts w:ascii="Arial" w:hAnsi="Arial" w:cs="Arial"/>
          <w:b/>
          <w:bCs/>
        </w:rPr>
      </w:pPr>
    </w:p>
    <w:p w14:paraId="1F432C3B" w14:textId="15933C4D" w:rsidR="00B00D98" w:rsidRPr="00E6315E" w:rsidRDefault="02F46704" w:rsidP="7153F867">
      <w:pPr>
        <w:rPr>
          <w:rFonts w:ascii="Arial" w:hAnsi="Arial" w:cs="Arial"/>
          <w:b/>
          <w:bCs/>
        </w:rPr>
      </w:pPr>
      <w:r w:rsidRPr="00E6315E">
        <w:rPr>
          <w:rFonts w:ascii="Arial" w:hAnsi="Arial" w:cs="Arial"/>
          <w:b/>
          <w:bCs/>
        </w:rPr>
        <w:t>E</w:t>
      </w:r>
      <w:r w:rsidR="00B00D98" w:rsidRPr="00E6315E">
        <w:rPr>
          <w:rFonts w:ascii="Arial" w:hAnsi="Arial" w:cs="Arial"/>
          <w:b/>
          <w:bCs/>
        </w:rPr>
        <w:t>1.</w:t>
      </w:r>
      <w:r w:rsidRPr="00E6315E">
        <w:tab/>
      </w:r>
      <w:r w:rsidR="00B00D98" w:rsidRPr="00E6315E">
        <w:rPr>
          <w:rFonts w:ascii="Arial" w:hAnsi="Arial" w:cs="Arial"/>
          <w:b/>
          <w:bCs/>
        </w:rPr>
        <w:t>Professional and Statutory Regulatory Bodies</w:t>
      </w:r>
    </w:p>
    <w:p w14:paraId="6F04851C" w14:textId="77777777" w:rsidR="00B00D98" w:rsidRPr="00E6315E" w:rsidRDefault="00B00D98" w:rsidP="76CF4268">
      <w:pPr>
        <w:rPr>
          <w:rFonts w:ascii="Arial" w:hAnsi="Arial" w:cs="Arial"/>
          <w:b/>
          <w:bCs/>
        </w:rPr>
      </w:pPr>
    </w:p>
    <w:p w14:paraId="1B736D6C" w14:textId="06872EC5" w:rsidR="00B00D98" w:rsidRPr="00E6315E" w:rsidRDefault="00B00D98" w:rsidP="76CF4268">
      <w:pPr>
        <w:ind w:left="709"/>
        <w:rPr>
          <w:rFonts w:ascii="Arial" w:hAnsi="Arial" w:cs="Arial"/>
        </w:rPr>
      </w:pPr>
      <w:r w:rsidRPr="00E6315E">
        <w:rPr>
          <w:rFonts w:ascii="Arial" w:hAnsi="Arial" w:cs="Arial"/>
        </w:rPr>
        <w:t xml:space="preserve">Successful completion of this programme enables the student to progress to the final year of the </w:t>
      </w:r>
      <w:proofErr w:type="spellStart"/>
      <w:r w:rsidR="040FD3EC" w:rsidRPr="00E6315E">
        <w:rPr>
          <w:rFonts w:ascii="Arial" w:hAnsi="Arial" w:cs="Arial"/>
        </w:rPr>
        <w:t>RAeS</w:t>
      </w:r>
      <w:proofErr w:type="spellEnd"/>
      <w:r w:rsidR="040FD3EC" w:rsidRPr="00E6315E">
        <w:rPr>
          <w:rFonts w:ascii="Arial" w:hAnsi="Arial" w:cs="Arial"/>
        </w:rPr>
        <w:t xml:space="preserve"> accredited </w:t>
      </w:r>
      <w:r w:rsidRPr="00E6315E">
        <w:rPr>
          <w:rFonts w:ascii="Arial" w:hAnsi="Arial" w:cs="Arial"/>
        </w:rPr>
        <w:t>BSc (Hons) Aircraft Engineering top up programme</w:t>
      </w:r>
      <w:r w:rsidR="37DBBB07" w:rsidRPr="00E6315E">
        <w:rPr>
          <w:rFonts w:ascii="Arial" w:hAnsi="Arial" w:cs="Arial"/>
        </w:rPr>
        <w:t>.</w:t>
      </w:r>
      <w:r w:rsidRPr="00E6315E">
        <w:rPr>
          <w:rFonts w:ascii="Arial" w:hAnsi="Arial" w:cs="Arial"/>
        </w:rPr>
        <w:t xml:space="preserve"> </w:t>
      </w:r>
      <w:r w:rsidR="7611D78E" w:rsidRPr="00E6315E">
        <w:rPr>
          <w:rFonts w:ascii="Arial" w:hAnsi="Arial" w:cs="Arial"/>
        </w:rPr>
        <w:t xml:space="preserve">This course </w:t>
      </w:r>
      <w:r w:rsidRPr="00E6315E">
        <w:rPr>
          <w:rFonts w:ascii="Arial" w:hAnsi="Arial" w:cs="Arial"/>
        </w:rPr>
        <w:t>m</w:t>
      </w:r>
      <w:r w:rsidR="3083B83A" w:rsidRPr="00E6315E">
        <w:rPr>
          <w:rFonts w:ascii="Arial" w:hAnsi="Arial" w:cs="Arial"/>
        </w:rPr>
        <w:t xml:space="preserve">eets </w:t>
      </w:r>
      <w:r w:rsidRPr="00E6315E">
        <w:rPr>
          <w:rFonts w:ascii="Arial" w:hAnsi="Arial" w:cs="Arial"/>
        </w:rPr>
        <w:t xml:space="preserve">the academic requirement for registration as an Incorporated Engineer.   After the Foundation Degree programme has been validated, it will be presented to the </w:t>
      </w:r>
      <w:proofErr w:type="spellStart"/>
      <w:r w:rsidRPr="00E6315E">
        <w:rPr>
          <w:rFonts w:ascii="Arial" w:hAnsi="Arial" w:cs="Arial"/>
        </w:rPr>
        <w:t>R</w:t>
      </w:r>
      <w:r w:rsidR="633DB80A" w:rsidRPr="00E6315E">
        <w:rPr>
          <w:rFonts w:ascii="Arial" w:hAnsi="Arial" w:cs="Arial"/>
        </w:rPr>
        <w:t>AeS</w:t>
      </w:r>
      <w:proofErr w:type="spellEnd"/>
      <w:r w:rsidRPr="00E6315E">
        <w:rPr>
          <w:rFonts w:ascii="Arial" w:hAnsi="Arial" w:cs="Arial"/>
        </w:rPr>
        <w:t xml:space="preserve"> for their approval as an allowed route to the BSc (Hons) Aircraft Engineering.</w:t>
      </w:r>
    </w:p>
    <w:p w14:paraId="36399197" w14:textId="77777777" w:rsidR="00B00D98" w:rsidRPr="00E6315E" w:rsidRDefault="00B00D98" w:rsidP="76CF4268">
      <w:pPr>
        <w:rPr>
          <w:rFonts w:ascii="Arial" w:hAnsi="Arial" w:cs="Arial"/>
        </w:rPr>
      </w:pPr>
    </w:p>
    <w:p w14:paraId="59932106" w14:textId="77777777" w:rsidR="00B00D98" w:rsidRPr="00E6315E" w:rsidRDefault="00B00D98" w:rsidP="76CF4268">
      <w:pPr>
        <w:rPr>
          <w:rFonts w:ascii="Arial" w:hAnsi="Arial" w:cs="Arial"/>
          <w:b/>
          <w:bCs/>
        </w:rPr>
      </w:pPr>
      <w:r w:rsidRPr="00E6315E">
        <w:rPr>
          <w:rFonts w:ascii="Arial" w:hAnsi="Arial" w:cs="Arial"/>
          <w:b/>
          <w:bCs/>
        </w:rPr>
        <w:t>E2.</w:t>
      </w:r>
      <w:r w:rsidRPr="00E6315E">
        <w:tab/>
      </w:r>
      <w:r w:rsidRPr="00E6315E">
        <w:rPr>
          <w:rFonts w:ascii="Arial" w:hAnsi="Arial" w:cs="Arial"/>
          <w:b/>
          <w:bCs/>
        </w:rPr>
        <w:t xml:space="preserve">Work-based learning, including sandwich </w:t>
      </w:r>
      <w:proofErr w:type="gramStart"/>
      <w:r w:rsidRPr="00E6315E">
        <w:rPr>
          <w:rFonts w:ascii="Arial" w:hAnsi="Arial" w:cs="Arial"/>
          <w:b/>
          <w:bCs/>
        </w:rPr>
        <w:t>programmes</w:t>
      </w:r>
      <w:proofErr w:type="gramEnd"/>
    </w:p>
    <w:p w14:paraId="7C66D4D8" w14:textId="77777777" w:rsidR="00B00D98" w:rsidRPr="00E6315E" w:rsidRDefault="00B00D98" w:rsidP="76CF4268">
      <w:pPr>
        <w:rPr>
          <w:rFonts w:ascii="Arial" w:hAnsi="Arial" w:cs="Arial"/>
          <w:b/>
          <w:bCs/>
        </w:rPr>
      </w:pPr>
    </w:p>
    <w:p w14:paraId="1000515E" w14:textId="2BF289BB" w:rsidR="00B00D98" w:rsidRPr="00E6315E" w:rsidRDefault="00B00D98" w:rsidP="76CF4268">
      <w:pPr>
        <w:ind w:left="720"/>
        <w:rPr>
          <w:rFonts w:ascii="Arial" w:hAnsi="Arial" w:cs="Arial"/>
        </w:rPr>
      </w:pPr>
      <w:r w:rsidRPr="00E6315E">
        <w:rPr>
          <w:rFonts w:ascii="Arial" w:hAnsi="Arial" w:cs="Arial"/>
        </w:rPr>
        <w:t xml:space="preserve">This programme is only available </w:t>
      </w:r>
      <w:r w:rsidR="735BA1F1" w:rsidRPr="00E6315E">
        <w:rPr>
          <w:rFonts w:ascii="Arial" w:hAnsi="Arial" w:cs="Arial"/>
        </w:rPr>
        <w:t xml:space="preserve">for </w:t>
      </w:r>
      <w:r w:rsidR="00191BF7" w:rsidRPr="00E6315E">
        <w:rPr>
          <w:rFonts w:ascii="Arial" w:hAnsi="Arial" w:cs="Arial"/>
        </w:rPr>
        <w:t>online</w:t>
      </w:r>
      <w:r w:rsidR="3A8F3C18" w:rsidRPr="00E6315E">
        <w:rPr>
          <w:rFonts w:ascii="Arial" w:hAnsi="Arial" w:cs="Arial"/>
        </w:rPr>
        <w:t>,</w:t>
      </w:r>
      <w:r w:rsidR="00191BF7" w:rsidRPr="00E6315E">
        <w:rPr>
          <w:rFonts w:ascii="Arial" w:hAnsi="Arial" w:cs="Arial"/>
        </w:rPr>
        <w:t xml:space="preserve"> </w:t>
      </w:r>
      <w:r w:rsidRPr="00E6315E">
        <w:rPr>
          <w:rFonts w:ascii="Arial" w:hAnsi="Arial" w:cs="Arial"/>
        </w:rPr>
        <w:t>part</w:t>
      </w:r>
      <w:r w:rsidR="6CF50B8D" w:rsidRPr="00E6315E">
        <w:rPr>
          <w:rFonts w:ascii="Arial" w:hAnsi="Arial" w:cs="Arial"/>
        </w:rPr>
        <w:t>-</w:t>
      </w:r>
      <w:r w:rsidRPr="00E6315E">
        <w:rPr>
          <w:rFonts w:ascii="Arial" w:hAnsi="Arial" w:cs="Arial"/>
        </w:rPr>
        <w:t xml:space="preserve">time </w:t>
      </w:r>
      <w:r w:rsidR="5275A071" w:rsidRPr="00E6315E">
        <w:rPr>
          <w:rFonts w:ascii="Arial" w:hAnsi="Arial" w:cs="Arial"/>
        </w:rPr>
        <w:t>study</w:t>
      </w:r>
      <w:r w:rsidR="00191BF7" w:rsidRPr="00E6315E">
        <w:rPr>
          <w:rFonts w:ascii="Arial" w:hAnsi="Arial" w:cs="Arial"/>
        </w:rPr>
        <w:t xml:space="preserve">.  </w:t>
      </w:r>
      <w:r w:rsidRPr="00E6315E">
        <w:rPr>
          <w:rFonts w:ascii="Arial" w:hAnsi="Arial" w:cs="Arial"/>
        </w:rPr>
        <w:t>It allows students to reflect upon their own personal experience of working in an applied setting, to focus on aspects of this experience that they can clearly relate to theoretical concepts and to evaluate the relationship between theory and practice.</w:t>
      </w:r>
    </w:p>
    <w:p w14:paraId="2C97A924" w14:textId="21391BBF" w:rsidR="7153F867" w:rsidRPr="00E6315E" w:rsidRDefault="7153F867" w:rsidP="64D8BC24">
      <w:pPr>
        <w:rPr>
          <w:rFonts w:ascii="Arial" w:hAnsi="Arial" w:cs="Arial"/>
        </w:rPr>
      </w:pPr>
    </w:p>
    <w:p w14:paraId="15120069" w14:textId="5C9FB595" w:rsidR="7153F867" w:rsidRPr="00E6315E" w:rsidRDefault="7153F867" w:rsidP="7153F867">
      <w:pPr>
        <w:ind w:left="720"/>
        <w:rPr>
          <w:rFonts w:ascii="Arial" w:hAnsi="Arial" w:cs="Arial"/>
        </w:rPr>
      </w:pPr>
    </w:p>
    <w:p w14:paraId="27C5752E" w14:textId="77777777" w:rsidR="00B00D98" w:rsidRPr="00E6315E" w:rsidRDefault="7B79AF69" w:rsidP="46958F76">
      <w:pPr>
        <w:rPr>
          <w:rFonts w:ascii="Arial" w:hAnsi="Arial" w:cs="Arial"/>
          <w:b/>
          <w:bCs/>
        </w:rPr>
      </w:pPr>
      <w:r w:rsidRPr="00E6315E">
        <w:rPr>
          <w:rFonts w:ascii="Arial" w:hAnsi="Arial" w:cs="Arial"/>
          <w:b/>
          <w:bCs/>
        </w:rPr>
        <w:t>E3.</w:t>
      </w:r>
      <w:r w:rsidR="00B00D98" w:rsidRPr="00E6315E">
        <w:tab/>
      </w:r>
      <w:r w:rsidRPr="00E6315E">
        <w:rPr>
          <w:rFonts w:ascii="Arial" w:hAnsi="Arial" w:cs="Arial"/>
          <w:b/>
          <w:bCs/>
        </w:rPr>
        <w:t>Outline Programme Structure</w:t>
      </w:r>
    </w:p>
    <w:p w14:paraId="5D2D2A45" w14:textId="77777777" w:rsidR="00B00D98" w:rsidRPr="00E6315E" w:rsidRDefault="00B00D98" w:rsidP="76CF4268">
      <w:pPr>
        <w:rPr>
          <w:rFonts w:ascii="Arial" w:hAnsi="Arial" w:cs="Arial"/>
          <w:i/>
          <w:iCs/>
        </w:rPr>
      </w:pPr>
    </w:p>
    <w:p w14:paraId="775ADBB9" w14:textId="235C7482" w:rsidR="00004464" w:rsidRPr="00E6315E" w:rsidRDefault="6974E3E2" w:rsidP="00004464">
      <w:pPr>
        <w:ind w:left="720"/>
        <w:rPr>
          <w:rFonts w:ascii="Arial" w:hAnsi="Arial" w:cs="Arial"/>
        </w:rPr>
      </w:pPr>
      <w:r w:rsidRPr="00E6315E">
        <w:rPr>
          <w:rFonts w:ascii="Arial" w:hAnsi="Arial" w:cs="Arial"/>
        </w:rPr>
        <w:t xml:space="preserve">This programme consists of 240 credits, 120 at level 4 and 120 at level 5.  </w:t>
      </w:r>
      <w:r w:rsidR="3891F02E" w:rsidRPr="00E6315E">
        <w:rPr>
          <w:rFonts w:ascii="Arial" w:hAnsi="Arial" w:cs="Arial"/>
        </w:rPr>
        <w:t>120</w:t>
      </w:r>
      <w:r w:rsidRPr="00E6315E">
        <w:rPr>
          <w:rFonts w:ascii="Arial" w:hAnsi="Arial" w:cs="Arial"/>
        </w:rPr>
        <w:t xml:space="preserve"> credits at level 4 and </w:t>
      </w:r>
      <w:r w:rsidR="6C24BE8A" w:rsidRPr="00E6315E">
        <w:rPr>
          <w:rFonts w:ascii="Arial" w:hAnsi="Arial" w:cs="Arial"/>
        </w:rPr>
        <w:t>30</w:t>
      </w:r>
      <w:r w:rsidRPr="00E6315E">
        <w:rPr>
          <w:rFonts w:ascii="Arial" w:hAnsi="Arial" w:cs="Arial"/>
        </w:rPr>
        <w:t xml:space="preserve"> credits at level 5 will be granted by </w:t>
      </w:r>
      <w:r w:rsidR="73D77734" w:rsidRPr="00E6315E">
        <w:rPr>
          <w:rFonts w:ascii="Arial" w:hAnsi="Arial" w:cs="Arial"/>
        </w:rPr>
        <w:t>RPL</w:t>
      </w:r>
      <w:r w:rsidRPr="00E6315E">
        <w:rPr>
          <w:rFonts w:ascii="Arial" w:hAnsi="Arial" w:cs="Arial"/>
        </w:rPr>
        <w:t xml:space="preserve"> for students that have successfully passed </w:t>
      </w:r>
      <w:r w:rsidR="281D649E" w:rsidRPr="00E6315E">
        <w:rPr>
          <w:rFonts w:ascii="Arial" w:hAnsi="Arial" w:cs="Arial"/>
        </w:rPr>
        <w:t>all</w:t>
      </w:r>
      <w:r w:rsidRPr="00E6315E">
        <w:rPr>
          <w:rFonts w:ascii="Arial" w:hAnsi="Arial" w:cs="Arial"/>
        </w:rPr>
        <w:t xml:space="preserve"> the EASA</w:t>
      </w:r>
      <w:r w:rsidR="72B0D0DF" w:rsidRPr="00E6315E">
        <w:rPr>
          <w:rFonts w:ascii="Arial" w:hAnsi="Arial" w:cs="Arial"/>
        </w:rPr>
        <w:t>/CAA</w:t>
      </w:r>
      <w:r w:rsidRPr="00E6315E">
        <w:rPr>
          <w:rFonts w:ascii="Arial" w:hAnsi="Arial" w:cs="Arial"/>
        </w:rPr>
        <w:t xml:space="preserve"> B1 or B2 </w:t>
      </w:r>
      <w:r w:rsidRPr="00E6315E">
        <w:rPr>
          <w:rFonts w:ascii="Arial" w:hAnsi="Arial" w:cs="Arial"/>
        </w:rPr>
        <w:lastRenderedPageBreak/>
        <w:t>examinations</w:t>
      </w:r>
      <w:r w:rsidR="00004464" w:rsidRPr="00E6315E">
        <w:rPr>
          <w:rFonts w:ascii="Arial" w:hAnsi="Arial" w:cs="Arial"/>
        </w:rPr>
        <w:t xml:space="preserve"> or equivalent</w:t>
      </w:r>
      <w:r w:rsidR="00191BF7" w:rsidRPr="00E6315E">
        <w:rPr>
          <w:rFonts w:ascii="Arial" w:hAnsi="Arial" w:cs="Arial"/>
        </w:rPr>
        <w:t xml:space="preserve">.  </w:t>
      </w:r>
      <w:r w:rsidRPr="00E6315E">
        <w:rPr>
          <w:rFonts w:ascii="Arial" w:hAnsi="Arial" w:cs="Arial"/>
        </w:rPr>
        <w:t xml:space="preserve">There will be three additional </w:t>
      </w:r>
      <w:r w:rsidR="69BAA3CE" w:rsidRPr="00E6315E">
        <w:rPr>
          <w:rFonts w:ascii="Arial" w:hAnsi="Arial" w:cs="Arial"/>
        </w:rPr>
        <w:t xml:space="preserve">level 5 </w:t>
      </w:r>
      <w:r w:rsidRPr="00E6315E">
        <w:rPr>
          <w:rFonts w:ascii="Arial" w:hAnsi="Arial" w:cs="Arial"/>
        </w:rPr>
        <w:t>modules</w:t>
      </w:r>
      <w:r w:rsidR="193CC0BE" w:rsidRPr="00E6315E">
        <w:rPr>
          <w:rFonts w:ascii="Arial" w:hAnsi="Arial" w:cs="Arial"/>
        </w:rPr>
        <w:t xml:space="preserve"> worth 30 credits each</w:t>
      </w:r>
      <w:r w:rsidRPr="00E6315E">
        <w:rPr>
          <w:rFonts w:ascii="Arial" w:hAnsi="Arial" w:cs="Arial"/>
        </w:rPr>
        <w:t>; each</w:t>
      </w:r>
      <w:r w:rsidR="00004464" w:rsidRPr="00E6315E">
        <w:rPr>
          <w:rFonts w:ascii="Arial" w:hAnsi="Arial" w:cs="Arial"/>
        </w:rPr>
        <w:t xml:space="preserve"> delivered at Kingston University</w:t>
      </w:r>
      <w:r w:rsidRPr="00E6315E">
        <w:rPr>
          <w:rFonts w:ascii="Arial" w:hAnsi="Arial" w:cs="Arial"/>
        </w:rPr>
        <w:t>.</w:t>
      </w:r>
    </w:p>
    <w:p w14:paraId="31230958" w14:textId="5E130A8E" w:rsidR="7153F867" w:rsidRPr="00E6315E" w:rsidRDefault="7153F867" w:rsidP="7153F867">
      <w:pPr>
        <w:ind w:left="720"/>
        <w:rPr>
          <w:rFonts w:ascii="Arial" w:hAnsi="Arial" w:cs="Arial"/>
        </w:rPr>
      </w:pPr>
    </w:p>
    <w:p w14:paraId="5643A7C4" w14:textId="24192447" w:rsidR="00B00D98" w:rsidRPr="00E6315E" w:rsidRDefault="00B00D98" w:rsidP="00004464">
      <w:pPr>
        <w:ind w:left="720"/>
        <w:rPr>
          <w:rFonts w:ascii="Arial" w:hAnsi="Arial" w:cs="Arial"/>
        </w:rPr>
      </w:pPr>
      <w:r w:rsidRPr="00E6315E">
        <w:rPr>
          <w:rFonts w:ascii="Arial" w:hAnsi="Arial" w:cs="Arial"/>
        </w:rPr>
        <w:t>All students will be provided with the University regulations and specific additions that are sometimes required for accreditation by outside bodies (</w:t>
      </w:r>
      <w:proofErr w:type="gramStart"/>
      <w:r w:rsidRPr="00E6315E">
        <w:rPr>
          <w:rFonts w:ascii="Arial" w:hAnsi="Arial" w:cs="Arial"/>
        </w:rPr>
        <w:t>e.g.</w:t>
      </w:r>
      <w:proofErr w:type="gramEnd"/>
      <w:r w:rsidRPr="00E6315E">
        <w:rPr>
          <w:rFonts w:ascii="Arial" w:hAnsi="Arial" w:cs="Arial"/>
        </w:rPr>
        <w:t xml:space="preserve"> professional or statutory bodies that confer professional accreditation).  Full details of each module will be provided in module descriptors a</w:t>
      </w:r>
      <w:r w:rsidR="7EA368B1" w:rsidRPr="00E6315E">
        <w:rPr>
          <w:rFonts w:ascii="Arial" w:hAnsi="Arial" w:cs="Arial"/>
        </w:rPr>
        <w:t xml:space="preserve">nd on </w:t>
      </w:r>
      <w:r w:rsidR="46688358" w:rsidRPr="00E6315E">
        <w:rPr>
          <w:rFonts w:ascii="Arial" w:hAnsi="Arial" w:cs="Arial"/>
        </w:rPr>
        <w:t>Canvas/MS Teams</w:t>
      </w:r>
      <w:r w:rsidRPr="00E6315E">
        <w:rPr>
          <w:rFonts w:ascii="Arial" w:hAnsi="Arial" w:cs="Arial"/>
        </w:rPr>
        <w:t xml:space="preserve">. </w:t>
      </w:r>
    </w:p>
    <w:p w14:paraId="364DE8EC" w14:textId="0C680EC9" w:rsidR="7153F867" w:rsidRPr="00E6315E" w:rsidRDefault="7153F867" w:rsidP="7153F867">
      <w:pPr>
        <w:rPr>
          <w:rFonts w:ascii="Arial" w:hAnsi="Arial" w:cs="Arial"/>
          <w:color w:val="FF0000"/>
        </w:rPr>
      </w:pPr>
    </w:p>
    <w:p w14:paraId="6479DFD3" w14:textId="77777777" w:rsidR="00004464" w:rsidRPr="00E6315E" w:rsidRDefault="00004464" w:rsidP="7510130F">
      <w:pPr>
        <w:rPr>
          <w:rFonts w:ascii="Arial" w:hAnsi="Arial" w:cs="Arial"/>
          <w:color w:val="FF0000"/>
        </w:rPr>
      </w:pPr>
    </w:p>
    <w:p w14:paraId="7DC17DD2" w14:textId="2C4E55EC" w:rsidR="360B34EC" w:rsidRPr="00E6315E" w:rsidRDefault="6137EFBF" w:rsidP="7153F867">
      <w:pPr>
        <w:rPr>
          <w:rFonts w:ascii="Arial" w:hAnsi="Arial" w:cs="Arial"/>
          <w:color w:val="FF0000"/>
        </w:rPr>
      </w:pPr>
      <w:r w:rsidRPr="00E6315E">
        <w:rPr>
          <w:rFonts w:ascii="Arial" w:hAnsi="Arial" w:cs="Arial"/>
        </w:rPr>
        <w:t>At</w:t>
      </w:r>
      <w:r w:rsidR="1C640764" w:rsidRPr="00E6315E">
        <w:rPr>
          <w:rFonts w:ascii="Arial" w:hAnsi="Arial" w:cs="Arial"/>
        </w:rPr>
        <w:t xml:space="preserve"> L4</w:t>
      </w:r>
      <w:r w:rsidR="01866A4C" w:rsidRPr="00E6315E">
        <w:rPr>
          <w:rFonts w:ascii="Arial" w:hAnsi="Arial" w:cs="Arial"/>
        </w:rPr>
        <w:t>,</w:t>
      </w:r>
      <w:r w:rsidR="1C640764" w:rsidRPr="00E6315E">
        <w:rPr>
          <w:rFonts w:ascii="Arial" w:hAnsi="Arial" w:cs="Arial"/>
        </w:rPr>
        <w:t xml:space="preserve"> </w:t>
      </w:r>
      <w:r w:rsidR="6A94B7A2" w:rsidRPr="00E6315E">
        <w:rPr>
          <w:rFonts w:ascii="Arial" w:hAnsi="Arial" w:cs="Arial"/>
        </w:rPr>
        <w:t xml:space="preserve">all 120 </w:t>
      </w:r>
      <w:r w:rsidR="1C640764" w:rsidRPr="00E6315E">
        <w:rPr>
          <w:rFonts w:ascii="Arial" w:hAnsi="Arial" w:cs="Arial"/>
        </w:rPr>
        <w:t xml:space="preserve">credits are achieved through RPL of the learning done on the licence course.  This is recorded as AE4XXX </w:t>
      </w:r>
      <w:r w:rsidR="2B4B87B5" w:rsidRPr="00E6315E">
        <w:rPr>
          <w:rFonts w:ascii="Arial" w:hAnsi="Arial" w:cs="Arial"/>
        </w:rPr>
        <w:t xml:space="preserve">Applied Aircraft Engineering </w:t>
      </w:r>
      <w:r w:rsidR="1C640764" w:rsidRPr="00E6315E">
        <w:rPr>
          <w:rFonts w:ascii="Arial" w:hAnsi="Arial" w:cs="Arial"/>
        </w:rPr>
        <w:t>L4 RPL</w:t>
      </w:r>
      <w:r w:rsidR="0574ED4B" w:rsidRPr="00E6315E">
        <w:rPr>
          <w:rFonts w:ascii="Arial" w:hAnsi="Arial" w:cs="Arial"/>
        </w:rPr>
        <w:t xml:space="preserve">. </w:t>
      </w:r>
    </w:p>
    <w:p w14:paraId="3CE4345F" w14:textId="7EF9BCBC" w:rsidR="360B34EC" w:rsidRPr="00E6315E" w:rsidRDefault="0574ED4B" w:rsidP="7153F867">
      <w:pPr>
        <w:rPr>
          <w:rFonts w:ascii="Arial" w:hAnsi="Arial" w:cs="Arial"/>
        </w:rPr>
      </w:pPr>
      <w:r w:rsidRPr="00E6315E">
        <w:rPr>
          <w:rFonts w:ascii="Arial" w:hAnsi="Arial" w:cs="Arial"/>
        </w:rPr>
        <w:t>The remaining 30 L5 credits are achieved through RPL of the learning done on the licence course.  This is recorded as AE5XXX Applied Aircraft Engineering L5 RPL</w:t>
      </w:r>
    </w:p>
    <w:p w14:paraId="54FE937E" w14:textId="0092E5B3" w:rsidR="360B34EC" w:rsidRPr="00E6315E" w:rsidRDefault="360B34EC" w:rsidP="7153F867">
      <w:pPr>
        <w:rPr>
          <w:rFonts w:ascii="Arial" w:hAnsi="Arial" w:cs="Arial"/>
        </w:rPr>
      </w:pPr>
    </w:p>
    <w:p w14:paraId="615E72B8" w14:textId="3794AD4C" w:rsidR="79B024C6" w:rsidRPr="00E6315E" w:rsidRDefault="2383C730" w:rsidP="46958F76">
      <w:r w:rsidRPr="00E6315E">
        <w:rPr>
          <w:rFonts w:ascii="Arial" w:eastAsia="Arial" w:hAnsi="Arial" w:cs="Arial"/>
          <w:b/>
          <w:bCs/>
        </w:rPr>
        <w:t>RPL (part of the entry requirements)</w:t>
      </w:r>
      <w:r w:rsidR="7FEDFCA5" w:rsidRPr="00E6315E">
        <w:rPr>
          <w:rFonts w:ascii="Arial" w:eastAsia="Arial" w:hAnsi="Arial" w:cs="Arial"/>
          <w:b/>
          <w:bCs/>
        </w:rPr>
        <w:t xml:space="preserve"> </w:t>
      </w:r>
      <w:r w:rsidR="79B024C6" w:rsidRPr="00E6315E">
        <w:br/>
      </w:r>
    </w:p>
    <w:tbl>
      <w:tblPr>
        <w:tblW w:w="8999" w:type="dxa"/>
        <w:tblLayout w:type="fixed"/>
        <w:tblLook w:val="06A0" w:firstRow="1" w:lastRow="0" w:firstColumn="1" w:lastColumn="0" w:noHBand="1" w:noVBand="1"/>
      </w:tblPr>
      <w:tblGrid>
        <w:gridCol w:w="2145"/>
        <w:gridCol w:w="4349"/>
        <w:gridCol w:w="1335"/>
        <w:gridCol w:w="1170"/>
      </w:tblGrid>
      <w:tr w:rsidR="7153F867" w:rsidRPr="00E6315E" w14:paraId="78A76BFD" w14:textId="77777777" w:rsidTr="64D8BC24">
        <w:trPr>
          <w:trHeight w:val="285"/>
        </w:trPr>
        <w:tc>
          <w:tcPr>
            <w:tcW w:w="214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C4D40A7" w14:textId="6F3EF0FB" w:rsidR="7153F867" w:rsidRPr="00E6315E" w:rsidRDefault="7153F867" w:rsidP="7153F867">
            <w:pPr>
              <w:rPr>
                <w:rFonts w:ascii="Arial" w:eastAsia="Arial" w:hAnsi="Arial" w:cs="Arial"/>
                <w:b/>
                <w:bCs/>
                <w:color w:val="000000" w:themeColor="text1"/>
              </w:rPr>
            </w:pPr>
            <w:r w:rsidRPr="00E6315E">
              <w:rPr>
                <w:rFonts w:ascii="Arial" w:eastAsia="Arial" w:hAnsi="Arial" w:cs="Arial"/>
                <w:b/>
                <w:bCs/>
                <w:color w:val="000000" w:themeColor="text1"/>
              </w:rPr>
              <w:t>EASA/CAA Modules</w:t>
            </w:r>
          </w:p>
        </w:tc>
        <w:tc>
          <w:tcPr>
            <w:tcW w:w="43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BE0635B" w14:textId="3521B61C" w:rsidR="7153F867" w:rsidRPr="00E6315E" w:rsidRDefault="7153F867" w:rsidP="7153F867">
            <w:pPr>
              <w:rPr>
                <w:rFonts w:ascii="Arial" w:eastAsia="Arial" w:hAnsi="Arial" w:cs="Arial"/>
                <w:b/>
                <w:bCs/>
                <w:color w:val="000000" w:themeColor="text1"/>
              </w:rPr>
            </w:pPr>
            <w:r w:rsidRPr="00E6315E">
              <w:rPr>
                <w:rFonts w:ascii="Arial" w:eastAsia="Arial" w:hAnsi="Arial" w:cs="Arial"/>
                <w:b/>
                <w:bCs/>
                <w:color w:val="000000" w:themeColor="text1"/>
              </w:rPr>
              <w:t xml:space="preserve"> </w:t>
            </w:r>
          </w:p>
        </w:tc>
        <w:tc>
          <w:tcPr>
            <w:tcW w:w="133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51E59B8" w14:textId="486E6EB6" w:rsidR="7153F867" w:rsidRPr="00E6315E" w:rsidRDefault="7153F867" w:rsidP="7153F867">
            <w:pPr>
              <w:rPr>
                <w:rFonts w:ascii="Arial" w:eastAsia="Arial" w:hAnsi="Arial" w:cs="Arial"/>
                <w:b/>
                <w:bCs/>
                <w:color w:val="000000" w:themeColor="text1"/>
              </w:rPr>
            </w:pPr>
            <w:r w:rsidRPr="00E6315E">
              <w:rPr>
                <w:rFonts w:ascii="Arial" w:eastAsia="Arial" w:hAnsi="Arial" w:cs="Arial"/>
                <w:b/>
                <w:bCs/>
                <w:color w:val="000000" w:themeColor="text1"/>
              </w:rPr>
              <w:t>Module</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AE5EFE2" w14:textId="1989D75E" w:rsidR="7153F867" w:rsidRPr="00E6315E" w:rsidRDefault="00FD7491" w:rsidP="64D8BC24">
            <w:pPr>
              <w:ind w:left="-270"/>
              <w:rPr>
                <w:rFonts w:ascii="Arial" w:eastAsia="Arial" w:hAnsi="Arial" w:cs="Arial"/>
                <w:b/>
                <w:bCs/>
                <w:color w:val="000000" w:themeColor="text1"/>
              </w:rPr>
            </w:pPr>
            <w:proofErr w:type="spellStart"/>
            <w:r w:rsidRPr="00E6315E">
              <w:rPr>
                <w:rFonts w:ascii="Arial" w:eastAsia="Arial" w:hAnsi="Arial" w:cs="Arial"/>
                <w:b/>
                <w:bCs/>
                <w:color w:val="000000" w:themeColor="text1"/>
              </w:rPr>
              <w:t>C</w:t>
            </w:r>
            <w:r w:rsidR="00E236E8" w:rsidRPr="00E6315E">
              <w:rPr>
                <w:rFonts w:ascii="Arial" w:eastAsia="Arial" w:hAnsi="Arial" w:cs="Arial"/>
                <w:b/>
                <w:bCs/>
                <w:color w:val="000000" w:themeColor="text1"/>
              </w:rPr>
              <w:t>C</w:t>
            </w:r>
            <w:r w:rsidRPr="00E6315E">
              <w:rPr>
                <w:rFonts w:ascii="Arial" w:eastAsia="Arial" w:hAnsi="Arial" w:cs="Arial"/>
                <w:b/>
                <w:bCs/>
                <w:color w:val="000000" w:themeColor="text1"/>
              </w:rPr>
              <w:t>redits</w:t>
            </w:r>
            <w:proofErr w:type="spellEnd"/>
          </w:p>
        </w:tc>
      </w:tr>
      <w:tr w:rsidR="7153F867" w:rsidRPr="00E6315E" w14:paraId="36F16465" w14:textId="77777777" w:rsidTr="64D8BC24">
        <w:trPr>
          <w:trHeight w:val="285"/>
        </w:trPr>
        <w:tc>
          <w:tcPr>
            <w:tcW w:w="214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54C3CDE" w14:textId="50C8AD52" w:rsidR="7153F867" w:rsidRPr="00E6315E" w:rsidRDefault="7153F867" w:rsidP="7153F867">
            <w:pPr>
              <w:rPr>
                <w:rFonts w:ascii="Arial" w:eastAsia="Arial" w:hAnsi="Arial" w:cs="Arial"/>
                <w:color w:val="000000" w:themeColor="text1"/>
              </w:rPr>
            </w:pPr>
            <w:r w:rsidRPr="00E6315E">
              <w:rPr>
                <w:rFonts w:ascii="Arial" w:eastAsia="Arial" w:hAnsi="Arial" w:cs="Arial"/>
                <w:color w:val="000000" w:themeColor="text1"/>
              </w:rPr>
              <w:t>M</w:t>
            </w:r>
            <w:proofErr w:type="gramStart"/>
            <w:r w:rsidRPr="00E6315E">
              <w:rPr>
                <w:rFonts w:ascii="Arial" w:eastAsia="Arial" w:hAnsi="Arial" w:cs="Arial"/>
                <w:color w:val="000000" w:themeColor="text1"/>
              </w:rPr>
              <w:t>1,M</w:t>
            </w:r>
            <w:proofErr w:type="gramEnd"/>
            <w:r w:rsidRPr="00E6315E">
              <w:rPr>
                <w:rFonts w:ascii="Arial" w:eastAsia="Arial" w:hAnsi="Arial" w:cs="Arial"/>
                <w:color w:val="000000" w:themeColor="text1"/>
              </w:rPr>
              <w:t>2 ,M8</w:t>
            </w:r>
          </w:p>
        </w:tc>
        <w:tc>
          <w:tcPr>
            <w:tcW w:w="43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9A4F84F" w14:textId="7BF2A2F7" w:rsidR="7153F867" w:rsidRPr="00E6315E" w:rsidRDefault="7153F867" w:rsidP="7153F867">
            <w:pPr>
              <w:rPr>
                <w:rFonts w:ascii="Arial" w:eastAsia="Arial" w:hAnsi="Arial" w:cs="Arial"/>
                <w:color w:val="000000" w:themeColor="text1"/>
              </w:rPr>
            </w:pPr>
            <w:r w:rsidRPr="00E6315E">
              <w:rPr>
                <w:rFonts w:ascii="Arial" w:eastAsia="Arial" w:hAnsi="Arial" w:cs="Arial"/>
                <w:color w:val="000000" w:themeColor="text1"/>
              </w:rPr>
              <w:t>Aviation Maths, Physics and Aerodynamics</w:t>
            </w:r>
          </w:p>
        </w:tc>
        <w:tc>
          <w:tcPr>
            <w:tcW w:w="133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089A590" w14:textId="2AAF7693" w:rsidR="7153F867" w:rsidRPr="00E6315E" w:rsidRDefault="3A8F60C9" w:rsidP="64D8BC24">
            <w:pPr>
              <w:ind w:right="270"/>
              <w:rPr>
                <w:rFonts w:ascii="Arial" w:eastAsia="Arial" w:hAnsi="Arial" w:cs="Arial"/>
                <w:color w:val="000000" w:themeColor="text1"/>
              </w:rPr>
            </w:pPr>
            <w:r w:rsidRPr="00E6315E">
              <w:rPr>
                <w:rFonts w:ascii="Arial" w:eastAsia="Arial" w:hAnsi="Arial" w:cs="Arial"/>
                <w:color w:val="000000" w:themeColor="text1"/>
              </w:rPr>
              <w:t>AE4xxx</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EF35AAE" w14:textId="03422037" w:rsidR="7153F867" w:rsidRPr="00E6315E" w:rsidRDefault="7153F867" w:rsidP="7153F867">
            <w:pPr>
              <w:jc w:val="right"/>
              <w:rPr>
                <w:rFonts w:ascii="Arial" w:eastAsia="Arial" w:hAnsi="Arial" w:cs="Arial"/>
                <w:color w:val="000000" w:themeColor="text1"/>
              </w:rPr>
            </w:pPr>
            <w:r w:rsidRPr="00E6315E">
              <w:rPr>
                <w:rFonts w:ascii="Arial" w:eastAsia="Arial" w:hAnsi="Arial" w:cs="Arial"/>
                <w:color w:val="000000" w:themeColor="text1"/>
              </w:rPr>
              <w:t>30</w:t>
            </w:r>
          </w:p>
        </w:tc>
      </w:tr>
      <w:tr w:rsidR="7153F867" w:rsidRPr="00E6315E" w14:paraId="2160C2DF" w14:textId="77777777" w:rsidTr="64D8BC24">
        <w:trPr>
          <w:trHeight w:val="285"/>
        </w:trPr>
        <w:tc>
          <w:tcPr>
            <w:tcW w:w="214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1F6E7D7" w14:textId="4D2F11A1" w:rsidR="7153F867" w:rsidRPr="00E6315E" w:rsidRDefault="7153F867" w:rsidP="7153F867">
            <w:pPr>
              <w:rPr>
                <w:rFonts w:ascii="Arial" w:eastAsia="Arial" w:hAnsi="Arial" w:cs="Arial"/>
                <w:color w:val="000000" w:themeColor="text1"/>
              </w:rPr>
            </w:pPr>
            <w:r w:rsidRPr="00E6315E">
              <w:rPr>
                <w:rFonts w:ascii="Arial" w:eastAsia="Arial" w:hAnsi="Arial" w:cs="Arial"/>
                <w:color w:val="000000" w:themeColor="text1"/>
              </w:rPr>
              <w:t>M</w:t>
            </w:r>
            <w:proofErr w:type="gramStart"/>
            <w:r w:rsidRPr="00E6315E">
              <w:rPr>
                <w:rFonts w:ascii="Arial" w:eastAsia="Arial" w:hAnsi="Arial" w:cs="Arial"/>
                <w:color w:val="000000" w:themeColor="text1"/>
              </w:rPr>
              <w:t>3,M</w:t>
            </w:r>
            <w:proofErr w:type="gramEnd"/>
            <w:r w:rsidRPr="00E6315E">
              <w:rPr>
                <w:rFonts w:ascii="Arial" w:eastAsia="Arial" w:hAnsi="Arial" w:cs="Arial"/>
                <w:color w:val="000000" w:themeColor="text1"/>
              </w:rPr>
              <w:t>4,M5</w:t>
            </w:r>
          </w:p>
        </w:tc>
        <w:tc>
          <w:tcPr>
            <w:tcW w:w="43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00408DE" w14:textId="7243569D" w:rsidR="7153F867" w:rsidRPr="00E6315E" w:rsidRDefault="7153F867" w:rsidP="7153F867">
            <w:pPr>
              <w:rPr>
                <w:rFonts w:ascii="Arial" w:eastAsia="Arial" w:hAnsi="Arial" w:cs="Arial"/>
                <w:color w:val="000000" w:themeColor="text1"/>
              </w:rPr>
            </w:pPr>
            <w:r w:rsidRPr="00E6315E">
              <w:rPr>
                <w:rFonts w:ascii="Arial" w:eastAsia="Arial" w:hAnsi="Arial" w:cs="Arial"/>
                <w:color w:val="000000" w:themeColor="text1"/>
              </w:rPr>
              <w:t>Electrical Electronic fundamentals and Digital Techniques</w:t>
            </w:r>
          </w:p>
        </w:tc>
        <w:tc>
          <w:tcPr>
            <w:tcW w:w="133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3782CDD" w14:textId="0D4AA278" w:rsidR="7153F867" w:rsidRPr="00E6315E" w:rsidRDefault="7153F867" w:rsidP="7153F867">
            <w:pPr>
              <w:rPr>
                <w:rFonts w:ascii="Arial" w:eastAsia="Arial" w:hAnsi="Arial" w:cs="Arial"/>
                <w:color w:val="000000" w:themeColor="text1"/>
              </w:rPr>
            </w:pPr>
            <w:r w:rsidRPr="00E6315E">
              <w:rPr>
                <w:rFonts w:ascii="Arial" w:eastAsia="Arial" w:hAnsi="Arial" w:cs="Arial"/>
                <w:color w:val="000000" w:themeColor="text1"/>
              </w:rPr>
              <w:t>AE4xxx</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7C6A945" w14:textId="7D913DA0" w:rsidR="7153F867" w:rsidRPr="00E6315E" w:rsidRDefault="7153F867" w:rsidP="7153F867">
            <w:pPr>
              <w:jc w:val="right"/>
              <w:rPr>
                <w:rFonts w:ascii="Arial" w:eastAsia="Arial" w:hAnsi="Arial" w:cs="Arial"/>
                <w:color w:val="000000" w:themeColor="text1"/>
              </w:rPr>
            </w:pPr>
            <w:r w:rsidRPr="00E6315E">
              <w:rPr>
                <w:rFonts w:ascii="Arial" w:eastAsia="Arial" w:hAnsi="Arial" w:cs="Arial"/>
                <w:color w:val="000000" w:themeColor="text1"/>
              </w:rPr>
              <w:t>30</w:t>
            </w:r>
          </w:p>
        </w:tc>
      </w:tr>
      <w:tr w:rsidR="7153F867" w:rsidRPr="00E6315E" w14:paraId="0DEB6135" w14:textId="77777777" w:rsidTr="64D8BC24">
        <w:trPr>
          <w:trHeight w:val="285"/>
        </w:trPr>
        <w:tc>
          <w:tcPr>
            <w:tcW w:w="214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EB935FD" w14:textId="1BD2AFA4" w:rsidR="7153F867" w:rsidRPr="00E6315E" w:rsidRDefault="7153F867" w:rsidP="7153F867">
            <w:pPr>
              <w:rPr>
                <w:rFonts w:ascii="Arial" w:eastAsia="Arial" w:hAnsi="Arial" w:cs="Arial"/>
                <w:color w:val="000000" w:themeColor="text1"/>
              </w:rPr>
            </w:pPr>
            <w:r w:rsidRPr="00E6315E">
              <w:rPr>
                <w:rFonts w:ascii="Arial" w:eastAsia="Arial" w:hAnsi="Arial" w:cs="Arial"/>
                <w:color w:val="000000" w:themeColor="text1"/>
              </w:rPr>
              <w:t>M</w:t>
            </w:r>
            <w:proofErr w:type="gramStart"/>
            <w:r w:rsidRPr="00E6315E">
              <w:rPr>
                <w:rFonts w:ascii="Arial" w:eastAsia="Arial" w:hAnsi="Arial" w:cs="Arial"/>
                <w:color w:val="000000" w:themeColor="text1"/>
              </w:rPr>
              <w:t>8,M</w:t>
            </w:r>
            <w:proofErr w:type="gramEnd"/>
            <w:r w:rsidRPr="00E6315E">
              <w:rPr>
                <w:rFonts w:ascii="Arial" w:eastAsia="Arial" w:hAnsi="Arial" w:cs="Arial"/>
                <w:color w:val="000000" w:themeColor="text1"/>
              </w:rPr>
              <w:t>9,M10</w:t>
            </w:r>
          </w:p>
        </w:tc>
        <w:tc>
          <w:tcPr>
            <w:tcW w:w="43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D86E788" w14:textId="4EAEC987" w:rsidR="7153F867" w:rsidRPr="00E6315E" w:rsidRDefault="7153F867" w:rsidP="7153F867">
            <w:pPr>
              <w:rPr>
                <w:rFonts w:ascii="Arial" w:eastAsia="Arial" w:hAnsi="Arial" w:cs="Arial"/>
                <w:color w:val="000000" w:themeColor="text1"/>
              </w:rPr>
            </w:pPr>
            <w:r w:rsidRPr="00E6315E">
              <w:rPr>
                <w:rFonts w:ascii="Arial" w:eastAsia="Arial" w:hAnsi="Arial" w:cs="Arial"/>
                <w:color w:val="000000" w:themeColor="text1"/>
              </w:rPr>
              <w:t>Human factors and Legislation</w:t>
            </w:r>
          </w:p>
        </w:tc>
        <w:tc>
          <w:tcPr>
            <w:tcW w:w="133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951D211" w14:textId="318BC262" w:rsidR="7153F867" w:rsidRPr="00E6315E" w:rsidRDefault="7153F867" w:rsidP="7153F867">
            <w:pPr>
              <w:rPr>
                <w:rFonts w:ascii="Arial" w:eastAsia="Arial" w:hAnsi="Arial" w:cs="Arial"/>
                <w:color w:val="000000" w:themeColor="text1"/>
              </w:rPr>
            </w:pPr>
            <w:r w:rsidRPr="00E6315E">
              <w:rPr>
                <w:rFonts w:ascii="Arial" w:eastAsia="Arial" w:hAnsi="Arial" w:cs="Arial"/>
                <w:color w:val="000000" w:themeColor="text1"/>
              </w:rPr>
              <w:t>AE4xxx</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2918EB6" w14:textId="2CC892CA" w:rsidR="7153F867" w:rsidRPr="00E6315E" w:rsidRDefault="7153F867" w:rsidP="7153F867">
            <w:pPr>
              <w:jc w:val="right"/>
              <w:rPr>
                <w:rFonts w:ascii="Arial" w:eastAsia="Arial" w:hAnsi="Arial" w:cs="Arial"/>
                <w:color w:val="000000" w:themeColor="text1"/>
              </w:rPr>
            </w:pPr>
            <w:r w:rsidRPr="00E6315E">
              <w:rPr>
                <w:rFonts w:ascii="Arial" w:eastAsia="Arial" w:hAnsi="Arial" w:cs="Arial"/>
                <w:color w:val="000000" w:themeColor="text1"/>
              </w:rPr>
              <w:t>30</w:t>
            </w:r>
          </w:p>
        </w:tc>
      </w:tr>
      <w:tr w:rsidR="7153F867" w:rsidRPr="00E6315E" w14:paraId="792714AB" w14:textId="77777777" w:rsidTr="64D8BC24">
        <w:trPr>
          <w:trHeight w:val="285"/>
        </w:trPr>
        <w:tc>
          <w:tcPr>
            <w:tcW w:w="214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C1D25AA" w14:textId="145E91A5" w:rsidR="7153F867" w:rsidRPr="00E6315E" w:rsidRDefault="7153F867" w:rsidP="7153F867">
            <w:pPr>
              <w:rPr>
                <w:rFonts w:ascii="Arial" w:eastAsia="Arial" w:hAnsi="Arial" w:cs="Arial"/>
                <w:color w:val="000000" w:themeColor="text1"/>
              </w:rPr>
            </w:pPr>
            <w:r w:rsidRPr="00E6315E">
              <w:rPr>
                <w:rFonts w:ascii="Arial" w:eastAsia="Arial" w:hAnsi="Arial" w:cs="Arial"/>
                <w:color w:val="000000" w:themeColor="text1"/>
              </w:rPr>
              <w:t>M</w:t>
            </w:r>
            <w:proofErr w:type="gramStart"/>
            <w:r w:rsidRPr="00E6315E">
              <w:rPr>
                <w:rFonts w:ascii="Arial" w:eastAsia="Arial" w:hAnsi="Arial" w:cs="Arial"/>
                <w:color w:val="000000" w:themeColor="text1"/>
              </w:rPr>
              <w:t>6,M</w:t>
            </w:r>
            <w:proofErr w:type="gramEnd"/>
            <w:r w:rsidRPr="00E6315E">
              <w:rPr>
                <w:rFonts w:ascii="Arial" w:eastAsia="Arial" w:hAnsi="Arial" w:cs="Arial"/>
                <w:color w:val="000000" w:themeColor="text1"/>
              </w:rPr>
              <w:t>11,M15</w:t>
            </w:r>
          </w:p>
        </w:tc>
        <w:tc>
          <w:tcPr>
            <w:tcW w:w="43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72A508E" w14:textId="59D80CF2" w:rsidR="7153F867" w:rsidRPr="00E6315E" w:rsidRDefault="7153F867" w:rsidP="7153F867">
            <w:pPr>
              <w:rPr>
                <w:rFonts w:ascii="Arial" w:eastAsia="Arial" w:hAnsi="Arial" w:cs="Arial"/>
                <w:color w:val="000000" w:themeColor="text1"/>
              </w:rPr>
            </w:pPr>
            <w:r w:rsidRPr="00E6315E">
              <w:rPr>
                <w:rFonts w:ascii="Arial" w:eastAsia="Arial" w:hAnsi="Arial" w:cs="Arial"/>
                <w:color w:val="000000" w:themeColor="text1"/>
              </w:rPr>
              <w:t>Aircraft Structures, Material, Systems and Propellers</w:t>
            </w:r>
          </w:p>
        </w:tc>
        <w:tc>
          <w:tcPr>
            <w:tcW w:w="133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A3A7E9C" w14:textId="70E8EC7B" w:rsidR="7153F867" w:rsidRPr="00E6315E" w:rsidRDefault="7153F867" w:rsidP="7153F867">
            <w:pPr>
              <w:rPr>
                <w:rFonts w:ascii="Arial" w:eastAsia="Arial" w:hAnsi="Arial" w:cs="Arial"/>
                <w:color w:val="000000" w:themeColor="text1"/>
              </w:rPr>
            </w:pPr>
            <w:r w:rsidRPr="00E6315E">
              <w:rPr>
                <w:rFonts w:ascii="Arial" w:eastAsia="Arial" w:hAnsi="Arial" w:cs="Arial"/>
                <w:color w:val="000000" w:themeColor="text1"/>
              </w:rPr>
              <w:t>AE4xxx</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83AB642" w14:textId="22F3B0E2" w:rsidR="7153F867" w:rsidRPr="00E6315E" w:rsidRDefault="7153F867" w:rsidP="7153F867">
            <w:pPr>
              <w:jc w:val="right"/>
              <w:rPr>
                <w:rFonts w:ascii="Arial" w:eastAsia="Arial" w:hAnsi="Arial" w:cs="Arial"/>
                <w:color w:val="000000" w:themeColor="text1"/>
              </w:rPr>
            </w:pPr>
            <w:r w:rsidRPr="00E6315E">
              <w:rPr>
                <w:rFonts w:ascii="Arial" w:eastAsia="Arial" w:hAnsi="Arial" w:cs="Arial"/>
                <w:color w:val="000000" w:themeColor="text1"/>
              </w:rPr>
              <w:t>30</w:t>
            </w:r>
          </w:p>
        </w:tc>
      </w:tr>
      <w:tr w:rsidR="7153F867" w:rsidRPr="00E6315E" w14:paraId="11D479CB" w14:textId="77777777" w:rsidTr="64D8BC24">
        <w:trPr>
          <w:trHeight w:val="285"/>
        </w:trPr>
        <w:tc>
          <w:tcPr>
            <w:tcW w:w="214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7B64BB1" w14:textId="1A631344" w:rsidR="7153F867" w:rsidRPr="00E6315E" w:rsidRDefault="7153F867" w:rsidP="7153F867">
            <w:pPr>
              <w:rPr>
                <w:rFonts w:ascii="Arial" w:eastAsia="Arial" w:hAnsi="Arial" w:cs="Arial"/>
                <w:color w:val="000000" w:themeColor="text1"/>
              </w:rPr>
            </w:pPr>
            <w:r w:rsidRPr="00E6315E">
              <w:rPr>
                <w:rFonts w:ascii="Arial" w:eastAsia="Arial" w:hAnsi="Arial" w:cs="Arial"/>
                <w:color w:val="000000" w:themeColor="text1"/>
              </w:rPr>
              <w:t>Practical skills+M7</w:t>
            </w:r>
          </w:p>
        </w:tc>
        <w:tc>
          <w:tcPr>
            <w:tcW w:w="43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936D522" w14:textId="14CB3669" w:rsidR="7153F867" w:rsidRPr="00E6315E" w:rsidRDefault="7153F867" w:rsidP="7153F867">
            <w:pPr>
              <w:rPr>
                <w:rFonts w:ascii="Arial" w:eastAsia="Arial" w:hAnsi="Arial" w:cs="Arial"/>
                <w:color w:val="000000" w:themeColor="text1"/>
              </w:rPr>
            </w:pPr>
            <w:r w:rsidRPr="00E6315E">
              <w:rPr>
                <w:rFonts w:ascii="Arial" w:eastAsia="Arial" w:hAnsi="Arial" w:cs="Arial"/>
                <w:color w:val="000000" w:themeColor="text1"/>
              </w:rPr>
              <w:t>Maintenance Practices and practical skills</w:t>
            </w:r>
          </w:p>
        </w:tc>
        <w:tc>
          <w:tcPr>
            <w:tcW w:w="133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E7769F6" w14:textId="38024899" w:rsidR="7153F867" w:rsidRPr="00E6315E" w:rsidRDefault="7153F867" w:rsidP="7153F867">
            <w:pPr>
              <w:rPr>
                <w:rFonts w:ascii="Arial" w:eastAsia="Arial" w:hAnsi="Arial" w:cs="Arial"/>
                <w:color w:val="000000" w:themeColor="text1"/>
              </w:rPr>
            </w:pPr>
            <w:r w:rsidRPr="00E6315E">
              <w:rPr>
                <w:rFonts w:ascii="Arial" w:eastAsia="Arial" w:hAnsi="Arial" w:cs="Arial"/>
                <w:color w:val="000000" w:themeColor="text1"/>
              </w:rPr>
              <w:t>AE5xxx</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62C17A7" w14:textId="185B82BA" w:rsidR="7153F867" w:rsidRPr="00E6315E" w:rsidRDefault="7153F867" w:rsidP="7153F867">
            <w:pPr>
              <w:jc w:val="right"/>
              <w:rPr>
                <w:rFonts w:ascii="Arial" w:eastAsia="Arial" w:hAnsi="Arial" w:cs="Arial"/>
                <w:color w:val="000000" w:themeColor="text1"/>
              </w:rPr>
            </w:pPr>
            <w:r w:rsidRPr="00E6315E">
              <w:rPr>
                <w:rFonts w:ascii="Arial" w:eastAsia="Arial" w:hAnsi="Arial" w:cs="Arial"/>
                <w:color w:val="000000" w:themeColor="text1"/>
              </w:rPr>
              <w:t>30</w:t>
            </w:r>
          </w:p>
        </w:tc>
      </w:tr>
    </w:tbl>
    <w:p w14:paraId="45964844" w14:textId="4C62AB8F" w:rsidR="7153F867" w:rsidRPr="00E6315E" w:rsidRDefault="7153F867" w:rsidP="46958F76">
      <w:pPr>
        <w:rPr>
          <w:rFonts w:ascii="Calibri" w:eastAsia="Calibri" w:hAnsi="Calibri" w:cs="Calibri"/>
          <w:color w:val="242424"/>
          <w:sz w:val="22"/>
          <w:szCs w:val="22"/>
        </w:rPr>
      </w:pPr>
    </w:p>
    <w:p w14:paraId="6331F72C" w14:textId="3CF3100B" w:rsidR="7153F867" w:rsidRPr="00E6315E" w:rsidRDefault="7153F867" w:rsidP="7153F867">
      <w:pPr>
        <w:rPr>
          <w:rFonts w:ascii="Arial" w:hAnsi="Arial" w:cs="Arial"/>
        </w:rPr>
      </w:pPr>
    </w:p>
    <w:p w14:paraId="7CF4A7EB" w14:textId="20DF47D8" w:rsidR="7153F867" w:rsidRPr="00E6315E" w:rsidRDefault="7153F867" w:rsidP="46958F76">
      <w:pPr>
        <w:rPr>
          <w:rFonts w:ascii="Arial" w:hAnsi="Arial" w:cs="Arial"/>
          <w:b/>
          <w:bCs/>
        </w:rPr>
      </w:pPr>
    </w:p>
    <w:p w14:paraId="1C4CCCF3" w14:textId="50260BDC" w:rsidR="6DD3A57B" w:rsidRPr="00E6315E" w:rsidRDefault="5260318C" w:rsidP="46958F76">
      <w:pPr>
        <w:rPr>
          <w:rFonts w:ascii="Arial" w:hAnsi="Arial" w:cs="Arial"/>
          <w:b/>
          <w:bCs/>
        </w:rPr>
      </w:pPr>
      <w:r w:rsidRPr="00E6315E">
        <w:rPr>
          <w:rFonts w:ascii="Arial" w:hAnsi="Arial" w:cs="Arial"/>
          <w:b/>
          <w:bCs/>
        </w:rPr>
        <w:t>Kingston University Delivery of this module</w:t>
      </w:r>
    </w:p>
    <w:p w14:paraId="441E16DB" w14:textId="204A836F" w:rsidR="7153F867" w:rsidRPr="00E6315E" w:rsidRDefault="7153F867" w:rsidP="46958F76">
      <w:pPr>
        <w:rPr>
          <w:rFonts w:ascii="Arial" w:hAnsi="Arial" w:cs="Arial"/>
        </w:rPr>
      </w:pPr>
    </w:p>
    <w:p w14:paraId="3EDBC4EA" w14:textId="573B4B26" w:rsidR="7153F867" w:rsidRPr="00E6315E" w:rsidRDefault="7153F867" w:rsidP="7153F867">
      <w:pPr>
        <w:rPr>
          <w:rFonts w:ascii="Arial" w:hAnsi="Arial" w:cs="Arial"/>
        </w:rPr>
      </w:pPr>
    </w:p>
    <w:tbl>
      <w:tblPr>
        <w:tblW w:w="8896" w:type="dxa"/>
        <w:tblBorders>
          <w:insideH w:val="single" w:sz="4" w:space="0" w:color="auto"/>
          <w:insideV w:val="single" w:sz="4" w:space="0" w:color="auto"/>
        </w:tblBorders>
        <w:tblLook w:val="04A0" w:firstRow="1" w:lastRow="0" w:firstColumn="1" w:lastColumn="0" w:noHBand="0" w:noVBand="1"/>
      </w:tblPr>
      <w:tblGrid>
        <w:gridCol w:w="1899"/>
        <w:gridCol w:w="1104"/>
        <w:gridCol w:w="850"/>
        <w:gridCol w:w="762"/>
        <w:gridCol w:w="956"/>
        <w:gridCol w:w="1040"/>
        <w:gridCol w:w="980"/>
        <w:gridCol w:w="1305"/>
      </w:tblGrid>
      <w:tr w:rsidR="00B00D98" w:rsidRPr="00E6315E" w14:paraId="7F3F9A6A" w14:textId="77777777" w:rsidTr="00EA3DF7">
        <w:trPr>
          <w:trHeight w:val="300"/>
        </w:trPr>
        <w:tc>
          <w:tcPr>
            <w:tcW w:w="8896" w:type="dxa"/>
            <w:gridSpan w:val="8"/>
            <w:tcBorders>
              <w:top w:val="nil"/>
              <w:bottom w:val="single" w:sz="4" w:space="0" w:color="auto"/>
            </w:tcBorders>
            <w:shd w:val="clear" w:color="auto" w:fill="DBE5F1"/>
          </w:tcPr>
          <w:p w14:paraId="75B36BE8" w14:textId="77777777" w:rsidR="00B00D98" w:rsidRPr="00E6315E" w:rsidRDefault="00B00D98" w:rsidP="76CF4268">
            <w:pPr>
              <w:rPr>
                <w:rFonts w:ascii="Arial" w:hAnsi="Arial" w:cs="Arial"/>
              </w:rPr>
            </w:pPr>
            <w:r w:rsidRPr="00E6315E">
              <w:rPr>
                <w:rFonts w:ascii="Arial" w:hAnsi="Arial" w:cs="Arial"/>
                <w:b/>
                <w:bCs/>
              </w:rPr>
              <w:t xml:space="preserve">Level 5 </w:t>
            </w:r>
            <w:r w:rsidRPr="00E6315E">
              <w:rPr>
                <w:rFonts w:ascii="Arial" w:hAnsi="Arial" w:cs="Arial"/>
              </w:rPr>
              <w:t>(at least 60 credits = core)</w:t>
            </w:r>
          </w:p>
        </w:tc>
      </w:tr>
      <w:tr w:rsidR="00B00D98" w:rsidRPr="00E6315E" w14:paraId="37A7D873" w14:textId="77777777" w:rsidTr="00EA3DF7">
        <w:trPr>
          <w:trHeight w:val="300"/>
        </w:trPr>
        <w:tc>
          <w:tcPr>
            <w:tcW w:w="1899" w:type="dxa"/>
            <w:tcBorders>
              <w:top w:val="single" w:sz="4" w:space="0" w:color="auto"/>
              <w:bottom w:val="single" w:sz="4" w:space="0" w:color="auto"/>
              <w:right w:val="single" w:sz="4" w:space="0" w:color="auto"/>
            </w:tcBorders>
          </w:tcPr>
          <w:p w14:paraId="4613CD84" w14:textId="77777777" w:rsidR="00B00D98" w:rsidRPr="00E6315E" w:rsidRDefault="00B00D98" w:rsidP="76CF4268">
            <w:pPr>
              <w:rPr>
                <w:rFonts w:ascii="Arial" w:hAnsi="Arial" w:cs="Arial"/>
                <w:b/>
                <w:bCs/>
              </w:rPr>
            </w:pPr>
            <w:r w:rsidRPr="00E6315E">
              <w:rPr>
                <w:rFonts w:ascii="Arial" w:hAnsi="Arial" w:cs="Arial"/>
                <w:b/>
                <w:bCs/>
              </w:rPr>
              <w:t>Compulsory modules</w:t>
            </w:r>
          </w:p>
          <w:p w14:paraId="00C02849" w14:textId="77777777" w:rsidR="00B00D98" w:rsidRPr="00E6315E" w:rsidRDefault="00B00D98" w:rsidP="76CF4268">
            <w:pPr>
              <w:rPr>
                <w:rFonts w:ascii="Arial" w:hAnsi="Arial" w:cs="Arial"/>
                <w:b/>
                <w:bCs/>
              </w:rPr>
            </w:pPr>
          </w:p>
        </w:tc>
        <w:tc>
          <w:tcPr>
            <w:tcW w:w="1104" w:type="dxa"/>
            <w:tcBorders>
              <w:top w:val="single" w:sz="4" w:space="0" w:color="auto"/>
              <w:left w:val="single" w:sz="4" w:space="0" w:color="auto"/>
              <w:bottom w:val="single" w:sz="4" w:space="0" w:color="auto"/>
              <w:right w:val="single" w:sz="4" w:space="0" w:color="auto"/>
            </w:tcBorders>
          </w:tcPr>
          <w:p w14:paraId="66D61823" w14:textId="77777777" w:rsidR="00B00D98" w:rsidRPr="00E6315E" w:rsidRDefault="00B00D98" w:rsidP="7510130F">
            <w:pPr>
              <w:jc w:val="center"/>
              <w:rPr>
                <w:rFonts w:ascii="Arial" w:hAnsi="Arial" w:cs="Arial"/>
                <w:b/>
                <w:bCs/>
                <w:sz w:val="20"/>
                <w:szCs w:val="20"/>
              </w:rPr>
            </w:pPr>
            <w:r w:rsidRPr="00E6315E">
              <w:rPr>
                <w:rFonts w:ascii="Arial" w:hAnsi="Arial" w:cs="Arial"/>
                <w:b/>
                <w:bCs/>
                <w:sz w:val="20"/>
                <w:szCs w:val="20"/>
              </w:rPr>
              <w:t>Module code</w:t>
            </w:r>
          </w:p>
        </w:tc>
        <w:tc>
          <w:tcPr>
            <w:tcW w:w="850" w:type="dxa"/>
            <w:tcBorders>
              <w:top w:val="single" w:sz="4" w:space="0" w:color="auto"/>
              <w:left w:val="single" w:sz="4" w:space="0" w:color="auto"/>
              <w:bottom w:val="single" w:sz="4" w:space="0" w:color="auto"/>
              <w:right w:val="single" w:sz="4" w:space="0" w:color="auto"/>
            </w:tcBorders>
          </w:tcPr>
          <w:p w14:paraId="3E68E995" w14:textId="77777777" w:rsidR="00B00D98" w:rsidRPr="00E6315E" w:rsidRDefault="00B00D98" w:rsidP="7510130F">
            <w:pPr>
              <w:jc w:val="center"/>
              <w:rPr>
                <w:rFonts w:ascii="Arial" w:hAnsi="Arial" w:cs="Arial"/>
                <w:b/>
                <w:bCs/>
                <w:sz w:val="20"/>
                <w:szCs w:val="20"/>
              </w:rPr>
            </w:pPr>
            <w:r w:rsidRPr="00E6315E">
              <w:rPr>
                <w:rFonts w:ascii="Arial" w:hAnsi="Arial" w:cs="Arial"/>
                <w:b/>
                <w:bCs/>
                <w:sz w:val="20"/>
                <w:szCs w:val="20"/>
              </w:rPr>
              <w:t xml:space="preserve">Credit </w:t>
            </w:r>
          </w:p>
          <w:p w14:paraId="59D5C987" w14:textId="77777777" w:rsidR="00B00D98" w:rsidRPr="00E6315E" w:rsidRDefault="00B00D98" w:rsidP="7510130F">
            <w:pPr>
              <w:jc w:val="center"/>
              <w:rPr>
                <w:rFonts w:ascii="Arial" w:hAnsi="Arial" w:cs="Arial"/>
                <w:b/>
                <w:bCs/>
                <w:sz w:val="20"/>
                <w:szCs w:val="20"/>
              </w:rPr>
            </w:pPr>
            <w:r w:rsidRPr="00E6315E">
              <w:rPr>
                <w:rFonts w:ascii="Arial" w:hAnsi="Arial" w:cs="Arial"/>
                <w:b/>
                <w:bCs/>
                <w:sz w:val="20"/>
                <w:szCs w:val="20"/>
              </w:rPr>
              <w:t>Value</w:t>
            </w:r>
          </w:p>
        </w:tc>
        <w:tc>
          <w:tcPr>
            <w:tcW w:w="762" w:type="dxa"/>
            <w:tcBorders>
              <w:top w:val="single" w:sz="4" w:space="0" w:color="auto"/>
              <w:left w:val="single" w:sz="4" w:space="0" w:color="auto"/>
              <w:bottom w:val="single" w:sz="4" w:space="0" w:color="auto"/>
              <w:right w:val="single" w:sz="4" w:space="0" w:color="auto"/>
            </w:tcBorders>
          </w:tcPr>
          <w:p w14:paraId="79A1160F" w14:textId="77777777" w:rsidR="00B00D98" w:rsidRPr="00E6315E" w:rsidRDefault="00B00D98" w:rsidP="7510130F">
            <w:pPr>
              <w:jc w:val="center"/>
              <w:rPr>
                <w:rFonts w:ascii="Arial" w:hAnsi="Arial" w:cs="Arial"/>
                <w:b/>
                <w:bCs/>
                <w:sz w:val="20"/>
                <w:szCs w:val="20"/>
              </w:rPr>
            </w:pPr>
            <w:r w:rsidRPr="00E6315E">
              <w:rPr>
                <w:rFonts w:ascii="Arial" w:hAnsi="Arial" w:cs="Arial"/>
                <w:b/>
                <w:bCs/>
                <w:sz w:val="20"/>
                <w:szCs w:val="20"/>
              </w:rPr>
              <w:t xml:space="preserve">Level </w:t>
            </w:r>
          </w:p>
        </w:tc>
        <w:tc>
          <w:tcPr>
            <w:tcW w:w="956" w:type="dxa"/>
            <w:tcBorders>
              <w:top w:val="single" w:sz="4" w:space="0" w:color="auto"/>
              <w:left w:val="single" w:sz="4" w:space="0" w:color="auto"/>
              <w:bottom w:val="single" w:sz="4" w:space="0" w:color="auto"/>
              <w:right w:val="single" w:sz="4" w:space="0" w:color="auto"/>
            </w:tcBorders>
          </w:tcPr>
          <w:p w14:paraId="33D82B5F" w14:textId="77777777" w:rsidR="00B00D98" w:rsidRPr="00E6315E" w:rsidRDefault="00B00D98" w:rsidP="7510130F">
            <w:pPr>
              <w:jc w:val="center"/>
              <w:rPr>
                <w:rFonts w:ascii="Arial" w:hAnsi="Arial" w:cs="Arial"/>
                <w:b/>
                <w:bCs/>
                <w:sz w:val="20"/>
                <w:szCs w:val="20"/>
              </w:rPr>
            </w:pPr>
            <w:r w:rsidRPr="00E6315E">
              <w:rPr>
                <w:rFonts w:ascii="Arial" w:hAnsi="Arial" w:cs="Arial"/>
                <w:b/>
                <w:bCs/>
                <w:sz w:val="20"/>
                <w:szCs w:val="20"/>
              </w:rPr>
              <w:t xml:space="preserve">% </w:t>
            </w:r>
          </w:p>
          <w:p w14:paraId="0704A0F9" w14:textId="77777777" w:rsidR="00B00D98" w:rsidRPr="00E6315E" w:rsidRDefault="00B00D98" w:rsidP="7510130F">
            <w:pPr>
              <w:jc w:val="center"/>
              <w:rPr>
                <w:rFonts w:ascii="Arial" w:hAnsi="Arial" w:cs="Arial"/>
                <w:b/>
                <w:bCs/>
                <w:sz w:val="20"/>
                <w:szCs w:val="20"/>
              </w:rPr>
            </w:pPr>
            <w:r w:rsidRPr="00E6315E">
              <w:rPr>
                <w:rFonts w:ascii="Arial" w:hAnsi="Arial" w:cs="Arial"/>
                <w:b/>
                <w:bCs/>
                <w:sz w:val="20"/>
                <w:szCs w:val="20"/>
              </w:rPr>
              <w:t>Written exam</w:t>
            </w:r>
          </w:p>
          <w:p w14:paraId="57A0328B" w14:textId="77777777" w:rsidR="00B00D98" w:rsidRPr="00E6315E" w:rsidRDefault="00B00D98" w:rsidP="7510130F">
            <w:pPr>
              <w:jc w:val="center"/>
              <w:rPr>
                <w:rFonts w:ascii="Arial" w:hAnsi="Arial" w:cs="Arial"/>
                <w:b/>
                <w:bCs/>
                <w:sz w:val="20"/>
                <w:szCs w:val="20"/>
              </w:rPr>
            </w:pPr>
          </w:p>
        </w:tc>
        <w:tc>
          <w:tcPr>
            <w:tcW w:w="1040" w:type="dxa"/>
            <w:tcBorders>
              <w:top w:val="single" w:sz="4" w:space="0" w:color="auto"/>
              <w:left w:val="single" w:sz="4" w:space="0" w:color="auto"/>
              <w:bottom w:val="single" w:sz="4" w:space="0" w:color="auto"/>
              <w:right w:val="single" w:sz="4" w:space="0" w:color="auto"/>
            </w:tcBorders>
          </w:tcPr>
          <w:p w14:paraId="37BFE047" w14:textId="6585C796" w:rsidR="00B00D98" w:rsidRPr="00E6315E" w:rsidRDefault="00B00D98" w:rsidP="7510130F">
            <w:pPr>
              <w:jc w:val="center"/>
              <w:rPr>
                <w:rFonts w:ascii="Arial" w:hAnsi="Arial" w:cs="Arial"/>
                <w:b/>
                <w:bCs/>
                <w:sz w:val="20"/>
                <w:szCs w:val="20"/>
              </w:rPr>
            </w:pPr>
            <w:r w:rsidRPr="00E6315E">
              <w:rPr>
                <w:rFonts w:ascii="Arial" w:hAnsi="Arial" w:cs="Arial"/>
                <w:b/>
                <w:bCs/>
                <w:sz w:val="20"/>
                <w:szCs w:val="20"/>
              </w:rPr>
              <w:t xml:space="preserve">% </w:t>
            </w:r>
            <w:r w:rsidR="53C4AB1D" w:rsidRPr="00E6315E">
              <w:rPr>
                <w:rFonts w:ascii="Arial" w:hAnsi="Arial" w:cs="Arial"/>
                <w:b/>
                <w:bCs/>
                <w:sz w:val="20"/>
                <w:szCs w:val="20"/>
              </w:rPr>
              <w:t>Online Tests</w:t>
            </w:r>
          </w:p>
        </w:tc>
        <w:tc>
          <w:tcPr>
            <w:tcW w:w="980" w:type="dxa"/>
            <w:tcBorders>
              <w:top w:val="single" w:sz="4" w:space="0" w:color="auto"/>
              <w:left w:val="single" w:sz="4" w:space="0" w:color="auto"/>
              <w:bottom w:val="single" w:sz="4" w:space="0" w:color="auto"/>
              <w:right w:val="single" w:sz="4" w:space="0" w:color="auto"/>
            </w:tcBorders>
          </w:tcPr>
          <w:p w14:paraId="570BDF34" w14:textId="77777777" w:rsidR="00B00D98" w:rsidRPr="00E6315E" w:rsidRDefault="00B00D98" w:rsidP="7510130F">
            <w:pPr>
              <w:jc w:val="center"/>
              <w:rPr>
                <w:rFonts w:ascii="Arial" w:hAnsi="Arial" w:cs="Arial"/>
                <w:b/>
                <w:bCs/>
                <w:sz w:val="20"/>
                <w:szCs w:val="20"/>
              </w:rPr>
            </w:pPr>
            <w:r w:rsidRPr="00E6315E">
              <w:rPr>
                <w:rFonts w:ascii="Arial" w:hAnsi="Arial" w:cs="Arial"/>
                <w:b/>
                <w:bCs/>
                <w:sz w:val="20"/>
                <w:szCs w:val="20"/>
              </w:rPr>
              <w:t xml:space="preserve">% </w:t>
            </w:r>
          </w:p>
          <w:p w14:paraId="7D7EBECE" w14:textId="77777777" w:rsidR="00B00D98" w:rsidRPr="00E6315E" w:rsidRDefault="00B00D98" w:rsidP="7510130F">
            <w:pPr>
              <w:jc w:val="center"/>
              <w:rPr>
                <w:rFonts w:ascii="Arial" w:hAnsi="Arial" w:cs="Arial"/>
                <w:b/>
                <w:bCs/>
                <w:sz w:val="20"/>
                <w:szCs w:val="20"/>
              </w:rPr>
            </w:pPr>
            <w:proofErr w:type="gramStart"/>
            <w:r w:rsidRPr="00E6315E">
              <w:rPr>
                <w:rFonts w:ascii="Arial" w:hAnsi="Arial" w:cs="Arial"/>
                <w:b/>
                <w:bCs/>
                <w:sz w:val="20"/>
                <w:szCs w:val="20"/>
              </w:rPr>
              <w:t>course-work</w:t>
            </w:r>
            <w:proofErr w:type="gramEnd"/>
          </w:p>
        </w:tc>
        <w:tc>
          <w:tcPr>
            <w:tcW w:w="1305" w:type="dxa"/>
            <w:tcBorders>
              <w:top w:val="single" w:sz="4" w:space="0" w:color="auto"/>
              <w:left w:val="single" w:sz="4" w:space="0" w:color="auto"/>
              <w:bottom w:val="single" w:sz="4" w:space="0" w:color="auto"/>
              <w:right w:val="single" w:sz="4" w:space="0" w:color="auto"/>
            </w:tcBorders>
          </w:tcPr>
          <w:p w14:paraId="026ADAC7" w14:textId="77777777" w:rsidR="00B00D98" w:rsidRPr="00E6315E" w:rsidRDefault="00B00D98" w:rsidP="7510130F">
            <w:pPr>
              <w:jc w:val="center"/>
              <w:rPr>
                <w:rFonts w:ascii="Arial" w:hAnsi="Arial" w:cs="Arial"/>
                <w:b/>
                <w:bCs/>
                <w:sz w:val="20"/>
                <w:szCs w:val="20"/>
              </w:rPr>
            </w:pPr>
            <w:r w:rsidRPr="00E6315E">
              <w:rPr>
                <w:rFonts w:ascii="Arial" w:hAnsi="Arial" w:cs="Arial"/>
                <w:b/>
                <w:bCs/>
                <w:sz w:val="20"/>
                <w:szCs w:val="20"/>
              </w:rPr>
              <w:t>Teaching Block</w:t>
            </w:r>
          </w:p>
        </w:tc>
      </w:tr>
      <w:tr w:rsidR="537E9B18" w:rsidRPr="00E6315E" w14:paraId="45A3E671" w14:textId="77777777" w:rsidTr="64D8BC24">
        <w:trPr>
          <w:trHeight w:val="1905"/>
        </w:trPr>
        <w:tc>
          <w:tcPr>
            <w:tcW w:w="1899" w:type="dxa"/>
            <w:tcBorders>
              <w:top w:val="single" w:sz="4" w:space="0" w:color="auto"/>
              <w:bottom w:val="single" w:sz="4" w:space="0" w:color="auto"/>
              <w:right w:val="single" w:sz="4" w:space="0" w:color="auto"/>
            </w:tcBorders>
          </w:tcPr>
          <w:p w14:paraId="1595BF52" w14:textId="4E599393" w:rsidR="4C5D63F6" w:rsidRPr="00E6315E" w:rsidRDefault="4C5D63F6" w:rsidP="537E9B18">
            <w:pPr>
              <w:rPr>
                <w:rFonts w:ascii="Arial" w:hAnsi="Arial" w:cs="Arial"/>
              </w:rPr>
            </w:pPr>
            <w:r w:rsidRPr="00E6315E">
              <w:rPr>
                <w:rFonts w:ascii="Arial" w:hAnsi="Arial" w:cs="Arial"/>
              </w:rPr>
              <w:t xml:space="preserve">Applied Engineering Management and </w:t>
            </w:r>
            <w:r w:rsidR="4D4225A8" w:rsidRPr="00E6315E">
              <w:rPr>
                <w:rFonts w:ascii="Arial" w:hAnsi="Arial" w:cs="Arial"/>
              </w:rPr>
              <w:t>C</w:t>
            </w:r>
            <w:r w:rsidRPr="00E6315E">
              <w:rPr>
                <w:rFonts w:ascii="Arial" w:hAnsi="Arial" w:cs="Arial"/>
              </w:rPr>
              <w:t>ommunication</w:t>
            </w:r>
          </w:p>
        </w:tc>
        <w:tc>
          <w:tcPr>
            <w:tcW w:w="1104" w:type="dxa"/>
            <w:tcBorders>
              <w:top w:val="single" w:sz="4" w:space="0" w:color="auto"/>
              <w:left w:val="single" w:sz="4" w:space="0" w:color="auto"/>
              <w:bottom w:val="single" w:sz="4" w:space="0" w:color="auto"/>
              <w:right w:val="single" w:sz="4" w:space="0" w:color="auto"/>
            </w:tcBorders>
          </w:tcPr>
          <w:p w14:paraId="34E5F753" w14:textId="5DA1EC7D" w:rsidR="7852B81D" w:rsidRPr="00E6315E" w:rsidRDefault="7852B81D" w:rsidP="537E9B18">
            <w:pPr>
              <w:jc w:val="center"/>
              <w:rPr>
                <w:rFonts w:ascii="Arial" w:hAnsi="Arial" w:cs="Arial"/>
              </w:rPr>
            </w:pPr>
            <w:r w:rsidRPr="00E6315E">
              <w:rPr>
                <w:rFonts w:ascii="Arial" w:hAnsi="Arial" w:cs="Arial"/>
              </w:rPr>
              <w:t>AE5302</w:t>
            </w:r>
          </w:p>
        </w:tc>
        <w:tc>
          <w:tcPr>
            <w:tcW w:w="850" w:type="dxa"/>
            <w:tcBorders>
              <w:top w:val="single" w:sz="4" w:space="0" w:color="auto"/>
              <w:left w:val="single" w:sz="4" w:space="0" w:color="auto"/>
              <w:bottom w:val="single" w:sz="4" w:space="0" w:color="auto"/>
              <w:right w:val="single" w:sz="4" w:space="0" w:color="auto"/>
            </w:tcBorders>
          </w:tcPr>
          <w:p w14:paraId="306DC794" w14:textId="0EFC3A02" w:rsidR="7852B81D" w:rsidRPr="00E6315E" w:rsidRDefault="7852B81D" w:rsidP="537E9B18">
            <w:pPr>
              <w:jc w:val="center"/>
              <w:rPr>
                <w:rFonts w:ascii="Arial" w:hAnsi="Arial" w:cs="Arial"/>
              </w:rPr>
            </w:pPr>
            <w:r w:rsidRPr="00E6315E">
              <w:rPr>
                <w:rFonts w:ascii="Arial" w:hAnsi="Arial" w:cs="Arial"/>
              </w:rPr>
              <w:t>30</w:t>
            </w:r>
          </w:p>
        </w:tc>
        <w:tc>
          <w:tcPr>
            <w:tcW w:w="762" w:type="dxa"/>
            <w:tcBorders>
              <w:top w:val="single" w:sz="4" w:space="0" w:color="auto"/>
              <w:left w:val="single" w:sz="4" w:space="0" w:color="auto"/>
              <w:bottom w:val="single" w:sz="4" w:space="0" w:color="auto"/>
              <w:right w:val="single" w:sz="4" w:space="0" w:color="auto"/>
            </w:tcBorders>
          </w:tcPr>
          <w:p w14:paraId="701A8901" w14:textId="6E5F3001" w:rsidR="7852B81D" w:rsidRPr="00E6315E" w:rsidRDefault="7852B81D" w:rsidP="537E9B18">
            <w:pPr>
              <w:jc w:val="center"/>
              <w:rPr>
                <w:rFonts w:ascii="Arial" w:hAnsi="Arial" w:cs="Arial"/>
              </w:rPr>
            </w:pPr>
            <w:r w:rsidRPr="00E6315E">
              <w:rPr>
                <w:rFonts w:ascii="Arial" w:hAnsi="Arial" w:cs="Arial"/>
              </w:rPr>
              <w:t>5</w:t>
            </w:r>
          </w:p>
        </w:tc>
        <w:tc>
          <w:tcPr>
            <w:tcW w:w="956" w:type="dxa"/>
            <w:tcBorders>
              <w:top w:val="single" w:sz="4" w:space="0" w:color="auto"/>
              <w:left w:val="single" w:sz="4" w:space="0" w:color="auto"/>
              <w:bottom w:val="single" w:sz="4" w:space="0" w:color="auto"/>
              <w:right w:val="single" w:sz="4" w:space="0" w:color="auto"/>
            </w:tcBorders>
          </w:tcPr>
          <w:p w14:paraId="57269341" w14:textId="0D3A7864" w:rsidR="7852B81D" w:rsidRPr="00E6315E" w:rsidRDefault="7852B81D" w:rsidP="537E9B18">
            <w:pPr>
              <w:jc w:val="center"/>
              <w:rPr>
                <w:rFonts w:ascii="Arial" w:hAnsi="Arial" w:cs="Arial"/>
              </w:rPr>
            </w:pPr>
            <w:r w:rsidRPr="00E6315E">
              <w:rPr>
                <w:rFonts w:ascii="Arial" w:hAnsi="Arial" w:cs="Arial"/>
              </w:rPr>
              <w:t>50</w:t>
            </w:r>
          </w:p>
        </w:tc>
        <w:tc>
          <w:tcPr>
            <w:tcW w:w="1040" w:type="dxa"/>
            <w:tcBorders>
              <w:top w:val="single" w:sz="4" w:space="0" w:color="auto"/>
              <w:left w:val="single" w:sz="4" w:space="0" w:color="auto"/>
              <w:bottom w:val="single" w:sz="4" w:space="0" w:color="auto"/>
              <w:right w:val="single" w:sz="4" w:space="0" w:color="auto"/>
            </w:tcBorders>
          </w:tcPr>
          <w:p w14:paraId="3F64F65C" w14:textId="1A3A7D87" w:rsidR="537E9B18" w:rsidRPr="00E6315E" w:rsidRDefault="09FB4C23" w:rsidP="537E9B18">
            <w:pPr>
              <w:jc w:val="center"/>
              <w:rPr>
                <w:rFonts w:ascii="Arial" w:hAnsi="Arial" w:cs="Arial"/>
              </w:rPr>
            </w:pPr>
            <w:r w:rsidRPr="00E6315E">
              <w:rPr>
                <w:rFonts w:ascii="Arial" w:hAnsi="Arial" w:cs="Arial"/>
              </w:rPr>
              <w:t>2</w:t>
            </w:r>
            <w:r w:rsidR="00EE6D4E" w:rsidRPr="00E6315E">
              <w:rPr>
                <w:rFonts w:ascii="Arial" w:hAnsi="Arial" w:cs="Arial"/>
              </w:rPr>
              <w:t>0</w:t>
            </w:r>
          </w:p>
        </w:tc>
        <w:tc>
          <w:tcPr>
            <w:tcW w:w="980" w:type="dxa"/>
            <w:tcBorders>
              <w:top w:val="single" w:sz="4" w:space="0" w:color="auto"/>
              <w:left w:val="single" w:sz="4" w:space="0" w:color="auto"/>
              <w:bottom w:val="single" w:sz="4" w:space="0" w:color="auto"/>
              <w:right w:val="single" w:sz="4" w:space="0" w:color="auto"/>
            </w:tcBorders>
          </w:tcPr>
          <w:p w14:paraId="1CBFEDDE" w14:textId="7CB2A77D" w:rsidR="537E9B18" w:rsidRPr="00E6315E" w:rsidRDefault="6AC906C7" w:rsidP="537E9B18">
            <w:pPr>
              <w:jc w:val="center"/>
              <w:rPr>
                <w:rFonts w:ascii="Arial" w:hAnsi="Arial" w:cs="Arial"/>
              </w:rPr>
            </w:pPr>
            <w:r w:rsidRPr="00E6315E">
              <w:rPr>
                <w:rFonts w:ascii="Arial" w:hAnsi="Arial" w:cs="Arial"/>
              </w:rPr>
              <w:t>3</w:t>
            </w:r>
            <w:r w:rsidR="5D04C415" w:rsidRPr="00E6315E">
              <w:rPr>
                <w:rFonts w:ascii="Arial" w:hAnsi="Arial" w:cs="Arial"/>
              </w:rPr>
              <w:t>0</w:t>
            </w:r>
          </w:p>
        </w:tc>
        <w:tc>
          <w:tcPr>
            <w:tcW w:w="1305" w:type="dxa"/>
            <w:tcBorders>
              <w:top w:val="single" w:sz="4" w:space="0" w:color="auto"/>
              <w:left w:val="single" w:sz="4" w:space="0" w:color="auto"/>
              <w:bottom w:val="single" w:sz="4" w:space="0" w:color="auto"/>
              <w:right w:val="single" w:sz="4" w:space="0" w:color="auto"/>
            </w:tcBorders>
          </w:tcPr>
          <w:p w14:paraId="64131361" w14:textId="0DABD4D0" w:rsidR="7852B81D" w:rsidRPr="00E6315E" w:rsidRDefault="31909422" w:rsidP="7153F867">
            <w:pPr>
              <w:jc w:val="center"/>
              <w:rPr>
                <w:rFonts w:ascii="Arial" w:hAnsi="Arial" w:cs="Arial"/>
              </w:rPr>
            </w:pPr>
            <w:r w:rsidRPr="00E6315E">
              <w:rPr>
                <w:rFonts w:ascii="Arial" w:hAnsi="Arial" w:cs="Arial"/>
              </w:rPr>
              <w:t>TB</w:t>
            </w:r>
            <w:r w:rsidR="1D236B7F" w:rsidRPr="00E6315E">
              <w:rPr>
                <w:rFonts w:ascii="Arial" w:hAnsi="Arial" w:cs="Arial"/>
              </w:rPr>
              <w:t>s</w:t>
            </w:r>
            <w:r w:rsidR="428F16C8" w:rsidRPr="00E6315E">
              <w:rPr>
                <w:rFonts w:ascii="Arial" w:hAnsi="Arial" w:cs="Arial"/>
              </w:rPr>
              <w:t>1&amp;2</w:t>
            </w:r>
            <w:r w:rsidR="00191BF7" w:rsidRPr="00E6315E">
              <w:rPr>
                <w:rFonts w:ascii="Arial" w:hAnsi="Arial" w:cs="Arial"/>
              </w:rPr>
              <w:t xml:space="preserve"> </w:t>
            </w:r>
          </w:p>
          <w:p w14:paraId="262A62DD" w14:textId="7D288690" w:rsidR="7852B81D" w:rsidRPr="00E6315E" w:rsidRDefault="00191BF7" w:rsidP="537E9B18">
            <w:pPr>
              <w:jc w:val="center"/>
              <w:rPr>
                <w:rFonts w:ascii="Arial" w:hAnsi="Arial" w:cs="Arial"/>
              </w:rPr>
            </w:pPr>
            <w:r w:rsidRPr="00E6315E">
              <w:rPr>
                <w:rFonts w:ascii="Arial" w:hAnsi="Arial" w:cs="Arial"/>
              </w:rPr>
              <w:t>Year 1</w:t>
            </w:r>
          </w:p>
        </w:tc>
      </w:tr>
      <w:tr w:rsidR="00B00D98" w:rsidRPr="00E6315E" w14:paraId="2754A88C" w14:textId="77777777" w:rsidTr="64D8BC24">
        <w:trPr>
          <w:trHeight w:val="300"/>
        </w:trPr>
        <w:tc>
          <w:tcPr>
            <w:tcW w:w="1899" w:type="dxa"/>
            <w:tcBorders>
              <w:top w:val="single" w:sz="4" w:space="0" w:color="auto"/>
              <w:bottom w:val="single" w:sz="4" w:space="0" w:color="auto"/>
              <w:right w:val="single" w:sz="4" w:space="0" w:color="auto"/>
            </w:tcBorders>
          </w:tcPr>
          <w:p w14:paraId="0A91E9F8" w14:textId="22E7E1CB" w:rsidR="00B00D98" w:rsidRPr="00E6315E" w:rsidRDefault="73EAC3FC" w:rsidP="64D8BC24">
            <w:pPr>
              <w:rPr>
                <w:rFonts w:ascii="Arial" w:hAnsi="Arial" w:cs="Arial"/>
              </w:rPr>
            </w:pPr>
            <w:r w:rsidRPr="00E6315E">
              <w:rPr>
                <w:rFonts w:ascii="Arial" w:hAnsi="Arial" w:cs="Arial"/>
              </w:rPr>
              <w:t>Professional Development</w:t>
            </w:r>
          </w:p>
          <w:p w14:paraId="3D2783CD" w14:textId="67D4C15B" w:rsidR="00B00D98" w:rsidRPr="00E6315E" w:rsidRDefault="00B00D98" w:rsidP="64D8BC24">
            <w:pPr>
              <w:rPr>
                <w:rFonts w:ascii="Arial" w:hAnsi="Arial" w:cs="Arial"/>
              </w:rPr>
            </w:pPr>
          </w:p>
        </w:tc>
        <w:tc>
          <w:tcPr>
            <w:tcW w:w="1104" w:type="dxa"/>
            <w:tcBorders>
              <w:top w:val="single" w:sz="4" w:space="0" w:color="auto"/>
              <w:left w:val="single" w:sz="4" w:space="0" w:color="auto"/>
              <w:bottom w:val="single" w:sz="4" w:space="0" w:color="auto"/>
              <w:right w:val="single" w:sz="4" w:space="0" w:color="auto"/>
            </w:tcBorders>
          </w:tcPr>
          <w:p w14:paraId="2FF82903" w14:textId="623655E2" w:rsidR="00B00D98" w:rsidRPr="00E6315E" w:rsidRDefault="00B00D98" w:rsidP="76CF4268">
            <w:pPr>
              <w:jc w:val="center"/>
              <w:rPr>
                <w:rFonts w:ascii="Arial" w:hAnsi="Arial" w:cs="Arial"/>
              </w:rPr>
            </w:pPr>
            <w:r w:rsidRPr="00E6315E">
              <w:rPr>
                <w:rFonts w:ascii="Arial" w:hAnsi="Arial" w:cs="Arial"/>
              </w:rPr>
              <w:t>AE53</w:t>
            </w:r>
            <w:r w:rsidR="14AA8C95" w:rsidRPr="00E6315E">
              <w:rPr>
                <w:rFonts w:ascii="Arial" w:hAnsi="Arial" w:cs="Arial"/>
              </w:rPr>
              <w:t>1</w:t>
            </w:r>
            <w:r w:rsidRPr="00E6315E">
              <w:rPr>
                <w:rFonts w:ascii="Arial" w:hAnsi="Arial" w:cs="Arial"/>
              </w:rPr>
              <w:t>0</w:t>
            </w:r>
          </w:p>
        </w:tc>
        <w:tc>
          <w:tcPr>
            <w:tcW w:w="850" w:type="dxa"/>
            <w:tcBorders>
              <w:top w:val="single" w:sz="4" w:space="0" w:color="auto"/>
              <w:left w:val="single" w:sz="4" w:space="0" w:color="auto"/>
              <w:bottom w:val="single" w:sz="4" w:space="0" w:color="auto"/>
              <w:right w:val="single" w:sz="4" w:space="0" w:color="auto"/>
            </w:tcBorders>
          </w:tcPr>
          <w:p w14:paraId="5E4A3440" w14:textId="77777777" w:rsidR="00B00D98" w:rsidRPr="00E6315E" w:rsidRDefault="00B00D98" w:rsidP="76CF4268">
            <w:pPr>
              <w:jc w:val="center"/>
              <w:rPr>
                <w:rFonts w:ascii="Arial" w:hAnsi="Arial" w:cs="Arial"/>
              </w:rPr>
            </w:pPr>
            <w:r w:rsidRPr="00E6315E">
              <w:rPr>
                <w:rFonts w:ascii="Arial" w:hAnsi="Arial" w:cs="Arial"/>
              </w:rPr>
              <w:t>30</w:t>
            </w:r>
          </w:p>
        </w:tc>
        <w:tc>
          <w:tcPr>
            <w:tcW w:w="762" w:type="dxa"/>
            <w:tcBorders>
              <w:top w:val="single" w:sz="4" w:space="0" w:color="auto"/>
              <w:left w:val="single" w:sz="4" w:space="0" w:color="auto"/>
              <w:bottom w:val="single" w:sz="4" w:space="0" w:color="auto"/>
              <w:right w:val="single" w:sz="4" w:space="0" w:color="auto"/>
            </w:tcBorders>
          </w:tcPr>
          <w:p w14:paraId="5FC3651F" w14:textId="77777777" w:rsidR="00B00D98" w:rsidRPr="00E6315E" w:rsidRDefault="00B00D98" w:rsidP="76CF4268">
            <w:pPr>
              <w:jc w:val="center"/>
              <w:rPr>
                <w:rFonts w:ascii="Arial" w:hAnsi="Arial" w:cs="Arial"/>
              </w:rPr>
            </w:pPr>
            <w:r w:rsidRPr="00E6315E">
              <w:rPr>
                <w:rFonts w:ascii="Arial" w:hAnsi="Arial" w:cs="Arial"/>
              </w:rPr>
              <w:t>5</w:t>
            </w:r>
          </w:p>
        </w:tc>
        <w:tc>
          <w:tcPr>
            <w:tcW w:w="956" w:type="dxa"/>
            <w:tcBorders>
              <w:top w:val="single" w:sz="4" w:space="0" w:color="auto"/>
              <w:left w:val="single" w:sz="4" w:space="0" w:color="auto"/>
              <w:bottom w:val="single" w:sz="4" w:space="0" w:color="auto"/>
              <w:right w:val="single" w:sz="4" w:space="0" w:color="auto"/>
            </w:tcBorders>
          </w:tcPr>
          <w:p w14:paraId="660B4959" w14:textId="76851447" w:rsidR="00B00D98" w:rsidRPr="00E6315E" w:rsidRDefault="00B00D98" w:rsidP="76CF4268">
            <w:pPr>
              <w:jc w:val="center"/>
              <w:rPr>
                <w:rFonts w:ascii="Arial" w:hAnsi="Arial" w:cs="Arial"/>
              </w:rPr>
            </w:pPr>
          </w:p>
        </w:tc>
        <w:tc>
          <w:tcPr>
            <w:tcW w:w="1040" w:type="dxa"/>
            <w:tcBorders>
              <w:top w:val="single" w:sz="4" w:space="0" w:color="auto"/>
              <w:left w:val="single" w:sz="4" w:space="0" w:color="auto"/>
              <w:bottom w:val="single" w:sz="4" w:space="0" w:color="auto"/>
              <w:right w:val="single" w:sz="4" w:space="0" w:color="auto"/>
            </w:tcBorders>
          </w:tcPr>
          <w:p w14:paraId="5A09DB88" w14:textId="77777777" w:rsidR="00B00D98" w:rsidRPr="00E6315E" w:rsidRDefault="00B00D98" w:rsidP="76CF4268">
            <w:pPr>
              <w:jc w:val="center"/>
              <w:rPr>
                <w:rFonts w:ascii="Arial" w:hAnsi="Arial" w:cs="Arial"/>
              </w:rPr>
            </w:pPr>
          </w:p>
        </w:tc>
        <w:tc>
          <w:tcPr>
            <w:tcW w:w="980" w:type="dxa"/>
            <w:tcBorders>
              <w:top w:val="single" w:sz="4" w:space="0" w:color="auto"/>
              <w:left w:val="single" w:sz="4" w:space="0" w:color="auto"/>
              <w:bottom w:val="single" w:sz="4" w:space="0" w:color="auto"/>
              <w:right w:val="single" w:sz="4" w:space="0" w:color="auto"/>
            </w:tcBorders>
          </w:tcPr>
          <w:p w14:paraId="4737E871" w14:textId="393947CC" w:rsidR="00B00D98" w:rsidRPr="00E6315E" w:rsidRDefault="1749F336" w:rsidP="76CF4268">
            <w:pPr>
              <w:jc w:val="center"/>
              <w:rPr>
                <w:rFonts w:ascii="Arial" w:hAnsi="Arial" w:cs="Arial"/>
              </w:rPr>
            </w:pPr>
            <w:r w:rsidRPr="00E6315E">
              <w:rPr>
                <w:rFonts w:ascii="Arial" w:hAnsi="Arial" w:cs="Arial"/>
              </w:rPr>
              <w:t>100</w:t>
            </w:r>
          </w:p>
        </w:tc>
        <w:tc>
          <w:tcPr>
            <w:tcW w:w="1305" w:type="dxa"/>
            <w:tcBorders>
              <w:top w:val="single" w:sz="4" w:space="0" w:color="auto"/>
              <w:left w:val="single" w:sz="4" w:space="0" w:color="auto"/>
              <w:bottom w:val="single" w:sz="4" w:space="0" w:color="auto"/>
              <w:right w:val="single" w:sz="4" w:space="0" w:color="auto"/>
            </w:tcBorders>
          </w:tcPr>
          <w:p w14:paraId="79D8ACFC" w14:textId="361F5E5E" w:rsidR="00B00D98" w:rsidRPr="00E6315E" w:rsidRDefault="73102552" w:rsidP="76CF4268">
            <w:pPr>
              <w:jc w:val="center"/>
              <w:rPr>
                <w:rFonts w:ascii="Arial" w:hAnsi="Arial" w:cs="Arial"/>
              </w:rPr>
            </w:pPr>
            <w:r w:rsidRPr="00E6315E">
              <w:rPr>
                <w:rFonts w:ascii="Arial" w:hAnsi="Arial" w:cs="Arial"/>
              </w:rPr>
              <w:t>TB</w:t>
            </w:r>
            <w:r w:rsidR="00B00D98" w:rsidRPr="00E6315E">
              <w:rPr>
                <w:rFonts w:ascii="Arial" w:hAnsi="Arial" w:cs="Arial"/>
              </w:rPr>
              <w:t>1</w:t>
            </w:r>
            <w:r w:rsidR="554F7F1B" w:rsidRPr="00E6315E">
              <w:rPr>
                <w:rFonts w:ascii="Arial" w:hAnsi="Arial" w:cs="Arial"/>
              </w:rPr>
              <w:t>s</w:t>
            </w:r>
            <w:r w:rsidR="00B00D98" w:rsidRPr="00E6315E">
              <w:rPr>
                <w:rFonts w:ascii="Arial" w:hAnsi="Arial" w:cs="Arial"/>
              </w:rPr>
              <w:t>+2</w:t>
            </w:r>
          </w:p>
          <w:p w14:paraId="46DD1071" w14:textId="0F691A2E" w:rsidR="00191BF7" w:rsidRPr="00E6315E" w:rsidRDefault="00191BF7" w:rsidP="76CF4268">
            <w:pPr>
              <w:jc w:val="center"/>
              <w:rPr>
                <w:rFonts w:ascii="Arial" w:hAnsi="Arial" w:cs="Arial"/>
              </w:rPr>
            </w:pPr>
            <w:r w:rsidRPr="00E6315E">
              <w:rPr>
                <w:rFonts w:ascii="Arial" w:hAnsi="Arial" w:cs="Arial"/>
              </w:rPr>
              <w:t>Year</w:t>
            </w:r>
            <w:r w:rsidR="641E1EBC" w:rsidRPr="00E6315E">
              <w:rPr>
                <w:rFonts w:ascii="Arial" w:hAnsi="Arial" w:cs="Arial"/>
              </w:rPr>
              <w:t>s</w:t>
            </w:r>
            <w:r w:rsidRPr="00E6315E">
              <w:rPr>
                <w:rFonts w:ascii="Arial" w:hAnsi="Arial" w:cs="Arial"/>
              </w:rPr>
              <w:t xml:space="preserve"> </w:t>
            </w:r>
            <w:r w:rsidR="7E898C21" w:rsidRPr="00E6315E">
              <w:rPr>
                <w:rFonts w:ascii="Arial" w:hAnsi="Arial" w:cs="Arial"/>
              </w:rPr>
              <w:t>1</w:t>
            </w:r>
            <w:r w:rsidR="435E5624" w:rsidRPr="00E6315E">
              <w:rPr>
                <w:rFonts w:ascii="Arial" w:hAnsi="Arial" w:cs="Arial"/>
              </w:rPr>
              <w:t>&amp;</w:t>
            </w:r>
            <w:r w:rsidRPr="00E6315E">
              <w:rPr>
                <w:rFonts w:ascii="Arial" w:hAnsi="Arial" w:cs="Arial"/>
              </w:rPr>
              <w:t>2</w:t>
            </w:r>
          </w:p>
        </w:tc>
      </w:tr>
      <w:tr w:rsidR="00B00D98" w:rsidRPr="00E6315E" w14:paraId="158EB2F2" w14:textId="77777777" w:rsidTr="64D8BC24">
        <w:trPr>
          <w:trHeight w:val="300"/>
        </w:trPr>
        <w:tc>
          <w:tcPr>
            <w:tcW w:w="1899" w:type="dxa"/>
            <w:tcBorders>
              <w:top w:val="single" w:sz="4" w:space="0" w:color="auto"/>
              <w:bottom w:val="single" w:sz="4" w:space="0" w:color="auto"/>
              <w:right w:val="single" w:sz="4" w:space="0" w:color="auto"/>
            </w:tcBorders>
          </w:tcPr>
          <w:p w14:paraId="75D2CED5" w14:textId="6441F473" w:rsidR="00B00D98" w:rsidRPr="00E6315E" w:rsidRDefault="2C769359" w:rsidP="76CF4268">
            <w:pPr>
              <w:rPr>
                <w:rFonts w:ascii="Arial" w:hAnsi="Arial" w:cs="Arial"/>
              </w:rPr>
            </w:pPr>
            <w:r w:rsidRPr="00E6315E">
              <w:rPr>
                <w:rFonts w:ascii="Arial" w:hAnsi="Arial" w:cs="Arial"/>
              </w:rPr>
              <w:lastRenderedPageBreak/>
              <w:t xml:space="preserve">Aircraft Maintenance Leadership </w:t>
            </w:r>
          </w:p>
        </w:tc>
        <w:tc>
          <w:tcPr>
            <w:tcW w:w="1104" w:type="dxa"/>
            <w:tcBorders>
              <w:top w:val="single" w:sz="4" w:space="0" w:color="auto"/>
              <w:left w:val="single" w:sz="4" w:space="0" w:color="auto"/>
              <w:bottom w:val="single" w:sz="4" w:space="0" w:color="auto"/>
              <w:right w:val="single" w:sz="4" w:space="0" w:color="auto"/>
            </w:tcBorders>
          </w:tcPr>
          <w:p w14:paraId="3355C8A0" w14:textId="081DEDB1" w:rsidR="00B00D98" w:rsidRPr="00E6315E" w:rsidRDefault="00B00D98" w:rsidP="76CF4268">
            <w:pPr>
              <w:jc w:val="center"/>
              <w:rPr>
                <w:rFonts w:ascii="Arial" w:hAnsi="Arial" w:cs="Arial"/>
              </w:rPr>
            </w:pPr>
            <w:r w:rsidRPr="00E6315E">
              <w:rPr>
                <w:rFonts w:ascii="Arial" w:hAnsi="Arial" w:cs="Arial"/>
              </w:rPr>
              <w:t>AE5</w:t>
            </w:r>
            <w:r w:rsidR="79648085" w:rsidRPr="00E6315E">
              <w:rPr>
                <w:rFonts w:ascii="Arial" w:hAnsi="Arial" w:cs="Arial"/>
              </w:rPr>
              <w:t>3</w:t>
            </w:r>
            <w:r w:rsidR="4FD5C292" w:rsidRPr="00E6315E">
              <w:rPr>
                <w:rFonts w:ascii="Arial" w:hAnsi="Arial" w:cs="Arial"/>
              </w:rPr>
              <w:t>0</w:t>
            </w:r>
            <w:r w:rsidRPr="00E6315E">
              <w:rPr>
                <w:rFonts w:ascii="Arial" w:hAnsi="Arial" w:cs="Arial"/>
              </w:rPr>
              <w:t>0</w:t>
            </w:r>
          </w:p>
        </w:tc>
        <w:tc>
          <w:tcPr>
            <w:tcW w:w="850" w:type="dxa"/>
            <w:tcBorders>
              <w:top w:val="single" w:sz="4" w:space="0" w:color="auto"/>
              <w:left w:val="single" w:sz="4" w:space="0" w:color="auto"/>
              <w:bottom w:val="single" w:sz="4" w:space="0" w:color="auto"/>
              <w:right w:val="single" w:sz="4" w:space="0" w:color="auto"/>
            </w:tcBorders>
          </w:tcPr>
          <w:p w14:paraId="7CFE76B7" w14:textId="77777777" w:rsidR="00B00D98" w:rsidRPr="00E6315E" w:rsidRDefault="00B00D98" w:rsidP="76CF4268">
            <w:pPr>
              <w:jc w:val="center"/>
              <w:rPr>
                <w:rFonts w:ascii="Arial" w:hAnsi="Arial" w:cs="Arial"/>
              </w:rPr>
            </w:pPr>
            <w:r w:rsidRPr="00E6315E">
              <w:rPr>
                <w:rFonts w:ascii="Arial" w:hAnsi="Arial" w:cs="Arial"/>
              </w:rPr>
              <w:t>30</w:t>
            </w:r>
          </w:p>
        </w:tc>
        <w:tc>
          <w:tcPr>
            <w:tcW w:w="762" w:type="dxa"/>
            <w:tcBorders>
              <w:top w:val="single" w:sz="4" w:space="0" w:color="auto"/>
              <w:left w:val="single" w:sz="4" w:space="0" w:color="auto"/>
              <w:bottom w:val="single" w:sz="4" w:space="0" w:color="auto"/>
              <w:right w:val="single" w:sz="4" w:space="0" w:color="auto"/>
            </w:tcBorders>
          </w:tcPr>
          <w:p w14:paraId="491D4D74" w14:textId="77777777" w:rsidR="00B00D98" w:rsidRPr="00E6315E" w:rsidRDefault="00B00D98" w:rsidP="76CF4268">
            <w:pPr>
              <w:jc w:val="center"/>
              <w:rPr>
                <w:rFonts w:ascii="Arial" w:hAnsi="Arial" w:cs="Arial"/>
              </w:rPr>
            </w:pPr>
            <w:r w:rsidRPr="00E6315E">
              <w:rPr>
                <w:rFonts w:ascii="Arial" w:hAnsi="Arial" w:cs="Arial"/>
              </w:rPr>
              <w:t>5</w:t>
            </w:r>
          </w:p>
        </w:tc>
        <w:tc>
          <w:tcPr>
            <w:tcW w:w="956" w:type="dxa"/>
            <w:tcBorders>
              <w:top w:val="single" w:sz="4" w:space="0" w:color="auto"/>
              <w:left w:val="single" w:sz="4" w:space="0" w:color="auto"/>
              <w:bottom w:val="single" w:sz="4" w:space="0" w:color="auto"/>
              <w:right w:val="single" w:sz="4" w:space="0" w:color="auto"/>
            </w:tcBorders>
          </w:tcPr>
          <w:p w14:paraId="04314877" w14:textId="42AF1BF1" w:rsidR="00B00D98" w:rsidRPr="00E6315E" w:rsidRDefault="0C26A2D8" w:rsidP="76CF4268">
            <w:pPr>
              <w:jc w:val="center"/>
              <w:rPr>
                <w:rFonts w:ascii="Arial" w:hAnsi="Arial" w:cs="Arial"/>
              </w:rPr>
            </w:pPr>
            <w:r w:rsidRPr="00E6315E">
              <w:rPr>
                <w:rFonts w:ascii="Arial" w:hAnsi="Arial" w:cs="Arial"/>
              </w:rPr>
              <w:t>50</w:t>
            </w:r>
          </w:p>
        </w:tc>
        <w:tc>
          <w:tcPr>
            <w:tcW w:w="1040" w:type="dxa"/>
            <w:tcBorders>
              <w:top w:val="single" w:sz="4" w:space="0" w:color="auto"/>
              <w:left w:val="single" w:sz="4" w:space="0" w:color="auto"/>
              <w:bottom w:val="single" w:sz="4" w:space="0" w:color="auto"/>
              <w:right w:val="single" w:sz="4" w:space="0" w:color="auto"/>
            </w:tcBorders>
          </w:tcPr>
          <w:p w14:paraId="71B5B13A" w14:textId="77777777" w:rsidR="00B00D98" w:rsidRPr="00E6315E" w:rsidRDefault="00B00D98" w:rsidP="76CF4268">
            <w:pPr>
              <w:jc w:val="center"/>
              <w:rPr>
                <w:rFonts w:ascii="Arial" w:hAnsi="Arial" w:cs="Arial"/>
              </w:rPr>
            </w:pPr>
          </w:p>
        </w:tc>
        <w:tc>
          <w:tcPr>
            <w:tcW w:w="980" w:type="dxa"/>
            <w:tcBorders>
              <w:top w:val="single" w:sz="4" w:space="0" w:color="auto"/>
              <w:left w:val="single" w:sz="4" w:space="0" w:color="auto"/>
              <w:bottom w:val="single" w:sz="4" w:space="0" w:color="auto"/>
              <w:right w:val="single" w:sz="4" w:space="0" w:color="auto"/>
            </w:tcBorders>
          </w:tcPr>
          <w:p w14:paraId="625D0085" w14:textId="65C7B056" w:rsidR="00B00D98" w:rsidRPr="00E6315E" w:rsidRDefault="0C26A2D8" w:rsidP="76CF4268">
            <w:pPr>
              <w:jc w:val="center"/>
              <w:rPr>
                <w:rFonts w:ascii="Arial" w:hAnsi="Arial" w:cs="Arial"/>
              </w:rPr>
            </w:pPr>
            <w:r w:rsidRPr="00E6315E">
              <w:rPr>
                <w:rFonts w:ascii="Arial" w:hAnsi="Arial" w:cs="Arial"/>
              </w:rPr>
              <w:t>50</w:t>
            </w:r>
          </w:p>
        </w:tc>
        <w:tc>
          <w:tcPr>
            <w:tcW w:w="1305" w:type="dxa"/>
            <w:tcBorders>
              <w:top w:val="single" w:sz="4" w:space="0" w:color="auto"/>
              <w:left w:val="single" w:sz="4" w:space="0" w:color="auto"/>
              <w:bottom w:val="single" w:sz="4" w:space="0" w:color="auto"/>
              <w:right w:val="single" w:sz="4" w:space="0" w:color="auto"/>
            </w:tcBorders>
          </w:tcPr>
          <w:p w14:paraId="73F6FD8A" w14:textId="04BF1AE7" w:rsidR="00B00D98" w:rsidRPr="00E6315E" w:rsidRDefault="3955EBBA" w:rsidP="76CF4268">
            <w:pPr>
              <w:jc w:val="center"/>
              <w:rPr>
                <w:rFonts w:ascii="Arial" w:hAnsi="Arial" w:cs="Arial"/>
              </w:rPr>
            </w:pPr>
            <w:r w:rsidRPr="00E6315E">
              <w:rPr>
                <w:rFonts w:ascii="Arial" w:hAnsi="Arial" w:cs="Arial"/>
              </w:rPr>
              <w:t>TBs</w:t>
            </w:r>
            <w:r w:rsidR="611EFC5B" w:rsidRPr="00E6315E">
              <w:rPr>
                <w:rFonts w:ascii="Arial" w:hAnsi="Arial" w:cs="Arial"/>
              </w:rPr>
              <w:t>1&amp;</w:t>
            </w:r>
            <w:r w:rsidR="00B00D98" w:rsidRPr="00E6315E">
              <w:rPr>
                <w:rFonts w:ascii="Arial" w:hAnsi="Arial" w:cs="Arial"/>
              </w:rPr>
              <w:t>2</w:t>
            </w:r>
          </w:p>
          <w:p w14:paraId="24E9D14C" w14:textId="619A0528" w:rsidR="00191BF7" w:rsidRPr="00E6315E" w:rsidRDefault="00191BF7" w:rsidP="76CF4268">
            <w:pPr>
              <w:jc w:val="center"/>
              <w:rPr>
                <w:rFonts w:ascii="Arial" w:hAnsi="Arial" w:cs="Arial"/>
              </w:rPr>
            </w:pPr>
            <w:r w:rsidRPr="00E6315E">
              <w:rPr>
                <w:rFonts w:ascii="Arial" w:hAnsi="Arial" w:cs="Arial"/>
              </w:rPr>
              <w:t>Year 2</w:t>
            </w:r>
          </w:p>
        </w:tc>
      </w:tr>
    </w:tbl>
    <w:p w14:paraId="19F2570B" w14:textId="7A4CB11F" w:rsidR="7510130F" w:rsidRPr="00E6315E" w:rsidRDefault="7510130F" w:rsidP="46958F76">
      <w:pPr>
        <w:rPr>
          <w:rFonts w:ascii="Arial" w:hAnsi="Arial" w:cs="Arial"/>
        </w:rPr>
      </w:pPr>
    </w:p>
    <w:p w14:paraId="3304352E" w14:textId="0860C4A7" w:rsidR="46958F76" w:rsidRPr="00E6315E" w:rsidRDefault="46958F76" w:rsidP="46958F76">
      <w:pPr>
        <w:rPr>
          <w:rFonts w:ascii="Arial" w:hAnsi="Arial" w:cs="Arial"/>
          <w:b/>
          <w:bCs/>
        </w:rPr>
      </w:pPr>
    </w:p>
    <w:p w14:paraId="6EC3BEF7" w14:textId="70038143" w:rsidR="46958F76" w:rsidRPr="00E6315E" w:rsidRDefault="46958F76" w:rsidP="46958F76">
      <w:pPr>
        <w:rPr>
          <w:rFonts w:ascii="Arial" w:hAnsi="Arial" w:cs="Arial"/>
          <w:b/>
          <w:bCs/>
        </w:rPr>
      </w:pPr>
    </w:p>
    <w:p w14:paraId="545F725F" w14:textId="48D5D101" w:rsidR="00B00D98" w:rsidRPr="00E6315E" w:rsidRDefault="46958F76" w:rsidP="46958F76">
      <w:pPr>
        <w:rPr>
          <w:rFonts w:ascii="Arial" w:hAnsi="Arial" w:cs="Arial"/>
          <w:b/>
          <w:bCs/>
        </w:rPr>
      </w:pPr>
      <w:r w:rsidRPr="00E6315E">
        <w:rPr>
          <w:rFonts w:ascii="Arial" w:hAnsi="Arial" w:cs="Arial"/>
          <w:b/>
          <w:bCs/>
        </w:rPr>
        <w:t xml:space="preserve">F. </w:t>
      </w:r>
      <w:r w:rsidR="78B27C2F" w:rsidRPr="00E6315E">
        <w:rPr>
          <w:rFonts w:ascii="Arial" w:hAnsi="Arial" w:cs="Arial"/>
          <w:b/>
          <w:bCs/>
        </w:rPr>
        <w:t xml:space="preserve"> </w:t>
      </w:r>
      <w:r w:rsidR="7D70D74A" w:rsidRPr="00E6315E">
        <w:rPr>
          <w:rFonts w:ascii="Arial" w:hAnsi="Arial" w:cs="Arial"/>
          <w:b/>
          <w:bCs/>
        </w:rPr>
        <w:t xml:space="preserve">Principles of Teaching Learning and Assessment </w:t>
      </w:r>
    </w:p>
    <w:p w14:paraId="6CB3849F" w14:textId="77777777" w:rsidR="00B00D98" w:rsidRPr="00E6315E" w:rsidRDefault="00B00D98" w:rsidP="76CF4268">
      <w:pPr>
        <w:rPr>
          <w:rFonts w:ascii="Arial" w:hAnsi="Arial" w:cs="Arial"/>
        </w:rPr>
      </w:pPr>
    </w:p>
    <w:p w14:paraId="43E04D1C" w14:textId="301910DE" w:rsidR="76CF4268" w:rsidRPr="00E6315E" w:rsidRDefault="76CF4268" w:rsidP="76CF4268">
      <w:pPr>
        <w:rPr>
          <w:rFonts w:ascii="Arial" w:hAnsi="Arial" w:cs="Arial"/>
        </w:rPr>
      </w:pPr>
    </w:p>
    <w:p w14:paraId="7961236C" w14:textId="414275EC" w:rsidR="00B2173E" w:rsidRPr="00E6315E" w:rsidRDefault="7B79AF69" w:rsidP="76CF4268">
      <w:pPr>
        <w:rPr>
          <w:rFonts w:ascii="Arial" w:hAnsi="Arial" w:cs="Arial"/>
        </w:rPr>
      </w:pPr>
      <w:r w:rsidRPr="00E6315E">
        <w:rPr>
          <w:rFonts w:ascii="Arial" w:hAnsi="Arial" w:cs="Arial"/>
        </w:rPr>
        <w:t>This is a</w:t>
      </w:r>
      <w:r w:rsidR="4A149542" w:rsidRPr="00E6315E">
        <w:rPr>
          <w:rFonts w:ascii="Arial" w:hAnsi="Arial" w:cs="Arial"/>
        </w:rPr>
        <w:t xml:space="preserve"> part time</w:t>
      </w:r>
      <w:r w:rsidRPr="00E6315E">
        <w:rPr>
          <w:rFonts w:ascii="Arial" w:hAnsi="Arial" w:cs="Arial"/>
        </w:rPr>
        <w:t xml:space="preserve"> distance learning </w:t>
      </w:r>
      <w:r w:rsidR="152DD949" w:rsidRPr="00E6315E">
        <w:rPr>
          <w:rFonts w:ascii="Arial" w:hAnsi="Arial" w:cs="Arial"/>
        </w:rPr>
        <w:t>programme,</w:t>
      </w:r>
      <w:r w:rsidRPr="00E6315E">
        <w:rPr>
          <w:rFonts w:ascii="Arial" w:hAnsi="Arial" w:cs="Arial"/>
        </w:rPr>
        <w:t xml:space="preserve"> </w:t>
      </w:r>
      <w:r w:rsidR="00EA5637" w:rsidRPr="00E6315E">
        <w:rPr>
          <w:rFonts w:ascii="Arial" w:hAnsi="Arial" w:cs="Arial"/>
        </w:rPr>
        <w:t xml:space="preserve">delivered through synchronous interactive video, teacher guided and supported asynchronous learning and teaching, and independent study. </w:t>
      </w:r>
    </w:p>
    <w:p w14:paraId="7E2067E9" w14:textId="77777777" w:rsidR="00B2173E" w:rsidRPr="00E6315E" w:rsidRDefault="00B2173E" w:rsidP="76CF4268">
      <w:pPr>
        <w:rPr>
          <w:rFonts w:ascii="Arial" w:hAnsi="Arial" w:cs="Arial"/>
        </w:rPr>
      </w:pPr>
    </w:p>
    <w:p w14:paraId="7023C8C9" w14:textId="01757EAF" w:rsidR="00B00D98" w:rsidRPr="00E6315E" w:rsidRDefault="00B00D98" w:rsidP="76CF4268">
      <w:pPr>
        <w:rPr>
          <w:rFonts w:ascii="Arial" w:hAnsi="Arial" w:cs="Arial"/>
        </w:rPr>
      </w:pPr>
      <w:r w:rsidRPr="00E6315E">
        <w:rPr>
          <w:rFonts w:ascii="Arial" w:hAnsi="Arial" w:cs="Arial"/>
        </w:rPr>
        <w:t xml:space="preserve">Individual </w:t>
      </w:r>
      <w:r w:rsidR="11DA973C" w:rsidRPr="00E6315E">
        <w:rPr>
          <w:rFonts w:ascii="Arial" w:hAnsi="Arial" w:cs="Arial"/>
        </w:rPr>
        <w:t>personal</w:t>
      </w:r>
      <w:r w:rsidR="6D187450" w:rsidRPr="00E6315E">
        <w:rPr>
          <w:rFonts w:ascii="Arial" w:hAnsi="Arial" w:cs="Arial"/>
        </w:rPr>
        <w:t xml:space="preserve"> tutorial support is provided for each student</w:t>
      </w:r>
      <w:r w:rsidRPr="00E6315E">
        <w:rPr>
          <w:rFonts w:ascii="Arial" w:hAnsi="Arial" w:cs="Arial"/>
        </w:rPr>
        <w:t xml:space="preserve"> </w:t>
      </w:r>
      <w:r w:rsidR="4FEE1EB4" w:rsidRPr="00E6315E">
        <w:rPr>
          <w:rFonts w:ascii="Arial" w:hAnsi="Arial" w:cs="Arial"/>
        </w:rPr>
        <w:t>on</w:t>
      </w:r>
      <w:r w:rsidRPr="00E6315E">
        <w:rPr>
          <w:rFonts w:ascii="Arial" w:hAnsi="Arial" w:cs="Arial"/>
        </w:rPr>
        <w:t xml:space="preserve"> the pr</w:t>
      </w:r>
      <w:r w:rsidR="63059927" w:rsidRPr="00E6315E">
        <w:rPr>
          <w:rFonts w:ascii="Arial" w:hAnsi="Arial" w:cs="Arial"/>
        </w:rPr>
        <w:t>ogramme</w:t>
      </w:r>
      <w:r w:rsidRPr="00E6315E">
        <w:rPr>
          <w:rFonts w:ascii="Arial" w:hAnsi="Arial" w:cs="Arial"/>
        </w:rPr>
        <w:t xml:space="preserve">. </w:t>
      </w:r>
    </w:p>
    <w:p w14:paraId="0A5EEDE0" w14:textId="3896B77F" w:rsidR="00B2173E" w:rsidRPr="00E6315E" w:rsidRDefault="00B2173E" w:rsidP="147AC279">
      <w:pPr>
        <w:rPr>
          <w:rFonts w:ascii="Arial" w:hAnsi="Arial" w:cs="Arial"/>
        </w:rPr>
      </w:pPr>
    </w:p>
    <w:p w14:paraId="71A1F683" w14:textId="18A42E5E" w:rsidR="00B2173E" w:rsidRPr="00E6315E" w:rsidRDefault="2F78A145" w:rsidP="77B97ACB">
      <w:pPr>
        <w:rPr>
          <w:rFonts w:ascii="Arial" w:eastAsia="Arial" w:hAnsi="Arial" w:cs="Arial"/>
          <w:color w:val="000000" w:themeColor="text1"/>
        </w:rPr>
      </w:pPr>
      <w:r w:rsidRPr="00E6315E">
        <w:rPr>
          <w:rFonts w:ascii="Arial" w:hAnsi="Arial" w:cs="Arial"/>
        </w:rPr>
        <w:t>The course will start</w:t>
      </w:r>
      <w:r w:rsidR="1018E675" w:rsidRPr="00E6315E">
        <w:rPr>
          <w:rFonts w:ascii="Arial" w:hAnsi="Arial" w:cs="Arial"/>
        </w:rPr>
        <w:t xml:space="preserve"> </w:t>
      </w:r>
      <w:r w:rsidRPr="00E6315E">
        <w:rPr>
          <w:rFonts w:ascii="Arial" w:hAnsi="Arial" w:cs="Arial"/>
        </w:rPr>
        <w:t>with an on</w:t>
      </w:r>
      <w:r w:rsidR="32082CB7" w:rsidRPr="00E6315E">
        <w:rPr>
          <w:rFonts w:ascii="Arial" w:hAnsi="Arial" w:cs="Arial"/>
        </w:rPr>
        <w:t>site</w:t>
      </w:r>
      <w:r w:rsidRPr="00E6315E">
        <w:rPr>
          <w:rFonts w:ascii="Arial" w:hAnsi="Arial" w:cs="Arial"/>
        </w:rPr>
        <w:t xml:space="preserve"> induction session at Kingston University.</w:t>
      </w:r>
      <w:r w:rsidR="1018E675" w:rsidRPr="00E6315E">
        <w:rPr>
          <w:rFonts w:ascii="Arial" w:hAnsi="Arial" w:cs="Arial"/>
        </w:rPr>
        <w:t xml:space="preserve"> </w:t>
      </w:r>
      <w:r w:rsidR="297A34CC" w:rsidRPr="00E6315E">
        <w:rPr>
          <w:rFonts w:ascii="Arial" w:hAnsi="Arial" w:cs="Arial"/>
        </w:rPr>
        <w:t>For those students that are unable to attend</w:t>
      </w:r>
      <w:r w:rsidR="0EA3C8EF" w:rsidRPr="00E6315E">
        <w:rPr>
          <w:rFonts w:ascii="Arial" w:hAnsi="Arial" w:cs="Arial"/>
        </w:rPr>
        <w:t>,</w:t>
      </w:r>
      <w:r w:rsidR="297A34CC" w:rsidRPr="00E6315E">
        <w:rPr>
          <w:rFonts w:ascii="Arial" w:hAnsi="Arial" w:cs="Arial"/>
        </w:rPr>
        <w:t xml:space="preserve"> an induction </w:t>
      </w:r>
      <w:r w:rsidR="000B26E8" w:rsidRPr="00E6315E">
        <w:rPr>
          <w:rFonts w:ascii="Arial" w:hAnsi="Arial" w:cs="Arial"/>
        </w:rPr>
        <w:t xml:space="preserve">resources </w:t>
      </w:r>
      <w:r w:rsidR="297A34CC" w:rsidRPr="00E6315E">
        <w:rPr>
          <w:rFonts w:ascii="Arial" w:hAnsi="Arial" w:cs="Arial"/>
        </w:rPr>
        <w:t xml:space="preserve">in </w:t>
      </w:r>
      <w:r w:rsidR="33D8B763" w:rsidRPr="00E6315E">
        <w:rPr>
          <w:rFonts w:ascii="Arial" w:hAnsi="Arial" w:cs="Arial"/>
        </w:rPr>
        <w:t>C</w:t>
      </w:r>
      <w:r w:rsidR="297A34CC" w:rsidRPr="00E6315E">
        <w:rPr>
          <w:rFonts w:ascii="Arial" w:hAnsi="Arial" w:cs="Arial"/>
        </w:rPr>
        <w:t>anvas</w:t>
      </w:r>
      <w:r w:rsidR="50505073" w:rsidRPr="00E6315E">
        <w:rPr>
          <w:rFonts w:ascii="Arial" w:hAnsi="Arial" w:cs="Arial"/>
        </w:rPr>
        <w:t>/MS Teams</w:t>
      </w:r>
      <w:r w:rsidR="297A34CC" w:rsidRPr="00E6315E">
        <w:rPr>
          <w:rFonts w:ascii="Arial" w:hAnsi="Arial" w:cs="Arial"/>
        </w:rPr>
        <w:t xml:space="preserve"> will be </w:t>
      </w:r>
      <w:r w:rsidR="444BDBB8" w:rsidRPr="00E6315E">
        <w:rPr>
          <w:rFonts w:ascii="Arial" w:hAnsi="Arial" w:cs="Arial"/>
        </w:rPr>
        <w:t>available</w:t>
      </w:r>
      <w:r w:rsidR="297A34CC" w:rsidRPr="00E6315E">
        <w:rPr>
          <w:rFonts w:ascii="Arial" w:hAnsi="Arial" w:cs="Arial"/>
        </w:rPr>
        <w:t xml:space="preserve"> </w:t>
      </w:r>
      <w:r w:rsidR="1C2C43CC" w:rsidRPr="00E6315E">
        <w:rPr>
          <w:rFonts w:ascii="Arial" w:hAnsi="Arial" w:cs="Arial"/>
        </w:rPr>
        <w:t xml:space="preserve">followed by an </w:t>
      </w:r>
      <w:r w:rsidR="15FBA823" w:rsidRPr="00E6315E">
        <w:rPr>
          <w:rFonts w:ascii="Arial" w:hAnsi="Arial" w:cs="Arial"/>
        </w:rPr>
        <w:t>on-going online support</w:t>
      </w:r>
      <w:r w:rsidR="1F5D879F" w:rsidRPr="00E6315E">
        <w:rPr>
          <w:rFonts w:ascii="Arial" w:hAnsi="Arial" w:cs="Arial"/>
        </w:rPr>
        <w:t>.</w:t>
      </w:r>
      <w:r w:rsidR="32B99BB0" w:rsidRPr="00E6315E">
        <w:rPr>
          <w:rFonts w:ascii="Arial" w:hAnsi="Arial" w:cs="Arial"/>
        </w:rPr>
        <w:t xml:space="preserve"> </w:t>
      </w:r>
    </w:p>
    <w:p w14:paraId="0FEBABFC" w14:textId="18979BBE" w:rsidR="00B2173E" w:rsidRPr="00E6315E" w:rsidRDefault="00B2173E" w:rsidP="77B97ACB">
      <w:pPr>
        <w:rPr>
          <w:rFonts w:ascii="Arial" w:hAnsi="Arial" w:cs="Arial"/>
        </w:rPr>
      </w:pPr>
    </w:p>
    <w:p w14:paraId="0D09C291" w14:textId="28341A02" w:rsidR="00B2173E" w:rsidRPr="00E6315E" w:rsidRDefault="1018E675" w:rsidP="77B97ACB">
      <w:pPr>
        <w:rPr>
          <w:rFonts w:ascii="Arial" w:eastAsia="Arial" w:hAnsi="Arial" w:cs="Arial"/>
          <w:color w:val="000000" w:themeColor="text1"/>
        </w:rPr>
      </w:pPr>
      <w:r w:rsidRPr="00E6315E">
        <w:rPr>
          <w:rFonts w:ascii="Arial" w:hAnsi="Arial" w:cs="Arial"/>
        </w:rPr>
        <w:t xml:space="preserve">The purpose of this session is </w:t>
      </w:r>
      <w:r w:rsidR="32A4CFEA" w:rsidRPr="00E6315E">
        <w:rPr>
          <w:rFonts w:ascii="Arial" w:hAnsi="Arial" w:cs="Arial"/>
        </w:rPr>
        <w:t xml:space="preserve">for students </w:t>
      </w:r>
      <w:r w:rsidRPr="00E6315E">
        <w:rPr>
          <w:rFonts w:ascii="Arial" w:hAnsi="Arial" w:cs="Arial"/>
        </w:rPr>
        <w:t>to</w:t>
      </w:r>
      <w:r w:rsidR="11F74283" w:rsidRPr="00E6315E">
        <w:rPr>
          <w:rFonts w:ascii="Arial" w:hAnsi="Arial" w:cs="Arial"/>
        </w:rPr>
        <w:t xml:space="preserve"> be</w:t>
      </w:r>
      <w:r w:rsidR="07410605" w:rsidRPr="00E6315E">
        <w:rPr>
          <w:rFonts w:ascii="Arial" w:hAnsi="Arial" w:cs="Arial"/>
        </w:rPr>
        <w:t xml:space="preserve"> introduced to</w:t>
      </w:r>
      <w:r w:rsidR="49BAC57C" w:rsidRPr="00E6315E">
        <w:rPr>
          <w:rFonts w:ascii="Arial" w:hAnsi="Arial" w:cs="Arial"/>
        </w:rPr>
        <w:t>:</w:t>
      </w:r>
    </w:p>
    <w:p w14:paraId="1ECE51AE" w14:textId="77777777" w:rsidR="000B26E8" w:rsidRPr="00E6315E" w:rsidRDefault="1018E675" w:rsidP="77B97ACB">
      <w:pPr>
        <w:pStyle w:val="ListParagraph"/>
        <w:numPr>
          <w:ilvl w:val="0"/>
          <w:numId w:val="4"/>
        </w:numPr>
        <w:rPr>
          <w:rFonts w:ascii="Arial" w:eastAsia="Arial" w:hAnsi="Arial" w:cs="Arial"/>
          <w:color w:val="000000" w:themeColor="text1"/>
          <w:sz w:val="24"/>
          <w:szCs w:val="24"/>
        </w:rPr>
      </w:pPr>
      <w:r w:rsidRPr="00E6315E">
        <w:rPr>
          <w:rFonts w:ascii="Arial" w:hAnsi="Arial" w:cs="Arial"/>
          <w:sz w:val="24"/>
          <w:szCs w:val="24"/>
        </w:rPr>
        <w:t xml:space="preserve">Kingston </w:t>
      </w:r>
      <w:r w:rsidR="33997DB5" w:rsidRPr="00E6315E">
        <w:rPr>
          <w:rFonts w:ascii="Arial" w:hAnsi="Arial" w:cs="Arial"/>
          <w:sz w:val="24"/>
          <w:szCs w:val="24"/>
        </w:rPr>
        <w:t>U</w:t>
      </w:r>
      <w:r w:rsidRPr="00E6315E">
        <w:rPr>
          <w:rFonts w:ascii="Arial" w:hAnsi="Arial" w:cs="Arial"/>
          <w:sz w:val="24"/>
          <w:szCs w:val="24"/>
        </w:rPr>
        <w:t>niversity and its facilities</w:t>
      </w:r>
      <w:r w:rsidR="70FB3FCB" w:rsidRPr="00E6315E">
        <w:rPr>
          <w:rFonts w:ascii="Arial" w:hAnsi="Arial" w:cs="Arial"/>
          <w:sz w:val="24"/>
          <w:szCs w:val="24"/>
        </w:rPr>
        <w:t>,</w:t>
      </w:r>
      <w:r w:rsidRPr="00E6315E">
        <w:rPr>
          <w:rFonts w:ascii="Arial" w:hAnsi="Arial" w:cs="Arial"/>
          <w:sz w:val="24"/>
          <w:szCs w:val="24"/>
        </w:rPr>
        <w:t xml:space="preserve"> as well as the learning technologies used on the course</w:t>
      </w:r>
      <w:r w:rsidR="2190E3BC" w:rsidRPr="00E6315E">
        <w:rPr>
          <w:rFonts w:ascii="Arial" w:hAnsi="Arial" w:cs="Arial"/>
          <w:sz w:val="24"/>
          <w:szCs w:val="24"/>
        </w:rPr>
        <w:t xml:space="preserve">: </w:t>
      </w:r>
      <w:r w:rsidR="7F0FDA55" w:rsidRPr="00E6315E">
        <w:rPr>
          <w:rFonts w:ascii="Arial" w:hAnsi="Arial" w:cs="Arial"/>
          <w:sz w:val="24"/>
          <w:szCs w:val="24"/>
        </w:rPr>
        <w:t xml:space="preserve">MS </w:t>
      </w:r>
      <w:r w:rsidRPr="00E6315E">
        <w:rPr>
          <w:rFonts w:ascii="Arial" w:hAnsi="Arial" w:cs="Arial"/>
          <w:sz w:val="24"/>
          <w:szCs w:val="24"/>
        </w:rPr>
        <w:t>Teams, Canvas, Padlet, Mentimeter and the Office 365 suite.</w:t>
      </w:r>
    </w:p>
    <w:p w14:paraId="013F5970" w14:textId="47169714" w:rsidR="00B2173E" w:rsidRPr="00E6315E" w:rsidRDefault="000B26E8" w:rsidP="77B97ACB">
      <w:pPr>
        <w:pStyle w:val="ListParagraph"/>
        <w:numPr>
          <w:ilvl w:val="0"/>
          <w:numId w:val="4"/>
        </w:numPr>
        <w:rPr>
          <w:rFonts w:ascii="Arial" w:eastAsia="Arial" w:hAnsi="Arial" w:cs="Arial"/>
          <w:color w:val="000000" w:themeColor="text1"/>
          <w:sz w:val="24"/>
          <w:szCs w:val="24"/>
        </w:rPr>
      </w:pPr>
      <w:r w:rsidRPr="00E6315E">
        <w:rPr>
          <w:rFonts w:ascii="Arial" w:hAnsi="Arial" w:cs="Arial"/>
          <w:sz w:val="24"/>
          <w:szCs w:val="24"/>
        </w:rPr>
        <w:t xml:space="preserve">Introduction to online learning and teaching including </w:t>
      </w:r>
      <w:r w:rsidR="00FD7491" w:rsidRPr="00E6315E">
        <w:rPr>
          <w:rFonts w:ascii="Arial" w:hAnsi="Arial" w:cs="Arial"/>
          <w:sz w:val="24"/>
          <w:szCs w:val="24"/>
        </w:rPr>
        <w:t>expectations.</w:t>
      </w:r>
      <w:r w:rsidR="1018E675" w:rsidRPr="00E6315E">
        <w:rPr>
          <w:rFonts w:ascii="Arial" w:hAnsi="Arial" w:cs="Arial"/>
          <w:sz w:val="24"/>
          <w:szCs w:val="24"/>
        </w:rPr>
        <w:t xml:space="preserve"> </w:t>
      </w:r>
      <w:r w:rsidR="4C740CBD" w:rsidRPr="00E6315E">
        <w:rPr>
          <w:rFonts w:ascii="Arial" w:hAnsi="Arial" w:cs="Arial"/>
          <w:sz w:val="24"/>
          <w:szCs w:val="24"/>
        </w:rPr>
        <w:t xml:space="preserve"> </w:t>
      </w:r>
    </w:p>
    <w:p w14:paraId="146C83C6" w14:textId="0D0DAF49" w:rsidR="00B2173E" w:rsidRPr="00E6315E" w:rsidRDefault="4C740CBD" w:rsidP="77B97ACB">
      <w:pPr>
        <w:pStyle w:val="ListParagraph"/>
        <w:numPr>
          <w:ilvl w:val="0"/>
          <w:numId w:val="4"/>
        </w:numPr>
        <w:rPr>
          <w:rFonts w:ascii="Arial" w:eastAsia="Arial" w:hAnsi="Arial" w:cs="Arial"/>
          <w:color w:val="000000" w:themeColor="text1"/>
          <w:sz w:val="24"/>
          <w:szCs w:val="24"/>
        </w:rPr>
      </w:pPr>
      <w:r w:rsidRPr="00E6315E">
        <w:rPr>
          <w:rFonts w:ascii="Arial" w:eastAsia="Arial" w:hAnsi="Arial" w:cs="Arial"/>
          <w:color w:val="000000" w:themeColor="text1"/>
          <w:sz w:val="24"/>
          <w:szCs w:val="24"/>
        </w:rPr>
        <w:t>their personal tutors.</w:t>
      </w:r>
    </w:p>
    <w:p w14:paraId="6EB5D147" w14:textId="05E5E3A3" w:rsidR="00B2173E" w:rsidRPr="00E6315E" w:rsidRDefault="1B12EA7E" w:rsidP="77B97ACB">
      <w:pPr>
        <w:pStyle w:val="ListParagraph"/>
        <w:numPr>
          <w:ilvl w:val="0"/>
          <w:numId w:val="4"/>
        </w:numPr>
        <w:rPr>
          <w:rFonts w:ascii="Arial" w:eastAsia="Arial" w:hAnsi="Arial" w:cs="Arial"/>
          <w:color w:val="000000" w:themeColor="text1"/>
          <w:sz w:val="24"/>
          <w:szCs w:val="24"/>
        </w:rPr>
      </w:pPr>
      <w:r w:rsidRPr="00E6315E">
        <w:rPr>
          <w:rFonts w:ascii="Arial" w:eastAsia="Arial" w:hAnsi="Arial" w:cs="Arial"/>
          <w:color w:val="000000" w:themeColor="text1"/>
          <w:sz w:val="24"/>
          <w:szCs w:val="24"/>
        </w:rPr>
        <w:t xml:space="preserve">the </w:t>
      </w:r>
      <w:proofErr w:type="spellStart"/>
      <w:r w:rsidRPr="00E6315E">
        <w:rPr>
          <w:rFonts w:ascii="Arial" w:eastAsia="Arial" w:hAnsi="Arial" w:cs="Arial"/>
          <w:color w:val="000000" w:themeColor="text1"/>
          <w:sz w:val="24"/>
          <w:szCs w:val="24"/>
        </w:rPr>
        <w:t>RAeS</w:t>
      </w:r>
      <w:proofErr w:type="spellEnd"/>
      <w:r w:rsidR="4A3D9BB0" w:rsidRPr="00E6315E">
        <w:rPr>
          <w:rFonts w:ascii="Arial" w:eastAsia="Arial" w:hAnsi="Arial" w:cs="Arial"/>
          <w:color w:val="000000" w:themeColor="text1"/>
          <w:sz w:val="24"/>
          <w:szCs w:val="24"/>
        </w:rPr>
        <w:t>.</w:t>
      </w:r>
    </w:p>
    <w:p w14:paraId="469DEF5E" w14:textId="06D48AF1" w:rsidR="64D8BC24" w:rsidRPr="00E6315E" w:rsidRDefault="64D8BC24" w:rsidP="64D8BC24">
      <w:pPr>
        <w:rPr>
          <w:rFonts w:ascii="Arial" w:eastAsia="Arial" w:hAnsi="Arial" w:cs="Arial"/>
          <w:color w:val="000000" w:themeColor="text1"/>
        </w:rPr>
      </w:pPr>
    </w:p>
    <w:p w14:paraId="6A0EA409" w14:textId="73469241" w:rsidR="00996786" w:rsidRPr="00E6315E" w:rsidRDefault="0040580A" w:rsidP="64D8BC24">
      <w:pPr>
        <w:rPr>
          <w:rFonts w:ascii="Arial" w:eastAsia="Arial" w:hAnsi="Arial" w:cs="Arial"/>
          <w:color w:val="000000" w:themeColor="text1"/>
        </w:rPr>
      </w:pPr>
      <w:r w:rsidRPr="00E6315E">
        <w:rPr>
          <w:rFonts w:ascii="Arial" w:hAnsi="Arial" w:cs="Arial"/>
        </w:rPr>
        <w:t>Th</w:t>
      </w:r>
      <w:r w:rsidR="79682C85" w:rsidRPr="00E6315E">
        <w:rPr>
          <w:rFonts w:ascii="Arial" w:hAnsi="Arial" w:cs="Arial"/>
        </w:rPr>
        <w:t>is</w:t>
      </w:r>
      <w:r w:rsidRPr="00E6315E">
        <w:rPr>
          <w:rFonts w:ascii="Arial" w:hAnsi="Arial" w:cs="Arial"/>
        </w:rPr>
        <w:t xml:space="preserve"> will ensure that the students have access to t</w:t>
      </w:r>
      <w:r w:rsidR="75F9320D" w:rsidRPr="00E6315E">
        <w:rPr>
          <w:rFonts w:ascii="Arial" w:hAnsi="Arial" w:cs="Arial"/>
        </w:rPr>
        <w:t>he requisite software</w:t>
      </w:r>
      <w:r w:rsidRPr="00E6315E">
        <w:rPr>
          <w:rFonts w:ascii="Arial" w:hAnsi="Arial" w:cs="Arial"/>
        </w:rPr>
        <w:t xml:space="preserve"> and understand how they </w:t>
      </w:r>
      <w:r w:rsidR="007860C2" w:rsidRPr="00E6315E">
        <w:rPr>
          <w:rFonts w:ascii="Arial" w:hAnsi="Arial" w:cs="Arial"/>
        </w:rPr>
        <w:t xml:space="preserve">work and </w:t>
      </w:r>
      <w:r w:rsidR="006D3EEE" w:rsidRPr="00E6315E">
        <w:rPr>
          <w:rFonts w:ascii="Arial" w:hAnsi="Arial" w:cs="Arial"/>
        </w:rPr>
        <w:t xml:space="preserve">how they </w:t>
      </w:r>
      <w:r w:rsidRPr="00E6315E">
        <w:rPr>
          <w:rFonts w:ascii="Arial" w:hAnsi="Arial" w:cs="Arial"/>
        </w:rPr>
        <w:t xml:space="preserve">will be used on the course. </w:t>
      </w:r>
      <w:r w:rsidR="006D3EEE" w:rsidRPr="00E6315E">
        <w:rPr>
          <w:rFonts w:ascii="Arial" w:hAnsi="Arial" w:cs="Arial"/>
        </w:rPr>
        <w:t>Th</w:t>
      </w:r>
      <w:r w:rsidR="413C18E9" w:rsidRPr="00E6315E">
        <w:rPr>
          <w:rFonts w:ascii="Arial" w:hAnsi="Arial" w:cs="Arial"/>
        </w:rPr>
        <w:t>e induction</w:t>
      </w:r>
      <w:r w:rsidR="006D3EEE" w:rsidRPr="00E6315E">
        <w:rPr>
          <w:rFonts w:ascii="Arial" w:hAnsi="Arial" w:cs="Arial"/>
        </w:rPr>
        <w:t xml:space="preserve"> will also introduce the </w:t>
      </w:r>
      <w:r w:rsidR="290723E5" w:rsidRPr="00E6315E">
        <w:rPr>
          <w:rFonts w:ascii="Arial" w:hAnsi="Arial" w:cs="Arial"/>
        </w:rPr>
        <w:t xml:space="preserve">Kingston University </w:t>
      </w:r>
      <w:r w:rsidR="006D3EEE" w:rsidRPr="00E6315E">
        <w:rPr>
          <w:rFonts w:ascii="Arial" w:hAnsi="Arial" w:cs="Arial"/>
        </w:rPr>
        <w:t>support that is available to students on the course</w:t>
      </w:r>
      <w:r w:rsidR="7B5A9274" w:rsidRPr="00E6315E">
        <w:rPr>
          <w:rFonts w:ascii="Arial" w:hAnsi="Arial" w:cs="Arial"/>
        </w:rPr>
        <w:t>,</w:t>
      </w:r>
      <w:r w:rsidR="78603B10" w:rsidRPr="00E6315E">
        <w:rPr>
          <w:rFonts w:ascii="Arial" w:hAnsi="Arial" w:cs="Arial"/>
        </w:rPr>
        <w:t xml:space="preserve"> for example SAS</w:t>
      </w:r>
      <w:r w:rsidR="41ABF100" w:rsidRPr="00E6315E">
        <w:rPr>
          <w:rFonts w:ascii="Arial" w:hAnsi="Arial" w:cs="Arial"/>
        </w:rPr>
        <w:t xml:space="preserve">C, </w:t>
      </w:r>
      <w:r w:rsidR="78603B10" w:rsidRPr="00E6315E">
        <w:rPr>
          <w:rFonts w:ascii="Arial" w:hAnsi="Arial" w:cs="Arial"/>
        </w:rPr>
        <w:t xml:space="preserve">Maths Aid for AE5302 and </w:t>
      </w:r>
      <w:r w:rsidR="57B2ADA9" w:rsidRPr="00E6315E">
        <w:rPr>
          <w:rFonts w:ascii="Arial" w:hAnsi="Arial" w:cs="Arial"/>
        </w:rPr>
        <w:t xml:space="preserve">the </w:t>
      </w:r>
      <w:r w:rsidR="1F895585" w:rsidRPr="00E6315E">
        <w:rPr>
          <w:rFonts w:ascii="Arial" w:hAnsi="Arial" w:cs="Arial"/>
        </w:rPr>
        <w:t xml:space="preserve">online </w:t>
      </w:r>
      <w:r w:rsidR="55160280" w:rsidRPr="00E6315E">
        <w:rPr>
          <w:rFonts w:ascii="Arial" w:hAnsi="Arial" w:cs="Arial"/>
        </w:rPr>
        <w:t>Bloomsbury</w:t>
      </w:r>
      <w:r w:rsidR="0C578829" w:rsidRPr="00E6315E">
        <w:rPr>
          <w:rFonts w:ascii="Arial" w:hAnsi="Arial" w:cs="Arial"/>
        </w:rPr>
        <w:t xml:space="preserve"> </w:t>
      </w:r>
      <w:r w:rsidR="3F83032E" w:rsidRPr="00E6315E">
        <w:rPr>
          <w:rFonts w:ascii="Arial" w:hAnsi="Arial" w:cs="Arial"/>
        </w:rPr>
        <w:t>S</w:t>
      </w:r>
      <w:r w:rsidR="78603B10" w:rsidRPr="00E6315E">
        <w:rPr>
          <w:rFonts w:ascii="Arial" w:hAnsi="Arial" w:cs="Arial"/>
        </w:rPr>
        <w:t>tudy</w:t>
      </w:r>
      <w:r w:rsidR="1E1EBD68" w:rsidRPr="00E6315E">
        <w:rPr>
          <w:rFonts w:ascii="Arial" w:hAnsi="Arial" w:cs="Arial"/>
        </w:rPr>
        <w:t xml:space="preserve"> </w:t>
      </w:r>
      <w:r w:rsidR="647DC27A" w:rsidRPr="00E6315E">
        <w:rPr>
          <w:rFonts w:ascii="Arial" w:hAnsi="Arial" w:cs="Arial"/>
        </w:rPr>
        <w:t>S</w:t>
      </w:r>
      <w:r w:rsidR="78603B10" w:rsidRPr="00E6315E">
        <w:rPr>
          <w:rFonts w:ascii="Arial" w:hAnsi="Arial" w:cs="Arial"/>
        </w:rPr>
        <w:t>kills</w:t>
      </w:r>
      <w:r w:rsidR="2ABC259C" w:rsidRPr="00E6315E">
        <w:rPr>
          <w:rFonts w:ascii="Arial" w:hAnsi="Arial" w:cs="Arial"/>
        </w:rPr>
        <w:t xml:space="preserve"> resource</w:t>
      </w:r>
      <w:r w:rsidR="2B0C61A3" w:rsidRPr="00E6315E">
        <w:rPr>
          <w:rFonts w:ascii="Arial" w:hAnsi="Arial" w:cs="Arial"/>
        </w:rPr>
        <w:t>s</w:t>
      </w:r>
      <w:r w:rsidR="644531B1" w:rsidRPr="00E6315E">
        <w:rPr>
          <w:rFonts w:ascii="Arial" w:hAnsi="Arial" w:cs="Arial"/>
        </w:rPr>
        <w:t>.</w:t>
      </w:r>
      <w:r w:rsidR="2ABC259C" w:rsidRPr="00E6315E">
        <w:rPr>
          <w:rFonts w:ascii="Arial" w:hAnsi="Arial" w:cs="Arial"/>
        </w:rPr>
        <w:t xml:space="preserve"> </w:t>
      </w:r>
      <w:r w:rsidRPr="00E6315E">
        <w:rPr>
          <w:rFonts w:ascii="Arial" w:hAnsi="Arial" w:cs="Arial"/>
        </w:rPr>
        <w:t>This induction</w:t>
      </w:r>
      <w:r w:rsidR="3940B97C" w:rsidRPr="00E6315E">
        <w:rPr>
          <w:rFonts w:ascii="Arial" w:hAnsi="Arial" w:cs="Arial"/>
        </w:rPr>
        <w:t xml:space="preserve"> will </w:t>
      </w:r>
      <w:r w:rsidR="006D3EEE" w:rsidRPr="00E6315E">
        <w:rPr>
          <w:rFonts w:ascii="Arial" w:hAnsi="Arial" w:cs="Arial"/>
        </w:rPr>
        <w:t xml:space="preserve">encourage </w:t>
      </w:r>
      <w:r w:rsidR="70FCF501" w:rsidRPr="00E6315E">
        <w:rPr>
          <w:rFonts w:ascii="Arial" w:hAnsi="Arial" w:cs="Arial"/>
        </w:rPr>
        <w:t xml:space="preserve">the </w:t>
      </w:r>
      <w:r w:rsidR="006D3EEE" w:rsidRPr="00E6315E">
        <w:rPr>
          <w:rFonts w:ascii="Arial" w:hAnsi="Arial" w:cs="Arial"/>
        </w:rPr>
        <w:t xml:space="preserve">student participation </w:t>
      </w:r>
      <w:r w:rsidR="327C8632" w:rsidRPr="00E6315E">
        <w:rPr>
          <w:rFonts w:ascii="Arial" w:hAnsi="Arial" w:cs="Arial"/>
        </w:rPr>
        <w:t>required</w:t>
      </w:r>
      <w:r w:rsidRPr="00E6315E">
        <w:rPr>
          <w:rFonts w:ascii="Arial" w:hAnsi="Arial" w:cs="Arial"/>
        </w:rPr>
        <w:t xml:space="preserve"> for group work and collaboration</w:t>
      </w:r>
      <w:r w:rsidR="21D46E78" w:rsidRPr="00E6315E">
        <w:rPr>
          <w:rFonts w:ascii="Arial" w:hAnsi="Arial" w:cs="Arial"/>
        </w:rPr>
        <w:t xml:space="preserve"> and will</w:t>
      </w:r>
      <w:r w:rsidR="006D3EEE" w:rsidRPr="00E6315E">
        <w:rPr>
          <w:rFonts w:ascii="Arial" w:eastAsia="Arial" w:hAnsi="Arial" w:cs="Arial"/>
          <w:color w:val="000000" w:themeColor="text1"/>
        </w:rPr>
        <w:t xml:space="preserve"> enable students to</w:t>
      </w:r>
      <w:r w:rsidR="4D948AA7" w:rsidRPr="00E6315E">
        <w:rPr>
          <w:rFonts w:ascii="Arial" w:eastAsia="Arial" w:hAnsi="Arial" w:cs="Arial"/>
          <w:color w:val="000000" w:themeColor="text1"/>
        </w:rPr>
        <w:t xml:space="preserve"> build community</w:t>
      </w:r>
      <w:r w:rsidR="44EFD08D" w:rsidRPr="00E6315E">
        <w:rPr>
          <w:rFonts w:ascii="Arial" w:eastAsia="Arial" w:hAnsi="Arial" w:cs="Arial"/>
          <w:color w:val="000000" w:themeColor="text1"/>
        </w:rPr>
        <w:t>/networks</w:t>
      </w:r>
      <w:r w:rsidR="006D3EEE" w:rsidRPr="00E6315E">
        <w:rPr>
          <w:rFonts w:ascii="Arial" w:eastAsia="Arial" w:hAnsi="Arial" w:cs="Arial"/>
          <w:color w:val="000000" w:themeColor="text1"/>
        </w:rPr>
        <w:t xml:space="preserve"> with colleagues </w:t>
      </w:r>
      <w:r w:rsidRPr="00E6315E">
        <w:rPr>
          <w:rFonts w:ascii="Arial" w:eastAsia="Arial" w:hAnsi="Arial" w:cs="Arial"/>
          <w:color w:val="000000" w:themeColor="text1"/>
        </w:rPr>
        <w:t>from different organisations and with different backgrounds and managerial experience</w:t>
      </w:r>
      <w:r w:rsidR="006D3EEE" w:rsidRPr="00E6315E">
        <w:rPr>
          <w:rFonts w:ascii="Arial" w:eastAsia="Arial" w:hAnsi="Arial" w:cs="Arial"/>
          <w:color w:val="000000" w:themeColor="text1"/>
        </w:rPr>
        <w:t xml:space="preserve">. </w:t>
      </w:r>
    </w:p>
    <w:p w14:paraId="0768AB97" w14:textId="7C08A73E" w:rsidR="00996786" w:rsidRPr="00E6315E" w:rsidRDefault="00996786" w:rsidP="64D8BC24">
      <w:pPr>
        <w:rPr>
          <w:rFonts w:ascii="Arial" w:eastAsia="Arial" w:hAnsi="Arial" w:cs="Arial"/>
          <w:color w:val="000000" w:themeColor="text1"/>
        </w:rPr>
      </w:pPr>
    </w:p>
    <w:p w14:paraId="7DE772A5" w14:textId="66C375F0" w:rsidR="00996786" w:rsidRPr="00E6315E" w:rsidRDefault="6D8E6D58" w:rsidP="76CF4268">
      <w:pPr>
        <w:rPr>
          <w:rFonts w:ascii="Arial" w:eastAsia="Arial" w:hAnsi="Arial" w:cs="Arial"/>
          <w:color w:val="000000" w:themeColor="text1"/>
        </w:rPr>
      </w:pPr>
      <w:r w:rsidRPr="00E6315E">
        <w:rPr>
          <w:rFonts w:ascii="Arial" w:eastAsia="Arial" w:hAnsi="Arial" w:cs="Arial"/>
          <w:color w:val="000000" w:themeColor="text1"/>
        </w:rPr>
        <w:t xml:space="preserve">There will be a second </w:t>
      </w:r>
      <w:r w:rsidR="3D1F8C0B" w:rsidRPr="00E6315E">
        <w:rPr>
          <w:rFonts w:ascii="Arial" w:eastAsia="Arial" w:hAnsi="Arial" w:cs="Arial"/>
          <w:color w:val="000000" w:themeColor="text1"/>
        </w:rPr>
        <w:t>onsite</w:t>
      </w:r>
      <w:r w:rsidRPr="00E6315E">
        <w:rPr>
          <w:rFonts w:ascii="Arial" w:eastAsia="Arial" w:hAnsi="Arial" w:cs="Arial"/>
          <w:color w:val="000000" w:themeColor="text1"/>
        </w:rPr>
        <w:t xml:space="preserve"> induction</w:t>
      </w:r>
      <w:r w:rsidR="4097E54B" w:rsidRPr="00E6315E">
        <w:rPr>
          <w:rFonts w:ascii="Arial" w:eastAsia="Arial" w:hAnsi="Arial" w:cs="Arial"/>
          <w:color w:val="000000" w:themeColor="text1"/>
        </w:rPr>
        <w:t xml:space="preserve"> at Kingston University</w:t>
      </w:r>
      <w:r w:rsidRPr="00E6315E">
        <w:rPr>
          <w:rFonts w:ascii="Arial" w:eastAsia="Arial" w:hAnsi="Arial" w:cs="Arial"/>
          <w:color w:val="000000" w:themeColor="text1"/>
        </w:rPr>
        <w:t xml:space="preserve"> at the beginning of the second year to reinforce community</w:t>
      </w:r>
      <w:r w:rsidR="46FE7BAF" w:rsidRPr="00E6315E">
        <w:rPr>
          <w:rFonts w:ascii="Arial" w:eastAsia="Arial" w:hAnsi="Arial" w:cs="Arial"/>
          <w:color w:val="000000" w:themeColor="text1"/>
        </w:rPr>
        <w:t xml:space="preserve"> and introduce the topics and support available for the two second year modules. </w:t>
      </w:r>
    </w:p>
    <w:p w14:paraId="22DFCF0A" w14:textId="68C22110" w:rsidR="64D8BC24" w:rsidRPr="00E6315E" w:rsidRDefault="64D8BC24" w:rsidP="64D8BC24">
      <w:pPr>
        <w:rPr>
          <w:rFonts w:ascii="Arial" w:eastAsia="Arial" w:hAnsi="Arial" w:cs="Arial"/>
          <w:color w:val="000000" w:themeColor="text1"/>
        </w:rPr>
      </w:pPr>
    </w:p>
    <w:p w14:paraId="6B628CD3" w14:textId="10F5EB26" w:rsidR="00996786" w:rsidRPr="00E6315E" w:rsidRDefault="262D365F" w:rsidP="46958F76">
      <w:pPr>
        <w:rPr>
          <w:rFonts w:ascii="Arial" w:eastAsia="Arial" w:hAnsi="Arial" w:cs="Arial"/>
          <w:b/>
          <w:bCs/>
          <w:color w:val="000000" w:themeColor="text1"/>
        </w:rPr>
      </w:pPr>
      <w:r w:rsidRPr="00E6315E">
        <w:rPr>
          <w:rFonts w:ascii="Arial" w:eastAsia="Arial" w:hAnsi="Arial" w:cs="Arial"/>
          <w:b/>
          <w:bCs/>
          <w:color w:val="000000" w:themeColor="text1"/>
        </w:rPr>
        <w:t xml:space="preserve">G. </w:t>
      </w:r>
      <w:r w:rsidR="3420A946" w:rsidRPr="00E6315E">
        <w:rPr>
          <w:rFonts w:ascii="Arial" w:eastAsia="Arial" w:hAnsi="Arial" w:cs="Arial"/>
          <w:b/>
          <w:bCs/>
          <w:color w:val="000000" w:themeColor="text1"/>
        </w:rPr>
        <w:t>Module delivery</w:t>
      </w:r>
    </w:p>
    <w:p w14:paraId="155F1EC3" w14:textId="4F3C5007" w:rsidR="00996786" w:rsidRPr="00E6315E" w:rsidRDefault="00996786" w:rsidP="76CF4268">
      <w:pPr>
        <w:rPr>
          <w:rFonts w:ascii="Arial" w:eastAsia="Arial" w:hAnsi="Arial" w:cs="Arial"/>
          <w:color w:val="000000" w:themeColor="text1"/>
        </w:rPr>
      </w:pPr>
    </w:p>
    <w:p w14:paraId="1F6AA81F" w14:textId="3F7B3C46" w:rsidR="000F5606" w:rsidRPr="00E6315E" w:rsidRDefault="274FE16A" w:rsidP="7153F867">
      <w:pPr>
        <w:rPr>
          <w:rFonts w:ascii="Arial" w:eastAsia="Arial" w:hAnsi="Arial" w:cs="Arial"/>
          <w:color w:val="000000" w:themeColor="text1"/>
        </w:rPr>
      </w:pPr>
      <w:r w:rsidRPr="00E6315E">
        <w:rPr>
          <w:rFonts w:ascii="Arial" w:eastAsia="Arial" w:hAnsi="Arial" w:cs="Arial"/>
          <w:color w:val="000000" w:themeColor="text1"/>
        </w:rPr>
        <w:t xml:space="preserve">The delivery method for </w:t>
      </w:r>
      <w:r w:rsidR="00804670" w:rsidRPr="00E6315E">
        <w:rPr>
          <w:rFonts w:ascii="Arial" w:eastAsia="Arial" w:hAnsi="Arial" w:cs="Arial"/>
          <w:color w:val="000000" w:themeColor="text1"/>
        </w:rPr>
        <w:t xml:space="preserve">synchronous </w:t>
      </w:r>
      <w:r w:rsidRPr="00E6315E">
        <w:rPr>
          <w:rFonts w:ascii="Arial" w:eastAsia="Arial" w:hAnsi="Arial" w:cs="Arial"/>
          <w:color w:val="000000" w:themeColor="text1"/>
        </w:rPr>
        <w:t>sessions will be</w:t>
      </w:r>
      <w:r w:rsidR="4FC19097" w:rsidRPr="00E6315E">
        <w:rPr>
          <w:rFonts w:ascii="Arial" w:eastAsia="Arial" w:hAnsi="Arial" w:cs="Arial"/>
          <w:color w:val="000000" w:themeColor="text1"/>
        </w:rPr>
        <w:t xml:space="preserve"> </w:t>
      </w:r>
      <w:r w:rsidR="00617A9D" w:rsidRPr="00E6315E">
        <w:rPr>
          <w:rFonts w:ascii="Arial" w:eastAsia="Arial" w:hAnsi="Arial" w:cs="Arial"/>
          <w:color w:val="000000" w:themeColor="text1"/>
        </w:rPr>
        <w:t xml:space="preserve">delivered </w:t>
      </w:r>
      <w:r w:rsidR="4FC19097" w:rsidRPr="00E6315E">
        <w:rPr>
          <w:rFonts w:ascii="Arial" w:eastAsia="Arial" w:hAnsi="Arial" w:cs="Arial"/>
          <w:color w:val="000000" w:themeColor="text1"/>
        </w:rPr>
        <w:t>through</w:t>
      </w:r>
      <w:r w:rsidRPr="00E6315E">
        <w:rPr>
          <w:rFonts w:ascii="Arial" w:eastAsia="Arial" w:hAnsi="Arial" w:cs="Arial"/>
          <w:color w:val="000000" w:themeColor="text1"/>
        </w:rPr>
        <w:t xml:space="preserve"> MS Teams</w:t>
      </w:r>
      <w:r w:rsidR="00804670" w:rsidRPr="00E6315E">
        <w:rPr>
          <w:rFonts w:ascii="Arial" w:eastAsia="Arial" w:hAnsi="Arial" w:cs="Arial"/>
          <w:color w:val="000000" w:themeColor="text1"/>
        </w:rPr>
        <w:t>, with resources and asynchronous activities</w:t>
      </w:r>
      <w:r w:rsidRPr="00E6315E">
        <w:rPr>
          <w:rFonts w:ascii="Arial" w:eastAsia="Arial" w:hAnsi="Arial" w:cs="Arial"/>
          <w:color w:val="000000" w:themeColor="text1"/>
        </w:rPr>
        <w:t xml:space="preserve"> provided through </w:t>
      </w:r>
      <w:r w:rsidR="5F3EC04F" w:rsidRPr="00E6315E">
        <w:rPr>
          <w:rFonts w:ascii="Arial" w:eastAsia="Arial" w:hAnsi="Arial" w:cs="Arial"/>
          <w:color w:val="000000" w:themeColor="text1"/>
        </w:rPr>
        <w:t xml:space="preserve">three </w:t>
      </w:r>
      <w:r w:rsidRPr="00E6315E">
        <w:rPr>
          <w:rFonts w:ascii="Arial" w:eastAsia="Arial" w:hAnsi="Arial" w:cs="Arial"/>
          <w:color w:val="000000" w:themeColor="text1"/>
        </w:rPr>
        <w:t>Canvas</w:t>
      </w:r>
      <w:r w:rsidR="41480897" w:rsidRPr="00E6315E">
        <w:rPr>
          <w:rFonts w:ascii="Arial" w:eastAsia="Arial" w:hAnsi="Arial" w:cs="Arial"/>
          <w:color w:val="000000" w:themeColor="text1"/>
        </w:rPr>
        <w:t xml:space="preserve"> </w:t>
      </w:r>
      <w:r w:rsidR="214832F0" w:rsidRPr="00E6315E">
        <w:rPr>
          <w:rFonts w:ascii="Arial" w:eastAsia="Arial" w:hAnsi="Arial" w:cs="Arial"/>
          <w:color w:val="000000" w:themeColor="text1"/>
        </w:rPr>
        <w:t>modules</w:t>
      </w:r>
      <w:r w:rsidR="00617A9D" w:rsidRPr="00E6315E">
        <w:rPr>
          <w:rFonts w:ascii="Arial" w:eastAsia="Arial" w:hAnsi="Arial" w:cs="Arial"/>
          <w:color w:val="000000" w:themeColor="text1"/>
        </w:rPr>
        <w:t>. Each Canvas module will have a</w:t>
      </w:r>
      <w:r w:rsidR="00B97B09" w:rsidRPr="00E6315E">
        <w:rPr>
          <w:rFonts w:ascii="Arial" w:eastAsia="Arial" w:hAnsi="Arial" w:cs="Arial"/>
          <w:color w:val="000000" w:themeColor="text1"/>
        </w:rPr>
        <w:t xml:space="preserve"> module home page and </w:t>
      </w:r>
      <w:r w:rsidR="00BB2AD8" w:rsidRPr="00E6315E">
        <w:rPr>
          <w:rFonts w:ascii="Arial" w:eastAsia="Arial" w:hAnsi="Arial" w:cs="Arial"/>
          <w:color w:val="000000" w:themeColor="text1"/>
        </w:rPr>
        <w:t>uses a</w:t>
      </w:r>
      <w:r w:rsidR="00617A9D" w:rsidRPr="00E6315E">
        <w:rPr>
          <w:rFonts w:ascii="Arial" w:eastAsia="Arial" w:hAnsi="Arial" w:cs="Arial"/>
          <w:color w:val="000000" w:themeColor="text1"/>
        </w:rPr>
        <w:t xml:space="preserve"> learning design </w:t>
      </w:r>
      <w:r w:rsidR="00BB2AD8" w:rsidRPr="00E6315E">
        <w:rPr>
          <w:rFonts w:ascii="Arial" w:eastAsia="Arial" w:hAnsi="Arial" w:cs="Arial"/>
          <w:color w:val="000000" w:themeColor="text1"/>
        </w:rPr>
        <w:t>based on</w:t>
      </w:r>
      <w:r w:rsidR="00617A9D" w:rsidRPr="00E6315E">
        <w:rPr>
          <w:rFonts w:ascii="Arial" w:eastAsia="Arial" w:hAnsi="Arial" w:cs="Arial"/>
          <w:color w:val="000000" w:themeColor="text1"/>
        </w:rPr>
        <w:t xml:space="preserve"> topics and </w:t>
      </w:r>
      <w:proofErr w:type="gramStart"/>
      <w:r w:rsidR="00617A9D" w:rsidRPr="00E6315E">
        <w:rPr>
          <w:rFonts w:ascii="Arial" w:eastAsia="Arial" w:hAnsi="Arial" w:cs="Arial"/>
          <w:color w:val="000000" w:themeColor="text1"/>
        </w:rPr>
        <w:t>units</w:t>
      </w:r>
      <w:proofErr w:type="gramEnd"/>
      <w:r w:rsidR="00617A9D" w:rsidRPr="00E6315E">
        <w:rPr>
          <w:rFonts w:ascii="Arial" w:eastAsia="Arial" w:hAnsi="Arial" w:cs="Arial"/>
          <w:color w:val="000000" w:themeColor="text1"/>
        </w:rPr>
        <w:t xml:space="preserve"> pages to structure and sequence the module’s learning resources and activities</w:t>
      </w:r>
      <w:r w:rsidRPr="00E6315E">
        <w:rPr>
          <w:rFonts w:ascii="Arial" w:eastAsia="Arial" w:hAnsi="Arial" w:cs="Arial"/>
          <w:color w:val="000000" w:themeColor="text1"/>
        </w:rPr>
        <w:t>.</w:t>
      </w:r>
      <w:r w:rsidR="00B97B09" w:rsidRPr="00E6315E">
        <w:rPr>
          <w:rFonts w:ascii="Arial" w:eastAsia="Arial" w:hAnsi="Arial" w:cs="Arial"/>
          <w:color w:val="000000" w:themeColor="text1"/>
        </w:rPr>
        <w:t xml:space="preserve"> Each Canvas module will have an integrated Teams site, which in addition to being used for synchronous teaching events, will also be used for ‘near real-time’ chat</w:t>
      </w:r>
      <w:r w:rsidR="00E236E8" w:rsidRPr="00E6315E">
        <w:rPr>
          <w:rFonts w:ascii="Arial" w:eastAsia="Arial" w:hAnsi="Arial" w:cs="Arial"/>
          <w:color w:val="000000" w:themeColor="text1"/>
        </w:rPr>
        <w:t>-</w:t>
      </w:r>
      <w:r w:rsidR="00B97B09" w:rsidRPr="00E6315E">
        <w:rPr>
          <w:rFonts w:ascii="Arial" w:eastAsia="Arial" w:hAnsi="Arial" w:cs="Arial"/>
          <w:color w:val="000000" w:themeColor="text1"/>
        </w:rPr>
        <w:t>based learning activities</w:t>
      </w:r>
      <w:r w:rsidR="4E8CA45C" w:rsidRPr="00E6315E">
        <w:rPr>
          <w:rFonts w:ascii="Arial" w:eastAsia="Arial" w:hAnsi="Arial" w:cs="Arial"/>
          <w:color w:val="000000" w:themeColor="text1"/>
        </w:rPr>
        <w:t xml:space="preserve"> </w:t>
      </w:r>
      <w:r w:rsidR="00B97B09" w:rsidRPr="00E6315E">
        <w:rPr>
          <w:rFonts w:ascii="Arial" w:eastAsia="Arial" w:hAnsi="Arial" w:cs="Arial"/>
          <w:color w:val="000000" w:themeColor="text1"/>
        </w:rPr>
        <w:t>and for i</w:t>
      </w:r>
      <w:r w:rsidR="0881364A" w:rsidRPr="00E6315E">
        <w:rPr>
          <w:rFonts w:ascii="Arial" w:eastAsia="Arial" w:hAnsi="Arial" w:cs="Arial"/>
          <w:color w:val="000000" w:themeColor="text1"/>
        </w:rPr>
        <w:t>ndividual</w:t>
      </w:r>
      <w:r w:rsidR="4E8CA45C" w:rsidRPr="00E6315E">
        <w:rPr>
          <w:rFonts w:ascii="Arial" w:eastAsia="Arial" w:hAnsi="Arial" w:cs="Arial"/>
          <w:color w:val="000000" w:themeColor="text1"/>
        </w:rPr>
        <w:t xml:space="preserve"> </w:t>
      </w:r>
      <w:r w:rsidR="22945B03" w:rsidRPr="00E6315E">
        <w:rPr>
          <w:rFonts w:ascii="Arial" w:eastAsia="Arial" w:hAnsi="Arial" w:cs="Arial"/>
          <w:color w:val="000000" w:themeColor="text1"/>
        </w:rPr>
        <w:t>tutorial</w:t>
      </w:r>
      <w:r w:rsidR="4E8CA45C" w:rsidRPr="00E6315E">
        <w:rPr>
          <w:rFonts w:ascii="Arial" w:eastAsia="Arial" w:hAnsi="Arial" w:cs="Arial"/>
          <w:color w:val="000000" w:themeColor="text1"/>
        </w:rPr>
        <w:t xml:space="preserve"> suppor</w:t>
      </w:r>
      <w:r w:rsidR="00FD7491" w:rsidRPr="00E6315E">
        <w:rPr>
          <w:rFonts w:ascii="Arial" w:eastAsia="Arial" w:hAnsi="Arial" w:cs="Arial"/>
          <w:color w:val="000000" w:themeColor="text1"/>
        </w:rPr>
        <w:t>t</w:t>
      </w:r>
      <w:r w:rsidR="63DA0989" w:rsidRPr="00E6315E">
        <w:rPr>
          <w:rFonts w:ascii="Arial" w:eastAsia="Arial" w:hAnsi="Arial" w:cs="Arial"/>
          <w:color w:val="000000" w:themeColor="text1"/>
        </w:rPr>
        <w:t xml:space="preserve">. </w:t>
      </w:r>
      <w:r w:rsidR="57E85144" w:rsidRPr="00E6315E">
        <w:rPr>
          <w:rFonts w:ascii="Arial" w:eastAsia="Arial" w:hAnsi="Arial" w:cs="Arial"/>
          <w:color w:val="000000" w:themeColor="text1"/>
        </w:rPr>
        <w:t xml:space="preserve"> </w:t>
      </w:r>
      <w:r w:rsidR="17B89586" w:rsidRPr="00E6315E">
        <w:rPr>
          <w:rFonts w:ascii="Arial" w:eastAsia="Arial" w:hAnsi="Arial" w:cs="Arial"/>
          <w:color w:val="000000" w:themeColor="text1"/>
        </w:rPr>
        <w:t xml:space="preserve">A </w:t>
      </w:r>
      <w:r w:rsidR="00BB2AD8" w:rsidRPr="00E6315E">
        <w:rPr>
          <w:rFonts w:ascii="Arial" w:eastAsia="Arial" w:hAnsi="Arial" w:cs="Arial"/>
          <w:color w:val="000000" w:themeColor="text1"/>
        </w:rPr>
        <w:t>Team’s ‘</w:t>
      </w:r>
      <w:r w:rsidR="17B89586" w:rsidRPr="00E6315E">
        <w:rPr>
          <w:rFonts w:ascii="Arial" w:eastAsia="Arial" w:hAnsi="Arial" w:cs="Arial"/>
          <w:color w:val="000000" w:themeColor="text1"/>
        </w:rPr>
        <w:t>public</w:t>
      </w:r>
      <w:r w:rsidR="00BB2AD8" w:rsidRPr="00E6315E">
        <w:rPr>
          <w:rFonts w:ascii="Arial" w:eastAsia="Arial" w:hAnsi="Arial" w:cs="Arial"/>
          <w:color w:val="000000" w:themeColor="text1"/>
        </w:rPr>
        <w:t>’</w:t>
      </w:r>
      <w:r w:rsidR="17B89586" w:rsidRPr="00E6315E">
        <w:rPr>
          <w:rFonts w:ascii="Arial" w:eastAsia="Arial" w:hAnsi="Arial" w:cs="Arial"/>
          <w:color w:val="000000" w:themeColor="text1"/>
        </w:rPr>
        <w:t xml:space="preserve"> channel will be set up </w:t>
      </w:r>
      <w:r w:rsidR="00BB2AD8" w:rsidRPr="00E6315E">
        <w:rPr>
          <w:rFonts w:ascii="Arial" w:eastAsia="Arial" w:hAnsi="Arial" w:cs="Arial"/>
          <w:color w:val="000000" w:themeColor="text1"/>
        </w:rPr>
        <w:t>to support community building and allow</w:t>
      </w:r>
      <w:r w:rsidR="63DA0989" w:rsidRPr="00E6315E">
        <w:rPr>
          <w:rFonts w:ascii="Arial" w:eastAsia="Arial" w:hAnsi="Arial" w:cs="Arial"/>
          <w:color w:val="000000" w:themeColor="text1"/>
        </w:rPr>
        <w:t xml:space="preserve"> </w:t>
      </w:r>
      <w:r w:rsidR="63DA0989" w:rsidRPr="00E6315E">
        <w:rPr>
          <w:rFonts w:ascii="Arial" w:eastAsia="Arial" w:hAnsi="Arial" w:cs="Arial"/>
          <w:color w:val="000000" w:themeColor="text1"/>
        </w:rPr>
        <w:lastRenderedPageBreak/>
        <w:t xml:space="preserve">students to share their </w:t>
      </w:r>
      <w:r w:rsidR="181ED68C" w:rsidRPr="00E6315E">
        <w:rPr>
          <w:rFonts w:ascii="Arial" w:eastAsia="Arial" w:hAnsi="Arial" w:cs="Arial"/>
          <w:color w:val="000000" w:themeColor="text1"/>
        </w:rPr>
        <w:t>experiences</w:t>
      </w:r>
      <w:r w:rsidR="63DA0989" w:rsidRPr="00E6315E">
        <w:rPr>
          <w:rFonts w:ascii="Arial" w:eastAsia="Arial" w:hAnsi="Arial" w:cs="Arial"/>
          <w:color w:val="000000" w:themeColor="text1"/>
        </w:rPr>
        <w:t xml:space="preserve"> and discus</w:t>
      </w:r>
      <w:r w:rsidR="199DCD30" w:rsidRPr="00E6315E">
        <w:rPr>
          <w:rFonts w:ascii="Arial" w:eastAsia="Arial" w:hAnsi="Arial" w:cs="Arial"/>
          <w:color w:val="000000" w:themeColor="text1"/>
        </w:rPr>
        <w:t>s topic</w:t>
      </w:r>
      <w:r w:rsidR="62703CA4" w:rsidRPr="00E6315E">
        <w:rPr>
          <w:rFonts w:ascii="Arial" w:eastAsia="Arial" w:hAnsi="Arial" w:cs="Arial"/>
          <w:color w:val="000000" w:themeColor="text1"/>
        </w:rPr>
        <w:t>s</w:t>
      </w:r>
      <w:r w:rsidR="199DCD30" w:rsidRPr="00E6315E">
        <w:rPr>
          <w:rFonts w:ascii="Arial" w:eastAsia="Arial" w:hAnsi="Arial" w:cs="Arial"/>
          <w:color w:val="000000" w:themeColor="text1"/>
        </w:rPr>
        <w:t>. I</w:t>
      </w:r>
      <w:r w:rsidR="63DA0989" w:rsidRPr="00E6315E">
        <w:rPr>
          <w:rFonts w:ascii="Arial" w:eastAsia="Arial" w:hAnsi="Arial" w:cs="Arial"/>
          <w:color w:val="000000" w:themeColor="text1"/>
        </w:rPr>
        <w:t>n</w:t>
      </w:r>
      <w:r w:rsidR="2ED1D8EC" w:rsidRPr="00E6315E">
        <w:rPr>
          <w:rFonts w:ascii="Arial" w:eastAsia="Arial" w:hAnsi="Arial" w:cs="Arial"/>
          <w:color w:val="000000" w:themeColor="text1"/>
        </w:rPr>
        <w:t xml:space="preserve"> </w:t>
      </w:r>
      <w:r w:rsidR="511E016B" w:rsidRPr="00E6315E">
        <w:rPr>
          <w:rFonts w:ascii="Arial" w:eastAsia="Arial" w:hAnsi="Arial" w:cs="Arial"/>
          <w:color w:val="000000" w:themeColor="text1"/>
        </w:rPr>
        <w:t>addition, there</w:t>
      </w:r>
      <w:r w:rsidR="2ED1D8EC" w:rsidRPr="00E6315E">
        <w:rPr>
          <w:rFonts w:ascii="Arial" w:eastAsia="Arial" w:hAnsi="Arial" w:cs="Arial"/>
          <w:color w:val="000000" w:themeColor="text1"/>
        </w:rPr>
        <w:t xml:space="preserve"> will be separate private channel</w:t>
      </w:r>
      <w:r w:rsidR="06511657" w:rsidRPr="00E6315E">
        <w:rPr>
          <w:rFonts w:ascii="Arial" w:eastAsia="Arial" w:hAnsi="Arial" w:cs="Arial"/>
          <w:color w:val="000000" w:themeColor="text1"/>
        </w:rPr>
        <w:t>s</w:t>
      </w:r>
      <w:r w:rsidR="2ED1D8EC" w:rsidRPr="00E6315E">
        <w:rPr>
          <w:rFonts w:ascii="Arial" w:eastAsia="Arial" w:hAnsi="Arial" w:cs="Arial"/>
          <w:color w:val="000000" w:themeColor="text1"/>
        </w:rPr>
        <w:t xml:space="preserve"> set up for each student to share information with their </w:t>
      </w:r>
      <w:r w:rsidR="4F86D128" w:rsidRPr="00E6315E">
        <w:rPr>
          <w:rFonts w:ascii="Arial" w:eastAsia="Arial" w:hAnsi="Arial" w:cs="Arial"/>
          <w:color w:val="000000" w:themeColor="text1"/>
        </w:rPr>
        <w:t>personal tutors</w:t>
      </w:r>
      <w:r w:rsidR="63DA0989" w:rsidRPr="00E6315E">
        <w:rPr>
          <w:rFonts w:ascii="Arial" w:eastAsia="Arial" w:hAnsi="Arial" w:cs="Arial"/>
          <w:color w:val="000000" w:themeColor="text1"/>
        </w:rPr>
        <w:t>.</w:t>
      </w:r>
      <w:r w:rsidR="441A7D80" w:rsidRPr="00E6315E">
        <w:rPr>
          <w:rFonts w:ascii="Arial" w:eastAsia="Arial" w:hAnsi="Arial" w:cs="Arial"/>
          <w:color w:val="000000" w:themeColor="text1"/>
        </w:rPr>
        <w:t xml:space="preserve"> </w:t>
      </w:r>
      <w:r w:rsidR="17F4B3A1" w:rsidRPr="00E6315E">
        <w:rPr>
          <w:rFonts w:ascii="Arial" w:eastAsia="Arial" w:hAnsi="Arial" w:cs="Arial"/>
          <w:color w:val="000000" w:themeColor="text1"/>
        </w:rPr>
        <w:t xml:space="preserve">Students will have full editorial rights within these channels. Students will be </w:t>
      </w:r>
      <w:r w:rsidR="00BB2AD8" w:rsidRPr="00E6315E">
        <w:rPr>
          <w:rFonts w:ascii="Arial" w:eastAsia="Arial" w:hAnsi="Arial" w:cs="Arial"/>
          <w:color w:val="000000" w:themeColor="text1"/>
        </w:rPr>
        <w:t xml:space="preserve">guided as part of learning activities </w:t>
      </w:r>
      <w:r w:rsidR="441A7D80" w:rsidRPr="00E6315E">
        <w:rPr>
          <w:rFonts w:ascii="Arial" w:eastAsia="Arial" w:hAnsi="Arial" w:cs="Arial"/>
          <w:color w:val="000000" w:themeColor="text1"/>
        </w:rPr>
        <w:t xml:space="preserve">to </w:t>
      </w:r>
      <w:r w:rsidR="2C8E1626" w:rsidRPr="00E6315E">
        <w:rPr>
          <w:rFonts w:ascii="Arial" w:eastAsia="Arial" w:hAnsi="Arial" w:cs="Arial"/>
          <w:color w:val="000000" w:themeColor="text1"/>
        </w:rPr>
        <w:t xml:space="preserve">use </w:t>
      </w:r>
      <w:r w:rsidR="52E7B6BC" w:rsidRPr="00E6315E">
        <w:rPr>
          <w:rFonts w:ascii="Arial" w:eastAsia="Arial" w:hAnsi="Arial" w:cs="Arial"/>
          <w:color w:val="000000" w:themeColor="text1"/>
        </w:rPr>
        <w:t>C</w:t>
      </w:r>
      <w:r w:rsidR="3EF7A2E9" w:rsidRPr="00E6315E">
        <w:rPr>
          <w:rFonts w:ascii="Arial" w:eastAsia="Arial" w:hAnsi="Arial" w:cs="Arial"/>
          <w:color w:val="000000" w:themeColor="text1"/>
        </w:rPr>
        <w:t>anvas discussion board</w:t>
      </w:r>
      <w:r w:rsidR="0895CE5B" w:rsidRPr="00E6315E">
        <w:rPr>
          <w:rFonts w:ascii="Arial" w:eastAsia="Arial" w:hAnsi="Arial" w:cs="Arial"/>
          <w:color w:val="000000" w:themeColor="text1"/>
        </w:rPr>
        <w:t>s</w:t>
      </w:r>
      <w:r w:rsidR="201D1510" w:rsidRPr="00E6315E">
        <w:rPr>
          <w:rFonts w:ascii="Arial" w:eastAsia="Arial" w:hAnsi="Arial" w:cs="Arial"/>
          <w:color w:val="000000" w:themeColor="text1"/>
        </w:rPr>
        <w:t xml:space="preserve"> </w:t>
      </w:r>
      <w:r w:rsidR="00BB2AD8" w:rsidRPr="00E6315E">
        <w:rPr>
          <w:rFonts w:ascii="Arial" w:eastAsia="Arial" w:hAnsi="Arial" w:cs="Arial"/>
          <w:color w:val="000000" w:themeColor="text1"/>
        </w:rPr>
        <w:t xml:space="preserve">providing students flexibility in terms of contributing and </w:t>
      </w:r>
      <w:proofErr w:type="gramStart"/>
      <w:r w:rsidR="00BB2AD8" w:rsidRPr="00E6315E">
        <w:rPr>
          <w:rFonts w:ascii="Arial" w:eastAsia="Arial" w:hAnsi="Arial" w:cs="Arial"/>
          <w:color w:val="000000" w:themeColor="text1"/>
        </w:rPr>
        <w:t xml:space="preserve">time </w:t>
      </w:r>
      <w:r w:rsidR="3B7FC0CC" w:rsidRPr="00E6315E">
        <w:rPr>
          <w:rFonts w:ascii="Arial" w:eastAsia="Arial" w:hAnsi="Arial" w:cs="Arial"/>
          <w:color w:val="000000" w:themeColor="text1"/>
        </w:rPr>
        <w:t xml:space="preserve"> to</w:t>
      </w:r>
      <w:proofErr w:type="gramEnd"/>
      <w:r w:rsidR="3B7FC0CC" w:rsidRPr="00E6315E">
        <w:rPr>
          <w:rFonts w:ascii="Arial" w:eastAsia="Arial" w:hAnsi="Arial" w:cs="Arial"/>
          <w:color w:val="000000" w:themeColor="text1"/>
        </w:rPr>
        <w:t xml:space="preserve"> develop </w:t>
      </w:r>
      <w:r w:rsidR="11C08EE1" w:rsidRPr="00E6315E">
        <w:rPr>
          <w:rFonts w:ascii="Arial" w:eastAsia="Arial" w:hAnsi="Arial" w:cs="Arial"/>
          <w:color w:val="000000" w:themeColor="text1"/>
        </w:rPr>
        <w:t>reflective re</w:t>
      </w:r>
      <w:r w:rsidR="19215F6E" w:rsidRPr="00E6315E">
        <w:rPr>
          <w:rFonts w:ascii="Arial" w:eastAsia="Arial" w:hAnsi="Arial" w:cs="Arial"/>
          <w:color w:val="000000" w:themeColor="text1"/>
        </w:rPr>
        <w:t>s</w:t>
      </w:r>
      <w:r w:rsidR="11C08EE1" w:rsidRPr="00E6315E">
        <w:rPr>
          <w:rFonts w:ascii="Arial" w:eastAsia="Arial" w:hAnsi="Arial" w:cs="Arial"/>
          <w:color w:val="000000" w:themeColor="text1"/>
        </w:rPr>
        <w:t>ponses</w:t>
      </w:r>
      <w:r w:rsidR="4837DF46" w:rsidRPr="00E6315E">
        <w:rPr>
          <w:rFonts w:ascii="Arial" w:eastAsia="Arial" w:hAnsi="Arial" w:cs="Arial"/>
          <w:color w:val="000000" w:themeColor="text1"/>
        </w:rPr>
        <w:t>.</w:t>
      </w:r>
    </w:p>
    <w:p w14:paraId="2F553BDE" w14:textId="6241E13F" w:rsidR="000F5606" w:rsidRPr="00E6315E" w:rsidRDefault="000F5606" w:rsidP="7153F867">
      <w:pPr>
        <w:rPr>
          <w:rFonts w:ascii="Arial" w:eastAsia="Arial" w:hAnsi="Arial" w:cs="Arial"/>
          <w:color w:val="000000" w:themeColor="text1"/>
        </w:rPr>
      </w:pPr>
    </w:p>
    <w:p w14:paraId="223FC32A" w14:textId="6C9DE4D1" w:rsidR="000F5606" w:rsidRPr="00E6315E" w:rsidRDefault="09997FCD" w:rsidP="76CF4268">
      <w:pPr>
        <w:rPr>
          <w:rFonts w:ascii="Arial" w:eastAsia="Arial" w:hAnsi="Arial" w:cs="Arial"/>
          <w:color w:val="000000" w:themeColor="text1"/>
        </w:rPr>
      </w:pPr>
      <w:r w:rsidRPr="00E6315E">
        <w:rPr>
          <w:rFonts w:ascii="Arial" w:eastAsia="Arial" w:hAnsi="Arial" w:cs="Arial"/>
          <w:color w:val="000000" w:themeColor="text1"/>
        </w:rPr>
        <w:t xml:space="preserve">The two taught modules AE5302 and AE5300 will have </w:t>
      </w:r>
      <w:r w:rsidR="11823FB8" w:rsidRPr="00E6315E">
        <w:rPr>
          <w:rFonts w:ascii="Arial" w:eastAsia="Arial" w:hAnsi="Arial" w:cs="Arial"/>
          <w:color w:val="000000" w:themeColor="text1"/>
        </w:rPr>
        <w:t>several</w:t>
      </w:r>
      <w:r w:rsidRPr="00E6315E">
        <w:rPr>
          <w:rFonts w:ascii="Arial" w:eastAsia="Arial" w:hAnsi="Arial" w:cs="Arial"/>
          <w:color w:val="000000" w:themeColor="text1"/>
        </w:rPr>
        <w:t xml:space="preserve"> different delivery methods. </w:t>
      </w:r>
      <w:r w:rsidR="0E3CDE96" w:rsidRPr="00E6315E">
        <w:rPr>
          <w:rFonts w:ascii="Arial" w:eastAsia="Arial" w:hAnsi="Arial" w:cs="Arial"/>
          <w:color w:val="000000" w:themeColor="text1"/>
        </w:rPr>
        <w:t xml:space="preserve">There will be a </w:t>
      </w:r>
      <w:r w:rsidR="36F258D3" w:rsidRPr="00E6315E">
        <w:rPr>
          <w:rFonts w:ascii="Arial" w:eastAsia="Arial" w:hAnsi="Arial" w:cs="Arial"/>
          <w:color w:val="000000" w:themeColor="text1"/>
        </w:rPr>
        <w:t>bi-</w:t>
      </w:r>
      <w:r w:rsidR="0E3CDE96" w:rsidRPr="00E6315E">
        <w:rPr>
          <w:rFonts w:ascii="Arial" w:eastAsia="Arial" w:hAnsi="Arial" w:cs="Arial"/>
          <w:color w:val="000000" w:themeColor="text1"/>
        </w:rPr>
        <w:t>weekly online synchronous session for TB1 and TB2</w:t>
      </w:r>
      <w:r w:rsidR="082BC5C3" w:rsidRPr="00E6315E">
        <w:rPr>
          <w:rFonts w:ascii="Arial" w:eastAsia="Arial" w:hAnsi="Arial" w:cs="Arial"/>
          <w:color w:val="000000" w:themeColor="text1"/>
        </w:rPr>
        <w:t>.</w:t>
      </w:r>
      <w:r w:rsidR="0E3CDE96" w:rsidRPr="00E6315E">
        <w:rPr>
          <w:rFonts w:ascii="Arial" w:eastAsia="Arial" w:hAnsi="Arial" w:cs="Arial"/>
          <w:color w:val="000000" w:themeColor="text1"/>
        </w:rPr>
        <w:t xml:space="preserve"> The timings of the</w:t>
      </w:r>
      <w:r w:rsidR="7E831D94" w:rsidRPr="00E6315E">
        <w:rPr>
          <w:rFonts w:ascii="Arial" w:eastAsia="Arial" w:hAnsi="Arial" w:cs="Arial"/>
          <w:color w:val="000000" w:themeColor="text1"/>
        </w:rPr>
        <w:t xml:space="preserve"> sessions will be arranged to suit the cohort availability.</w:t>
      </w:r>
    </w:p>
    <w:p w14:paraId="5D80F74E" w14:textId="5347F269" w:rsidR="46958F76" w:rsidRPr="00E6315E" w:rsidRDefault="46958F76" w:rsidP="46958F76">
      <w:pPr>
        <w:rPr>
          <w:rFonts w:ascii="Arial" w:eastAsia="Arial" w:hAnsi="Arial" w:cs="Arial"/>
          <w:i/>
          <w:iCs/>
          <w:color w:val="000000" w:themeColor="text1"/>
        </w:rPr>
      </w:pPr>
    </w:p>
    <w:p w14:paraId="143C89B1" w14:textId="504B6573" w:rsidR="19215BF9" w:rsidRPr="00E6315E" w:rsidRDefault="19215BF9" w:rsidP="46958F76">
      <w:pPr>
        <w:pStyle w:val="paragraph"/>
        <w:spacing w:before="0" w:beforeAutospacing="0" w:after="0" w:afterAutospacing="0"/>
        <w:rPr>
          <w:rFonts w:ascii="Arial" w:eastAsia="Arial" w:hAnsi="Arial" w:cs="Arial"/>
        </w:rPr>
      </w:pPr>
      <w:r w:rsidRPr="00E6315E">
        <w:rPr>
          <w:rFonts w:ascii="Arial" w:eastAsia="Arial" w:hAnsi="Arial" w:cs="Arial"/>
          <w:color w:val="000000" w:themeColor="text1"/>
        </w:rPr>
        <w:t>The teaching team has decided to introduce</w:t>
      </w:r>
      <w:r w:rsidR="00E236E8" w:rsidRPr="00E6315E">
        <w:rPr>
          <w:rFonts w:ascii="Arial" w:eastAsia="Arial" w:hAnsi="Arial" w:cs="Arial"/>
          <w:color w:val="000000" w:themeColor="text1"/>
        </w:rPr>
        <w:t xml:space="preserve"> </w:t>
      </w:r>
      <w:r w:rsidRPr="00E6315E">
        <w:rPr>
          <w:rFonts w:ascii="Arial" w:eastAsia="Arial" w:hAnsi="Arial" w:cs="Arial"/>
          <w:color w:val="000000" w:themeColor="text1"/>
        </w:rPr>
        <w:t>AE5310at the beginning of the course</w:t>
      </w:r>
      <w:r w:rsidR="00BB2AD8" w:rsidRPr="00E6315E">
        <w:rPr>
          <w:rFonts w:ascii="Arial" w:eastAsia="Arial" w:hAnsi="Arial" w:cs="Arial"/>
          <w:color w:val="000000" w:themeColor="text1"/>
        </w:rPr>
        <w:t>, running in parallel to AE5302 and AE5310,</w:t>
      </w:r>
      <w:r w:rsidRPr="00E6315E">
        <w:rPr>
          <w:rFonts w:ascii="Arial" w:eastAsia="Arial" w:hAnsi="Arial" w:cs="Arial"/>
          <w:color w:val="000000" w:themeColor="text1"/>
        </w:rPr>
        <w:t xml:space="preserve"> to </w:t>
      </w:r>
      <w:r w:rsidR="00526FB3" w:rsidRPr="00E6315E">
        <w:rPr>
          <w:rFonts w:ascii="Arial" w:eastAsia="Arial" w:hAnsi="Arial" w:cs="Arial"/>
          <w:color w:val="000000" w:themeColor="text1"/>
        </w:rPr>
        <w:t xml:space="preserve">maximise the </w:t>
      </w:r>
      <w:r w:rsidR="454B06C6" w:rsidRPr="00E6315E">
        <w:rPr>
          <w:rFonts w:ascii="Arial" w:eastAsia="Arial" w:hAnsi="Arial" w:cs="Arial"/>
          <w:color w:val="000000" w:themeColor="text1"/>
        </w:rPr>
        <w:t>opportunity for students to collect evidence and start using the online resources ahead of time if they wish (it will be encouraged). Students will also the hav</w:t>
      </w:r>
      <w:r w:rsidR="5B3EC044" w:rsidRPr="00E6315E">
        <w:rPr>
          <w:rFonts w:ascii="Arial" w:eastAsia="Arial" w:hAnsi="Arial" w:cs="Arial"/>
          <w:color w:val="000000" w:themeColor="text1"/>
        </w:rPr>
        <w:t>e</w:t>
      </w:r>
      <w:r w:rsidR="454B06C6" w:rsidRPr="00E6315E">
        <w:rPr>
          <w:rFonts w:ascii="Arial" w:eastAsia="Arial" w:hAnsi="Arial" w:cs="Arial"/>
          <w:color w:val="000000" w:themeColor="text1"/>
        </w:rPr>
        <w:t xml:space="preserve"> additional time to attend </w:t>
      </w:r>
      <w:r w:rsidR="00FD7491" w:rsidRPr="00E6315E">
        <w:rPr>
          <w:rFonts w:ascii="Arial" w:eastAsia="Arial" w:hAnsi="Arial" w:cs="Arial"/>
          <w:color w:val="000000" w:themeColor="text1"/>
        </w:rPr>
        <w:t xml:space="preserve">or arrange </w:t>
      </w:r>
      <w:r w:rsidR="454B06C6" w:rsidRPr="00E6315E">
        <w:rPr>
          <w:rFonts w:ascii="Arial" w:eastAsia="Arial" w:hAnsi="Arial" w:cs="Arial"/>
          <w:color w:val="000000" w:themeColor="text1"/>
        </w:rPr>
        <w:t xml:space="preserve">courses </w:t>
      </w:r>
      <w:r w:rsidR="00FD7491" w:rsidRPr="00E6315E">
        <w:rPr>
          <w:rFonts w:ascii="Arial" w:eastAsia="Arial" w:hAnsi="Arial" w:cs="Arial"/>
          <w:color w:val="000000" w:themeColor="text1"/>
        </w:rPr>
        <w:t xml:space="preserve">in their workplaces, at KU or externally </w:t>
      </w:r>
      <w:r w:rsidR="454B06C6" w:rsidRPr="00E6315E">
        <w:rPr>
          <w:rFonts w:ascii="Arial" w:eastAsia="Arial" w:hAnsi="Arial" w:cs="Arial"/>
          <w:color w:val="000000" w:themeColor="text1"/>
        </w:rPr>
        <w:t xml:space="preserve">that support their professional development. </w:t>
      </w:r>
      <w:r w:rsidRPr="00E6315E">
        <w:rPr>
          <w:rFonts w:ascii="Arial" w:eastAsia="Arial" w:hAnsi="Arial" w:cs="Arial"/>
          <w:color w:val="000000" w:themeColor="text1"/>
        </w:rPr>
        <w:t xml:space="preserve">The assessment will take place throughout the second year. </w:t>
      </w:r>
      <w:r w:rsidRPr="00E6315E">
        <w:rPr>
          <w:rFonts w:ascii="Arial" w:eastAsia="Arial" w:hAnsi="Arial" w:cs="Arial"/>
        </w:rPr>
        <w:t xml:space="preserve"> </w:t>
      </w:r>
    </w:p>
    <w:p w14:paraId="54471361" w14:textId="36601231" w:rsidR="64D8BC24" w:rsidRPr="00E6315E" w:rsidRDefault="64D8BC24" w:rsidP="46958F76">
      <w:pPr>
        <w:rPr>
          <w:rFonts w:ascii="Arial" w:eastAsia="Arial" w:hAnsi="Arial" w:cs="Arial"/>
          <w:color w:val="000000" w:themeColor="text1"/>
        </w:rPr>
      </w:pPr>
    </w:p>
    <w:p w14:paraId="0D92F3BF" w14:textId="392B5845" w:rsidR="00453DE1" w:rsidRPr="00E6315E" w:rsidRDefault="4BADA655" w:rsidP="64D8BC24">
      <w:pPr>
        <w:rPr>
          <w:rFonts w:ascii="Arial" w:eastAsia="Arial" w:hAnsi="Arial" w:cs="Arial"/>
          <w:color w:val="000000" w:themeColor="text1"/>
        </w:rPr>
      </w:pPr>
      <w:r w:rsidRPr="00E6315E">
        <w:rPr>
          <w:rFonts w:ascii="Arial" w:eastAsia="Arial" w:hAnsi="Arial" w:cs="Arial"/>
          <w:color w:val="000000" w:themeColor="text1"/>
        </w:rPr>
        <w:t>S</w:t>
      </w:r>
      <w:r w:rsidR="00996786" w:rsidRPr="00E6315E">
        <w:rPr>
          <w:rFonts w:ascii="Arial" w:eastAsia="Arial" w:hAnsi="Arial" w:cs="Arial"/>
          <w:color w:val="000000" w:themeColor="text1"/>
        </w:rPr>
        <w:t xml:space="preserve">tudents </w:t>
      </w:r>
      <w:r w:rsidR="78B66993" w:rsidRPr="00E6315E">
        <w:rPr>
          <w:rFonts w:ascii="Arial" w:eastAsia="Arial" w:hAnsi="Arial" w:cs="Arial"/>
          <w:color w:val="000000" w:themeColor="text1"/>
        </w:rPr>
        <w:t xml:space="preserve">will be required </w:t>
      </w:r>
      <w:r w:rsidR="00996786" w:rsidRPr="00E6315E">
        <w:rPr>
          <w:rFonts w:ascii="Arial" w:eastAsia="Arial" w:hAnsi="Arial" w:cs="Arial"/>
          <w:color w:val="000000" w:themeColor="text1"/>
        </w:rPr>
        <w:t>to engage</w:t>
      </w:r>
      <w:r w:rsidR="00F24989" w:rsidRPr="00E6315E">
        <w:rPr>
          <w:rFonts w:ascii="Arial" w:eastAsia="Arial" w:hAnsi="Arial" w:cs="Arial"/>
          <w:color w:val="000000" w:themeColor="text1"/>
        </w:rPr>
        <w:t xml:space="preserve"> </w:t>
      </w:r>
      <w:r w:rsidR="29AEAE60" w:rsidRPr="00E6315E">
        <w:rPr>
          <w:rFonts w:ascii="Arial" w:eastAsia="Arial" w:hAnsi="Arial" w:cs="Arial"/>
          <w:color w:val="000000" w:themeColor="text1"/>
        </w:rPr>
        <w:t>wit</w:t>
      </w:r>
      <w:r w:rsidR="73FE5DDE" w:rsidRPr="00E6315E">
        <w:rPr>
          <w:rFonts w:ascii="Arial" w:eastAsia="Arial" w:hAnsi="Arial" w:cs="Arial"/>
          <w:color w:val="000000" w:themeColor="text1"/>
        </w:rPr>
        <w:t>h</w:t>
      </w:r>
      <w:r w:rsidR="00F24989" w:rsidRPr="00E6315E">
        <w:rPr>
          <w:rFonts w:ascii="Arial" w:eastAsia="Arial" w:hAnsi="Arial" w:cs="Arial"/>
          <w:color w:val="000000" w:themeColor="text1"/>
        </w:rPr>
        <w:t xml:space="preserve"> </w:t>
      </w:r>
      <w:r w:rsidR="00996786" w:rsidRPr="00E6315E">
        <w:rPr>
          <w:rFonts w:ascii="Arial" w:eastAsia="Arial" w:hAnsi="Arial" w:cs="Arial"/>
          <w:color w:val="000000" w:themeColor="text1"/>
        </w:rPr>
        <w:t>asynchronous material,</w:t>
      </w:r>
      <w:r w:rsidR="6EF313E8" w:rsidRPr="00E6315E">
        <w:rPr>
          <w:rFonts w:ascii="Arial" w:eastAsia="Arial" w:hAnsi="Arial" w:cs="Arial"/>
          <w:color w:val="000000" w:themeColor="text1"/>
        </w:rPr>
        <w:t xml:space="preserve"> for example:</w:t>
      </w:r>
      <w:r w:rsidR="00996786" w:rsidRPr="00E6315E">
        <w:rPr>
          <w:rFonts w:ascii="Arial" w:eastAsia="Arial" w:hAnsi="Arial" w:cs="Arial"/>
          <w:color w:val="000000" w:themeColor="text1"/>
        </w:rPr>
        <w:t xml:space="preserve"> videos, articles, </w:t>
      </w:r>
      <w:proofErr w:type="gramStart"/>
      <w:r w:rsidR="00996786" w:rsidRPr="00E6315E">
        <w:rPr>
          <w:rFonts w:ascii="Arial" w:eastAsia="Arial" w:hAnsi="Arial" w:cs="Arial"/>
          <w:color w:val="000000" w:themeColor="text1"/>
        </w:rPr>
        <w:t>research</w:t>
      </w:r>
      <w:proofErr w:type="gramEnd"/>
      <w:r w:rsidR="57270D24" w:rsidRPr="00E6315E">
        <w:rPr>
          <w:rFonts w:ascii="Arial" w:eastAsia="Arial" w:hAnsi="Arial" w:cs="Arial"/>
          <w:color w:val="000000" w:themeColor="text1"/>
        </w:rPr>
        <w:t xml:space="preserve"> and podcasts</w:t>
      </w:r>
      <w:r w:rsidR="2798A4EB" w:rsidRPr="00E6315E">
        <w:rPr>
          <w:rFonts w:ascii="Arial" w:eastAsia="Arial" w:hAnsi="Arial" w:cs="Arial"/>
          <w:color w:val="000000" w:themeColor="text1"/>
        </w:rPr>
        <w:t xml:space="preserve"> in advance of the synchronous sessions</w:t>
      </w:r>
      <w:r w:rsidR="00526FB3" w:rsidRPr="00E6315E">
        <w:rPr>
          <w:rFonts w:ascii="Arial" w:eastAsia="Arial" w:hAnsi="Arial" w:cs="Arial"/>
          <w:color w:val="000000" w:themeColor="text1"/>
        </w:rPr>
        <w:t>, and be able to test their understanding through quizzes</w:t>
      </w:r>
      <w:r w:rsidR="007069BE" w:rsidRPr="00E6315E">
        <w:rPr>
          <w:rFonts w:ascii="Arial" w:eastAsia="Arial" w:hAnsi="Arial" w:cs="Arial"/>
          <w:color w:val="000000" w:themeColor="text1"/>
        </w:rPr>
        <w:t xml:space="preserve">. </w:t>
      </w:r>
      <w:r w:rsidR="29F315F5" w:rsidRPr="00E6315E">
        <w:rPr>
          <w:rFonts w:ascii="Arial" w:eastAsia="Arial" w:hAnsi="Arial" w:cs="Arial"/>
          <w:color w:val="000000" w:themeColor="text1"/>
        </w:rPr>
        <w:t>T</w:t>
      </w:r>
      <w:r w:rsidR="121DECFA" w:rsidRPr="00E6315E">
        <w:rPr>
          <w:rFonts w:ascii="Arial" w:eastAsia="Arial" w:hAnsi="Arial" w:cs="Arial"/>
          <w:color w:val="000000" w:themeColor="text1"/>
        </w:rPr>
        <w:t xml:space="preserve">he students </w:t>
      </w:r>
      <w:r w:rsidR="4F2CBD24" w:rsidRPr="00E6315E">
        <w:rPr>
          <w:rFonts w:ascii="Arial" w:eastAsia="Arial" w:hAnsi="Arial" w:cs="Arial"/>
          <w:color w:val="000000" w:themeColor="text1"/>
        </w:rPr>
        <w:t xml:space="preserve">will </w:t>
      </w:r>
      <w:r w:rsidR="7331A237" w:rsidRPr="00E6315E">
        <w:rPr>
          <w:rFonts w:ascii="Arial" w:eastAsia="Arial" w:hAnsi="Arial" w:cs="Arial"/>
          <w:color w:val="000000" w:themeColor="text1"/>
        </w:rPr>
        <w:t xml:space="preserve">take turns at the </w:t>
      </w:r>
      <w:r w:rsidR="121DECFA" w:rsidRPr="00E6315E">
        <w:rPr>
          <w:rFonts w:ascii="Arial" w:eastAsia="Arial" w:hAnsi="Arial" w:cs="Arial"/>
          <w:color w:val="000000" w:themeColor="text1"/>
        </w:rPr>
        <w:t xml:space="preserve">start </w:t>
      </w:r>
      <w:r w:rsidR="70A257ED" w:rsidRPr="00E6315E">
        <w:rPr>
          <w:rFonts w:ascii="Arial" w:eastAsia="Arial" w:hAnsi="Arial" w:cs="Arial"/>
          <w:color w:val="000000" w:themeColor="text1"/>
        </w:rPr>
        <w:t>of each</w:t>
      </w:r>
      <w:r w:rsidR="121DECFA" w:rsidRPr="00E6315E">
        <w:rPr>
          <w:rFonts w:ascii="Arial" w:eastAsia="Arial" w:hAnsi="Arial" w:cs="Arial"/>
          <w:color w:val="000000" w:themeColor="text1"/>
        </w:rPr>
        <w:t xml:space="preserve"> </w:t>
      </w:r>
      <w:r w:rsidR="2C64E3FD" w:rsidRPr="00E6315E">
        <w:rPr>
          <w:rFonts w:ascii="Arial" w:eastAsia="Arial" w:hAnsi="Arial" w:cs="Arial"/>
          <w:color w:val="000000" w:themeColor="text1"/>
        </w:rPr>
        <w:t>synchronous</w:t>
      </w:r>
      <w:r w:rsidR="121DECFA" w:rsidRPr="00E6315E">
        <w:rPr>
          <w:rFonts w:ascii="Arial" w:eastAsia="Arial" w:hAnsi="Arial" w:cs="Arial"/>
          <w:color w:val="000000" w:themeColor="text1"/>
        </w:rPr>
        <w:t xml:space="preserve"> sessio</w:t>
      </w:r>
      <w:r w:rsidR="2BCD8DEB" w:rsidRPr="00E6315E">
        <w:rPr>
          <w:rFonts w:ascii="Arial" w:eastAsia="Arial" w:hAnsi="Arial" w:cs="Arial"/>
          <w:color w:val="000000" w:themeColor="text1"/>
        </w:rPr>
        <w:t xml:space="preserve">n </w:t>
      </w:r>
      <w:r w:rsidR="6A67BE60" w:rsidRPr="00E6315E">
        <w:rPr>
          <w:rFonts w:ascii="Arial" w:eastAsia="Arial" w:hAnsi="Arial" w:cs="Arial"/>
          <w:color w:val="000000" w:themeColor="text1"/>
        </w:rPr>
        <w:t>t</w:t>
      </w:r>
      <w:r w:rsidR="2BCD8DEB" w:rsidRPr="00E6315E">
        <w:rPr>
          <w:rFonts w:ascii="Arial" w:eastAsia="Arial" w:hAnsi="Arial" w:cs="Arial"/>
          <w:color w:val="000000" w:themeColor="text1"/>
        </w:rPr>
        <w:t>o deliver a</w:t>
      </w:r>
      <w:r w:rsidR="121DECFA" w:rsidRPr="00E6315E">
        <w:rPr>
          <w:rFonts w:ascii="Arial" w:eastAsia="Arial" w:hAnsi="Arial" w:cs="Arial"/>
          <w:color w:val="000000" w:themeColor="text1"/>
        </w:rPr>
        <w:t xml:space="preserve"> </w:t>
      </w:r>
      <w:r w:rsidR="53AF3643" w:rsidRPr="00E6315E">
        <w:rPr>
          <w:rFonts w:ascii="Arial" w:eastAsia="Arial" w:hAnsi="Arial" w:cs="Arial"/>
          <w:color w:val="000000" w:themeColor="text1"/>
        </w:rPr>
        <w:t>5-minute</w:t>
      </w:r>
      <w:r w:rsidR="121DECFA" w:rsidRPr="00E6315E">
        <w:rPr>
          <w:rFonts w:ascii="Arial" w:eastAsia="Arial" w:hAnsi="Arial" w:cs="Arial"/>
          <w:color w:val="000000" w:themeColor="text1"/>
        </w:rPr>
        <w:t xml:space="preserve"> presentation t</w:t>
      </w:r>
      <w:r w:rsidR="1FF46B5C" w:rsidRPr="00E6315E">
        <w:rPr>
          <w:rFonts w:ascii="Arial" w:eastAsia="Arial" w:hAnsi="Arial" w:cs="Arial"/>
          <w:color w:val="000000" w:themeColor="text1"/>
        </w:rPr>
        <w:t>hat</w:t>
      </w:r>
      <w:r w:rsidR="121DECFA" w:rsidRPr="00E6315E">
        <w:rPr>
          <w:rFonts w:ascii="Arial" w:eastAsia="Arial" w:hAnsi="Arial" w:cs="Arial"/>
          <w:color w:val="000000" w:themeColor="text1"/>
        </w:rPr>
        <w:t xml:space="preserve"> summarise</w:t>
      </w:r>
      <w:r w:rsidR="74115265" w:rsidRPr="00E6315E">
        <w:rPr>
          <w:rFonts w:ascii="Arial" w:eastAsia="Arial" w:hAnsi="Arial" w:cs="Arial"/>
          <w:color w:val="000000" w:themeColor="text1"/>
        </w:rPr>
        <w:t>s</w:t>
      </w:r>
      <w:r w:rsidR="121DECFA" w:rsidRPr="00E6315E">
        <w:rPr>
          <w:rFonts w:ascii="Arial" w:eastAsia="Arial" w:hAnsi="Arial" w:cs="Arial"/>
          <w:color w:val="000000" w:themeColor="text1"/>
        </w:rPr>
        <w:t xml:space="preserve"> the previous session. </w:t>
      </w:r>
      <w:r w:rsidR="5660C885" w:rsidRPr="00E6315E">
        <w:rPr>
          <w:rFonts w:ascii="Arial" w:eastAsia="Arial" w:hAnsi="Arial" w:cs="Arial"/>
          <w:color w:val="000000" w:themeColor="text1"/>
        </w:rPr>
        <w:t>This is intended to provid</w:t>
      </w:r>
      <w:r w:rsidR="24B2EE19" w:rsidRPr="00E6315E">
        <w:rPr>
          <w:rFonts w:ascii="Arial" w:eastAsia="Arial" w:hAnsi="Arial" w:cs="Arial"/>
          <w:color w:val="000000" w:themeColor="text1"/>
        </w:rPr>
        <w:t>e</w:t>
      </w:r>
      <w:r w:rsidR="5660C885" w:rsidRPr="00E6315E">
        <w:rPr>
          <w:rFonts w:ascii="Arial" w:eastAsia="Arial" w:hAnsi="Arial" w:cs="Arial"/>
          <w:color w:val="000000" w:themeColor="text1"/>
        </w:rPr>
        <w:t xml:space="preserve"> formative feedback on</w:t>
      </w:r>
      <w:r w:rsidR="2143F3A1" w:rsidRPr="00E6315E">
        <w:rPr>
          <w:rFonts w:ascii="Arial" w:eastAsia="Arial" w:hAnsi="Arial" w:cs="Arial"/>
          <w:color w:val="000000" w:themeColor="text1"/>
        </w:rPr>
        <w:t xml:space="preserve"> commun</w:t>
      </w:r>
      <w:r w:rsidR="12755400" w:rsidRPr="00E6315E">
        <w:rPr>
          <w:rFonts w:ascii="Arial" w:eastAsia="Arial" w:hAnsi="Arial" w:cs="Arial"/>
          <w:color w:val="000000" w:themeColor="text1"/>
        </w:rPr>
        <w:t>i</w:t>
      </w:r>
      <w:r w:rsidR="2143F3A1" w:rsidRPr="00E6315E">
        <w:rPr>
          <w:rFonts w:ascii="Arial" w:eastAsia="Arial" w:hAnsi="Arial" w:cs="Arial"/>
          <w:color w:val="000000" w:themeColor="text1"/>
        </w:rPr>
        <w:t>cation</w:t>
      </w:r>
      <w:r w:rsidR="5EDCB74B" w:rsidRPr="00E6315E">
        <w:rPr>
          <w:rFonts w:ascii="Arial" w:eastAsia="Arial" w:hAnsi="Arial" w:cs="Arial"/>
          <w:color w:val="000000" w:themeColor="text1"/>
        </w:rPr>
        <w:t xml:space="preserve"> skills and understanding.</w:t>
      </w:r>
      <w:r w:rsidR="2143F3A1" w:rsidRPr="00E6315E">
        <w:rPr>
          <w:rFonts w:ascii="Arial" w:eastAsia="Arial" w:hAnsi="Arial" w:cs="Arial"/>
          <w:color w:val="000000" w:themeColor="text1"/>
        </w:rPr>
        <w:t xml:space="preserve"> </w:t>
      </w:r>
    </w:p>
    <w:p w14:paraId="5846512A" w14:textId="0A8214FB" w:rsidR="00453DE1" w:rsidRPr="00E6315E" w:rsidRDefault="00453DE1" w:rsidP="64D8BC24">
      <w:pPr>
        <w:rPr>
          <w:rFonts w:ascii="Arial" w:eastAsia="Arial" w:hAnsi="Arial" w:cs="Arial"/>
          <w:color w:val="000000" w:themeColor="text1"/>
        </w:rPr>
      </w:pPr>
    </w:p>
    <w:p w14:paraId="004D9FC9" w14:textId="4F151F4D" w:rsidR="00E236E8" w:rsidRPr="00E6315E" w:rsidRDefault="6DBFFECB" w:rsidP="76CF4268">
      <w:pPr>
        <w:rPr>
          <w:rFonts w:ascii="Arial" w:eastAsia="Arial" w:hAnsi="Arial" w:cs="Arial"/>
          <w:color w:val="000000" w:themeColor="text1"/>
        </w:rPr>
      </w:pPr>
      <w:r w:rsidRPr="00E6315E">
        <w:rPr>
          <w:rFonts w:ascii="Arial" w:eastAsia="Arial" w:hAnsi="Arial" w:cs="Arial"/>
          <w:color w:val="000000" w:themeColor="text1"/>
        </w:rPr>
        <w:t>All synchronous sessions</w:t>
      </w:r>
      <w:r w:rsidR="00453DE1" w:rsidRPr="00E6315E">
        <w:rPr>
          <w:rFonts w:ascii="Arial" w:eastAsia="Arial" w:hAnsi="Arial" w:cs="Arial"/>
          <w:color w:val="000000" w:themeColor="text1"/>
        </w:rPr>
        <w:t xml:space="preserve"> will be recorded</w:t>
      </w:r>
      <w:r w:rsidR="2938B558" w:rsidRPr="00E6315E">
        <w:rPr>
          <w:rFonts w:ascii="Arial" w:eastAsia="Arial" w:hAnsi="Arial" w:cs="Arial"/>
          <w:color w:val="000000" w:themeColor="text1"/>
        </w:rPr>
        <w:t xml:space="preserve"> for revision purposes and</w:t>
      </w:r>
      <w:r w:rsidR="00453DE1" w:rsidRPr="00E6315E">
        <w:rPr>
          <w:rFonts w:ascii="Arial" w:eastAsia="Arial" w:hAnsi="Arial" w:cs="Arial"/>
          <w:color w:val="000000" w:themeColor="text1"/>
        </w:rPr>
        <w:t xml:space="preserve"> in case students are unable to attend</w:t>
      </w:r>
      <w:r w:rsidR="0DFEC389" w:rsidRPr="00E6315E">
        <w:rPr>
          <w:rFonts w:ascii="Arial" w:eastAsia="Arial" w:hAnsi="Arial" w:cs="Arial"/>
          <w:color w:val="000000" w:themeColor="text1"/>
        </w:rPr>
        <w:t>.</w:t>
      </w:r>
      <w:r w:rsidR="00FD7491" w:rsidRPr="00E6315E">
        <w:rPr>
          <w:rFonts w:ascii="Arial" w:eastAsia="Arial" w:hAnsi="Arial" w:cs="Arial"/>
          <w:color w:val="000000" w:themeColor="text1"/>
        </w:rPr>
        <w:t xml:space="preserve"> </w:t>
      </w:r>
    </w:p>
    <w:p w14:paraId="785EBCD6" w14:textId="77777777" w:rsidR="00EA3DF7" w:rsidRPr="00E6315E" w:rsidRDefault="00EA3DF7" w:rsidP="76CF4268">
      <w:pPr>
        <w:rPr>
          <w:rFonts w:ascii="Arial" w:eastAsia="Arial" w:hAnsi="Arial" w:cs="Arial"/>
          <w:color w:val="000000" w:themeColor="text1"/>
        </w:rPr>
      </w:pPr>
    </w:p>
    <w:p w14:paraId="7EAE462E" w14:textId="7378E748" w:rsidR="00453DE1" w:rsidRPr="00E6315E" w:rsidRDefault="007069BE" w:rsidP="76CF4268">
      <w:pPr>
        <w:rPr>
          <w:rFonts w:ascii="Arial" w:eastAsia="Arial" w:hAnsi="Arial" w:cs="Arial"/>
          <w:color w:val="000000" w:themeColor="text1"/>
        </w:rPr>
      </w:pPr>
      <w:r w:rsidRPr="00E6315E">
        <w:rPr>
          <w:rFonts w:ascii="Arial" w:eastAsia="Arial" w:hAnsi="Arial" w:cs="Arial"/>
          <w:color w:val="000000" w:themeColor="text1"/>
        </w:rPr>
        <w:t xml:space="preserve">Students will also engage in a range of activities both prior to and following synchronous sessions including asynchronous discussions, </w:t>
      </w:r>
      <w:proofErr w:type="gramStart"/>
      <w:r w:rsidRPr="00E6315E">
        <w:rPr>
          <w:rFonts w:ascii="Arial" w:eastAsia="Arial" w:hAnsi="Arial" w:cs="Arial"/>
          <w:color w:val="000000" w:themeColor="text1"/>
        </w:rPr>
        <w:t>production</w:t>
      </w:r>
      <w:proofErr w:type="gramEnd"/>
      <w:r w:rsidRPr="00E6315E">
        <w:rPr>
          <w:rFonts w:ascii="Arial" w:eastAsia="Arial" w:hAnsi="Arial" w:cs="Arial"/>
          <w:color w:val="000000" w:themeColor="text1"/>
        </w:rPr>
        <w:t xml:space="preserve"> and contribution of resources to the module</w:t>
      </w:r>
      <w:r w:rsidR="00E93EF5" w:rsidRPr="00E6315E">
        <w:rPr>
          <w:rFonts w:ascii="Arial" w:eastAsia="Arial" w:hAnsi="Arial" w:cs="Arial"/>
          <w:color w:val="000000" w:themeColor="text1"/>
        </w:rPr>
        <w:t xml:space="preserve"> </w:t>
      </w:r>
      <w:r w:rsidRPr="00E6315E">
        <w:rPr>
          <w:rFonts w:ascii="Arial" w:eastAsia="Arial" w:hAnsi="Arial" w:cs="Arial"/>
          <w:color w:val="000000" w:themeColor="text1"/>
        </w:rPr>
        <w:t>(</w:t>
      </w:r>
      <w:r w:rsidR="00E236E8" w:rsidRPr="00E6315E">
        <w:rPr>
          <w:rFonts w:ascii="Arial" w:eastAsia="Arial" w:hAnsi="Arial" w:cs="Arial"/>
          <w:color w:val="000000" w:themeColor="text1"/>
        </w:rPr>
        <w:t>e.g.,</w:t>
      </w:r>
      <w:r w:rsidRPr="00E6315E">
        <w:rPr>
          <w:rFonts w:ascii="Arial" w:eastAsia="Arial" w:hAnsi="Arial" w:cs="Arial"/>
          <w:color w:val="000000" w:themeColor="text1"/>
        </w:rPr>
        <w:t xml:space="preserve"> through editing Canvas pages), inquiry-based activities and role play. </w:t>
      </w:r>
      <w:r w:rsidR="5A21FB4A" w:rsidRPr="00E6315E">
        <w:rPr>
          <w:rFonts w:ascii="Arial" w:eastAsia="Arial" w:hAnsi="Arial" w:cs="Arial"/>
          <w:color w:val="000000" w:themeColor="text1"/>
        </w:rPr>
        <w:t>T</w:t>
      </w:r>
      <w:r w:rsidR="000F5606" w:rsidRPr="00E6315E">
        <w:rPr>
          <w:rFonts w:ascii="Arial" w:eastAsia="Arial" w:hAnsi="Arial" w:cs="Arial"/>
          <w:color w:val="000000" w:themeColor="text1"/>
        </w:rPr>
        <w:t xml:space="preserve">he online role play sessions </w:t>
      </w:r>
      <w:r w:rsidRPr="00E6315E">
        <w:rPr>
          <w:rFonts w:ascii="Arial" w:eastAsia="Arial" w:hAnsi="Arial" w:cs="Arial"/>
          <w:color w:val="000000" w:themeColor="text1"/>
        </w:rPr>
        <w:t xml:space="preserve">will </w:t>
      </w:r>
      <w:r w:rsidR="000F5606" w:rsidRPr="00E6315E">
        <w:rPr>
          <w:rFonts w:ascii="Arial" w:eastAsia="Arial" w:hAnsi="Arial" w:cs="Arial"/>
          <w:color w:val="000000" w:themeColor="text1"/>
        </w:rPr>
        <w:t xml:space="preserve">be recorded, with a reflection, and then uploaded into MS Teams where formative feedback can be given by the teaching staff. This way students can arrange the sessions at a convenient time for groups of three. </w:t>
      </w:r>
    </w:p>
    <w:p w14:paraId="1F0C652E" w14:textId="1416C94C" w:rsidR="00F24989" w:rsidRPr="00E6315E" w:rsidRDefault="00F24989" w:rsidP="76CF4268">
      <w:pPr>
        <w:rPr>
          <w:rFonts w:ascii="Arial" w:eastAsia="Arial" w:hAnsi="Arial" w:cs="Arial"/>
          <w:color w:val="000000" w:themeColor="text1"/>
        </w:rPr>
      </w:pPr>
    </w:p>
    <w:p w14:paraId="493536E9" w14:textId="05C161F9" w:rsidR="00F24989" w:rsidRPr="00E6315E" w:rsidRDefault="007069BE" w:rsidP="64D8BC24">
      <w:pPr>
        <w:rPr>
          <w:rFonts w:ascii="Arial" w:eastAsia="Arial" w:hAnsi="Arial" w:cs="Arial"/>
          <w:color w:val="000000" w:themeColor="text1"/>
        </w:rPr>
      </w:pPr>
      <w:r w:rsidRPr="00E6315E">
        <w:rPr>
          <w:rFonts w:ascii="Arial" w:eastAsia="Arial" w:hAnsi="Arial" w:cs="Arial"/>
          <w:color w:val="000000" w:themeColor="text1"/>
        </w:rPr>
        <w:t>In addition to Canvas Quizzes r</w:t>
      </w:r>
      <w:r w:rsidR="29E9A987" w:rsidRPr="00E6315E">
        <w:rPr>
          <w:rFonts w:ascii="Arial" w:eastAsia="Arial" w:hAnsi="Arial" w:cs="Arial"/>
          <w:color w:val="000000" w:themeColor="text1"/>
        </w:rPr>
        <w:t xml:space="preserve">egular </w:t>
      </w:r>
      <w:r w:rsidR="00F24989" w:rsidRPr="00E6315E">
        <w:rPr>
          <w:rFonts w:ascii="Arial" w:eastAsia="Arial" w:hAnsi="Arial" w:cs="Arial"/>
          <w:color w:val="000000" w:themeColor="text1"/>
        </w:rPr>
        <w:t xml:space="preserve">use </w:t>
      </w:r>
      <w:r w:rsidR="5F22CFCD" w:rsidRPr="00E6315E">
        <w:rPr>
          <w:rFonts w:ascii="Arial" w:eastAsia="Arial" w:hAnsi="Arial" w:cs="Arial"/>
          <w:color w:val="000000" w:themeColor="text1"/>
        </w:rPr>
        <w:t xml:space="preserve">of </w:t>
      </w:r>
      <w:r w:rsidR="653772A9" w:rsidRPr="00E6315E">
        <w:rPr>
          <w:rFonts w:ascii="Arial" w:eastAsia="Arial" w:hAnsi="Arial" w:cs="Arial"/>
          <w:color w:val="000000" w:themeColor="text1"/>
        </w:rPr>
        <w:t>polling/quiz software</w:t>
      </w:r>
      <w:r w:rsidR="3F0CA45B" w:rsidRPr="00E6315E">
        <w:rPr>
          <w:rFonts w:ascii="Arial" w:eastAsia="Arial" w:hAnsi="Arial" w:cs="Arial"/>
          <w:color w:val="000000" w:themeColor="text1"/>
        </w:rPr>
        <w:t>,</w:t>
      </w:r>
      <w:r w:rsidR="653772A9" w:rsidRPr="00E6315E">
        <w:rPr>
          <w:rFonts w:ascii="Arial" w:eastAsia="Arial" w:hAnsi="Arial" w:cs="Arial"/>
          <w:color w:val="000000" w:themeColor="text1"/>
        </w:rPr>
        <w:t xml:space="preserve"> such as </w:t>
      </w:r>
      <w:r w:rsidR="00F24989" w:rsidRPr="00E6315E">
        <w:rPr>
          <w:rFonts w:ascii="Arial" w:eastAsia="Arial" w:hAnsi="Arial" w:cs="Arial"/>
          <w:color w:val="000000" w:themeColor="text1"/>
        </w:rPr>
        <w:t>Mentimeter</w:t>
      </w:r>
      <w:r w:rsidR="68E395BC" w:rsidRPr="00E6315E">
        <w:rPr>
          <w:rFonts w:ascii="Arial" w:eastAsia="Arial" w:hAnsi="Arial" w:cs="Arial"/>
          <w:color w:val="000000" w:themeColor="text1"/>
        </w:rPr>
        <w:t xml:space="preserve"> and Refl</w:t>
      </w:r>
      <w:r w:rsidR="460CF0D3" w:rsidRPr="00E6315E">
        <w:rPr>
          <w:rFonts w:ascii="Arial" w:eastAsia="Arial" w:hAnsi="Arial" w:cs="Arial"/>
          <w:color w:val="000000" w:themeColor="text1"/>
        </w:rPr>
        <w:t>e</w:t>
      </w:r>
      <w:r w:rsidR="68E395BC" w:rsidRPr="00E6315E">
        <w:rPr>
          <w:rFonts w:ascii="Arial" w:eastAsia="Arial" w:hAnsi="Arial" w:cs="Arial"/>
          <w:color w:val="000000" w:themeColor="text1"/>
        </w:rPr>
        <w:t>ct in MS Teams</w:t>
      </w:r>
      <w:r w:rsidR="28E51E18" w:rsidRPr="00E6315E">
        <w:rPr>
          <w:rFonts w:ascii="Arial" w:eastAsia="Arial" w:hAnsi="Arial" w:cs="Arial"/>
          <w:color w:val="000000" w:themeColor="text1"/>
        </w:rPr>
        <w:t>,</w:t>
      </w:r>
      <w:r w:rsidR="00F24989" w:rsidRPr="00E6315E">
        <w:rPr>
          <w:rFonts w:ascii="Arial" w:eastAsia="Arial" w:hAnsi="Arial" w:cs="Arial"/>
          <w:color w:val="000000" w:themeColor="text1"/>
        </w:rPr>
        <w:t xml:space="preserve"> </w:t>
      </w:r>
      <w:r w:rsidR="00A5F732" w:rsidRPr="00E6315E">
        <w:rPr>
          <w:rFonts w:ascii="Arial" w:eastAsia="Arial" w:hAnsi="Arial" w:cs="Arial"/>
          <w:color w:val="000000" w:themeColor="text1"/>
        </w:rPr>
        <w:t>will be used</w:t>
      </w:r>
      <w:r w:rsidR="00F24989" w:rsidRPr="00E6315E">
        <w:rPr>
          <w:rFonts w:ascii="Arial" w:eastAsia="Arial" w:hAnsi="Arial" w:cs="Arial"/>
          <w:color w:val="000000" w:themeColor="text1"/>
        </w:rPr>
        <w:t xml:space="preserve"> to check understanding</w:t>
      </w:r>
      <w:r w:rsidRPr="00E6315E">
        <w:rPr>
          <w:rFonts w:ascii="Arial" w:eastAsia="Arial" w:hAnsi="Arial" w:cs="Arial"/>
          <w:color w:val="000000" w:themeColor="text1"/>
        </w:rPr>
        <w:t xml:space="preserve">, promote </w:t>
      </w:r>
      <w:proofErr w:type="gramStart"/>
      <w:r w:rsidRPr="00E6315E">
        <w:rPr>
          <w:rFonts w:ascii="Arial" w:eastAsia="Arial" w:hAnsi="Arial" w:cs="Arial"/>
          <w:color w:val="000000" w:themeColor="text1"/>
        </w:rPr>
        <w:t>feedback</w:t>
      </w:r>
      <w:proofErr w:type="gramEnd"/>
      <w:r w:rsidR="00F24989" w:rsidRPr="00E6315E">
        <w:rPr>
          <w:rFonts w:ascii="Arial" w:eastAsia="Arial" w:hAnsi="Arial" w:cs="Arial"/>
          <w:color w:val="000000" w:themeColor="text1"/>
        </w:rPr>
        <w:t xml:space="preserve"> and encourage student participation.</w:t>
      </w:r>
    </w:p>
    <w:p w14:paraId="653B4B04" w14:textId="7F113F7B" w:rsidR="7153F867" w:rsidRPr="00E6315E" w:rsidRDefault="7153F867" w:rsidP="7153F867">
      <w:pPr>
        <w:rPr>
          <w:rFonts w:ascii="Arial" w:hAnsi="Arial" w:cs="Arial"/>
        </w:rPr>
      </w:pPr>
    </w:p>
    <w:p w14:paraId="0165CFD8" w14:textId="13E49346" w:rsidR="00F24989" w:rsidRPr="00E6315E" w:rsidRDefault="00F24989" w:rsidP="76CF4268">
      <w:pPr>
        <w:rPr>
          <w:rFonts w:ascii="Arial" w:hAnsi="Arial" w:cs="Arial"/>
        </w:rPr>
      </w:pPr>
    </w:p>
    <w:p w14:paraId="34481B5E" w14:textId="0EDCCC2A" w:rsidR="00F24989" w:rsidRPr="00E6315E" w:rsidRDefault="778E7308" w:rsidP="46958F76">
      <w:pPr>
        <w:rPr>
          <w:rFonts w:ascii="Arial" w:hAnsi="Arial" w:cs="Arial"/>
        </w:rPr>
      </w:pPr>
      <w:r w:rsidRPr="00E6315E">
        <w:rPr>
          <w:rFonts w:ascii="Arial" w:hAnsi="Arial" w:cs="Arial"/>
          <w:b/>
          <w:bCs/>
        </w:rPr>
        <w:t>The assessment strategy</w:t>
      </w:r>
    </w:p>
    <w:p w14:paraId="48560D4F" w14:textId="08361232" w:rsidR="00F24989" w:rsidRPr="00E6315E" w:rsidRDefault="00F24989" w:rsidP="7153F867">
      <w:pPr>
        <w:rPr>
          <w:rFonts w:ascii="Arial" w:hAnsi="Arial" w:cs="Arial"/>
        </w:rPr>
      </w:pPr>
    </w:p>
    <w:p w14:paraId="61D26567" w14:textId="20CC7085" w:rsidR="00F24989" w:rsidRPr="00E6315E" w:rsidRDefault="0669F007" w:rsidP="7153F867">
      <w:pPr>
        <w:rPr>
          <w:rFonts w:ascii="Arial" w:hAnsi="Arial" w:cs="Arial"/>
        </w:rPr>
      </w:pPr>
      <w:r w:rsidRPr="00E6315E">
        <w:rPr>
          <w:rFonts w:ascii="Arial" w:hAnsi="Arial" w:cs="Arial"/>
        </w:rPr>
        <w:t>All the exams</w:t>
      </w:r>
      <w:r w:rsidR="1AA97634" w:rsidRPr="00E6315E">
        <w:rPr>
          <w:rFonts w:ascii="Arial" w:hAnsi="Arial" w:cs="Arial"/>
        </w:rPr>
        <w:t xml:space="preserve">, </w:t>
      </w:r>
      <w:r w:rsidRPr="00E6315E">
        <w:rPr>
          <w:rFonts w:ascii="Arial" w:hAnsi="Arial" w:cs="Arial"/>
        </w:rPr>
        <w:t>tests</w:t>
      </w:r>
      <w:r w:rsidR="00CD6856" w:rsidRPr="00E6315E">
        <w:rPr>
          <w:rFonts w:ascii="Arial" w:hAnsi="Arial" w:cs="Arial"/>
        </w:rPr>
        <w:t xml:space="preserve"> </w:t>
      </w:r>
      <w:r w:rsidR="00AE621E" w:rsidRPr="00E6315E">
        <w:rPr>
          <w:rFonts w:ascii="Arial" w:hAnsi="Arial" w:cs="Arial"/>
        </w:rPr>
        <w:t>and presentations</w:t>
      </w:r>
      <w:r w:rsidRPr="00E6315E">
        <w:rPr>
          <w:rFonts w:ascii="Arial" w:hAnsi="Arial" w:cs="Arial"/>
        </w:rPr>
        <w:t xml:space="preserve"> for this module will be online and</w:t>
      </w:r>
      <w:r w:rsidR="00CD6856" w:rsidRPr="00E6315E">
        <w:rPr>
          <w:rFonts w:ascii="Arial" w:hAnsi="Arial" w:cs="Arial"/>
        </w:rPr>
        <w:t>, in the case of exam and tests,</w:t>
      </w:r>
      <w:r w:rsidRPr="00E6315E">
        <w:rPr>
          <w:rFonts w:ascii="Arial" w:hAnsi="Arial" w:cs="Arial"/>
        </w:rPr>
        <w:t xml:space="preserve"> open book. </w:t>
      </w:r>
      <w:r w:rsidR="00837FA2" w:rsidRPr="00E6315E">
        <w:rPr>
          <w:rFonts w:ascii="Arial" w:hAnsi="Arial" w:cs="Arial"/>
        </w:rPr>
        <w:t>The focus will be on authentic assessments based on real world problems in aircraft engineering and leadership</w:t>
      </w:r>
      <w:r w:rsidR="00CE1639" w:rsidRPr="00E6315E">
        <w:rPr>
          <w:rFonts w:ascii="Arial" w:hAnsi="Arial" w:cs="Arial"/>
        </w:rPr>
        <w:t xml:space="preserve"> and includes both group based and individual assessments.</w:t>
      </w:r>
      <w:r w:rsidR="00837FA2" w:rsidRPr="00E6315E">
        <w:rPr>
          <w:rFonts w:ascii="Arial" w:hAnsi="Arial" w:cs="Arial"/>
        </w:rPr>
        <w:t xml:space="preserve"> Assessments include </w:t>
      </w:r>
      <w:r w:rsidR="00CE1639" w:rsidRPr="00E6315E">
        <w:rPr>
          <w:rFonts w:ascii="Arial" w:hAnsi="Arial" w:cs="Arial"/>
        </w:rPr>
        <w:t xml:space="preserve">presentations demonstrating leadership and teamwork, development of a professional portfolio, production of an individual development plan and authentic reports, in addition to </w:t>
      </w:r>
      <w:r w:rsidR="00EA3DF7" w:rsidRPr="00E6315E">
        <w:rPr>
          <w:rFonts w:ascii="Arial" w:hAnsi="Arial" w:cs="Arial"/>
        </w:rPr>
        <w:t>q</w:t>
      </w:r>
      <w:r w:rsidR="00CE1639" w:rsidRPr="00E6315E">
        <w:rPr>
          <w:rFonts w:ascii="Arial" w:hAnsi="Arial" w:cs="Arial"/>
        </w:rPr>
        <w:t xml:space="preserve">uiz </w:t>
      </w:r>
      <w:proofErr w:type="gramStart"/>
      <w:r w:rsidR="00CE1639" w:rsidRPr="00E6315E">
        <w:rPr>
          <w:rFonts w:ascii="Arial" w:hAnsi="Arial" w:cs="Arial"/>
        </w:rPr>
        <w:t>based</w:t>
      </w:r>
      <w:r w:rsidR="00EA3DF7" w:rsidRPr="00E6315E">
        <w:rPr>
          <w:rFonts w:ascii="Arial" w:hAnsi="Arial" w:cs="Arial"/>
        </w:rPr>
        <w:t>-</w:t>
      </w:r>
      <w:r w:rsidR="00CE1639" w:rsidRPr="00E6315E">
        <w:rPr>
          <w:rFonts w:ascii="Arial" w:hAnsi="Arial" w:cs="Arial"/>
        </w:rPr>
        <w:t>tests</w:t>
      </w:r>
      <w:proofErr w:type="gramEnd"/>
      <w:r w:rsidR="00CE1639" w:rsidRPr="00E6315E">
        <w:rPr>
          <w:rFonts w:ascii="Arial" w:hAnsi="Arial" w:cs="Arial"/>
        </w:rPr>
        <w:t xml:space="preserve"> and end of module exams</w:t>
      </w:r>
    </w:p>
    <w:p w14:paraId="5203DE2C" w14:textId="61CF2595" w:rsidR="00F24989" w:rsidRPr="00E6315E" w:rsidRDefault="00F24989" w:rsidP="7153F867">
      <w:pPr>
        <w:rPr>
          <w:rFonts w:ascii="Arial" w:hAnsi="Arial" w:cs="Arial"/>
        </w:rPr>
      </w:pPr>
    </w:p>
    <w:p w14:paraId="415B88EB" w14:textId="03C5B9B5" w:rsidR="00E236E8" w:rsidRPr="00E6315E" w:rsidRDefault="66B1224A" w:rsidP="00E236E8">
      <w:r w:rsidRPr="00E6315E">
        <w:rPr>
          <w:rFonts w:ascii="Arial" w:hAnsi="Arial" w:cs="Arial"/>
        </w:rPr>
        <w:t>The assessment strategy</w:t>
      </w:r>
      <w:r w:rsidR="00F24989" w:rsidRPr="00E6315E">
        <w:rPr>
          <w:rFonts w:ascii="Arial" w:hAnsi="Arial" w:cs="Arial"/>
        </w:rPr>
        <w:t xml:space="preserve"> for AE5302</w:t>
      </w:r>
      <w:r w:rsidR="1EEF7118" w:rsidRPr="00E6315E">
        <w:rPr>
          <w:rFonts w:ascii="Arial" w:hAnsi="Arial" w:cs="Arial"/>
        </w:rPr>
        <w:t xml:space="preserve"> </w:t>
      </w:r>
      <w:r w:rsidR="1A670078" w:rsidRPr="00E6315E">
        <w:rPr>
          <w:rFonts w:ascii="Arial" w:hAnsi="Arial" w:cs="Arial"/>
        </w:rPr>
        <w:t>is</w:t>
      </w:r>
      <w:r w:rsidR="798D7639" w:rsidRPr="00E6315E">
        <w:rPr>
          <w:rFonts w:ascii="Arial" w:hAnsi="Arial" w:cs="Arial"/>
        </w:rPr>
        <w:t>:</w:t>
      </w:r>
    </w:p>
    <w:p w14:paraId="71403BF9" w14:textId="6592FFD2" w:rsidR="00F24989" w:rsidRPr="00E6315E" w:rsidRDefault="00E93EF5" w:rsidP="00E236E8">
      <w:pPr>
        <w:pStyle w:val="ListParagraph"/>
        <w:numPr>
          <w:ilvl w:val="0"/>
          <w:numId w:val="6"/>
        </w:numPr>
        <w:rPr>
          <w:rFonts w:ascii="Arial" w:hAnsi="Arial" w:cs="Arial"/>
          <w:sz w:val="24"/>
          <w:szCs w:val="24"/>
        </w:rPr>
      </w:pPr>
      <w:r w:rsidRPr="00E6315E">
        <w:rPr>
          <w:rFonts w:ascii="Arial" w:hAnsi="Arial" w:cs="Arial"/>
          <w:sz w:val="24"/>
          <w:szCs w:val="24"/>
        </w:rPr>
        <w:t>two objective question</w:t>
      </w:r>
      <w:r w:rsidR="00E236E8" w:rsidRPr="00E6315E">
        <w:rPr>
          <w:rFonts w:ascii="Arial" w:hAnsi="Arial" w:cs="Arial"/>
          <w:sz w:val="24"/>
          <w:szCs w:val="24"/>
        </w:rPr>
        <w:t>-</w:t>
      </w:r>
      <w:r w:rsidRPr="00E6315E">
        <w:rPr>
          <w:rFonts w:ascii="Arial" w:hAnsi="Arial" w:cs="Arial"/>
          <w:sz w:val="24"/>
          <w:szCs w:val="24"/>
        </w:rPr>
        <w:t xml:space="preserve">based assessments  </w:t>
      </w:r>
    </w:p>
    <w:p w14:paraId="07878D86" w14:textId="3594FEF6" w:rsidR="00F24989" w:rsidRPr="00E6315E" w:rsidRDefault="1637F25B" w:rsidP="46958F76">
      <w:pPr>
        <w:pStyle w:val="ListParagraph"/>
        <w:numPr>
          <w:ilvl w:val="0"/>
          <w:numId w:val="6"/>
        </w:numPr>
        <w:rPr>
          <w:rFonts w:ascii="Arial" w:hAnsi="Arial" w:cs="Arial"/>
          <w:sz w:val="24"/>
          <w:szCs w:val="24"/>
        </w:rPr>
      </w:pPr>
      <w:r w:rsidRPr="00E6315E">
        <w:rPr>
          <w:rFonts w:ascii="Arial" w:hAnsi="Arial" w:cs="Arial"/>
          <w:sz w:val="24"/>
          <w:szCs w:val="24"/>
        </w:rPr>
        <w:t>a</w:t>
      </w:r>
      <w:r w:rsidR="00E93EF5" w:rsidRPr="00E6315E">
        <w:rPr>
          <w:rFonts w:ascii="Arial" w:hAnsi="Arial" w:cs="Arial"/>
          <w:sz w:val="24"/>
          <w:szCs w:val="24"/>
        </w:rPr>
        <w:t xml:space="preserve"> research report with recommendations</w:t>
      </w:r>
    </w:p>
    <w:p w14:paraId="3005E621" w14:textId="44A4956B" w:rsidR="00E236E8" w:rsidRPr="00E6315E" w:rsidRDefault="00E236E8" w:rsidP="46958F76">
      <w:pPr>
        <w:pStyle w:val="ListParagraph"/>
        <w:numPr>
          <w:ilvl w:val="0"/>
          <w:numId w:val="6"/>
        </w:numPr>
        <w:rPr>
          <w:rFonts w:ascii="Arial" w:hAnsi="Arial" w:cs="Arial"/>
          <w:sz w:val="24"/>
          <w:szCs w:val="24"/>
        </w:rPr>
      </w:pPr>
      <w:r w:rsidRPr="00E6315E">
        <w:rPr>
          <w:rFonts w:ascii="Arial" w:hAnsi="Arial" w:cs="Arial"/>
        </w:rPr>
        <w:t>an end of module exam</w:t>
      </w:r>
    </w:p>
    <w:p w14:paraId="12EF3C4F" w14:textId="40A218E1" w:rsidR="00F24989" w:rsidRPr="00E6315E" w:rsidRDefault="00F24989" w:rsidP="7153F867">
      <w:pPr>
        <w:rPr>
          <w:rFonts w:ascii="Arial" w:hAnsi="Arial" w:cs="Arial"/>
        </w:rPr>
      </w:pPr>
      <w:r w:rsidRPr="00E6315E">
        <w:rPr>
          <w:rFonts w:ascii="Arial" w:hAnsi="Arial" w:cs="Arial"/>
        </w:rPr>
        <w:t xml:space="preserve"> </w:t>
      </w:r>
    </w:p>
    <w:p w14:paraId="4BC735D9" w14:textId="09539E97" w:rsidR="00AE621E" w:rsidRPr="00E6315E" w:rsidRDefault="7F0F60C3" w:rsidP="64D8BC24">
      <w:pPr>
        <w:rPr>
          <w:rFonts w:ascii="Arial" w:hAnsi="Arial" w:cs="Arial"/>
        </w:rPr>
      </w:pPr>
      <w:r w:rsidRPr="00E6315E">
        <w:rPr>
          <w:rFonts w:ascii="Arial" w:hAnsi="Arial" w:cs="Arial"/>
        </w:rPr>
        <w:t>The assessment strategy for AE5300 is</w:t>
      </w:r>
      <w:r w:rsidR="682F8C4E" w:rsidRPr="00E6315E">
        <w:rPr>
          <w:rFonts w:ascii="Arial" w:hAnsi="Arial" w:cs="Arial"/>
        </w:rPr>
        <w:t>:</w:t>
      </w:r>
    </w:p>
    <w:p w14:paraId="30F9161B" w14:textId="19DD41DC" w:rsidR="00AE621E" w:rsidRPr="00E6315E" w:rsidRDefault="08901DBC" w:rsidP="46958F76">
      <w:pPr>
        <w:pStyle w:val="ListParagraph"/>
        <w:numPr>
          <w:ilvl w:val="0"/>
          <w:numId w:val="5"/>
        </w:numPr>
        <w:rPr>
          <w:rFonts w:ascii="Arial" w:hAnsi="Arial" w:cs="Arial"/>
          <w:sz w:val="24"/>
          <w:szCs w:val="24"/>
        </w:rPr>
      </w:pPr>
      <w:r w:rsidRPr="00E6315E">
        <w:rPr>
          <w:rFonts w:ascii="Arial" w:hAnsi="Arial" w:cs="Arial"/>
          <w:sz w:val="24"/>
          <w:szCs w:val="24"/>
        </w:rPr>
        <w:t>an end of module</w:t>
      </w:r>
      <w:r w:rsidR="54296C1A" w:rsidRPr="00E6315E">
        <w:rPr>
          <w:rFonts w:ascii="Arial" w:hAnsi="Arial" w:cs="Arial"/>
          <w:sz w:val="24"/>
          <w:szCs w:val="24"/>
        </w:rPr>
        <w:t xml:space="preserve"> </w:t>
      </w:r>
      <w:r w:rsidRPr="00E6315E">
        <w:rPr>
          <w:rFonts w:ascii="Arial" w:hAnsi="Arial" w:cs="Arial"/>
          <w:sz w:val="24"/>
          <w:szCs w:val="24"/>
        </w:rPr>
        <w:t>exam</w:t>
      </w:r>
      <w:r w:rsidR="3A2BA4E0" w:rsidRPr="00E6315E">
        <w:rPr>
          <w:rFonts w:ascii="Arial" w:hAnsi="Arial" w:cs="Arial"/>
          <w:sz w:val="24"/>
          <w:szCs w:val="24"/>
        </w:rPr>
        <w:t xml:space="preserve">.  </w:t>
      </w:r>
    </w:p>
    <w:p w14:paraId="20D2DEA8" w14:textId="41C2B68C" w:rsidR="00AE621E" w:rsidRPr="00E6315E" w:rsidRDefault="04668C79" w:rsidP="46958F76">
      <w:pPr>
        <w:pStyle w:val="ListParagraph"/>
        <w:numPr>
          <w:ilvl w:val="0"/>
          <w:numId w:val="5"/>
        </w:numPr>
        <w:rPr>
          <w:rFonts w:ascii="Arial" w:hAnsi="Arial" w:cs="Arial"/>
          <w:sz w:val="24"/>
          <w:szCs w:val="24"/>
        </w:rPr>
      </w:pPr>
      <w:r w:rsidRPr="00E6315E">
        <w:rPr>
          <w:rFonts w:ascii="Arial" w:hAnsi="Arial" w:cs="Arial"/>
          <w:sz w:val="24"/>
          <w:szCs w:val="24"/>
        </w:rPr>
        <w:t>a g</w:t>
      </w:r>
      <w:r w:rsidR="3A2BA4E0" w:rsidRPr="00E6315E">
        <w:rPr>
          <w:rFonts w:ascii="Arial" w:hAnsi="Arial" w:cs="Arial"/>
          <w:sz w:val="24"/>
          <w:szCs w:val="24"/>
        </w:rPr>
        <w:t xml:space="preserve">roup leadership/teamwork presentation </w:t>
      </w:r>
    </w:p>
    <w:p w14:paraId="7571EBE8" w14:textId="52B3B9A2" w:rsidR="00AE621E" w:rsidRPr="00E6315E" w:rsidRDefault="65EAABB6" w:rsidP="46958F76">
      <w:pPr>
        <w:pStyle w:val="ListParagraph"/>
        <w:numPr>
          <w:ilvl w:val="0"/>
          <w:numId w:val="5"/>
        </w:numPr>
        <w:rPr>
          <w:rFonts w:ascii="Arial" w:hAnsi="Arial" w:cs="Arial"/>
          <w:sz w:val="24"/>
          <w:szCs w:val="24"/>
        </w:rPr>
      </w:pPr>
      <w:r w:rsidRPr="00E6315E">
        <w:rPr>
          <w:rFonts w:ascii="Arial" w:hAnsi="Arial" w:cs="Arial"/>
          <w:sz w:val="24"/>
          <w:szCs w:val="24"/>
        </w:rPr>
        <w:t>a</w:t>
      </w:r>
      <w:r w:rsidR="3A2BA4E0" w:rsidRPr="00E6315E">
        <w:rPr>
          <w:rFonts w:ascii="Arial" w:hAnsi="Arial" w:cs="Arial"/>
          <w:sz w:val="24"/>
          <w:szCs w:val="24"/>
        </w:rPr>
        <w:t>n individual leadership/teamwork presentation</w:t>
      </w:r>
      <w:r w:rsidR="3857FF04" w:rsidRPr="00E6315E">
        <w:rPr>
          <w:rFonts w:ascii="Arial" w:hAnsi="Arial" w:cs="Arial"/>
          <w:sz w:val="24"/>
          <w:szCs w:val="24"/>
        </w:rPr>
        <w:t xml:space="preserve"> </w:t>
      </w:r>
    </w:p>
    <w:p w14:paraId="769A1A51" w14:textId="2B817D03" w:rsidR="00F24989" w:rsidRPr="00E6315E" w:rsidRDefault="00F24989" w:rsidP="64D8BC24">
      <w:pPr>
        <w:rPr>
          <w:rFonts w:ascii="Arial" w:hAnsi="Arial" w:cs="Arial"/>
        </w:rPr>
      </w:pPr>
    </w:p>
    <w:p w14:paraId="76A83113" w14:textId="7D2FC7CA" w:rsidR="00B00D98" w:rsidRPr="00E6315E" w:rsidRDefault="7B79AF69" w:rsidP="64D8BC24">
      <w:pPr>
        <w:rPr>
          <w:rFonts w:ascii="Arial" w:hAnsi="Arial" w:cs="Arial"/>
        </w:rPr>
      </w:pPr>
      <w:r w:rsidRPr="00E6315E">
        <w:rPr>
          <w:rFonts w:ascii="Arial" w:hAnsi="Arial" w:cs="Arial"/>
        </w:rPr>
        <w:t>The assessment strategy</w:t>
      </w:r>
      <w:r w:rsidR="09C4AE4F" w:rsidRPr="00E6315E">
        <w:rPr>
          <w:rFonts w:ascii="Arial" w:hAnsi="Arial" w:cs="Arial"/>
        </w:rPr>
        <w:t xml:space="preserve"> for AE5310 </w:t>
      </w:r>
      <w:r w:rsidR="382EF577" w:rsidRPr="00E6315E">
        <w:rPr>
          <w:rFonts w:ascii="Arial" w:hAnsi="Arial" w:cs="Arial"/>
        </w:rPr>
        <w:t xml:space="preserve">is </w:t>
      </w:r>
      <w:r w:rsidR="09C4AE4F" w:rsidRPr="00E6315E">
        <w:rPr>
          <w:rFonts w:ascii="Arial" w:hAnsi="Arial" w:cs="Arial"/>
        </w:rPr>
        <w:t>the</w:t>
      </w:r>
      <w:r w:rsidR="08E936F1" w:rsidRPr="00E6315E">
        <w:rPr>
          <w:rFonts w:ascii="Arial" w:hAnsi="Arial" w:cs="Arial"/>
        </w:rPr>
        <w:t xml:space="preserve"> </w:t>
      </w:r>
      <w:r w:rsidR="1F9B29CA" w:rsidRPr="00E6315E">
        <w:rPr>
          <w:rFonts w:ascii="Arial" w:hAnsi="Arial" w:cs="Arial"/>
        </w:rPr>
        <w:t xml:space="preserve">development of a professional </w:t>
      </w:r>
      <w:r w:rsidR="09C4AE4F" w:rsidRPr="00E6315E">
        <w:rPr>
          <w:rFonts w:ascii="Arial" w:hAnsi="Arial" w:cs="Arial"/>
        </w:rPr>
        <w:t>portfolio</w:t>
      </w:r>
      <w:r w:rsidR="5FB1F061" w:rsidRPr="00E6315E">
        <w:rPr>
          <w:rFonts w:ascii="Arial" w:hAnsi="Arial" w:cs="Arial"/>
        </w:rPr>
        <w:t xml:space="preserve"> and a</w:t>
      </w:r>
      <w:r w:rsidR="7CED2590" w:rsidRPr="00E6315E">
        <w:rPr>
          <w:rFonts w:ascii="Arial" w:hAnsi="Arial" w:cs="Arial"/>
        </w:rPr>
        <w:t xml:space="preserve"> </w:t>
      </w:r>
      <w:r w:rsidR="00EA3DF7" w:rsidRPr="00E6315E">
        <w:rPr>
          <w:rFonts w:ascii="Arial" w:hAnsi="Arial" w:cs="Arial"/>
        </w:rPr>
        <w:t>2–3-year</w:t>
      </w:r>
      <w:r w:rsidR="659645F3" w:rsidRPr="00E6315E">
        <w:rPr>
          <w:rFonts w:ascii="Arial" w:hAnsi="Arial" w:cs="Arial"/>
        </w:rPr>
        <w:t xml:space="preserve"> indi</w:t>
      </w:r>
      <w:r w:rsidR="230214C1" w:rsidRPr="00E6315E">
        <w:rPr>
          <w:rFonts w:ascii="Arial" w:hAnsi="Arial" w:cs="Arial"/>
        </w:rPr>
        <w:t>v</w:t>
      </w:r>
      <w:r w:rsidR="659645F3" w:rsidRPr="00E6315E">
        <w:rPr>
          <w:rFonts w:ascii="Arial" w:hAnsi="Arial" w:cs="Arial"/>
        </w:rPr>
        <w:t>idual</w:t>
      </w:r>
      <w:r w:rsidR="5FB1F061" w:rsidRPr="00E6315E">
        <w:rPr>
          <w:rFonts w:ascii="Arial" w:hAnsi="Arial" w:cs="Arial"/>
        </w:rPr>
        <w:t xml:space="preserve"> development</w:t>
      </w:r>
      <w:r w:rsidR="695BB6FE" w:rsidRPr="00E6315E">
        <w:rPr>
          <w:rFonts w:ascii="Arial" w:hAnsi="Arial" w:cs="Arial"/>
        </w:rPr>
        <w:t xml:space="preserve"> plan</w:t>
      </w:r>
      <w:r w:rsidR="5FB1F061" w:rsidRPr="00E6315E">
        <w:rPr>
          <w:rFonts w:ascii="Arial" w:hAnsi="Arial" w:cs="Arial"/>
        </w:rPr>
        <w:t>.</w:t>
      </w:r>
    </w:p>
    <w:p w14:paraId="72F52363" w14:textId="54EA3E11" w:rsidR="46958F76" w:rsidRPr="00E6315E" w:rsidRDefault="46958F76" w:rsidP="46958F76">
      <w:pPr>
        <w:rPr>
          <w:rFonts w:ascii="Arial" w:hAnsi="Arial" w:cs="Arial"/>
          <w:b/>
          <w:bCs/>
        </w:rPr>
      </w:pPr>
    </w:p>
    <w:p w14:paraId="2D6FA834" w14:textId="7000AEC6" w:rsidR="00B00D98" w:rsidRPr="00E6315E" w:rsidRDefault="07FA4320" w:rsidP="46958F76">
      <w:pPr>
        <w:rPr>
          <w:rFonts w:ascii="Arial" w:hAnsi="Arial" w:cs="Arial"/>
          <w:b/>
          <w:bCs/>
        </w:rPr>
      </w:pPr>
      <w:r w:rsidRPr="00E6315E">
        <w:rPr>
          <w:rFonts w:ascii="Arial" w:hAnsi="Arial" w:cs="Arial"/>
          <w:b/>
          <w:bCs/>
        </w:rPr>
        <w:t>H</w:t>
      </w:r>
      <w:r w:rsidR="32E2EE4A" w:rsidRPr="00E6315E">
        <w:rPr>
          <w:rFonts w:ascii="Arial" w:hAnsi="Arial" w:cs="Arial"/>
          <w:b/>
          <w:bCs/>
        </w:rPr>
        <w:t xml:space="preserve">. </w:t>
      </w:r>
      <w:r w:rsidR="7D70D74A" w:rsidRPr="00E6315E">
        <w:rPr>
          <w:rFonts w:ascii="Arial" w:hAnsi="Arial" w:cs="Arial"/>
          <w:b/>
          <w:bCs/>
        </w:rPr>
        <w:t>Support for Students and their learning</w:t>
      </w:r>
    </w:p>
    <w:p w14:paraId="2F94A7F0" w14:textId="77777777" w:rsidR="00B00D98" w:rsidRPr="00E6315E" w:rsidRDefault="00B00D98" w:rsidP="76CF4268">
      <w:pPr>
        <w:rPr>
          <w:rFonts w:ascii="Arial" w:hAnsi="Arial" w:cs="Arial"/>
        </w:rPr>
      </w:pPr>
    </w:p>
    <w:p w14:paraId="74FB5BE1" w14:textId="77777777" w:rsidR="00B00D98" w:rsidRPr="00E6315E" w:rsidRDefault="00B00D98" w:rsidP="76CF4268">
      <w:pPr>
        <w:rPr>
          <w:rFonts w:ascii="Arial" w:hAnsi="Arial" w:cs="Arial"/>
        </w:rPr>
      </w:pPr>
      <w:r w:rsidRPr="00E6315E">
        <w:rPr>
          <w:rFonts w:ascii="Arial" w:hAnsi="Arial" w:cs="Arial"/>
        </w:rPr>
        <w:t xml:space="preserve">Students are supported by: </w:t>
      </w:r>
    </w:p>
    <w:p w14:paraId="6A00C1B2" w14:textId="77777777" w:rsidR="00B00D98" w:rsidRPr="00E6315E" w:rsidRDefault="00B00D98" w:rsidP="76CF4268">
      <w:pPr>
        <w:rPr>
          <w:rFonts w:ascii="Arial" w:hAnsi="Arial" w:cs="Arial"/>
        </w:rPr>
      </w:pPr>
    </w:p>
    <w:p w14:paraId="3A13A65A" w14:textId="567C5F27" w:rsidR="00B00D98" w:rsidRPr="00E6315E" w:rsidRDefault="4868895C" w:rsidP="76CF4268">
      <w:pPr>
        <w:pStyle w:val="ListParagraph"/>
        <w:numPr>
          <w:ilvl w:val="0"/>
          <w:numId w:val="27"/>
        </w:numPr>
        <w:rPr>
          <w:rFonts w:ascii="Arial" w:hAnsi="Arial" w:cs="Arial"/>
          <w:sz w:val="24"/>
          <w:szCs w:val="24"/>
        </w:rPr>
      </w:pPr>
      <w:r w:rsidRPr="00E6315E">
        <w:rPr>
          <w:rFonts w:ascii="Arial" w:hAnsi="Arial" w:cs="Arial"/>
          <w:sz w:val="24"/>
          <w:szCs w:val="24"/>
        </w:rPr>
        <w:t xml:space="preserve">A </w:t>
      </w:r>
      <w:r w:rsidR="4513508A" w:rsidRPr="00E6315E">
        <w:rPr>
          <w:rFonts w:ascii="Arial" w:hAnsi="Arial" w:cs="Arial"/>
          <w:sz w:val="24"/>
          <w:szCs w:val="24"/>
        </w:rPr>
        <w:t>yearly</w:t>
      </w:r>
      <w:r w:rsidR="00B00D98" w:rsidRPr="00E6315E">
        <w:rPr>
          <w:rFonts w:ascii="Arial" w:hAnsi="Arial" w:cs="Arial"/>
          <w:sz w:val="24"/>
          <w:szCs w:val="24"/>
        </w:rPr>
        <w:t xml:space="preserve"> </w:t>
      </w:r>
      <w:r w:rsidR="4E66CE1E" w:rsidRPr="00E6315E">
        <w:rPr>
          <w:rFonts w:ascii="Arial" w:hAnsi="Arial" w:cs="Arial"/>
          <w:sz w:val="24"/>
          <w:szCs w:val="24"/>
        </w:rPr>
        <w:t xml:space="preserve">onsite </w:t>
      </w:r>
      <w:r w:rsidR="00B00D98" w:rsidRPr="00E6315E">
        <w:rPr>
          <w:rFonts w:ascii="Arial" w:hAnsi="Arial" w:cs="Arial"/>
          <w:sz w:val="24"/>
          <w:szCs w:val="24"/>
        </w:rPr>
        <w:t>inductio</w:t>
      </w:r>
      <w:r w:rsidR="29F210F4" w:rsidRPr="00E6315E">
        <w:rPr>
          <w:rFonts w:ascii="Arial" w:hAnsi="Arial" w:cs="Arial"/>
          <w:sz w:val="24"/>
          <w:szCs w:val="24"/>
        </w:rPr>
        <w:t xml:space="preserve">n </w:t>
      </w:r>
      <w:r w:rsidR="00B00D98" w:rsidRPr="00E6315E">
        <w:rPr>
          <w:rFonts w:ascii="Arial" w:hAnsi="Arial" w:cs="Arial"/>
          <w:sz w:val="24"/>
          <w:szCs w:val="24"/>
        </w:rPr>
        <w:t>which includes briefings on the programme;</w:t>
      </w:r>
      <w:r w:rsidR="6F36B30D" w:rsidRPr="00E6315E">
        <w:rPr>
          <w:rFonts w:ascii="Arial" w:hAnsi="Arial" w:cs="Arial"/>
          <w:sz w:val="24"/>
          <w:szCs w:val="24"/>
        </w:rPr>
        <w:t xml:space="preserve"> introduction to</w:t>
      </w:r>
      <w:r w:rsidR="00B00D98" w:rsidRPr="00E6315E">
        <w:rPr>
          <w:rFonts w:ascii="Arial" w:hAnsi="Arial" w:cs="Arial"/>
          <w:sz w:val="24"/>
          <w:szCs w:val="24"/>
        </w:rPr>
        <w:t xml:space="preserve"> university computer-based resources and</w:t>
      </w:r>
      <w:r w:rsidR="04736F88" w:rsidRPr="00E6315E">
        <w:rPr>
          <w:rFonts w:ascii="Arial" w:hAnsi="Arial" w:cs="Arial"/>
          <w:sz w:val="24"/>
          <w:szCs w:val="24"/>
        </w:rPr>
        <w:t xml:space="preserve"> online support, </w:t>
      </w:r>
      <w:r w:rsidR="00B00D98" w:rsidRPr="00E6315E">
        <w:rPr>
          <w:rFonts w:ascii="Arial" w:hAnsi="Arial" w:cs="Arial"/>
          <w:sz w:val="24"/>
          <w:szCs w:val="24"/>
        </w:rPr>
        <w:t xml:space="preserve">university rules, </w:t>
      </w:r>
      <w:proofErr w:type="gramStart"/>
      <w:r w:rsidR="00B00D98" w:rsidRPr="00E6315E">
        <w:rPr>
          <w:rFonts w:ascii="Arial" w:hAnsi="Arial" w:cs="Arial"/>
          <w:sz w:val="24"/>
          <w:szCs w:val="24"/>
        </w:rPr>
        <w:t>regulations</w:t>
      </w:r>
      <w:proofErr w:type="gramEnd"/>
      <w:r w:rsidR="00B00D98" w:rsidRPr="00E6315E">
        <w:rPr>
          <w:rFonts w:ascii="Arial" w:hAnsi="Arial" w:cs="Arial"/>
          <w:sz w:val="24"/>
          <w:szCs w:val="24"/>
        </w:rPr>
        <w:t xml:space="preserve"> and procedures. </w:t>
      </w:r>
    </w:p>
    <w:p w14:paraId="1EE198A0" w14:textId="02CBF967" w:rsidR="00B00D98" w:rsidRPr="00E6315E" w:rsidRDefault="00B00D98" w:rsidP="76CF4268">
      <w:pPr>
        <w:pStyle w:val="ListParagraph"/>
        <w:numPr>
          <w:ilvl w:val="0"/>
          <w:numId w:val="27"/>
        </w:numPr>
        <w:rPr>
          <w:rFonts w:ascii="Arial" w:hAnsi="Arial" w:cs="Arial"/>
          <w:sz w:val="24"/>
          <w:szCs w:val="24"/>
        </w:rPr>
      </w:pPr>
      <w:r w:rsidRPr="00E6315E">
        <w:rPr>
          <w:rFonts w:ascii="Arial" w:hAnsi="Arial" w:cs="Arial"/>
          <w:sz w:val="24"/>
          <w:szCs w:val="24"/>
        </w:rPr>
        <w:t>A Course Director</w:t>
      </w:r>
      <w:r w:rsidR="69657A8F" w:rsidRPr="00E6315E">
        <w:rPr>
          <w:rFonts w:ascii="Arial" w:hAnsi="Arial" w:cs="Arial"/>
          <w:sz w:val="24"/>
          <w:szCs w:val="24"/>
        </w:rPr>
        <w:t xml:space="preserve">, Module </w:t>
      </w:r>
      <w:proofErr w:type="gramStart"/>
      <w:r w:rsidR="69657A8F" w:rsidRPr="00E6315E">
        <w:rPr>
          <w:rFonts w:ascii="Arial" w:hAnsi="Arial" w:cs="Arial"/>
          <w:sz w:val="24"/>
          <w:szCs w:val="24"/>
        </w:rPr>
        <w:t>Leader</w:t>
      </w:r>
      <w:proofErr w:type="gramEnd"/>
      <w:r w:rsidRPr="00E6315E">
        <w:rPr>
          <w:rFonts w:ascii="Arial" w:hAnsi="Arial" w:cs="Arial"/>
          <w:sz w:val="24"/>
          <w:szCs w:val="24"/>
        </w:rPr>
        <w:t xml:space="preserve"> and personal tutor.</w:t>
      </w:r>
    </w:p>
    <w:p w14:paraId="1CF31CD4" w14:textId="6DEDC771" w:rsidR="00B00D98" w:rsidRPr="00E6315E" w:rsidRDefault="00B00D98" w:rsidP="76CF4268">
      <w:pPr>
        <w:pStyle w:val="ListParagraph"/>
        <w:numPr>
          <w:ilvl w:val="0"/>
          <w:numId w:val="27"/>
        </w:numPr>
        <w:rPr>
          <w:rFonts w:ascii="Arial" w:hAnsi="Arial" w:cs="Arial"/>
          <w:sz w:val="24"/>
          <w:szCs w:val="24"/>
        </w:rPr>
      </w:pPr>
      <w:r w:rsidRPr="00E6315E">
        <w:rPr>
          <w:rFonts w:ascii="Arial" w:hAnsi="Arial" w:cs="Arial"/>
          <w:sz w:val="24"/>
          <w:szCs w:val="24"/>
        </w:rPr>
        <w:t xml:space="preserve">A designated programme administrator. </w:t>
      </w:r>
    </w:p>
    <w:p w14:paraId="7356A819" w14:textId="38DA4CF9" w:rsidR="1D11C785" w:rsidRPr="00E6315E" w:rsidRDefault="5FB0029E" w:rsidP="64D8BC24">
      <w:pPr>
        <w:pStyle w:val="ListParagraph"/>
        <w:numPr>
          <w:ilvl w:val="0"/>
          <w:numId w:val="27"/>
        </w:numPr>
        <w:rPr>
          <w:rFonts w:ascii="Arial" w:hAnsi="Arial" w:cs="Arial"/>
          <w:sz w:val="24"/>
          <w:szCs w:val="24"/>
        </w:rPr>
      </w:pPr>
      <w:r w:rsidRPr="00E6315E">
        <w:rPr>
          <w:rFonts w:ascii="Arial" w:hAnsi="Arial" w:cs="Arial"/>
          <w:sz w:val="24"/>
          <w:szCs w:val="24"/>
        </w:rPr>
        <w:t xml:space="preserve">A student course rep that sits on the </w:t>
      </w:r>
      <w:r w:rsidR="38E98DD7" w:rsidRPr="00E6315E">
        <w:rPr>
          <w:rFonts w:ascii="Arial" w:hAnsi="Arial" w:cs="Arial"/>
          <w:sz w:val="24"/>
          <w:szCs w:val="24"/>
        </w:rPr>
        <w:t xml:space="preserve">Student </w:t>
      </w:r>
      <w:r w:rsidR="7673ED7A" w:rsidRPr="00E6315E">
        <w:rPr>
          <w:rFonts w:ascii="Arial" w:hAnsi="Arial" w:cs="Arial"/>
          <w:sz w:val="24"/>
          <w:szCs w:val="24"/>
        </w:rPr>
        <w:t>V</w:t>
      </w:r>
      <w:r w:rsidR="38E98DD7" w:rsidRPr="00E6315E">
        <w:rPr>
          <w:rFonts w:ascii="Arial" w:hAnsi="Arial" w:cs="Arial"/>
          <w:sz w:val="24"/>
          <w:szCs w:val="24"/>
        </w:rPr>
        <w:t>oice</w:t>
      </w:r>
      <w:r w:rsidR="58C5BB5F" w:rsidRPr="00E6315E">
        <w:rPr>
          <w:rFonts w:ascii="Arial" w:hAnsi="Arial" w:cs="Arial"/>
          <w:sz w:val="24"/>
          <w:szCs w:val="24"/>
        </w:rPr>
        <w:t xml:space="preserve"> Committee</w:t>
      </w:r>
      <w:r w:rsidR="38E98DD7" w:rsidRPr="00E6315E">
        <w:rPr>
          <w:rFonts w:ascii="Arial" w:hAnsi="Arial" w:cs="Arial"/>
          <w:sz w:val="24"/>
          <w:szCs w:val="24"/>
        </w:rPr>
        <w:t>.</w:t>
      </w:r>
    </w:p>
    <w:p w14:paraId="2F78FDE0" w14:textId="6D64B015" w:rsidR="00B00D98" w:rsidRPr="00E6315E" w:rsidRDefault="00B00D98" w:rsidP="76CF4268">
      <w:pPr>
        <w:pStyle w:val="ListParagraph"/>
        <w:numPr>
          <w:ilvl w:val="0"/>
          <w:numId w:val="27"/>
        </w:numPr>
        <w:rPr>
          <w:rFonts w:ascii="Arial" w:hAnsi="Arial" w:cs="Arial"/>
          <w:sz w:val="24"/>
          <w:szCs w:val="24"/>
        </w:rPr>
      </w:pPr>
      <w:r w:rsidRPr="00E6315E">
        <w:rPr>
          <w:rFonts w:ascii="Arial" w:hAnsi="Arial" w:cs="Arial"/>
          <w:sz w:val="24"/>
          <w:szCs w:val="24"/>
        </w:rPr>
        <w:t>Canvas</w:t>
      </w:r>
      <w:r w:rsidRPr="00E6315E">
        <w:rPr>
          <w:rFonts w:ascii="Arial" w:hAnsi="Arial" w:cs="Arial"/>
          <w:b/>
          <w:bCs/>
          <w:sz w:val="24"/>
          <w:szCs w:val="24"/>
        </w:rPr>
        <w:t xml:space="preserve"> </w:t>
      </w:r>
      <w:r w:rsidRPr="00E6315E">
        <w:rPr>
          <w:rFonts w:ascii="Arial" w:hAnsi="Arial" w:cs="Arial"/>
          <w:sz w:val="24"/>
          <w:szCs w:val="24"/>
        </w:rPr>
        <w:t>– the university’s on-line virtual learning environment</w:t>
      </w:r>
      <w:r w:rsidR="00CE4038" w:rsidRPr="00E6315E">
        <w:rPr>
          <w:rFonts w:ascii="Arial" w:hAnsi="Arial" w:cs="Arial"/>
          <w:sz w:val="24"/>
          <w:szCs w:val="24"/>
        </w:rPr>
        <w:t xml:space="preserve"> (VLE), a</w:t>
      </w:r>
      <w:r w:rsidRPr="00E6315E">
        <w:rPr>
          <w:rFonts w:ascii="Arial" w:hAnsi="Arial" w:cs="Arial"/>
          <w:sz w:val="24"/>
          <w:szCs w:val="24"/>
        </w:rPr>
        <w:t>nd delivery</w:t>
      </w:r>
      <w:r w:rsidR="00CE4038" w:rsidRPr="00E6315E">
        <w:rPr>
          <w:rFonts w:ascii="Arial" w:hAnsi="Arial" w:cs="Arial"/>
          <w:sz w:val="24"/>
          <w:szCs w:val="24"/>
        </w:rPr>
        <w:t xml:space="preserve"> </w:t>
      </w:r>
      <w:r w:rsidRPr="00E6315E">
        <w:rPr>
          <w:rFonts w:ascii="Arial" w:hAnsi="Arial" w:cs="Arial"/>
          <w:sz w:val="24"/>
          <w:szCs w:val="24"/>
        </w:rPr>
        <w:t>through MS Teams</w:t>
      </w:r>
    </w:p>
    <w:p w14:paraId="4FB055B6" w14:textId="7E601EA6" w:rsidR="00B00D98" w:rsidRPr="00E6315E" w:rsidRDefault="00B00D98" w:rsidP="76CF4268">
      <w:pPr>
        <w:pStyle w:val="ListParagraph"/>
        <w:numPr>
          <w:ilvl w:val="0"/>
          <w:numId w:val="27"/>
        </w:numPr>
        <w:rPr>
          <w:rFonts w:ascii="Arial" w:hAnsi="Arial" w:cs="Arial"/>
          <w:sz w:val="24"/>
          <w:szCs w:val="24"/>
        </w:rPr>
      </w:pPr>
      <w:r w:rsidRPr="00E6315E">
        <w:rPr>
          <w:rFonts w:ascii="Arial" w:hAnsi="Arial" w:cs="Arial"/>
          <w:sz w:val="24"/>
          <w:szCs w:val="24"/>
        </w:rPr>
        <w:t>L</w:t>
      </w:r>
      <w:r w:rsidR="3BEE72B5" w:rsidRPr="00E6315E">
        <w:rPr>
          <w:rFonts w:ascii="Arial" w:hAnsi="Arial" w:cs="Arial"/>
          <w:sz w:val="24"/>
          <w:szCs w:val="24"/>
        </w:rPr>
        <w:t>ibraries</w:t>
      </w:r>
      <w:r w:rsidRPr="00E6315E">
        <w:rPr>
          <w:rFonts w:ascii="Arial" w:hAnsi="Arial" w:cs="Arial"/>
          <w:sz w:val="24"/>
          <w:szCs w:val="24"/>
        </w:rPr>
        <w:t xml:space="preserve"> that provide support for academic skills. </w:t>
      </w:r>
    </w:p>
    <w:p w14:paraId="3AD51111" w14:textId="7C6352DB" w:rsidR="00B00D98" w:rsidRPr="00E6315E" w:rsidRDefault="00B00D98" w:rsidP="76CF4268">
      <w:pPr>
        <w:pStyle w:val="ListParagraph"/>
        <w:numPr>
          <w:ilvl w:val="0"/>
          <w:numId w:val="27"/>
        </w:numPr>
        <w:rPr>
          <w:rFonts w:ascii="Arial" w:hAnsi="Arial" w:cs="Arial"/>
          <w:sz w:val="24"/>
          <w:szCs w:val="24"/>
        </w:rPr>
      </w:pPr>
      <w:r w:rsidRPr="00E6315E">
        <w:rPr>
          <w:rFonts w:ascii="Arial" w:hAnsi="Arial" w:cs="Arial"/>
          <w:sz w:val="24"/>
          <w:szCs w:val="24"/>
        </w:rPr>
        <w:t xml:space="preserve">Disabled student support </w:t>
      </w:r>
    </w:p>
    <w:p w14:paraId="1AFC8CE0" w14:textId="7468618C" w:rsidR="00B00D98" w:rsidRPr="00E6315E" w:rsidRDefault="00B00D98" w:rsidP="76CF4268">
      <w:pPr>
        <w:pStyle w:val="ListParagraph"/>
        <w:numPr>
          <w:ilvl w:val="0"/>
          <w:numId w:val="27"/>
        </w:numPr>
        <w:rPr>
          <w:rFonts w:ascii="Arial" w:hAnsi="Arial" w:cs="Arial"/>
          <w:sz w:val="24"/>
          <w:szCs w:val="24"/>
        </w:rPr>
      </w:pPr>
      <w:r w:rsidRPr="00E6315E">
        <w:rPr>
          <w:rFonts w:ascii="Arial" w:hAnsi="Arial" w:cs="Arial"/>
          <w:sz w:val="24"/>
          <w:szCs w:val="24"/>
        </w:rPr>
        <w:t xml:space="preserve">The Students’ Union </w:t>
      </w:r>
    </w:p>
    <w:p w14:paraId="65B51CBA" w14:textId="77777777" w:rsidR="00B00D98" w:rsidRPr="00E6315E" w:rsidRDefault="00B00D98" w:rsidP="76CF4268">
      <w:pPr>
        <w:rPr>
          <w:rFonts w:ascii="Arial" w:hAnsi="Arial" w:cs="Arial"/>
        </w:rPr>
      </w:pPr>
    </w:p>
    <w:p w14:paraId="7DD18A0C" w14:textId="5D58B08D" w:rsidR="00B00D98" w:rsidRPr="00E6315E" w:rsidRDefault="00B00D98" w:rsidP="76CF4268">
      <w:pPr>
        <w:rPr>
          <w:rFonts w:ascii="Arial" w:hAnsi="Arial" w:cs="Arial"/>
        </w:rPr>
      </w:pPr>
      <w:r w:rsidRPr="00E6315E">
        <w:rPr>
          <w:rFonts w:ascii="Arial" w:hAnsi="Arial" w:cs="Arial"/>
        </w:rPr>
        <w:t xml:space="preserve">Although this programme is entirely delivered online, all students will be assigned a personal tutor that will remain with them throughout the programme.  The personal tutor will advise the students on the development of their Personal Development Portfolio </w:t>
      </w:r>
      <w:r w:rsidR="249FCAD1" w:rsidRPr="00E6315E">
        <w:rPr>
          <w:rFonts w:ascii="Arial" w:hAnsi="Arial" w:cs="Arial"/>
        </w:rPr>
        <w:t>and</w:t>
      </w:r>
      <w:r w:rsidRPr="00E6315E">
        <w:rPr>
          <w:rFonts w:ascii="Arial" w:hAnsi="Arial" w:cs="Arial"/>
        </w:rPr>
        <w:t xml:space="preserve"> on their taught modules</w:t>
      </w:r>
      <w:r w:rsidR="3846F5ED" w:rsidRPr="00E6315E">
        <w:rPr>
          <w:rFonts w:ascii="Arial" w:hAnsi="Arial" w:cs="Arial"/>
        </w:rPr>
        <w:t>.</w:t>
      </w:r>
    </w:p>
    <w:p w14:paraId="0E271B04" w14:textId="0B31495F" w:rsidR="64D8BC24" w:rsidRPr="00E6315E" w:rsidRDefault="64D8BC24" w:rsidP="64D8BC24">
      <w:pPr>
        <w:rPr>
          <w:rFonts w:ascii="Arial" w:hAnsi="Arial" w:cs="Arial"/>
        </w:rPr>
      </w:pPr>
    </w:p>
    <w:p w14:paraId="15235133" w14:textId="33D6BAA6" w:rsidR="00B00D98" w:rsidRPr="00E6315E" w:rsidRDefault="00B00D98" w:rsidP="76CF4268">
      <w:pPr>
        <w:rPr>
          <w:rFonts w:ascii="Arial" w:hAnsi="Arial" w:cs="Arial"/>
        </w:rPr>
      </w:pPr>
      <w:r w:rsidRPr="00E6315E">
        <w:rPr>
          <w:rFonts w:ascii="Arial" w:hAnsi="Arial" w:cs="Arial"/>
        </w:rPr>
        <w:t>S</w:t>
      </w:r>
      <w:r w:rsidR="73DFC1E6" w:rsidRPr="00E6315E">
        <w:rPr>
          <w:rFonts w:ascii="Arial" w:hAnsi="Arial" w:cs="Arial"/>
        </w:rPr>
        <w:t xml:space="preserve">tudents will be introduced to all the online support </w:t>
      </w:r>
      <w:r w:rsidR="65E1C589" w:rsidRPr="00E6315E">
        <w:rPr>
          <w:rFonts w:ascii="Arial" w:hAnsi="Arial" w:cs="Arial"/>
        </w:rPr>
        <w:t>available</w:t>
      </w:r>
      <w:r w:rsidR="73DFC1E6" w:rsidRPr="00E6315E">
        <w:rPr>
          <w:rFonts w:ascii="Arial" w:hAnsi="Arial" w:cs="Arial"/>
        </w:rPr>
        <w:t xml:space="preserve"> through the</w:t>
      </w:r>
      <w:r w:rsidR="5332347F" w:rsidRPr="00E6315E">
        <w:rPr>
          <w:rFonts w:ascii="Arial" w:hAnsi="Arial" w:cs="Arial"/>
        </w:rPr>
        <w:t xml:space="preserve"> University</w:t>
      </w:r>
      <w:r w:rsidR="3028BEC4" w:rsidRPr="00E6315E">
        <w:rPr>
          <w:rFonts w:ascii="Arial" w:hAnsi="Arial" w:cs="Arial"/>
        </w:rPr>
        <w:t xml:space="preserve"> for example SASC, Maths Aid and </w:t>
      </w:r>
      <w:r w:rsidR="50E56A5D" w:rsidRPr="00E6315E">
        <w:rPr>
          <w:rFonts w:ascii="Arial" w:hAnsi="Arial" w:cs="Arial"/>
        </w:rPr>
        <w:t>the Bloomsbury</w:t>
      </w:r>
      <w:r w:rsidR="4E3C5E6D" w:rsidRPr="00E6315E">
        <w:rPr>
          <w:rFonts w:ascii="Arial" w:hAnsi="Arial" w:cs="Arial"/>
        </w:rPr>
        <w:t xml:space="preserve"> </w:t>
      </w:r>
      <w:r w:rsidR="58FA8B70" w:rsidRPr="00E6315E">
        <w:rPr>
          <w:rFonts w:ascii="Arial" w:hAnsi="Arial" w:cs="Arial"/>
        </w:rPr>
        <w:t>S</w:t>
      </w:r>
      <w:r w:rsidR="3028BEC4" w:rsidRPr="00E6315E">
        <w:rPr>
          <w:rFonts w:ascii="Arial" w:hAnsi="Arial" w:cs="Arial"/>
        </w:rPr>
        <w:t>tudy</w:t>
      </w:r>
      <w:r w:rsidR="62B32C5F" w:rsidRPr="00E6315E">
        <w:rPr>
          <w:rFonts w:ascii="Arial" w:hAnsi="Arial" w:cs="Arial"/>
        </w:rPr>
        <w:t xml:space="preserve"> </w:t>
      </w:r>
      <w:r w:rsidR="1E3478CE" w:rsidRPr="00E6315E">
        <w:rPr>
          <w:rFonts w:ascii="Arial" w:hAnsi="Arial" w:cs="Arial"/>
        </w:rPr>
        <w:t>S</w:t>
      </w:r>
      <w:r w:rsidR="3028BEC4" w:rsidRPr="00E6315E">
        <w:rPr>
          <w:rFonts w:ascii="Arial" w:hAnsi="Arial" w:cs="Arial"/>
        </w:rPr>
        <w:t>kil</w:t>
      </w:r>
      <w:r w:rsidR="4847BEFA" w:rsidRPr="00E6315E">
        <w:rPr>
          <w:rFonts w:ascii="Arial" w:hAnsi="Arial" w:cs="Arial"/>
        </w:rPr>
        <w:t>ls</w:t>
      </w:r>
      <w:r w:rsidR="38EB3D7C" w:rsidRPr="00E6315E">
        <w:rPr>
          <w:rFonts w:ascii="Arial" w:hAnsi="Arial" w:cs="Arial"/>
        </w:rPr>
        <w:t>.</w:t>
      </w:r>
      <w:r w:rsidR="73DFC1E6" w:rsidRPr="00E6315E">
        <w:rPr>
          <w:rFonts w:ascii="Arial" w:hAnsi="Arial" w:cs="Arial"/>
        </w:rPr>
        <w:t xml:space="preserve"> </w:t>
      </w:r>
    </w:p>
    <w:p w14:paraId="119A2349" w14:textId="59A5F90A" w:rsidR="64D8BC24" w:rsidRPr="00E6315E" w:rsidRDefault="64D8BC24" w:rsidP="64D8BC24">
      <w:pPr>
        <w:rPr>
          <w:rFonts w:ascii="Arial" w:hAnsi="Arial" w:cs="Arial"/>
        </w:rPr>
      </w:pPr>
    </w:p>
    <w:p w14:paraId="06EECAA0" w14:textId="3BC48874" w:rsidR="00B00D98" w:rsidRPr="00E6315E" w:rsidRDefault="24374C12" w:rsidP="46958F76">
      <w:pPr>
        <w:rPr>
          <w:rFonts w:ascii="Arial" w:hAnsi="Arial" w:cs="Arial"/>
          <w:b/>
          <w:bCs/>
        </w:rPr>
      </w:pPr>
      <w:r w:rsidRPr="00E6315E">
        <w:rPr>
          <w:rFonts w:ascii="Arial" w:hAnsi="Arial" w:cs="Arial"/>
          <w:b/>
          <w:bCs/>
        </w:rPr>
        <w:t xml:space="preserve">I.    </w:t>
      </w:r>
      <w:r w:rsidR="7D70D74A" w:rsidRPr="00E6315E">
        <w:rPr>
          <w:rFonts w:ascii="Arial" w:hAnsi="Arial" w:cs="Arial"/>
          <w:b/>
          <w:bCs/>
        </w:rPr>
        <w:t>Ensuring and Enhancing the Quality of the Course</w:t>
      </w:r>
    </w:p>
    <w:p w14:paraId="11E01F57" w14:textId="77777777" w:rsidR="00B00D98" w:rsidRPr="00E6315E" w:rsidRDefault="00B00D98" w:rsidP="76CF4268">
      <w:pPr>
        <w:rPr>
          <w:rFonts w:ascii="Arial" w:hAnsi="Arial" w:cs="Arial"/>
        </w:rPr>
      </w:pPr>
    </w:p>
    <w:p w14:paraId="5E1EFD75" w14:textId="77777777" w:rsidR="00B00D98" w:rsidRPr="00E6315E" w:rsidRDefault="00B00D98" w:rsidP="76CF4268">
      <w:pPr>
        <w:rPr>
          <w:rFonts w:ascii="Arial" w:hAnsi="Arial" w:cs="Arial"/>
        </w:rPr>
      </w:pPr>
      <w:r w:rsidRPr="00E6315E">
        <w:rPr>
          <w:rFonts w:ascii="Arial" w:hAnsi="Arial" w:cs="Arial"/>
        </w:rPr>
        <w:t>The University has several methods for evaluating and improving the quality and standards of its provision.  These include:</w:t>
      </w:r>
    </w:p>
    <w:p w14:paraId="65EE5BD3" w14:textId="77777777" w:rsidR="00B00D98" w:rsidRPr="00E6315E" w:rsidRDefault="6974E3E2" w:rsidP="00B00D98">
      <w:pPr>
        <w:pStyle w:val="ListBullet"/>
        <w:numPr>
          <w:ilvl w:val="0"/>
          <w:numId w:val="21"/>
        </w:numPr>
        <w:rPr>
          <w:rFonts w:ascii="Arial" w:hAnsi="Arial"/>
          <w:sz w:val="24"/>
        </w:rPr>
      </w:pPr>
      <w:r w:rsidRPr="00E6315E">
        <w:rPr>
          <w:rFonts w:ascii="Arial" w:hAnsi="Arial"/>
          <w:sz w:val="24"/>
        </w:rPr>
        <w:t>External examiners who review work, attend assessment boards and report on their findings.</w:t>
      </w:r>
    </w:p>
    <w:p w14:paraId="0445A431" w14:textId="34963A3E" w:rsidR="00B00D98" w:rsidRPr="00E6315E" w:rsidRDefault="257B5241" w:rsidP="46958F76">
      <w:pPr>
        <w:pStyle w:val="ListBullet"/>
        <w:numPr>
          <w:ilvl w:val="0"/>
          <w:numId w:val="21"/>
        </w:numPr>
        <w:rPr>
          <w:rFonts w:ascii="Arial" w:hAnsi="Arial"/>
          <w:sz w:val="24"/>
        </w:rPr>
      </w:pPr>
      <w:r w:rsidRPr="00E6315E">
        <w:rPr>
          <w:rFonts w:ascii="Arial" w:hAnsi="Arial"/>
          <w:sz w:val="24"/>
        </w:rPr>
        <w:t xml:space="preserve">Bi-annual </w:t>
      </w:r>
      <w:r w:rsidR="615B3E37" w:rsidRPr="00E6315E">
        <w:rPr>
          <w:rFonts w:ascii="Arial" w:hAnsi="Arial"/>
          <w:sz w:val="24"/>
        </w:rPr>
        <w:t xml:space="preserve">School </w:t>
      </w:r>
      <w:r w:rsidR="720474B7" w:rsidRPr="00E6315E">
        <w:rPr>
          <w:rFonts w:ascii="Arial" w:hAnsi="Arial"/>
          <w:sz w:val="24"/>
        </w:rPr>
        <w:t>Enhancement</w:t>
      </w:r>
      <w:r w:rsidR="615B3E37" w:rsidRPr="00E6315E">
        <w:rPr>
          <w:rFonts w:ascii="Arial" w:hAnsi="Arial"/>
          <w:sz w:val="24"/>
        </w:rPr>
        <w:t xml:space="preserve"> Committee</w:t>
      </w:r>
      <w:r w:rsidRPr="00E6315E">
        <w:rPr>
          <w:rFonts w:ascii="Arial" w:hAnsi="Arial"/>
          <w:sz w:val="24"/>
        </w:rPr>
        <w:t xml:space="preserve"> where the operation of the course is considered. A student representative from each intake of the programme is invited to attend.</w:t>
      </w:r>
    </w:p>
    <w:p w14:paraId="7EB8ACE9" w14:textId="77777777" w:rsidR="00B00D98" w:rsidRPr="00E6315E" w:rsidRDefault="6974E3E2" w:rsidP="00B00D98">
      <w:pPr>
        <w:pStyle w:val="ListBullet"/>
        <w:numPr>
          <w:ilvl w:val="0"/>
          <w:numId w:val="21"/>
        </w:numPr>
        <w:rPr>
          <w:rFonts w:ascii="Arial" w:hAnsi="Arial"/>
          <w:sz w:val="24"/>
        </w:rPr>
      </w:pPr>
      <w:r w:rsidRPr="00E6315E">
        <w:rPr>
          <w:rFonts w:ascii="Arial" w:hAnsi="Arial"/>
          <w:sz w:val="24"/>
        </w:rPr>
        <w:t>An annual review and development process.</w:t>
      </w:r>
    </w:p>
    <w:p w14:paraId="0DCE60EE" w14:textId="77777777" w:rsidR="00B00D98" w:rsidRPr="00E6315E" w:rsidRDefault="6974E3E2" w:rsidP="00B00D98">
      <w:pPr>
        <w:pStyle w:val="ListBullet"/>
        <w:numPr>
          <w:ilvl w:val="0"/>
          <w:numId w:val="21"/>
        </w:numPr>
        <w:rPr>
          <w:rFonts w:ascii="Arial" w:hAnsi="Arial"/>
          <w:sz w:val="24"/>
        </w:rPr>
      </w:pPr>
      <w:r w:rsidRPr="00E6315E">
        <w:rPr>
          <w:rFonts w:ascii="Arial" w:hAnsi="Arial"/>
          <w:sz w:val="24"/>
        </w:rPr>
        <w:lastRenderedPageBreak/>
        <w:t>Periodic reviews undertaken at subject level.</w:t>
      </w:r>
    </w:p>
    <w:p w14:paraId="71474970" w14:textId="600165EE" w:rsidR="257B5241" w:rsidRPr="00E6315E" w:rsidRDefault="257B5241" w:rsidP="46958F76">
      <w:pPr>
        <w:pStyle w:val="ListBullet"/>
        <w:numPr>
          <w:ilvl w:val="0"/>
          <w:numId w:val="21"/>
        </w:numPr>
        <w:rPr>
          <w:rFonts w:ascii="Arial" w:hAnsi="Arial"/>
          <w:sz w:val="24"/>
        </w:rPr>
      </w:pPr>
      <w:r w:rsidRPr="00E6315E">
        <w:rPr>
          <w:rFonts w:ascii="Arial" w:hAnsi="Arial"/>
          <w:sz w:val="24"/>
        </w:rPr>
        <w:t>Student feedback through end of module evaluation questionnaires</w:t>
      </w:r>
      <w:r w:rsidR="34BFAFF4" w:rsidRPr="00E6315E">
        <w:rPr>
          <w:rFonts w:ascii="Arial" w:hAnsi="Arial"/>
          <w:sz w:val="24"/>
        </w:rPr>
        <w:t xml:space="preserve"> (MEQs) </w:t>
      </w:r>
      <w:r w:rsidRPr="00E6315E">
        <w:rPr>
          <w:rFonts w:ascii="Arial" w:hAnsi="Arial"/>
          <w:sz w:val="24"/>
        </w:rPr>
        <w:t xml:space="preserve">and </w:t>
      </w:r>
      <w:r w:rsidR="7F15D612" w:rsidRPr="00E6315E">
        <w:rPr>
          <w:rFonts w:ascii="Arial" w:hAnsi="Arial"/>
          <w:sz w:val="24"/>
        </w:rPr>
        <w:t>the Student Voice</w:t>
      </w:r>
      <w:r w:rsidR="26136A24" w:rsidRPr="00E6315E">
        <w:rPr>
          <w:rFonts w:ascii="Arial" w:hAnsi="Arial"/>
          <w:sz w:val="24"/>
        </w:rPr>
        <w:t xml:space="preserve"> Committee</w:t>
      </w:r>
      <w:r w:rsidR="7F15D612" w:rsidRPr="00E6315E">
        <w:rPr>
          <w:rFonts w:ascii="Arial" w:hAnsi="Arial"/>
          <w:sz w:val="24"/>
        </w:rPr>
        <w:t>.</w:t>
      </w:r>
    </w:p>
    <w:p w14:paraId="57CC4F83" w14:textId="7E6D17B5" w:rsidR="46958F76" w:rsidRPr="00E6315E" w:rsidRDefault="46958F76" w:rsidP="46958F76">
      <w:pPr>
        <w:pStyle w:val="ListBullet"/>
        <w:ind w:left="0"/>
        <w:rPr>
          <w:rFonts w:ascii="Arial" w:hAnsi="Arial"/>
          <w:sz w:val="24"/>
        </w:rPr>
      </w:pPr>
    </w:p>
    <w:p w14:paraId="03FFBD84" w14:textId="7AE44D32" w:rsidR="00B00D98" w:rsidRPr="00E6315E" w:rsidRDefault="38A2A965" w:rsidP="46958F76">
      <w:pPr>
        <w:rPr>
          <w:rFonts w:ascii="Arial" w:hAnsi="Arial" w:cs="Arial"/>
          <w:b/>
          <w:bCs/>
        </w:rPr>
      </w:pPr>
      <w:r w:rsidRPr="00E6315E">
        <w:rPr>
          <w:rFonts w:ascii="Arial" w:hAnsi="Arial" w:cs="Arial"/>
          <w:b/>
          <w:bCs/>
        </w:rPr>
        <w:t xml:space="preserve">J.   </w:t>
      </w:r>
      <w:r w:rsidR="7D70D74A" w:rsidRPr="00E6315E">
        <w:rPr>
          <w:rFonts w:ascii="Arial" w:hAnsi="Arial" w:cs="Arial"/>
          <w:b/>
          <w:bCs/>
        </w:rPr>
        <w:t xml:space="preserve">Employability Statement </w:t>
      </w:r>
    </w:p>
    <w:p w14:paraId="05161094" w14:textId="77777777" w:rsidR="00B00D98" w:rsidRPr="00E6315E" w:rsidRDefault="00B00D98" w:rsidP="76CF4268">
      <w:pPr>
        <w:ind w:left="360"/>
        <w:rPr>
          <w:rFonts w:ascii="Arial" w:hAnsi="Arial" w:cs="Arial"/>
          <w:i/>
          <w:iCs/>
        </w:rPr>
      </w:pPr>
    </w:p>
    <w:p w14:paraId="53F06512" w14:textId="1EF5E179" w:rsidR="00803151" w:rsidRPr="00E6315E" w:rsidRDefault="08215B5E" w:rsidP="76CF4268">
      <w:pPr>
        <w:ind w:left="360"/>
        <w:rPr>
          <w:rFonts w:ascii="Arial" w:hAnsi="Arial" w:cs="Arial"/>
        </w:rPr>
      </w:pPr>
      <w:r w:rsidRPr="00E6315E">
        <w:rPr>
          <w:rFonts w:ascii="Arial" w:hAnsi="Arial" w:cs="Arial"/>
        </w:rPr>
        <w:t>This whole programme is concentrated on developing employability and workplace skills</w:t>
      </w:r>
      <w:r w:rsidR="39B647F4" w:rsidRPr="00E6315E">
        <w:rPr>
          <w:rFonts w:ascii="Arial" w:hAnsi="Arial" w:cs="Arial"/>
        </w:rPr>
        <w:t xml:space="preserve">.  </w:t>
      </w:r>
      <w:r w:rsidR="00B00D98" w:rsidRPr="00E6315E">
        <w:rPr>
          <w:rFonts w:ascii="Arial" w:hAnsi="Arial" w:cs="Arial"/>
        </w:rPr>
        <w:t>Successful completion of the programme will make the students more effective in their role</w:t>
      </w:r>
      <w:r w:rsidR="18B956C1" w:rsidRPr="00E6315E">
        <w:rPr>
          <w:rFonts w:ascii="Arial" w:hAnsi="Arial" w:cs="Arial"/>
        </w:rPr>
        <w:t>s</w:t>
      </w:r>
      <w:r w:rsidR="00B00D98" w:rsidRPr="00E6315E">
        <w:rPr>
          <w:rFonts w:ascii="Arial" w:hAnsi="Arial" w:cs="Arial"/>
        </w:rPr>
        <w:t xml:space="preserve"> </w:t>
      </w:r>
      <w:r w:rsidR="1CA1CE9F" w:rsidRPr="00E6315E">
        <w:rPr>
          <w:rFonts w:ascii="Arial" w:hAnsi="Arial" w:cs="Arial"/>
        </w:rPr>
        <w:t>and</w:t>
      </w:r>
      <w:r w:rsidR="00B00D98" w:rsidRPr="00E6315E">
        <w:rPr>
          <w:rFonts w:ascii="Arial" w:hAnsi="Arial" w:cs="Arial"/>
        </w:rPr>
        <w:t xml:space="preserve"> enable them to progress to an </w:t>
      </w:r>
      <w:r w:rsidR="4BD07B18" w:rsidRPr="00E6315E">
        <w:rPr>
          <w:rFonts w:ascii="Arial" w:hAnsi="Arial" w:cs="Arial"/>
        </w:rPr>
        <w:t>H</w:t>
      </w:r>
      <w:r w:rsidR="00B00D98" w:rsidRPr="00E6315E">
        <w:rPr>
          <w:rFonts w:ascii="Arial" w:hAnsi="Arial" w:cs="Arial"/>
        </w:rPr>
        <w:t>onours degree.</w:t>
      </w:r>
      <w:r w:rsidR="00803151" w:rsidRPr="00E6315E">
        <w:rPr>
          <w:rFonts w:ascii="Arial" w:hAnsi="Arial" w:cs="Arial"/>
        </w:rPr>
        <w:t xml:space="preserve"> </w:t>
      </w:r>
    </w:p>
    <w:p w14:paraId="197B7134" w14:textId="5A5DA406" w:rsidR="00803151" w:rsidRPr="00E6315E" w:rsidRDefault="00803151" w:rsidP="64D8BC24">
      <w:pPr>
        <w:ind w:left="360"/>
        <w:rPr>
          <w:rFonts w:ascii="Arial" w:hAnsi="Arial" w:cs="Arial"/>
        </w:rPr>
      </w:pPr>
    </w:p>
    <w:p w14:paraId="148534A3" w14:textId="262EBA56" w:rsidR="00B00D98" w:rsidRPr="00E6315E" w:rsidRDefault="1E54E7D0" w:rsidP="46958F76">
      <w:pPr>
        <w:rPr>
          <w:rFonts w:ascii="Arial" w:hAnsi="Arial" w:cs="Arial"/>
          <w:b/>
          <w:bCs/>
        </w:rPr>
      </w:pPr>
      <w:r w:rsidRPr="00E6315E">
        <w:rPr>
          <w:rFonts w:ascii="Arial" w:hAnsi="Arial" w:cs="Arial"/>
          <w:b/>
          <w:bCs/>
        </w:rPr>
        <w:t xml:space="preserve">K.   </w:t>
      </w:r>
      <w:r w:rsidR="7D70D74A" w:rsidRPr="00E6315E">
        <w:rPr>
          <w:rFonts w:ascii="Arial" w:hAnsi="Arial" w:cs="Arial"/>
          <w:b/>
          <w:bCs/>
        </w:rPr>
        <w:t>Approved Variants from the UMS/PCF</w:t>
      </w:r>
    </w:p>
    <w:p w14:paraId="55411985" w14:textId="77777777" w:rsidR="00B00D98" w:rsidRPr="00E6315E" w:rsidRDefault="00B00D98" w:rsidP="76CF4268">
      <w:pPr>
        <w:rPr>
          <w:rFonts w:ascii="Arial" w:hAnsi="Arial" w:cs="Arial"/>
          <w:b/>
          <w:bCs/>
        </w:rPr>
      </w:pPr>
    </w:p>
    <w:p w14:paraId="3D7CE805" w14:textId="77777777" w:rsidR="00B00D98" w:rsidRPr="00E6315E" w:rsidRDefault="00B00D98" w:rsidP="76CF4268">
      <w:pPr>
        <w:ind w:firstLine="426"/>
        <w:rPr>
          <w:rFonts w:ascii="Arial" w:hAnsi="Arial" w:cs="Arial"/>
        </w:rPr>
      </w:pPr>
      <w:r w:rsidRPr="00E6315E">
        <w:rPr>
          <w:rFonts w:ascii="Arial" w:hAnsi="Arial" w:cs="Arial"/>
        </w:rPr>
        <w:t>None</w:t>
      </w:r>
    </w:p>
    <w:p w14:paraId="7BDDE673" w14:textId="77777777" w:rsidR="00B00D98" w:rsidRPr="00E6315E" w:rsidRDefault="00B00D98" w:rsidP="76CF4268">
      <w:pPr>
        <w:ind w:firstLine="426"/>
        <w:rPr>
          <w:rFonts w:ascii="Arial" w:hAnsi="Arial" w:cs="Arial"/>
        </w:rPr>
      </w:pPr>
    </w:p>
    <w:p w14:paraId="0ADEB36E" w14:textId="3D0950E4" w:rsidR="00B00D98" w:rsidRPr="00E6315E" w:rsidRDefault="0E08EEAB" w:rsidP="46958F76">
      <w:pPr>
        <w:rPr>
          <w:rFonts w:ascii="Arial" w:hAnsi="Arial" w:cs="Arial"/>
          <w:b/>
          <w:bCs/>
        </w:rPr>
      </w:pPr>
      <w:r w:rsidRPr="00E6315E">
        <w:rPr>
          <w:rFonts w:ascii="Arial" w:hAnsi="Arial" w:cs="Arial"/>
          <w:b/>
          <w:bCs/>
        </w:rPr>
        <w:t xml:space="preserve">l.    </w:t>
      </w:r>
      <w:r w:rsidR="7D70D74A" w:rsidRPr="00E6315E">
        <w:rPr>
          <w:rFonts w:ascii="Arial" w:hAnsi="Arial" w:cs="Arial"/>
          <w:b/>
          <w:bCs/>
        </w:rPr>
        <w:t xml:space="preserve">Other sources of information that you may wish to </w:t>
      </w:r>
      <w:proofErr w:type="gramStart"/>
      <w:r w:rsidR="7D70D74A" w:rsidRPr="00E6315E">
        <w:rPr>
          <w:rFonts w:ascii="Arial" w:hAnsi="Arial" w:cs="Arial"/>
          <w:b/>
          <w:bCs/>
        </w:rPr>
        <w:t>consult</w:t>
      </w:r>
      <w:proofErr w:type="gramEnd"/>
    </w:p>
    <w:p w14:paraId="1C963AEF" w14:textId="77777777" w:rsidR="00B00D98" w:rsidRPr="00E6315E" w:rsidRDefault="00B00D98" w:rsidP="00B00D98">
      <w:pPr>
        <w:pStyle w:val="BodyText"/>
        <w:rPr>
          <w:rFonts w:ascii="Arial" w:hAnsi="Arial" w:cs="Arial"/>
          <w:sz w:val="24"/>
          <w:szCs w:val="24"/>
        </w:rPr>
      </w:pPr>
      <w:r w:rsidRPr="00E6315E">
        <w:rPr>
          <w:rFonts w:ascii="Arial" w:hAnsi="Arial" w:cs="Arial"/>
          <w:sz w:val="24"/>
          <w:szCs w:val="24"/>
        </w:rPr>
        <w:t xml:space="preserve">Engineering subject benchmark: </w:t>
      </w:r>
    </w:p>
    <w:p w14:paraId="4A5FB099" w14:textId="77777777" w:rsidR="00B00D98" w:rsidRPr="00E6315E" w:rsidRDefault="00000000" w:rsidP="00B00D98">
      <w:pPr>
        <w:pStyle w:val="BodyText"/>
        <w:rPr>
          <w:rStyle w:val="Hyperlink"/>
          <w:rFonts w:ascii="Arial" w:hAnsi="Arial" w:cs="Arial"/>
          <w:iCs/>
          <w:sz w:val="24"/>
          <w:szCs w:val="24"/>
          <w:u w:val="none"/>
        </w:rPr>
      </w:pPr>
      <w:hyperlink r:id="rId19" w:history="1">
        <w:r w:rsidR="00B00D98" w:rsidRPr="00E6315E">
          <w:rPr>
            <w:rStyle w:val="Hyperlink"/>
            <w:rFonts w:ascii="Arial" w:hAnsi="Arial" w:cs="Arial"/>
            <w:iCs/>
            <w:sz w:val="24"/>
            <w:szCs w:val="24"/>
          </w:rPr>
          <w:t>https://www.qaa.ac.uk/docs/qaa/subject-benchmark-statements/sbs-business-management-15.pdf?sfvrsn=c7e1f781_6</w:t>
        </w:r>
      </w:hyperlink>
    </w:p>
    <w:p w14:paraId="5406CC40" w14:textId="77777777" w:rsidR="00B00D98" w:rsidRPr="00E6315E" w:rsidRDefault="00B00D98" w:rsidP="00B00D98">
      <w:pPr>
        <w:pStyle w:val="BodyText"/>
        <w:spacing w:after="0"/>
        <w:rPr>
          <w:rFonts w:ascii="Arial" w:hAnsi="Arial" w:cs="Arial"/>
          <w:sz w:val="24"/>
          <w:szCs w:val="24"/>
          <w:u w:val="single"/>
        </w:rPr>
      </w:pPr>
      <w:r w:rsidRPr="00E6315E">
        <w:rPr>
          <w:rFonts w:ascii="Arial" w:hAnsi="Arial" w:cs="Arial"/>
          <w:sz w:val="24"/>
          <w:szCs w:val="24"/>
        </w:rPr>
        <w:t>Professional bodies:</w:t>
      </w:r>
    </w:p>
    <w:p w14:paraId="23D697F5" w14:textId="31C31993" w:rsidR="00B00D98" w:rsidRPr="00E6315E" w:rsidRDefault="00000000" w:rsidP="00B00D98">
      <w:pPr>
        <w:pStyle w:val="BodyText"/>
        <w:spacing w:before="0" w:after="0"/>
        <w:rPr>
          <w:rFonts w:ascii="Arial" w:hAnsi="Arial" w:cs="Arial"/>
          <w:iCs/>
          <w:color w:val="1E03BD"/>
          <w:sz w:val="24"/>
          <w:szCs w:val="24"/>
        </w:rPr>
      </w:pPr>
      <w:hyperlink r:id="rId20" w:history="1">
        <w:r w:rsidR="00B00D98" w:rsidRPr="00E6315E">
          <w:rPr>
            <w:rStyle w:val="Hyperlink"/>
            <w:rFonts w:ascii="Arial" w:hAnsi="Arial" w:cs="Arial"/>
            <w:sz w:val="24"/>
            <w:szCs w:val="24"/>
          </w:rPr>
          <w:t xml:space="preserve">www.aerosociety.com/ </w:t>
        </w:r>
      </w:hyperlink>
      <w:r w:rsidR="00B00D98" w:rsidRPr="00E6315E">
        <w:rPr>
          <w:rFonts w:ascii="Arial" w:hAnsi="Arial" w:cs="Arial"/>
          <w:sz w:val="24"/>
          <w:szCs w:val="24"/>
        </w:rPr>
        <w:t xml:space="preserve"> </w:t>
      </w:r>
      <w:hyperlink r:id="rId21" w:history="1">
        <w:r w:rsidR="00B00D98" w:rsidRPr="00E6315E">
          <w:rPr>
            <w:rStyle w:val="Hyperlink"/>
            <w:rFonts w:ascii="Arial" w:hAnsi="Arial" w:cs="Arial"/>
            <w:iCs/>
            <w:sz w:val="24"/>
            <w:szCs w:val="24"/>
            <w:u w:val="none"/>
          </w:rPr>
          <w:t>www.imeche.org/</w:t>
        </w:r>
      </w:hyperlink>
    </w:p>
    <w:p w14:paraId="7A904A46" w14:textId="77777777" w:rsidR="00B00D98" w:rsidRPr="00E6315E" w:rsidRDefault="00B00D98" w:rsidP="00B00D98">
      <w:pPr>
        <w:pStyle w:val="BodyText"/>
        <w:spacing w:after="0"/>
        <w:rPr>
          <w:rFonts w:ascii="Arial" w:hAnsi="Arial" w:cs="Arial"/>
          <w:sz w:val="24"/>
          <w:szCs w:val="24"/>
        </w:rPr>
      </w:pPr>
      <w:r w:rsidRPr="00E6315E">
        <w:rPr>
          <w:rFonts w:ascii="Arial" w:hAnsi="Arial" w:cs="Arial"/>
          <w:sz w:val="24"/>
          <w:szCs w:val="24"/>
        </w:rPr>
        <w:t>The School of Aerospace and Aircraft Engineering website:</w:t>
      </w:r>
    </w:p>
    <w:p w14:paraId="0C7E4915" w14:textId="77777777" w:rsidR="00B00D98" w:rsidRPr="00E6315E" w:rsidRDefault="00000000" w:rsidP="76CF4268">
      <w:pPr>
        <w:rPr>
          <w:rFonts w:ascii="Arial" w:hAnsi="Arial" w:cs="Arial"/>
        </w:rPr>
      </w:pPr>
      <w:hyperlink r:id="rId22">
        <w:r w:rsidR="00B00D98" w:rsidRPr="00E6315E">
          <w:rPr>
            <w:rStyle w:val="Hyperlink"/>
            <w:rFonts w:ascii="Arial" w:hAnsi="Arial" w:cs="Arial"/>
            <w:u w:val="none"/>
          </w:rPr>
          <w:t>http://sec.kingston.ac.uk/about-SEC/schools/aerospace-and-aircraft-engineering/</w:t>
        </w:r>
      </w:hyperlink>
    </w:p>
    <w:p w14:paraId="63C66299" w14:textId="3A3EA5E8" w:rsidR="00AE621E" w:rsidRPr="00E6315E" w:rsidRDefault="00B00D98" w:rsidP="00AE621E">
      <w:pPr>
        <w:pStyle w:val="BodyText"/>
        <w:sectPr w:rsidR="00AE621E" w:rsidRPr="00E6315E" w:rsidSect="00AE621E">
          <w:type w:val="continuous"/>
          <w:pgSz w:w="11906" w:h="16838"/>
          <w:pgMar w:top="1440" w:right="1440" w:bottom="1440" w:left="1440" w:header="708" w:footer="708" w:gutter="0"/>
          <w:cols w:space="708"/>
          <w:docGrid w:linePitch="360"/>
        </w:sectPr>
      </w:pPr>
      <w:r w:rsidRPr="00E6315E">
        <w:rPr>
          <w:rFonts w:ascii="Arial" w:hAnsi="Arial" w:cs="Arial"/>
          <w:sz w:val="24"/>
          <w:szCs w:val="24"/>
        </w:rPr>
        <w:t xml:space="preserve">EASA. The consolidated version of Regulation (EC) No 2042/2003 is available from the EASA website on page: </w:t>
      </w:r>
      <w:hyperlink r:id="rId23">
        <w:r w:rsidRPr="00E6315E">
          <w:rPr>
            <w:rStyle w:val="Hyperlink"/>
            <w:rFonts w:ascii="Arial" w:hAnsi="Arial" w:cs="Arial"/>
            <w:sz w:val="24"/>
            <w:szCs w:val="24"/>
          </w:rPr>
          <w:t>https://www.easa.europa.eu/regulations/continuing-airworthiness-regulations.php</w:t>
        </w:r>
      </w:hyperlink>
      <w:r w:rsidRPr="00E6315E">
        <w:rPr>
          <w:rFonts w:ascii="Arial" w:hAnsi="Arial" w:cs="Arial"/>
          <w:sz w:val="24"/>
          <w:szCs w:val="24"/>
        </w:rPr>
        <w:t>. Annex III (Part-66), Appendix I of this document contains the EASA syllabuses (Basic Knowledge Requirements) for EASA Aircraft Maintenance Licenses. Annex II (Part-147) details the requirements that must be satisfied in order to be granted approval to conduct EASA approved training</w:t>
      </w:r>
    </w:p>
    <w:p w14:paraId="4CC17BB8" w14:textId="77777777" w:rsidR="00B00D98" w:rsidRPr="00E6315E" w:rsidRDefault="7B79AF69" w:rsidP="46958F76">
      <w:pPr>
        <w:rPr>
          <w:rFonts w:ascii="Arial" w:hAnsi="Arial" w:cs="Arial"/>
          <w:b/>
          <w:bCs/>
        </w:rPr>
      </w:pPr>
      <w:r w:rsidRPr="00E6315E">
        <w:rPr>
          <w:rFonts w:ascii="Arial" w:hAnsi="Arial" w:cs="Arial"/>
          <w:b/>
          <w:bCs/>
        </w:rPr>
        <w:lastRenderedPageBreak/>
        <w:t xml:space="preserve">Development </w:t>
      </w:r>
      <w:r w:rsidRPr="00E6315E">
        <w:rPr>
          <w:rFonts w:ascii="Arial" w:eastAsia="Arial" w:hAnsi="Arial" w:cs="Arial"/>
          <w:b/>
          <w:bCs/>
        </w:rPr>
        <w:t>of</w:t>
      </w:r>
      <w:r w:rsidRPr="00E6315E">
        <w:rPr>
          <w:rFonts w:ascii="Arial" w:hAnsi="Arial" w:cs="Arial"/>
          <w:b/>
          <w:bCs/>
        </w:rPr>
        <w:t xml:space="preserve"> Programme Learning Outcomes in Modules</w:t>
      </w:r>
    </w:p>
    <w:p w14:paraId="35B43084" w14:textId="77777777" w:rsidR="00B00D98" w:rsidRPr="00E6315E" w:rsidRDefault="00B00D98" w:rsidP="00B00D98">
      <w:pPr>
        <w:rPr>
          <w:rFonts w:ascii="Arial" w:hAnsi="Arial" w:cs="Arial"/>
          <w:b/>
        </w:rPr>
      </w:pPr>
    </w:p>
    <w:p w14:paraId="5CB5F64B" w14:textId="49375B04" w:rsidR="00B00D98" w:rsidRPr="00E6315E" w:rsidRDefault="00B00D98" w:rsidP="76CF4268">
      <w:pPr>
        <w:rPr>
          <w:rFonts w:ascii="Arial" w:eastAsia="Arial" w:hAnsi="Arial" w:cs="Arial"/>
        </w:rPr>
      </w:pPr>
      <w:r w:rsidRPr="00E6315E">
        <w:rPr>
          <w:rFonts w:ascii="Arial" w:eastAsia="Arial" w:hAnsi="Arial"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 Include both core and option modules.</w:t>
      </w:r>
    </w:p>
    <w:p w14:paraId="4BB679E1" w14:textId="77777777" w:rsidR="00B00D98" w:rsidRPr="00E6315E" w:rsidRDefault="00B00D98" w:rsidP="76CF4268">
      <w:pPr>
        <w:rPr>
          <w:rFonts w:ascii="Arial" w:eastAsia="Arial" w:hAnsi="Arial" w:cs="Arial"/>
        </w:rPr>
      </w:pPr>
    </w:p>
    <w:tbl>
      <w:tblPr>
        <w:tblW w:w="14771" w:type="dxa"/>
        <w:tblLayout w:type="fixed"/>
        <w:tblLook w:val="04A0" w:firstRow="1" w:lastRow="0" w:firstColumn="1" w:lastColumn="0" w:noHBand="0" w:noVBand="1"/>
      </w:tblPr>
      <w:tblGrid>
        <w:gridCol w:w="2880"/>
        <w:gridCol w:w="3789"/>
        <w:gridCol w:w="1536"/>
        <w:gridCol w:w="1557"/>
        <w:gridCol w:w="1447"/>
        <w:gridCol w:w="1331"/>
        <w:gridCol w:w="2231"/>
      </w:tblGrid>
      <w:tr w:rsidR="00B00D98" w:rsidRPr="00E6315E" w14:paraId="74746A52" w14:textId="77777777" w:rsidTr="77B97ACB">
        <w:trPr>
          <w:cantSplit/>
          <w:trHeight w:val="1278"/>
        </w:trPr>
        <w:tc>
          <w:tcPr>
            <w:tcW w:w="2880" w:type="dxa"/>
            <w:tcBorders>
              <w:bottom w:val="single" w:sz="4" w:space="0" w:color="auto"/>
              <w:right w:val="single" w:sz="4" w:space="0" w:color="auto"/>
            </w:tcBorders>
          </w:tcPr>
          <w:p w14:paraId="326E9663" w14:textId="77777777" w:rsidR="00B00D98" w:rsidRPr="00E6315E" w:rsidRDefault="00B00D98" w:rsidP="76CF4268">
            <w:pPr>
              <w:rPr>
                <w:rFonts w:ascii="Arial" w:eastAsia="Arial" w:hAnsi="Arial" w:cs="Arial"/>
                <w:b/>
                <w:bCs/>
                <w:sz w:val="20"/>
                <w:szCs w:val="20"/>
              </w:rPr>
            </w:pPr>
          </w:p>
        </w:tc>
        <w:tc>
          <w:tcPr>
            <w:tcW w:w="3789" w:type="dxa"/>
            <w:tcBorders>
              <w:top w:val="single" w:sz="4" w:space="0" w:color="auto"/>
              <w:left w:val="single" w:sz="4" w:space="0" w:color="auto"/>
              <w:bottom w:val="single" w:sz="4" w:space="0" w:color="auto"/>
              <w:right w:val="single" w:sz="4" w:space="0" w:color="auto"/>
            </w:tcBorders>
            <w:shd w:val="clear" w:color="auto" w:fill="DBE5F1"/>
            <w:vAlign w:val="center"/>
          </w:tcPr>
          <w:p w14:paraId="578C3226" w14:textId="77777777" w:rsidR="00B00D98" w:rsidRPr="00E6315E" w:rsidRDefault="00B00D98" w:rsidP="76CF4268">
            <w:pPr>
              <w:rPr>
                <w:rFonts w:ascii="Arial" w:eastAsia="Arial" w:hAnsi="Arial" w:cs="Arial"/>
                <w:b/>
                <w:bCs/>
                <w:sz w:val="20"/>
                <w:szCs w:val="20"/>
              </w:rPr>
            </w:pPr>
            <w:r w:rsidRPr="00E6315E">
              <w:rPr>
                <w:rFonts w:ascii="Arial" w:eastAsia="Arial" w:hAnsi="Arial" w:cs="Arial"/>
                <w:b/>
                <w:bCs/>
                <w:sz w:val="20"/>
                <w:szCs w:val="20"/>
              </w:rPr>
              <w:t>Module Code</w:t>
            </w:r>
          </w:p>
        </w:tc>
        <w:tc>
          <w:tcPr>
            <w:tcW w:w="1536" w:type="dxa"/>
            <w:tcBorders>
              <w:top w:val="single" w:sz="4" w:space="0" w:color="auto"/>
              <w:left w:val="single" w:sz="4" w:space="0" w:color="auto"/>
              <w:bottom w:val="single" w:sz="4" w:space="0" w:color="auto"/>
              <w:right w:val="single" w:sz="4" w:space="0" w:color="auto"/>
            </w:tcBorders>
          </w:tcPr>
          <w:p w14:paraId="386CC202" w14:textId="77777777" w:rsidR="00B00D98" w:rsidRPr="00E6315E" w:rsidRDefault="00B00D98" w:rsidP="76CF4268">
            <w:pPr>
              <w:rPr>
                <w:rFonts w:ascii="Arial" w:eastAsia="Arial" w:hAnsi="Arial" w:cs="Arial"/>
                <w:sz w:val="20"/>
                <w:szCs w:val="20"/>
              </w:rPr>
            </w:pPr>
          </w:p>
        </w:tc>
        <w:tc>
          <w:tcPr>
            <w:tcW w:w="1557" w:type="dxa"/>
            <w:tcBorders>
              <w:top w:val="single" w:sz="4" w:space="0" w:color="auto"/>
              <w:left w:val="single" w:sz="4" w:space="0" w:color="auto"/>
              <w:bottom w:val="single" w:sz="4" w:space="0" w:color="auto"/>
              <w:right w:val="single" w:sz="4" w:space="0" w:color="auto"/>
            </w:tcBorders>
            <w:textDirection w:val="btLr"/>
            <w:vAlign w:val="center"/>
          </w:tcPr>
          <w:p w14:paraId="3F5B9746" w14:textId="4892C9F9" w:rsidR="00B00D98" w:rsidRPr="00E6315E" w:rsidRDefault="00B00D98" w:rsidP="77B97ACB">
            <w:pPr>
              <w:ind w:left="113" w:right="113"/>
              <w:jc w:val="center"/>
              <w:rPr>
                <w:rFonts w:ascii="Arial" w:eastAsia="Arial" w:hAnsi="Arial" w:cs="Arial"/>
                <w:b/>
                <w:bCs/>
                <w:sz w:val="20"/>
                <w:szCs w:val="20"/>
              </w:rPr>
            </w:pPr>
            <w:r w:rsidRPr="00E6315E">
              <w:rPr>
                <w:rFonts w:ascii="Arial" w:eastAsia="Arial" w:hAnsi="Arial" w:cs="Arial"/>
                <w:b/>
                <w:bCs/>
                <w:sz w:val="20"/>
                <w:szCs w:val="20"/>
              </w:rPr>
              <w:t>AE</w:t>
            </w:r>
            <w:r w:rsidR="3F63C398" w:rsidRPr="00E6315E">
              <w:rPr>
                <w:rFonts w:ascii="Arial" w:eastAsia="Arial" w:hAnsi="Arial" w:cs="Arial"/>
                <w:b/>
                <w:bCs/>
                <w:sz w:val="20"/>
                <w:szCs w:val="20"/>
              </w:rPr>
              <w:t>5302</w:t>
            </w:r>
          </w:p>
        </w:tc>
        <w:tc>
          <w:tcPr>
            <w:tcW w:w="1447" w:type="dxa"/>
            <w:tcBorders>
              <w:top w:val="single" w:sz="4" w:space="0" w:color="auto"/>
              <w:left w:val="single" w:sz="4" w:space="0" w:color="auto"/>
              <w:bottom w:val="single" w:sz="4" w:space="0" w:color="auto"/>
              <w:right w:val="single" w:sz="4" w:space="0" w:color="auto"/>
            </w:tcBorders>
            <w:textDirection w:val="btLr"/>
            <w:vAlign w:val="center"/>
          </w:tcPr>
          <w:p w14:paraId="37C73C63" w14:textId="77777777" w:rsidR="00B00D98" w:rsidRPr="00E6315E" w:rsidRDefault="00B00D98" w:rsidP="77B97ACB">
            <w:pPr>
              <w:ind w:left="113" w:right="113"/>
              <w:jc w:val="center"/>
              <w:rPr>
                <w:rFonts w:ascii="Arial" w:eastAsia="Arial" w:hAnsi="Arial" w:cs="Arial"/>
                <w:b/>
                <w:bCs/>
                <w:sz w:val="20"/>
                <w:szCs w:val="20"/>
              </w:rPr>
            </w:pPr>
            <w:r w:rsidRPr="00E6315E">
              <w:rPr>
                <w:rFonts w:ascii="Arial" w:eastAsia="Arial" w:hAnsi="Arial" w:cs="Arial"/>
                <w:b/>
                <w:bCs/>
                <w:sz w:val="20"/>
                <w:szCs w:val="20"/>
              </w:rPr>
              <w:t>AE5300</w:t>
            </w:r>
          </w:p>
        </w:tc>
        <w:tc>
          <w:tcPr>
            <w:tcW w:w="1331" w:type="dxa"/>
            <w:tcBorders>
              <w:top w:val="single" w:sz="4" w:space="0" w:color="auto"/>
              <w:left w:val="single" w:sz="4" w:space="0" w:color="auto"/>
              <w:bottom w:val="single" w:sz="4" w:space="0" w:color="auto"/>
              <w:right w:val="single" w:sz="4" w:space="0" w:color="auto"/>
            </w:tcBorders>
            <w:textDirection w:val="btLr"/>
            <w:vAlign w:val="center"/>
          </w:tcPr>
          <w:p w14:paraId="71646147" w14:textId="77777777" w:rsidR="00B00D98" w:rsidRPr="00E6315E" w:rsidRDefault="00B00D98" w:rsidP="77B97ACB">
            <w:pPr>
              <w:ind w:left="113" w:right="113"/>
              <w:jc w:val="center"/>
              <w:rPr>
                <w:rFonts w:ascii="Arial" w:eastAsia="Arial" w:hAnsi="Arial" w:cs="Arial"/>
                <w:b/>
                <w:bCs/>
                <w:sz w:val="20"/>
                <w:szCs w:val="20"/>
              </w:rPr>
            </w:pPr>
            <w:r w:rsidRPr="00E6315E">
              <w:rPr>
                <w:rFonts w:ascii="Arial" w:eastAsia="Arial" w:hAnsi="Arial" w:cs="Arial"/>
                <w:b/>
                <w:bCs/>
                <w:sz w:val="20"/>
                <w:szCs w:val="20"/>
              </w:rPr>
              <w:t>AE5310</w:t>
            </w:r>
          </w:p>
        </w:tc>
        <w:tc>
          <w:tcPr>
            <w:tcW w:w="2231" w:type="dxa"/>
            <w:tcBorders>
              <w:top w:val="single" w:sz="4" w:space="0" w:color="auto"/>
              <w:left w:val="single" w:sz="4" w:space="0" w:color="auto"/>
              <w:bottom w:val="single" w:sz="4" w:space="0" w:color="auto"/>
              <w:right w:val="single" w:sz="4" w:space="0" w:color="auto"/>
            </w:tcBorders>
            <w:textDirection w:val="btLr"/>
            <w:vAlign w:val="center"/>
          </w:tcPr>
          <w:p w14:paraId="384AE680" w14:textId="6F914A3D" w:rsidR="00B00D98" w:rsidRPr="00E6315E" w:rsidRDefault="59047F3A" w:rsidP="77B97ACB">
            <w:pPr>
              <w:ind w:left="113" w:right="113"/>
              <w:jc w:val="center"/>
              <w:rPr>
                <w:rFonts w:ascii="Arial" w:eastAsia="Arial" w:hAnsi="Arial" w:cs="Arial"/>
                <w:b/>
                <w:bCs/>
                <w:sz w:val="20"/>
                <w:szCs w:val="20"/>
              </w:rPr>
            </w:pPr>
            <w:r w:rsidRPr="00E6315E">
              <w:rPr>
                <w:rFonts w:ascii="Arial" w:eastAsia="Arial" w:hAnsi="Arial" w:cs="Arial"/>
                <w:b/>
                <w:bCs/>
                <w:sz w:val="20"/>
                <w:szCs w:val="20"/>
              </w:rPr>
              <w:t>EASA/CAA</w:t>
            </w:r>
          </w:p>
          <w:p w14:paraId="4BE3569D" w14:textId="76465227" w:rsidR="00B00D98" w:rsidRPr="00E6315E" w:rsidRDefault="59047F3A" w:rsidP="77B97ACB">
            <w:pPr>
              <w:ind w:left="113" w:right="113"/>
              <w:jc w:val="center"/>
              <w:rPr>
                <w:rFonts w:ascii="Arial" w:eastAsia="Arial" w:hAnsi="Arial" w:cs="Arial"/>
                <w:b/>
                <w:bCs/>
                <w:sz w:val="20"/>
                <w:szCs w:val="20"/>
              </w:rPr>
            </w:pPr>
            <w:r w:rsidRPr="00E6315E">
              <w:rPr>
                <w:rFonts w:ascii="Arial" w:eastAsia="Arial" w:hAnsi="Arial" w:cs="Arial"/>
                <w:b/>
                <w:bCs/>
                <w:sz w:val="20"/>
                <w:szCs w:val="20"/>
              </w:rPr>
              <w:t>(or equivalent)</w:t>
            </w:r>
          </w:p>
          <w:p w14:paraId="32F4CD4A" w14:textId="5AE578AB" w:rsidR="00B00D98" w:rsidRPr="00E6315E" w:rsidRDefault="00B00D98" w:rsidP="77B97ACB">
            <w:pPr>
              <w:ind w:left="113" w:right="113"/>
              <w:jc w:val="center"/>
              <w:rPr>
                <w:rFonts w:ascii="Arial" w:eastAsia="Arial" w:hAnsi="Arial" w:cs="Arial"/>
                <w:b/>
                <w:bCs/>
                <w:sz w:val="20"/>
                <w:szCs w:val="20"/>
              </w:rPr>
            </w:pPr>
          </w:p>
        </w:tc>
      </w:tr>
      <w:tr w:rsidR="00B00D98" w:rsidRPr="00E6315E" w14:paraId="492358AB" w14:textId="77777777" w:rsidTr="77B97ACB">
        <w:tc>
          <w:tcPr>
            <w:tcW w:w="2880" w:type="dxa"/>
            <w:vMerge w:val="restart"/>
            <w:tcBorders>
              <w:top w:val="single" w:sz="4" w:space="0" w:color="auto"/>
              <w:left w:val="single" w:sz="4" w:space="0" w:color="auto"/>
              <w:right w:val="single" w:sz="4" w:space="0" w:color="auto"/>
            </w:tcBorders>
            <w:shd w:val="clear" w:color="auto" w:fill="DBE5F1"/>
            <w:textDirection w:val="btLr"/>
            <w:vAlign w:val="center"/>
          </w:tcPr>
          <w:p w14:paraId="311FAED8" w14:textId="77777777" w:rsidR="00B00D98" w:rsidRPr="00E6315E" w:rsidRDefault="00B00D98" w:rsidP="76CF4268">
            <w:pPr>
              <w:ind w:left="113" w:right="113"/>
              <w:jc w:val="center"/>
              <w:rPr>
                <w:rFonts w:ascii="Arial" w:eastAsia="Arial" w:hAnsi="Arial" w:cs="Arial"/>
                <w:sz w:val="20"/>
                <w:szCs w:val="20"/>
              </w:rPr>
            </w:pPr>
            <w:r w:rsidRPr="00E6315E">
              <w:rPr>
                <w:rFonts w:ascii="Arial" w:eastAsia="Arial" w:hAnsi="Arial" w:cs="Arial"/>
                <w:b/>
                <w:bCs/>
                <w:sz w:val="20"/>
                <w:szCs w:val="20"/>
              </w:rPr>
              <w:t>Programme Learning Outcomes</w:t>
            </w:r>
          </w:p>
        </w:tc>
        <w:tc>
          <w:tcPr>
            <w:tcW w:w="3789" w:type="dxa"/>
            <w:vMerge w:val="restart"/>
            <w:tcBorders>
              <w:top w:val="single" w:sz="4" w:space="0" w:color="auto"/>
              <w:left w:val="single" w:sz="4" w:space="0" w:color="auto"/>
              <w:right w:val="single" w:sz="4" w:space="0" w:color="auto"/>
            </w:tcBorders>
          </w:tcPr>
          <w:p w14:paraId="27837368" w14:textId="18FD1B73" w:rsidR="00B00D98" w:rsidRPr="00E6315E" w:rsidRDefault="00B00D98" w:rsidP="76CF4268">
            <w:pPr>
              <w:rPr>
                <w:rFonts w:ascii="Arial" w:eastAsia="Arial" w:hAnsi="Arial" w:cs="Arial"/>
                <w:b/>
                <w:bCs/>
                <w:sz w:val="20"/>
                <w:szCs w:val="20"/>
              </w:rPr>
            </w:pPr>
            <w:r w:rsidRPr="00E6315E">
              <w:rPr>
                <w:rFonts w:ascii="Arial" w:eastAsia="Arial" w:hAnsi="Arial" w:cs="Arial"/>
                <w:b/>
                <w:bCs/>
                <w:sz w:val="20"/>
                <w:szCs w:val="20"/>
              </w:rPr>
              <w:t xml:space="preserve">Knowledge &amp; </w:t>
            </w:r>
            <w:r w:rsidR="00CE4038" w:rsidRPr="00E6315E">
              <w:rPr>
                <w:rFonts w:ascii="Arial" w:eastAsia="Arial" w:hAnsi="Arial" w:cs="Arial"/>
                <w:b/>
                <w:bCs/>
                <w:sz w:val="20"/>
                <w:szCs w:val="20"/>
              </w:rPr>
              <w:t>understanding</w:t>
            </w:r>
          </w:p>
        </w:tc>
        <w:tc>
          <w:tcPr>
            <w:tcW w:w="1536" w:type="dxa"/>
            <w:tcBorders>
              <w:top w:val="single" w:sz="4" w:space="0" w:color="auto"/>
              <w:left w:val="single" w:sz="4" w:space="0" w:color="auto"/>
              <w:bottom w:val="single" w:sz="4" w:space="0" w:color="auto"/>
              <w:right w:val="single" w:sz="4" w:space="0" w:color="auto"/>
            </w:tcBorders>
          </w:tcPr>
          <w:p w14:paraId="78EF1593" w14:textId="77777777" w:rsidR="00B00D98" w:rsidRPr="00E6315E" w:rsidRDefault="00B00D98" w:rsidP="76CF4268">
            <w:pPr>
              <w:rPr>
                <w:rFonts w:ascii="Arial" w:eastAsia="Arial" w:hAnsi="Arial" w:cs="Arial"/>
                <w:sz w:val="20"/>
                <w:szCs w:val="20"/>
              </w:rPr>
            </w:pPr>
            <w:r w:rsidRPr="00E6315E">
              <w:rPr>
                <w:rFonts w:ascii="Arial" w:eastAsia="Arial" w:hAnsi="Arial" w:cs="Arial"/>
                <w:sz w:val="20"/>
                <w:szCs w:val="20"/>
              </w:rPr>
              <w:t>A1</w:t>
            </w:r>
          </w:p>
        </w:tc>
        <w:tc>
          <w:tcPr>
            <w:tcW w:w="1557" w:type="dxa"/>
            <w:tcBorders>
              <w:top w:val="single" w:sz="4" w:space="0" w:color="auto"/>
              <w:left w:val="single" w:sz="4" w:space="0" w:color="auto"/>
              <w:bottom w:val="single" w:sz="4" w:space="0" w:color="auto"/>
              <w:right w:val="single" w:sz="4" w:space="0" w:color="auto"/>
            </w:tcBorders>
            <w:vAlign w:val="center"/>
          </w:tcPr>
          <w:p w14:paraId="071B9C78" w14:textId="77777777" w:rsidR="00B00D98" w:rsidRPr="00E6315E" w:rsidRDefault="00B00D98" w:rsidP="77B97ACB">
            <w:pPr>
              <w:jc w:val="center"/>
              <w:rPr>
                <w:rFonts w:ascii="Arial" w:eastAsia="Arial" w:hAnsi="Arial" w:cs="Arial"/>
                <w:sz w:val="20"/>
                <w:szCs w:val="20"/>
              </w:rPr>
            </w:pPr>
            <w:r w:rsidRPr="00E6315E">
              <w:rPr>
                <w:rFonts w:ascii="Arial" w:eastAsia="Arial" w:hAnsi="Arial" w:cs="Arial"/>
                <w:sz w:val="20"/>
                <w:szCs w:val="20"/>
              </w:rPr>
              <w:t>SF</w:t>
            </w:r>
          </w:p>
        </w:tc>
        <w:tc>
          <w:tcPr>
            <w:tcW w:w="1447" w:type="dxa"/>
            <w:tcBorders>
              <w:top w:val="single" w:sz="4" w:space="0" w:color="auto"/>
              <w:left w:val="single" w:sz="4" w:space="0" w:color="auto"/>
              <w:bottom w:val="single" w:sz="4" w:space="0" w:color="auto"/>
              <w:right w:val="single" w:sz="4" w:space="0" w:color="auto"/>
            </w:tcBorders>
            <w:vAlign w:val="center"/>
          </w:tcPr>
          <w:p w14:paraId="494E6902" w14:textId="4A17A293" w:rsidR="00B00D98" w:rsidRPr="00E6315E" w:rsidRDefault="00B00D98" w:rsidP="77B97ACB">
            <w:pPr>
              <w:jc w:val="center"/>
              <w:rPr>
                <w:rFonts w:ascii="Arial" w:eastAsia="Arial" w:hAnsi="Arial" w:cs="Arial"/>
                <w:sz w:val="20"/>
                <w:szCs w:val="20"/>
              </w:rPr>
            </w:pPr>
          </w:p>
        </w:tc>
        <w:tc>
          <w:tcPr>
            <w:tcW w:w="1331" w:type="dxa"/>
            <w:tcBorders>
              <w:top w:val="single" w:sz="4" w:space="0" w:color="auto"/>
              <w:left w:val="single" w:sz="4" w:space="0" w:color="auto"/>
              <w:bottom w:val="single" w:sz="4" w:space="0" w:color="auto"/>
              <w:right w:val="single" w:sz="4" w:space="0" w:color="auto"/>
            </w:tcBorders>
            <w:vAlign w:val="center"/>
          </w:tcPr>
          <w:p w14:paraId="601F3B28" w14:textId="77777777" w:rsidR="00B00D98" w:rsidRPr="00E6315E" w:rsidRDefault="00B00D98" w:rsidP="77B97ACB">
            <w:pPr>
              <w:jc w:val="center"/>
              <w:rPr>
                <w:rFonts w:ascii="Arial" w:eastAsia="Arial" w:hAnsi="Arial" w:cs="Arial"/>
                <w:sz w:val="20"/>
                <w:szCs w:val="20"/>
              </w:rPr>
            </w:pPr>
          </w:p>
        </w:tc>
        <w:tc>
          <w:tcPr>
            <w:tcW w:w="2231" w:type="dxa"/>
            <w:tcBorders>
              <w:top w:val="single" w:sz="4" w:space="0" w:color="auto"/>
              <w:left w:val="single" w:sz="4" w:space="0" w:color="auto"/>
              <w:bottom w:val="single" w:sz="4" w:space="0" w:color="auto"/>
              <w:right w:val="single" w:sz="4" w:space="0" w:color="auto"/>
            </w:tcBorders>
            <w:vAlign w:val="center"/>
          </w:tcPr>
          <w:p w14:paraId="292D47AC" w14:textId="6DBB3560" w:rsidR="00B00D98" w:rsidRPr="00E6315E" w:rsidRDefault="00B00D98" w:rsidP="77B97ACB">
            <w:pPr>
              <w:jc w:val="center"/>
              <w:rPr>
                <w:rFonts w:ascii="Arial" w:eastAsia="Arial" w:hAnsi="Arial" w:cs="Arial"/>
                <w:sz w:val="20"/>
                <w:szCs w:val="20"/>
              </w:rPr>
            </w:pPr>
            <w:r w:rsidRPr="00E6315E">
              <w:rPr>
                <w:rFonts w:ascii="Arial" w:eastAsia="Arial" w:hAnsi="Arial" w:cs="Arial"/>
                <w:sz w:val="20"/>
                <w:szCs w:val="20"/>
              </w:rPr>
              <w:t>S</w:t>
            </w:r>
          </w:p>
        </w:tc>
      </w:tr>
      <w:tr w:rsidR="00B00D98" w:rsidRPr="00E6315E" w14:paraId="68A531DA" w14:textId="77777777" w:rsidTr="77B97ACB">
        <w:tc>
          <w:tcPr>
            <w:tcW w:w="2880" w:type="dxa"/>
            <w:vMerge/>
          </w:tcPr>
          <w:p w14:paraId="6C0D6106" w14:textId="77777777" w:rsidR="00B00D98" w:rsidRPr="00E6315E" w:rsidRDefault="00B00D98">
            <w:pPr>
              <w:rPr>
                <w:rFonts w:ascii="Arial" w:hAnsi="Arial" w:cs="Arial"/>
                <w:b/>
                <w:sz w:val="20"/>
                <w:szCs w:val="20"/>
              </w:rPr>
            </w:pPr>
          </w:p>
        </w:tc>
        <w:tc>
          <w:tcPr>
            <w:tcW w:w="3789" w:type="dxa"/>
            <w:vMerge/>
          </w:tcPr>
          <w:p w14:paraId="58501944" w14:textId="77777777" w:rsidR="00B00D98" w:rsidRPr="00E6315E" w:rsidRDefault="00B00D98">
            <w:pPr>
              <w:rPr>
                <w:rFonts w:ascii="Arial" w:hAnsi="Arial" w:cs="Arial"/>
                <w:b/>
                <w:sz w:val="20"/>
                <w:szCs w:val="20"/>
              </w:rPr>
            </w:pPr>
          </w:p>
        </w:tc>
        <w:tc>
          <w:tcPr>
            <w:tcW w:w="1536" w:type="dxa"/>
            <w:tcBorders>
              <w:top w:val="single" w:sz="4" w:space="0" w:color="auto"/>
              <w:left w:val="single" w:sz="4" w:space="0" w:color="auto"/>
              <w:bottom w:val="single" w:sz="4" w:space="0" w:color="auto"/>
              <w:right w:val="single" w:sz="4" w:space="0" w:color="auto"/>
            </w:tcBorders>
          </w:tcPr>
          <w:p w14:paraId="13E629BC" w14:textId="77777777" w:rsidR="00B00D98" w:rsidRPr="00E6315E" w:rsidRDefault="00B00D98" w:rsidP="76CF4268">
            <w:pPr>
              <w:rPr>
                <w:rFonts w:ascii="Arial" w:eastAsia="Arial" w:hAnsi="Arial" w:cs="Arial"/>
                <w:sz w:val="20"/>
                <w:szCs w:val="20"/>
              </w:rPr>
            </w:pPr>
            <w:r w:rsidRPr="00E6315E">
              <w:rPr>
                <w:rFonts w:ascii="Arial" w:eastAsia="Arial" w:hAnsi="Arial" w:cs="Arial"/>
                <w:sz w:val="20"/>
                <w:szCs w:val="20"/>
              </w:rPr>
              <w:t>A2</w:t>
            </w:r>
          </w:p>
        </w:tc>
        <w:tc>
          <w:tcPr>
            <w:tcW w:w="1557" w:type="dxa"/>
            <w:tcBorders>
              <w:top w:val="single" w:sz="4" w:space="0" w:color="auto"/>
              <w:left w:val="single" w:sz="4" w:space="0" w:color="auto"/>
              <w:bottom w:val="single" w:sz="4" w:space="0" w:color="auto"/>
              <w:right w:val="single" w:sz="4" w:space="0" w:color="auto"/>
            </w:tcBorders>
            <w:vAlign w:val="center"/>
          </w:tcPr>
          <w:p w14:paraId="7FDBD793" w14:textId="77777777" w:rsidR="00B00D98" w:rsidRPr="00E6315E" w:rsidRDefault="00B00D98" w:rsidP="77B97ACB">
            <w:pPr>
              <w:jc w:val="center"/>
              <w:rPr>
                <w:rFonts w:ascii="Arial" w:eastAsia="Arial" w:hAnsi="Arial" w:cs="Arial"/>
                <w:sz w:val="20"/>
                <w:szCs w:val="20"/>
              </w:rPr>
            </w:pPr>
          </w:p>
        </w:tc>
        <w:tc>
          <w:tcPr>
            <w:tcW w:w="1447" w:type="dxa"/>
            <w:tcBorders>
              <w:top w:val="single" w:sz="4" w:space="0" w:color="auto"/>
              <w:left w:val="single" w:sz="4" w:space="0" w:color="auto"/>
              <w:bottom w:val="single" w:sz="4" w:space="0" w:color="auto"/>
              <w:right w:val="single" w:sz="4" w:space="0" w:color="auto"/>
            </w:tcBorders>
            <w:vAlign w:val="center"/>
          </w:tcPr>
          <w:p w14:paraId="2FEA3124" w14:textId="77777777" w:rsidR="00B00D98" w:rsidRPr="00E6315E" w:rsidRDefault="00B00D98" w:rsidP="77B97ACB">
            <w:pPr>
              <w:jc w:val="center"/>
              <w:rPr>
                <w:rFonts w:ascii="Arial" w:eastAsia="Arial" w:hAnsi="Arial" w:cs="Arial"/>
                <w:sz w:val="20"/>
                <w:szCs w:val="20"/>
              </w:rPr>
            </w:pPr>
          </w:p>
        </w:tc>
        <w:tc>
          <w:tcPr>
            <w:tcW w:w="1331" w:type="dxa"/>
            <w:tcBorders>
              <w:top w:val="single" w:sz="4" w:space="0" w:color="auto"/>
              <w:left w:val="single" w:sz="4" w:space="0" w:color="auto"/>
              <w:bottom w:val="single" w:sz="4" w:space="0" w:color="auto"/>
              <w:right w:val="single" w:sz="4" w:space="0" w:color="auto"/>
            </w:tcBorders>
            <w:vAlign w:val="center"/>
          </w:tcPr>
          <w:p w14:paraId="466C0CF7" w14:textId="77777777" w:rsidR="00B00D98" w:rsidRPr="00E6315E" w:rsidRDefault="00B00D98" w:rsidP="77B97ACB">
            <w:pPr>
              <w:jc w:val="center"/>
              <w:rPr>
                <w:rFonts w:ascii="Arial" w:eastAsia="Arial" w:hAnsi="Arial" w:cs="Arial"/>
                <w:sz w:val="20"/>
                <w:szCs w:val="20"/>
              </w:rPr>
            </w:pPr>
          </w:p>
        </w:tc>
        <w:tc>
          <w:tcPr>
            <w:tcW w:w="2231" w:type="dxa"/>
            <w:tcBorders>
              <w:top w:val="single" w:sz="4" w:space="0" w:color="auto"/>
              <w:left w:val="single" w:sz="4" w:space="0" w:color="auto"/>
              <w:bottom w:val="single" w:sz="4" w:space="0" w:color="auto"/>
              <w:right w:val="single" w:sz="4" w:space="0" w:color="auto"/>
            </w:tcBorders>
            <w:vAlign w:val="center"/>
          </w:tcPr>
          <w:p w14:paraId="3A3A463C" w14:textId="77777777" w:rsidR="00B00D98" w:rsidRPr="00E6315E" w:rsidRDefault="00B00D98" w:rsidP="77B97ACB">
            <w:pPr>
              <w:jc w:val="center"/>
              <w:rPr>
                <w:rFonts w:ascii="Arial" w:eastAsia="Arial" w:hAnsi="Arial" w:cs="Arial"/>
                <w:sz w:val="20"/>
                <w:szCs w:val="20"/>
              </w:rPr>
            </w:pPr>
            <w:r w:rsidRPr="00E6315E">
              <w:rPr>
                <w:rFonts w:ascii="Arial" w:eastAsia="Arial" w:hAnsi="Arial" w:cs="Arial"/>
                <w:sz w:val="20"/>
                <w:szCs w:val="20"/>
              </w:rPr>
              <w:t>S</w:t>
            </w:r>
          </w:p>
        </w:tc>
      </w:tr>
      <w:tr w:rsidR="00B00D98" w:rsidRPr="00E6315E" w14:paraId="039B1D50" w14:textId="77777777" w:rsidTr="77B97ACB">
        <w:tc>
          <w:tcPr>
            <w:tcW w:w="2880" w:type="dxa"/>
            <w:vMerge/>
          </w:tcPr>
          <w:p w14:paraId="24767208" w14:textId="77777777" w:rsidR="00B00D98" w:rsidRPr="00E6315E" w:rsidRDefault="00B00D98">
            <w:pPr>
              <w:rPr>
                <w:rFonts w:ascii="Arial" w:hAnsi="Arial" w:cs="Arial"/>
                <w:b/>
                <w:sz w:val="20"/>
                <w:szCs w:val="20"/>
              </w:rPr>
            </w:pPr>
          </w:p>
        </w:tc>
        <w:tc>
          <w:tcPr>
            <w:tcW w:w="3789" w:type="dxa"/>
            <w:vMerge/>
          </w:tcPr>
          <w:p w14:paraId="6F015DB7" w14:textId="77777777" w:rsidR="00B00D98" w:rsidRPr="00E6315E" w:rsidRDefault="00B00D98">
            <w:pPr>
              <w:rPr>
                <w:rFonts w:ascii="Arial" w:hAnsi="Arial" w:cs="Arial"/>
                <w:b/>
                <w:sz w:val="20"/>
                <w:szCs w:val="20"/>
              </w:rPr>
            </w:pPr>
          </w:p>
        </w:tc>
        <w:tc>
          <w:tcPr>
            <w:tcW w:w="1536" w:type="dxa"/>
            <w:tcBorders>
              <w:top w:val="single" w:sz="4" w:space="0" w:color="auto"/>
              <w:left w:val="single" w:sz="4" w:space="0" w:color="auto"/>
              <w:bottom w:val="single" w:sz="4" w:space="0" w:color="auto"/>
              <w:right w:val="single" w:sz="4" w:space="0" w:color="auto"/>
            </w:tcBorders>
          </w:tcPr>
          <w:p w14:paraId="22753A41" w14:textId="77777777" w:rsidR="00B00D98" w:rsidRPr="00E6315E" w:rsidRDefault="00B00D98" w:rsidP="76CF4268">
            <w:pPr>
              <w:rPr>
                <w:rFonts w:ascii="Arial" w:eastAsia="Arial" w:hAnsi="Arial" w:cs="Arial"/>
                <w:sz w:val="20"/>
                <w:szCs w:val="20"/>
              </w:rPr>
            </w:pPr>
            <w:r w:rsidRPr="00E6315E">
              <w:rPr>
                <w:rFonts w:ascii="Arial" w:eastAsia="Arial" w:hAnsi="Arial" w:cs="Arial"/>
                <w:sz w:val="20"/>
                <w:szCs w:val="20"/>
              </w:rPr>
              <w:t>A3</w:t>
            </w:r>
          </w:p>
        </w:tc>
        <w:tc>
          <w:tcPr>
            <w:tcW w:w="1557" w:type="dxa"/>
            <w:tcBorders>
              <w:top w:val="single" w:sz="4" w:space="0" w:color="auto"/>
              <w:left w:val="single" w:sz="4" w:space="0" w:color="auto"/>
              <w:bottom w:val="single" w:sz="4" w:space="0" w:color="auto"/>
              <w:right w:val="single" w:sz="4" w:space="0" w:color="auto"/>
            </w:tcBorders>
            <w:vAlign w:val="center"/>
          </w:tcPr>
          <w:p w14:paraId="0648A45C" w14:textId="77777777" w:rsidR="00B00D98" w:rsidRPr="00E6315E" w:rsidRDefault="00B00D98" w:rsidP="77B97ACB">
            <w:pPr>
              <w:jc w:val="center"/>
              <w:rPr>
                <w:rFonts w:ascii="Arial" w:eastAsia="Arial" w:hAnsi="Arial" w:cs="Arial"/>
                <w:sz w:val="20"/>
                <w:szCs w:val="20"/>
              </w:rPr>
            </w:pPr>
          </w:p>
        </w:tc>
        <w:tc>
          <w:tcPr>
            <w:tcW w:w="1447" w:type="dxa"/>
            <w:tcBorders>
              <w:top w:val="single" w:sz="4" w:space="0" w:color="auto"/>
              <w:left w:val="single" w:sz="4" w:space="0" w:color="auto"/>
              <w:bottom w:val="single" w:sz="4" w:space="0" w:color="auto"/>
              <w:right w:val="single" w:sz="4" w:space="0" w:color="auto"/>
            </w:tcBorders>
            <w:vAlign w:val="center"/>
          </w:tcPr>
          <w:p w14:paraId="2BD6219C" w14:textId="7C55A0A5" w:rsidR="00B00D98" w:rsidRPr="00E6315E" w:rsidRDefault="00B00D98" w:rsidP="77B97ACB">
            <w:pPr>
              <w:jc w:val="center"/>
              <w:rPr>
                <w:rFonts w:ascii="Arial" w:eastAsia="Arial" w:hAnsi="Arial" w:cs="Arial"/>
                <w:sz w:val="20"/>
                <w:szCs w:val="20"/>
              </w:rPr>
            </w:pPr>
          </w:p>
        </w:tc>
        <w:tc>
          <w:tcPr>
            <w:tcW w:w="1331" w:type="dxa"/>
            <w:tcBorders>
              <w:top w:val="single" w:sz="4" w:space="0" w:color="auto"/>
              <w:left w:val="single" w:sz="4" w:space="0" w:color="auto"/>
              <w:bottom w:val="single" w:sz="4" w:space="0" w:color="auto"/>
              <w:right w:val="single" w:sz="4" w:space="0" w:color="auto"/>
            </w:tcBorders>
            <w:vAlign w:val="center"/>
          </w:tcPr>
          <w:p w14:paraId="50D41C63" w14:textId="64671319" w:rsidR="00B00D98" w:rsidRPr="00E6315E" w:rsidRDefault="00B00D98" w:rsidP="77B97ACB">
            <w:pPr>
              <w:jc w:val="center"/>
              <w:rPr>
                <w:rFonts w:ascii="Arial" w:eastAsia="Arial" w:hAnsi="Arial" w:cs="Arial"/>
                <w:sz w:val="20"/>
                <w:szCs w:val="20"/>
              </w:rPr>
            </w:pPr>
          </w:p>
        </w:tc>
        <w:tc>
          <w:tcPr>
            <w:tcW w:w="2231" w:type="dxa"/>
            <w:tcBorders>
              <w:top w:val="single" w:sz="4" w:space="0" w:color="auto"/>
              <w:left w:val="single" w:sz="4" w:space="0" w:color="auto"/>
              <w:bottom w:val="single" w:sz="4" w:space="0" w:color="auto"/>
              <w:right w:val="single" w:sz="4" w:space="0" w:color="auto"/>
            </w:tcBorders>
            <w:vAlign w:val="center"/>
          </w:tcPr>
          <w:p w14:paraId="7451DD13" w14:textId="77777777" w:rsidR="00B00D98" w:rsidRPr="00E6315E" w:rsidRDefault="00B00D98" w:rsidP="77B97ACB">
            <w:pPr>
              <w:jc w:val="center"/>
              <w:rPr>
                <w:rFonts w:ascii="Arial" w:eastAsia="Arial" w:hAnsi="Arial" w:cs="Arial"/>
                <w:sz w:val="20"/>
                <w:szCs w:val="20"/>
              </w:rPr>
            </w:pPr>
            <w:r w:rsidRPr="00E6315E">
              <w:rPr>
                <w:rFonts w:ascii="Arial" w:eastAsia="Arial" w:hAnsi="Arial" w:cs="Arial"/>
                <w:sz w:val="20"/>
                <w:szCs w:val="20"/>
              </w:rPr>
              <w:t>S</w:t>
            </w:r>
          </w:p>
        </w:tc>
      </w:tr>
      <w:tr w:rsidR="00B00D98" w:rsidRPr="00E6315E" w14:paraId="7C67BF14" w14:textId="77777777" w:rsidTr="77B97ACB">
        <w:tc>
          <w:tcPr>
            <w:tcW w:w="2880" w:type="dxa"/>
            <w:vMerge/>
          </w:tcPr>
          <w:p w14:paraId="70C03FD4" w14:textId="77777777" w:rsidR="00B00D98" w:rsidRPr="00E6315E" w:rsidRDefault="00B00D98">
            <w:pPr>
              <w:rPr>
                <w:rFonts w:ascii="Arial" w:hAnsi="Arial" w:cs="Arial"/>
                <w:b/>
                <w:sz w:val="20"/>
                <w:szCs w:val="20"/>
              </w:rPr>
            </w:pPr>
          </w:p>
        </w:tc>
        <w:tc>
          <w:tcPr>
            <w:tcW w:w="3789" w:type="dxa"/>
            <w:vMerge/>
          </w:tcPr>
          <w:p w14:paraId="1A5DA9F2" w14:textId="77777777" w:rsidR="00B00D98" w:rsidRPr="00E6315E" w:rsidRDefault="00B00D98">
            <w:pPr>
              <w:rPr>
                <w:rFonts w:ascii="Arial" w:hAnsi="Arial" w:cs="Arial"/>
                <w:b/>
                <w:sz w:val="20"/>
                <w:szCs w:val="20"/>
              </w:rPr>
            </w:pPr>
          </w:p>
        </w:tc>
        <w:tc>
          <w:tcPr>
            <w:tcW w:w="1536" w:type="dxa"/>
            <w:tcBorders>
              <w:top w:val="single" w:sz="4" w:space="0" w:color="auto"/>
              <w:left w:val="single" w:sz="4" w:space="0" w:color="auto"/>
              <w:bottom w:val="single" w:sz="4" w:space="0" w:color="auto"/>
              <w:right w:val="single" w:sz="4" w:space="0" w:color="auto"/>
            </w:tcBorders>
          </w:tcPr>
          <w:p w14:paraId="164D5B32" w14:textId="77777777" w:rsidR="00B00D98" w:rsidRPr="00E6315E" w:rsidRDefault="00B00D98" w:rsidP="76CF4268">
            <w:pPr>
              <w:rPr>
                <w:rFonts w:ascii="Arial" w:eastAsia="Arial" w:hAnsi="Arial" w:cs="Arial"/>
                <w:sz w:val="20"/>
                <w:szCs w:val="20"/>
              </w:rPr>
            </w:pPr>
            <w:r w:rsidRPr="00E6315E">
              <w:rPr>
                <w:rFonts w:ascii="Arial" w:eastAsia="Arial" w:hAnsi="Arial" w:cs="Arial"/>
                <w:sz w:val="20"/>
                <w:szCs w:val="20"/>
              </w:rPr>
              <w:t>A4</w:t>
            </w:r>
          </w:p>
        </w:tc>
        <w:tc>
          <w:tcPr>
            <w:tcW w:w="1557" w:type="dxa"/>
            <w:tcBorders>
              <w:top w:val="single" w:sz="4" w:space="0" w:color="auto"/>
              <w:left w:val="single" w:sz="4" w:space="0" w:color="auto"/>
              <w:bottom w:val="single" w:sz="4" w:space="0" w:color="auto"/>
              <w:right w:val="single" w:sz="4" w:space="0" w:color="auto"/>
            </w:tcBorders>
            <w:vAlign w:val="center"/>
          </w:tcPr>
          <w:p w14:paraId="30B03C12" w14:textId="77777777" w:rsidR="00B00D98" w:rsidRPr="00E6315E" w:rsidRDefault="00B00D98" w:rsidP="77B97ACB">
            <w:pPr>
              <w:jc w:val="center"/>
              <w:rPr>
                <w:rFonts w:ascii="Arial" w:eastAsia="Arial" w:hAnsi="Arial" w:cs="Arial"/>
                <w:sz w:val="20"/>
                <w:szCs w:val="20"/>
              </w:rPr>
            </w:pPr>
          </w:p>
        </w:tc>
        <w:tc>
          <w:tcPr>
            <w:tcW w:w="1447" w:type="dxa"/>
            <w:tcBorders>
              <w:top w:val="single" w:sz="4" w:space="0" w:color="auto"/>
              <w:left w:val="single" w:sz="4" w:space="0" w:color="auto"/>
              <w:bottom w:val="single" w:sz="4" w:space="0" w:color="auto"/>
              <w:right w:val="single" w:sz="4" w:space="0" w:color="auto"/>
            </w:tcBorders>
            <w:vAlign w:val="center"/>
          </w:tcPr>
          <w:p w14:paraId="73FD4D23" w14:textId="07352CC2" w:rsidR="00B00D98" w:rsidRPr="00E6315E" w:rsidRDefault="00B00D98" w:rsidP="77B97ACB">
            <w:pPr>
              <w:jc w:val="center"/>
              <w:rPr>
                <w:rFonts w:ascii="Arial" w:eastAsia="Arial" w:hAnsi="Arial" w:cs="Arial"/>
                <w:sz w:val="20"/>
                <w:szCs w:val="20"/>
              </w:rPr>
            </w:pPr>
          </w:p>
        </w:tc>
        <w:tc>
          <w:tcPr>
            <w:tcW w:w="1331" w:type="dxa"/>
            <w:tcBorders>
              <w:top w:val="single" w:sz="4" w:space="0" w:color="auto"/>
              <w:left w:val="single" w:sz="4" w:space="0" w:color="auto"/>
              <w:bottom w:val="single" w:sz="4" w:space="0" w:color="auto"/>
              <w:right w:val="single" w:sz="4" w:space="0" w:color="auto"/>
            </w:tcBorders>
            <w:vAlign w:val="center"/>
          </w:tcPr>
          <w:p w14:paraId="5785264F" w14:textId="797CDDFE" w:rsidR="00B00D98" w:rsidRPr="00E6315E" w:rsidRDefault="00B00D98" w:rsidP="77B97ACB">
            <w:pPr>
              <w:jc w:val="center"/>
              <w:rPr>
                <w:rFonts w:ascii="Arial" w:eastAsia="Arial" w:hAnsi="Arial" w:cs="Arial"/>
                <w:sz w:val="20"/>
                <w:szCs w:val="20"/>
              </w:rPr>
            </w:pPr>
          </w:p>
        </w:tc>
        <w:tc>
          <w:tcPr>
            <w:tcW w:w="2231" w:type="dxa"/>
            <w:tcBorders>
              <w:top w:val="single" w:sz="4" w:space="0" w:color="auto"/>
              <w:left w:val="single" w:sz="4" w:space="0" w:color="auto"/>
              <w:bottom w:val="single" w:sz="4" w:space="0" w:color="auto"/>
              <w:right w:val="single" w:sz="4" w:space="0" w:color="auto"/>
            </w:tcBorders>
            <w:vAlign w:val="center"/>
          </w:tcPr>
          <w:p w14:paraId="2A1B8270" w14:textId="77777777" w:rsidR="00B00D98" w:rsidRPr="00E6315E" w:rsidRDefault="00B00D98" w:rsidP="77B97ACB">
            <w:pPr>
              <w:jc w:val="center"/>
              <w:rPr>
                <w:rFonts w:ascii="Arial" w:eastAsia="Arial" w:hAnsi="Arial" w:cs="Arial"/>
                <w:sz w:val="20"/>
                <w:szCs w:val="20"/>
              </w:rPr>
            </w:pPr>
            <w:r w:rsidRPr="00E6315E">
              <w:rPr>
                <w:rFonts w:ascii="Arial" w:eastAsia="Arial" w:hAnsi="Arial" w:cs="Arial"/>
                <w:sz w:val="20"/>
                <w:szCs w:val="20"/>
              </w:rPr>
              <w:t>S</w:t>
            </w:r>
          </w:p>
        </w:tc>
      </w:tr>
      <w:tr w:rsidR="00B00D98" w:rsidRPr="00E6315E" w14:paraId="6921A736" w14:textId="77777777" w:rsidTr="77B97ACB">
        <w:tc>
          <w:tcPr>
            <w:tcW w:w="2880" w:type="dxa"/>
            <w:vMerge/>
          </w:tcPr>
          <w:p w14:paraId="331A4B8A" w14:textId="77777777" w:rsidR="00B00D98" w:rsidRPr="00E6315E" w:rsidRDefault="00B00D98">
            <w:pPr>
              <w:rPr>
                <w:rFonts w:ascii="Arial" w:hAnsi="Arial" w:cs="Arial"/>
                <w:b/>
                <w:sz w:val="20"/>
                <w:szCs w:val="20"/>
              </w:rPr>
            </w:pPr>
          </w:p>
        </w:tc>
        <w:tc>
          <w:tcPr>
            <w:tcW w:w="3789" w:type="dxa"/>
            <w:vMerge/>
          </w:tcPr>
          <w:p w14:paraId="12D0CEEB" w14:textId="77777777" w:rsidR="00B00D98" w:rsidRPr="00E6315E" w:rsidRDefault="00B00D98">
            <w:pPr>
              <w:rPr>
                <w:rFonts w:ascii="Arial" w:hAnsi="Arial" w:cs="Arial"/>
                <w:b/>
                <w:sz w:val="20"/>
                <w:szCs w:val="20"/>
              </w:rPr>
            </w:pPr>
          </w:p>
        </w:tc>
        <w:tc>
          <w:tcPr>
            <w:tcW w:w="1536" w:type="dxa"/>
            <w:tcBorders>
              <w:top w:val="single" w:sz="4" w:space="0" w:color="auto"/>
              <w:left w:val="single" w:sz="4" w:space="0" w:color="auto"/>
              <w:bottom w:val="single" w:sz="4" w:space="0" w:color="auto"/>
              <w:right w:val="single" w:sz="4" w:space="0" w:color="auto"/>
            </w:tcBorders>
          </w:tcPr>
          <w:p w14:paraId="6F9EC26B" w14:textId="77777777" w:rsidR="00B00D98" w:rsidRPr="00E6315E" w:rsidRDefault="00B00D98" w:rsidP="76CF4268">
            <w:pPr>
              <w:rPr>
                <w:rFonts w:ascii="Arial" w:eastAsia="Arial" w:hAnsi="Arial" w:cs="Arial"/>
                <w:sz w:val="20"/>
                <w:szCs w:val="20"/>
              </w:rPr>
            </w:pPr>
            <w:r w:rsidRPr="00E6315E">
              <w:rPr>
                <w:rFonts w:ascii="Arial" w:eastAsia="Arial" w:hAnsi="Arial" w:cs="Arial"/>
                <w:sz w:val="20"/>
                <w:szCs w:val="20"/>
              </w:rPr>
              <w:t>A5</w:t>
            </w:r>
          </w:p>
        </w:tc>
        <w:tc>
          <w:tcPr>
            <w:tcW w:w="1557" w:type="dxa"/>
            <w:tcBorders>
              <w:top w:val="single" w:sz="4" w:space="0" w:color="auto"/>
              <w:left w:val="single" w:sz="4" w:space="0" w:color="auto"/>
              <w:bottom w:val="single" w:sz="4" w:space="0" w:color="auto"/>
              <w:right w:val="single" w:sz="4" w:space="0" w:color="auto"/>
            </w:tcBorders>
            <w:vAlign w:val="center"/>
          </w:tcPr>
          <w:p w14:paraId="389573CA" w14:textId="77777777" w:rsidR="00B00D98" w:rsidRPr="00E6315E" w:rsidRDefault="00B00D98" w:rsidP="77B97ACB">
            <w:pPr>
              <w:jc w:val="center"/>
              <w:rPr>
                <w:rFonts w:ascii="Arial" w:eastAsia="Arial" w:hAnsi="Arial" w:cs="Arial"/>
                <w:sz w:val="20"/>
                <w:szCs w:val="20"/>
              </w:rPr>
            </w:pPr>
          </w:p>
        </w:tc>
        <w:tc>
          <w:tcPr>
            <w:tcW w:w="1447" w:type="dxa"/>
            <w:tcBorders>
              <w:top w:val="single" w:sz="4" w:space="0" w:color="auto"/>
              <w:left w:val="single" w:sz="4" w:space="0" w:color="auto"/>
              <w:bottom w:val="single" w:sz="4" w:space="0" w:color="auto"/>
              <w:right w:val="single" w:sz="4" w:space="0" w:color="auto"/>
            </w:tcBorders>
            <w:vAlign w:val="center"/>
          </w:tcPr>
          <w:p w14:paraId="5887DC08" w14:textId="13FA5102" w:rsidR="00B00D98" w:rsidRPr="00E6315E" w:rsidRDefault="00B00D98" w:rsidP="77B97ACB">
            <w:pPr>
              <w:jc w:val="center"/>
              <w:rPr>
                <w:rFonts w:ascii="Arial" w:eastAsia="Arial" w:hAnsi="Arial" w:cs="Arial"/>
                <w:sz w:val="20"/>
                <w:szCs w:val="20"/>
              </w:rPr>
            </w:pPr>
          </w:p>
        </w:tc>
        <w:tc>
          <w:tcPr>
            <w:tcW w:w="1331" w:type="dxa"/>
            <w:tcBorders>
              <w:top w:val="single" w:sz="4" w:space="0" w:color="auto"/>
              <w:left w:val="single" w:sz="4" w:space="0" w:color="auto"/>
              <w:bottom w:val="single" w:sz="4" w:space="0" w:color="auto"/>
              <w:right w:val="single" w:sz="4" w:space="0" w:color="auto"/>
            </w:tcBorders>
            <w:vAlign w:val="center"/>
          </w:tcPr>
          <w:p w14:paraId="6F10FBF7" w14:textId="383ECB5A" w:rsidR="00B00D98" w:rsidRPr="00E6315E" w:rsidRDefault="00B00D98" w:rsidP="77B97ACB">
            <w:pPr>
              <w:jc w:val="center"/>
              <w:rPr>
                <w:rFonts w:ascii="Arial" w:eastAsia="Arial" w:hAnsi="Arial" w:cs="Arial"/>
                <w:sz w:val="20"/>
                <w:szCs w:val="20"/>
              </w:rPr>
            </w:pPr>
          </w:p>
        </w:tc>
        <w:tc>
          <w:tcPr>
            <w:tcW w:w="2231" w:type="dxa"/>
            <w:tcBorders>
              <w:top w:val="single" w:sz="4" w:space="0" w:color="auto"/>
              <w:left w:val="single" w:sz="4" w:space="0" w:color="auto"/>
              <w:bottom w:val="single" w:sz="4" w:space="0" w:color="auto"/>
              <w:right w:val="single" w:sz="4" w:space="0" w:color="auto"/>
            </w:tcBorders>
            <w:vAlign w:val="center"/>
          </w:tcPr>
          <w:p w14:paraId="799F237F" w14:textId="521F8ACE" w:rsidR="00B00D98" w:rsidRPr="00E6315E" w:rsidRDefault="25B4CDE1" w:rsidP="77B97ACB">
            <w:pPr>
              <w:jc w:val="center"/>
              <w:rPr>
                <w:rFonts w:ascii="Arial" w:eastAsia="Arial" w:hAnsi="Arial" w:cs="Arial"/>
                <w:sz w:val="20"/>
                <w:szCs w:val="20"/>
              </w:rPr>
            </w:pPr>
            <w:r w:rsidRPr="00E6315E">
              <w:rPr>
                <w:rFonts w:ascii="Arial" w:eastAsia="Arial" w:hAnsi="Arial" w:cs="Arial"/>
                <w:sz w:val="20"/>
                <w:szCs w:val="20"/>
              </w:rPr>
              <w:t>S</w:t>
            </w:r>
          </w:p>
        </w:tc>
      </w:tr>
      <w:tr w:rsidR="00B00D98" w:rsidRPr="00E6315E" w14:paraId="28718E0E" w14:textId="77777777" w:rsidTr="77B97ACB">
        <w:tc>
          <w:tcPr>
            <w:tcW w:w="2880" w:type="dxa"/>
            <w:vMerge/>
          </w:tcPr>
          <w:p w14:paraId="4B18A7FF" w14:textId="77777777" w:rsidR="00B00D98" w:rsidRPr="00E6315E" w:rsidRDefault="00B00D98">
            <w:pPr>
              <w:rPr>
                <w:rFonts w:ascii="Arial" w:hAnsi="Arial" w:cs="Arial"/>
                <w:b/>
                <w:sz w:val="20"/>
                <w:szCs w:val="20"/>
              </w:rPr>
            </w:pPr>
          </w:p>
        </w:tc>
        <w:tc>
          <w:tcPr>
            <w:tcW w:w="3789" w:type="dxa"/>
            <w:vMerge w:val="restart"/>
            <w:tcBorders>
              <w:top w:val="single" w:sz="4" w:space="0" w:color="auto"/>
              <w:left w:val="single" w:sz="4" w:space="0" w:color="auto"/>
              <w:bottom w:val="single" w:sz="4" w:space="0" w:color="auto"/>
              <w:right w:val="single" w:sz="4" w:space="0" w:color="auto"/>
            </w:tcBorders>
          </w:tcPr>
          <w:p w14:paraId="0BF1B243" w14:textId="77777777" w:rsidR="00B00D98" w:rsidRPr="00E6315E" w:rsidRDefault="00B00D98" w:rsidP="76CF4268">
            <w:pPr>
              <w:rPr>
                <w:rFonts w:ascii="Arial" w:eastAsia="Arial" w:hAnsi="Arial" w:cs="Arial"/>
                <w:b/>
                <w:bCs/>
                <w:sz w:val="20"/>
                <w:szCs w:val="20"/>
              </w:rPr>
            </w:pPr>
            <w:r w:rsidRPr="00E6315E">
              <w:rPr>
                <w:rFonts w:ascii="Arial" w:eastAsia="Arial" w:hAnsi="Arial" w:cs="Arial"/>
                <w:b/>
                <w:bCs/>
                <w:sz w:val="20"/>
                <w:szCs w:val="20"/>
              </w:rPr>
              <w:t>Intellectual Skills</w:t>
            </w:r>
          </w:p>
        </w:tc>
        <w:tc>
          <w:tcPr>
            <w:tcW w:w="1536" w:type="dxa"/>
            <w:tcBorders>
              <w:top w:val="single" w:sz="4" w:space="0" w:color="auto"/>
              <w:left w:val="single" w:sz="4" w:space="0" w:color="auto"/>
              <w:bottom w:val="single" w:sz="4" w:space="0" w:color="auto"/>
              <w:right w:val="single" w:sz="4" w:space="0" w:color="auto"/>
            </w:tcBorders>
          </w:tcPr>
          <w:p w14:paraId="525078E6" w14:textId="77777777" w:rsidR="00B00D98" w:rsidRPr="00E6315E" w:rsidRDefault="00B00D98" w:rsidP="76CF4268">
            <w:pPr>
              <w:rPr>
                <w:rFonts w:ascii="Arial" w:eastAsia="Arial" w:hAnsi="Arial" w:cs="Arial"/>
                <w:sz w:val="20"/>
                <w:szCs w:val="20"/>
              </w:rPr>
            </w:pPr>
            <w:r w:rsidRPr="00E6315E">
              <w:rPr>
                <w:rFonts w:ascii="Arial" w:eastAsia="Arial" w:hAnsi="Arial" w:cs="Arial"/>
                <w:sz w:val="20"/>
                <w:szCs w:val="20"/>
              </w:rPr>
              <w:t>B1</w:t>
            </w:r>
          </w:p>
        </w:tc>
        <w:tc>
          <w:tcPr>
            <w:tcW w:w="1557" w:type="dxa"/>
            <w:tcBorders>
              <w:top w:val="single" w:sz="4" w:space="0" w:color="auto"/>
              <w:left w:val="single" w:sz="4" w:space="0" w:color="auto"/>
              <w:bottom w:val="single" w:sz="4" w:space="0" w:color="auto"/>
              <w:right w:val="single" w:sz="4" w:space="0" w:color="auto"/>
            </w:tcBorders>
            <w:vAlign w:val="center"/>
          </w:tcPr>
          <w:p w14:paraId="743AF11C" w14:textId="220E22E0" w:rsidR="00B00D98" w:rsidRPr="00E6315E" w:rsidRDefault="00B00D98" w:rsidP="77B97ACB">
            <w:pPr>
              <w:jc w:val="center"/>
              <w:rPr>
                <w:rFonts w:ascii="Arial" w:eastAsia="Arial" w:hAnsi="Arial" w:cs="Arial"/>
                <w:sz w:val="20"/>
                <w:szCs w:val="20"/>
              </w:rPr>
            </w:pPr>
          </w:p>
        </w:tc>
        <w:tc>
          <w:tcPr>
            <w:tcW w:w="1447" w:type="dxa"/>
            <w:tcBorders>
              <w:top w:val="single" w:sz="4" w:space="0" w:color="auto"/>
              <w:left w:val="single" w:sz="4" w:space="0" w:color="auto"/>
              <w:bottom w:val="single" w:sz="4" w:space="0" w:color="auto"/>
              <w:right w:val="single" w:sz="4" w:space="0" w:color="auto"/>
            </w:tcBorders>
            <w:vAlign w:val="center"/>
          </w:tcPr>
          <w:p w14:paraId="1440AC0C" w14:textId="77777777" w:rsidR="00B00D98" w:rsidRPr="00E6315E" w:rsidRDefault="00B00D98" w:rsidP="77B97ACB">
            <w:pPr>
              <w:jc w:val="center"/>
              <w:rPr>
                <w:rFonts w:ascii="Arial" w:eastAsia="Arial" w:hAnsi="Arial" w:cs="Arial"/>
                <w:sz w:val="20"/>
                <w:szCs w:val="20"/>
              </w:rPr>
            </w:pPr>
          </w:p>
        </w:tc>
        <w:tc>
          <w:tcPr>
            <w:tcW w:w="1331" w:type="dxa"/>
            <w:tcBorders>
              <w:top w:val="single" w:sz="4" w:space="0" w:color="auto"/>
              <w:left w:val="single" w:sz="4" w:space="0" w:color="auto"/>
              <w:bottom w:val="single" w:sz="4" w:space="0" w:color="auto"/>
              <w:right w:val="single" w:sz="4" w:space="0" w:color="auto"/>
            </w:tcBorders>
            <w:vAlign w:val="center"/>
          </w:tcPr>
          <w:p w14:paraId="1014F8FE" w14:textId="77777777" w:rsidR="00B00D98" w:rsidRPr="00E6315E" w:rsidRDefault="00B00D98" w:rsidP="77B97ACB">
            <w:pPr>
              <w:jc w:val="center"/>
              <w:rPr>
                <w:rFonts w:ascii="Arial" w:eastAsia="Arial" w:hAnsi="Arial" w:cs="Arial"/>
                <w:sz w:val="20"/>
                <w:szCs w:val="20"/>
              </w:rPr>
            </w:pPr>
          </w:p>
        </w:tc>
        <w:tc>
          <w:tcPr>
            <w:tcW w:w="2231" w:type="dxa"/>
            <w:tcBorders>
              <w:top w:val="single" w:sz="4" w:space="0" w:color="auto"/>
              <w:left w:val="single" w:sz="4" w:space="0" w:color="auto"/>
              <w:bottom w:val="single" w:sz="4" w:space="0" w:color="auto"/>
              <w:right w:val="single" w:sz="4" w:space="0" w:color="auto"/>
            </w:tcBorders>
            <w:vAlign w:val="center"/>
          </w:tcPr>
          <w:p w14:paraId="0FA0D755" w14:textId="77777777" w:rsidR="00B00D98" w:rsidRPr="00E6315E" w:rsidRDefault="00B00D98" w:rsidP="77B97ACB">
            <w:pPr>
              <w:jc w:val="center"/>
              <w:rPr>
                <w:rFonts w:ascii="Arial" w:eastAsia="Arial" w:hAnsi="Arial" w:cs="Arial"/>
                <w:sz w:val="20"/>
                <w:szCs w:val="20"/>
              </w:rPr>
            </w:pPr>
            <w:r w:rsidRPr="00E6315E">
              <w:rPr>
                <w:rFonts w:ascii="Arial" w:eastAsia="Arial" w:hAnsi="Arial" w:cs="Arial"/>
                <w:sz w:val="20"/>
                <w:szCs w:val="20"/>
              </w:rPr>
              <w:t>S</w:t>
            </w:r>
          </w:p>
        </w:tc>
      </w:tr>
      <w:tr w:rsidR="00B00D98" w:rsidRPr="00E6315E" w14:paraId="1307D195" w14:textId="77777777" w:rsidTr="77B97ACB">
        <w:tc>
          <w:tcPr>
            <w:tcW w:w="2880" w:type="dxa"/>
            <w:vMerge/>
          </w:tcPr>
          <w:p w14:paraId="27636F14" w14:textId="77777777" w:rsidR="00B00D98" w:rsidRPr="00E6315E" w:rsidRDefault="00B00D98">
            <w:pPr>
              <w:rPr>
                <w:rFonts w:ascii="Arial" w:hAnsi="Arial" w:cs="Arial"/>
                <w:b/>
                <w:sz w:val="20"/>
                <w:szCs w:val="20"/>
              </w:rPr>
            </w:pPr>
          </w:p>
        </w:tc>
        <w:tc>
          <w:tcPr>
            <w:tcW w:w="3789" w:type="dxa"/>
            <w:vMerge/>
          </w:tcPr>
          <w:p w14:paraId="2CA90A63" w14:textId="77777777" w:rsidR="00B00D98" w:rsidRPr="00E6315E" w:rsidRDefault="00B00D98">
            <w:pPr>
              <w:rPr>
                <w:rFonts w:ascii="Arial" w:hAnsi="Arial" w:cs="Arial"/>
                <w:b/>
                <w:sz w:val="20"/>
                <w:szCs w:val="20"/>
              </w:rPr>
            </w:pPr>
          </w:p>
        </w:tc>
        <w:tc>
          <w:tcPr>
            <w:tcW w:w="1536" w:type="dxa"/>
            <w:tcBorders>
              <w:top w:val="single" w:sz="4" w:space="0" w:color="auto"/>
              <w:left w:val="single" w:sz="4" w:space="0" w:color="auto"/>
              <w:bottom w:val="single" w:sz="4" w:space="0" w:color="auto"/>
              <w:right w:val="single" w:sz="4" w:space="0" w:color="auto"/>
            </w:tcBorders>
          </w:tcPr>
          <w:p w14:paraId="6C0053AD" w14:textId="77777777" w:rsidR="00B00D98" w:rsidRPr="00E6315E" w:rsidRDefault="00B00D98" w:rsidP="76CF4268">
            <w:pPr>
              <w:rPr>
                <w:rFonts w:ascii="Arial" w:eastAsia="Arial" w:hAnsi="Arial" w:cs="Arial"/>
                <w:sz w:val="20"/>
                <w:szCs w:val="20"/>
              </w:rPr>
            </w:pPr>
            <w:r w:rsidRPr="00E6315E">
              <w:rPr>
                <w:rFonts w:ascii="Arial" w:eastAsia="Arial" w:hAnsi="Arial" w:cs="Arial"/>
                <w:sz w:val="20"/>
                <w:szCs w:val="20"/>
              </w:rPr>
              <w:t>B2</w:t>
            </w:r>
          </w:p>
        </w:tc>
        <w:tc>
          <w:tcPr>
            <w:tcW w:w="1557" w:type="dxa"/>
            <w:tcBorders>
              <w:top w:val="single" w:sz="4" w:space="0" w:color="auto"/>
              <w:left w:val="single" w:sz="4" w:space="0" w:color="auto"/>
              <w:bottom w:val="single" w:sz="4" w:space="0" w:color="auto"/>
              <w:right w:val="single" w:sz="4" w:space="0" w:color="auto"/>
            </w:tcBorders>
            <w:vAlign w:val="center"/>
          </w:tcPr>
          <w:p w14:paraId="6396FA46" w14:textId="77777777" w:rsidR="00B00D98" w:rsidRPr="00E6315E" w:rsidRDefault="00B00D98" w:rsidP="77B97ACB">
            <w:pPr>
              <w:jc w:val="center"/>
              <w:rPr>
                <w:rFonts w:ascii="Arial" w:eastAsia="Arial" w:hAnsi="Arial" w:cs="Arial"/>
                <w:sz w:val="20"/>
                <w:szCs w:val="20"/>
              </w:rPr>
            </w:pPr>
            <w:r w:rsidRPr="00E6315E">
              <w:rPr>
                <w:rFonts w:ascii="Arial" w:eastAsia="Arial" w:hAnsi="Arial" w:cs="Arial"/>
                <w:sz w:val="20"/>
                <w:szCs w:val="20"/>
              </w:rPr>
              <w:t>SF</w:t>
            </w:r>
          </w:p>
        </w:tc>
        <w:tc>
          <w:tcPr>
            <w:tcW w:w="1447" w:type="dxa"/>
            <w:tcBorders>
              <w:top w:val="single" w:sz="4" w:space="0" w:color="auto"/>
              <w:left w:val="single" w:sz="4" w:space="0" w:color="auto"/>
              <w:bottom w:val="single" w:sz="4" w:space="0" w:color="auto"/>
              <w:right w:val="single" w:sz="4" w:space="0" w:color="auto"/>
            </w:tcBorders>
            <w:vAlign w:val="center"/>
          </w:tcPr>
          <w:p w14:paraId="320C34F5" w14:textId="77777777" w:rsidR="00B00D98" w:rsidRPr="00E6315E" w:rsidRDefault="00B00D98" w:rsidP="77B97ACB">
            <w:pPr>
              <w:jc w:val="center"/>
              <w:rPr>
                <w:rFonts w:ascii="Arial" w:eastAsia="Arial" w:hAnsi="Arial" w:cs="Arial"/>
                <w:sz w:val="20"/>
                <w:szCs w:val="20"/>
              </w:rPr>
            </w:pPr>
            <w:r w:rsidRPr="00E6315E">
              <w:rPr>
                <w:rFonts w:ascii="Arial" w:eastAsia="Arial" w:hAnsi="Arial" w:cs="Arial"/>
                <w:sz w:val="20"/>
                <w:szCs w:val="20"/>
              </w:rPr>
              <w:t>SF</w:t>
            </w:r>
          </w:p>
        </w:tc>
        <w:tc>
          <w:tcPr>
            <w:tcW w:w="1331" w:type="dxa"/>
            <w:tcBorders>
              <w:top w:val="single" w:sz="4" w:space="0" w:color="auto"/>
              <w:left w:val="single" w:sz="4" w:space="0" w:color="auto"/>
              <w:bottom w:val="single" w:sz="4" w:space="0" w:color="auto"/>
              <w:right w:val="single" w:sz="4" w:space="0" w:color="auto"/>
            </w:tcBorders>
            <w:vAlign w:val="center"/>
          </w:tcPr>
          <w:p w14:paraId="19587991" w14:textId="77777777" w:rsidR="00B00D98" w:rsidRPr="00E6315E" w:rsidRDefault="00B00D98" w:rsidP="77B97ACB">
            <w:pPr>
              <w:jc w:val="center"/>
              <w:rPr>
                <w:rFonts w:ascii="Arial" w:eastAsia="Arial" w:hAnsi="Arial" w:cs="Arial"/>
                <w:sz w:val="20"/>
                <w:szCs w:val="20"/>
              </w:rPr>
            </w:pPr>
            <w:r w:rsidRPr="00E6315E">
              <w:rPr>
                <w:rFonts w:ascii="Arial" w:eastAsia="Arial" w:hAnsi="Arial" w:cs="Arial"/>
                <w:sz w:val="20"/>
                <w:szCs w:val="20"/>
              </w:rPr>
              <w:t>SF</w:t>
            </w:r>
          </w:p>
        </w:tc>
        <w:tc>
          <w:tcPr>
            <w:tcW w:w="2231" w:type="dxa"/>
            <w:tcBorders>
              <w:top w:val="single" w:sz="4" w:space="0" w:color="auto"/>
              <w:left w:val="single" w:sz="4" w:space="0" w:color="auto"/>
              <w:bottom w:val="single" w:sz="4" w:space="0" w:color="auto"/>
              <w:right w:val="single" w:sz="4" w:space="0" w:color="auto"/>
            </w:tcBorders>
            <w:vAlign w:val="center"/>
          </w:tcPr>
          <w:p w14:paraId="723C6BFE" w14:textId="513B94EB" w:rsidR="00B00D98" w:rsidRPr="00E6315E" w:rsidRDefault="00B00D98" w:rsidP="77B97ACB">
            <w:pPr>
              <w:jc w:val="center"/>
              <w:rPr>
                <w:rFonts w:ascii="Arial" w:eastAsia="Arial" w:hAnsi="Arial" w:cs="Arial"/>
                <w:sz w:val="20"/>
                <w:szCs w:val="20"/>
              </w:rPr>
            </w:pPr>
          </w:p>
        </w:tc>
      </w:tr>
      <w:tr w:rsidR="00B00D98" w:rsidRPr="00E6315E" w14:paraId="26B726D2" w14:textId="77777777" w:rsidTr="77B97ACB">
        <w:tc>
          <w:tcPr>
            <w:tcW w:w="2880" w:type="dxa"/>
            <w:vMerge/>
          </w:tcPr>
          <w:p w14:paraId="2E000098" w14:textId="77777777" w:rsidR="00B00D98" w:rsidRPr="00E6315E" w:rsidRDefault="00B00D98">
            <w:pPr>
              <w:rPr>
                <w:rFonts w:ascii="Arial" w:hAnsi="Arial" w:cs="Arial"/>
                <w:b/>
                <w:sz w:val="20"/>
                <w:szCs w:val="20"/>
              </w:rPr>
            </w:pPr>
          </w:p>
        </w:tc>
        <w:tc>
          <w:tcPr>
            <w:tcW w:w="3789" w:type="dxa"/>
            <w:vMerge/>
          </w:tcPr>
          <w:p w14:paraId="51239B4A" w14:textId="77777777" w:rsidR="00B00D98" w:rsidRPr="00E6315E" w:rsidRDefault="00B00D98">
            <w:pPr>
              <w:rPr>
                <w:rFonts w:ascii="Arial" w:hAnsi="Arial" w:cs="Arial"/>
                <w:b/>
                <w:sz w:val="20"/>
                <w:szCs w:val="20"/>
              </w:rPr>
            </w:pPr>
          </w:p>
        </w:tc>
        <w:tc>
          <w:tcPr>
            <w:tcW w:w="1536" w:type="dxa"/>
            <w:tcBorders>
              <w:top w:val="single" w:sz="4" w:space="0" w:color="auto"/>
              <w:left w:val="single" w:sz="4" w:space="0" w:color="auto"/>
              <w:bottom w:val="single" w:sz="4" w:space="0" w:color="auto"/>
              <w:right w:val="single" w:sz="4" w:space="0" w:color="auto"/>
            </w:tcBorders>
          </w:tcPr>
          <w:p w14:paraId="5E093814" w14:textId="77777777" w:rsidR="00B00D98" w:rsidRPr="00E6315E" w:rsidRDefault="00B00D98" w:rsidP="76CF4268">
            <w:pPr>
              <w:rPr>
                <w:rFonts w:ascii="Arial" w:eastAsia="Arial" w:hAnsi="Arial" w:cs="Arial"/>
                <w:sz w:val="20"/>
                <w:szCs w:val="20"/>
              </w:rPr>
            </w:pPr>
            <w:r w:rsidRPr="00E6315E">
              <w:rPr>
                <w:rFonts w:ascii="Arial" w:eastAsia="Arial" w:hAnsi="Arial" w:cs="Arial"/>
                <w:sz w:val="20"/>
                <w:szCs w:val="20"/>
              </w:rPr>
              <w:t>B3</w:t>
            </w:r>
          </w:p>
        </w:tc>
        <w:tc>
          <w:tcPr>
            <w:tcW w:w="1557" w:type="dxa"/>
            <w:tcBorders>
              <w:top w:val="single" w:sz="4" w:space="0" w:color="auto"/>
              <w:left w:val="single" w:sz="4" w:space="0" w:color="auto"/>
              <w:bottom w:val="single" w:sz="4" w:space="0" w:color="auto"/>
              <w:right w:val="single" w:sz="4" w:space="0" w:color="auto"/>
            </w:tcBorders>
            <w:vAlign w:val="center"/>
          </w:tcPr>
          <w:p w14:paraId="22B93B12" w14:textId="77777777" w:rsidR="00B00D98" w:rsidRPr="00E6315E" w:rsidRDefault="00B00D98" w:rsidP="77B97ACB">
            <w:pPr>
              <w:jc w:val="center"/>
              <w:rPr>
                <w:rFonts w:ascii="Arial" w:eastAsia="Arial" w:hAnsi="Arial" w:cs="Arial"/>
                <w:sz w:val="20"/>
                <w:szCs w:val="20"/>
              </w:rPr>
            </w:pPr>
          </w:p>
        </w:tc>
        <w:tc>
          <w:tcPr>
            <w:tcW w:w="1447" w:type="dxa"/>
            <w:tcBorders>
              <w:top w:val="single" w:sz="4" w:space="0" w:color="auto"/>
              <w:left w:val="single" w:sz="4" w:space="0" w:color="auto"/>
              <w:bottom w:val="single" w:sz="4" w:space="0" w:color="auto"/>
              <w:right w:val="single" w:sz="4" w:space="0" w:color="auto"/>
            </w:tcBorders>
            <w:vAlign w:val="center"/>
          </w:tcPr>
          <w:p w14:paraId="371BF948" w14:textId="646AF38F" w:rsidR="00B00D98" w:rsidRPr="00E6315E" w:rsidRDefault="00B00D98" w:rsidP="77B97ACB">
            <w:pPr>
              <w:jc w:val="center"/>
              <w:rPr>
                <w:rFonts w:ascii="Arial" w:eastAsia="Arial" w:hAnsi="Arial" w:cs="Arial"/>
                <w:sz w:val="20"/>
                <w:szCs w:val="20"/>
              </w:rPr>
            </w:pPr>
          </w:p>
        </w:tc>
        <w:tc>
          <w:tcPr>
            <w:tcW w:w="1331" w:type="dxa"/>
            <w:tcBorders>
              <w:top w:val="single" w:sz="4" w:space="0" w:color="auto"/>
              <w:left w:val="single" w:sz="4" w:space="0" w:color="auto"/>
              <w:bottom w:val="single" w:sz="4" w:space="0" w:color="auto"/>
              <w:right w:val="single" w:sz="4" w:space="0" w:color="auto"/>
            </w:tcBorders>
            <w:vAlign w:val="center"/>
          </w:tcPr>
          <w:p w14:paraId="47370D88" w14:textId="44EF46E9" w:rsidR="00B00D98" w:rsidRPr="00E6315E" w:rsidRDefault="00B00D98" w:rsidP="77B97ACB">
            <w:pPr>
              <w:jc w:val="center"/>
              <w:rPr>
                <w:rFonts w:ascii="Arial" w:eastAsia="Arial" w:hAnsi="Arial" w:cs="Arial"/>
                <w:sz w:val="20"/>
                <w:szCs w:val="20"/>
              </w:rPr>
            </w:pPr>
          </w:p>
        </w:tc>
        <w:tc>
          <w:tcPr>
            <w:tcW w:w="2231" w:type="dxa"/>
            <w:tcBorders>
              <w:top w:val="single" w:sz="4" w:space="0" w:color="auto"/>
              <w:left w:val="single" w:sz="4" w:space="0" w:color="auto"/>
              <w:bottom w:val="single" w:sz="4" w:space="0" w:color="auto"/>
              <w:right w:val="single" w:sz="4" w:space="0" w:color="auto"/>
            </w:tcBorders>
            <w:vAlign w:val="center"/>
          </w:tcPr>
          <w:p w14:paraId="260EF419" w14:textId="2D2B98EF" w:rsidR="00B00D98" w:rsidRPr="00E6315E" w:rsidRDefault="5DF31CAE" w:rsidP="77B97ACB">
            <w:pPr>
              <w:jc w:val="center"/>
              <w:rPr>
                <w:rFonts w:ascii="Arial" w:eastAsia="Arial" w:hAnsi="Arial" w:cs="Arial"/>
                <w:sz w:val="20"/>
                <w:szCs w:val="20"/>
              </w:rPr>
            </w:pPr>
            <w:r w:rsidRPr="00E6315E">
              <w:rPr>
                <w:rFonts w:ascii="Arial" w:eastAsia="Arial" w:hAnsi="Arial" w:cs="Arial"/>
                <w:sz w:val="20"/>
                <w:szCs w:val="20"/>
              </w:rPr>
              <w:t>S</w:t>
            </w:r>
          </w:p>
        </w:tc>
      </w:tr>
      <w:tr w:rsidR="00B00D98" w:rsidRPr="00E6315E" w14:paraId="0A4A5583" w14:textId="77777777" w:rsidTr="77B97ACB">
        <w:tc>
          <w:tcPr>
            <w:tcW w:w="2880" w:type="dxa"/>
            <w:vMerge/>
          </w:tcPr>
          <w:p w14:paraId="5B59018E" w14:textId="77777777" w:rsidR="00B00D98" w:rsidRPr="00E6315E" w:rsidRDefault="00B00D98">
            <w:pPr>
              <w:rPr>
                <w:rFonts w:ascii="Arial" w:hAnsi="Arial" w:cs="Arial"/>
                <w:b/>
                <w:sz w:val="20"/>
                <w:szCs w:val="20"/>
              </w:rPr>
            </w:pPr>
          </w:p>
        </w:tc>
        <w:tc>
          <w:tcPr>
            <w:tcW w:w="3789" w:type="dxa"/>
            <w:vMerge/>
          </w:tcPr>
          <w:p w14:paraId="009D986E" w14:textId="77777777" w:rsidR="00B00D98" w:rsidRPr="00E6315E" w:rsidRDefault="00B00D98">
            <w:pPr>
              <w:rPr>
                <w:rFonts w:ascii="Arial" w:hAnsi="Arial" w:cs="Arial"/>
                <w:b/>
                <w:sz w:val="20"/>
                <w:szCs w:val="20"/>
              </w:rPr>
            </w:pPr>
          </w:p>
        </w:tc>
        <w:tc>
          <w:tcPr>
            <w:tcW w:w="1536" w:type="dxa"/>
            <w:tcBorders>
              <w:top w:val="single" w:sz="4" w:space="0" w:color="auto"/>
              <w:left w:val="single" w:sz="4" w:space="0" w:color="auto"/>
              <w:bottom w:val="single" w:sz="4" w:space="0" w:color="auto"/>
              <w:right w:val="single" w:sz="4" w:space="0" w:color="auto"/>
            </w:tcBorders>
          </w:tcPr>
          <w:p w14:paraId="38ED6065" w14:textId="77777777" w:rsidR="00B00D98" w:rsidRPr="00E6315E" w:rsidRDefault="00B00D98" w:rsidP="76CF4268">
            <w:pPr>
              <w:rPr>
                <w:rFonts w:ascii="Arial" w:eastAsia="Arial" w:hAnsi="Arial" w:cs="Arial"/>
                <w:sz w:val="20"/>
                <w:szCs w:val="20"/>
              </w:rPr>
            </w:pPr>
            <w:r w:rsidRPr="00E6315E">
              <w:rPr>
                <w:rFonts w:ascii="Arial" w:eastAsia="Arial" w:hAnsi="Arial" w:cs="Arial"/>
                <w:sz w:val="20"/>
                <w:szCs w:val="20"/>
              </w:rPr>
              <w:t>B4</w:t>
            </w:r>
          </w:p>
        </w:tc>
        <w:tc>
          <w:tcPr>
            <w:tcW w:w="1557" w:type="dxa"/>
            <w:tcBorders>
              <w:top w:val="single" w:sz="4" w:space="0" w:color="auto"/>
              <w:left w:val="single" w:sz="4" w:space="0" w:color="auto"/>
              <w:bottom w:val="single" w:sz="4" w:space="0" w:color="auto"/>
              <w:right w:val="single" w:sz="4" w:space="0" w:color="auto"/>
            </w:tcBorders>
            <w:vAlign w:val="center"/>
          </w:tcPr>
          <w:p w14:paraId="0597D185" w14:textId="77777777" w:rsidR="00B00D98" w:rsidRPr="00E6315E" w:rsidRDefault="00B00D98" w:rsidP="77B97ACB">
            <w:pPr>
              <w:jc w:val="center"/>
              <w:rPr>
                <w:rFonts w:ascii="Arial" w:eastAsia="Arial" w:hAnsi="Arial" w:cs="Arial"/>
                <w:sz w:val="20"/>
                <w:szCs w:val="20"/>
              </w:rPr>
            </w:pPr>
          </w:p>
        </w:tc>
        <w:tc>
          <w:tcPr>
            <w:tcW w:w="1447" w:type="dxa"/>
            <w:tcBorders>
              <w:top w:val="single" w:sz="4" w:space="0" w:color="auto"/>
              <w:left w:val="single" w:sz="4" w:space="0" w:color="auto"/>
              <w:bottom w:val="single" w:sz="4" w:space="0" w:color="auto"/>
              <w:right w:val="single" w:sz="4" w:space="0" w:color="auto"/>
            </w:tcBorders>
            <w:vAlign w:val="center"/>
          </w:tcPr>
          <w:p w14:paraId="2C4D9D8E" w14:textId="77777777" w:rsidR="00B00D98" w:rsidRPr="00E6315E" w:rsidRDefault="00B00D98" w:rsidP="77B97ACB">
            <w:pPr>
              <w:jc w:val="center"/>
              <w:rPr>
                <w:rFonts w:ascii="Arial" w:eastAsia="Arial" w:hAnsi="Arial" w:cs="Arial"/>
                <w:sz w:val="20"/>
                <w:szCs w:val="20"/>
              </w:rPr>
            </w:pPr>
          </w:p>
        </w:tc>
        <w:tc>
          <w:tcPr>
            <w:tcW w:w="1331" w:type="dxa"/>
            <w:tcBorders>
              <w:top w:val="single" w:sz="4" w:space="0" w:color="auto"/>
              <w:left w:val="single" w:sz="4" w:space="0" w:color="auto"/>
              <w:bottom w:val="single" w:sz="4" w:space="0" w:color="auto"/>
              <w:right w:val="single" w:sz="4" w:space="0" w:color="auto"/>
            </w:tcBorders>
            <w:vAlign w:val="center"/>
          </w:tcPr>
          <w:p w14:paraId="38A219F1" w14:textId="77777777" w:rsidR="00B00D98" w:rsidRPr="00E6315E" w:rsidRDefault="00B00D98" w:rsidP="77B97ACB">
            <w:pPr>
              <w:jc w:val="center"/>
              <w:rPr>
                <w:rFonts w:ascii="Arial" w:eastAsia="Arial" w:hAnsi="Arial" w:cs="Arial"/>
                <w:sz w:val="20"/>
                <w:szCs w:val="20"/>
              </w:rPr>
            </w:pPr>
            <w:r w:rsidRPr="00E6315E">
              <w:rPr>
                <w:rFonts w:ascii="Arial" w:eastAsia="Arial" w:hAnsi="Arial" w:cs="Arial"/>
                <w:sz w:val="20"/>
                <w:szCs w:val="20"/>
              </w:rPr>
              <w:t>SF</w:t>
            </w:r>
          </w:p>
        </w:tc>
        <w:tc>
          <w:tcPr>
            <w:tcW w:w="2231" w:type="dxa"/>
            <w:tcBorders>
              <w:top w:val="single" w:sz="4" w:space="0" w:color="auto"/>
              <w:left w:val="single" w:sz="4" w:space="0" w:color="auto"/>
              <w:bottom w:val="single" w:sz="4" w:space="0" w:color="auto"/>
              <w:right w:val="single" w:sz="4" w:space="0" w:color="auto"/>
            </w:tcBorders>
            <w:vAlign w:val="center"/>
          </w:tcPr>
          <w:p w14:paraId="3DCA05B9" w14:textId="30FF1D18" w:rsidR="00B00D98" w:rsidRPr="00E6315E" w:rsidRDefault="3DC28D47" w:rsidP="77B97ACB">
            <w:pPr>
              <w:jc w:val="center"/>
              <w:rPr>
                <w:rFonts w:ascii="Arial" w:eastAsia="Arial" w:hAnsi="Arial" w:cs="Arial"/>
                <w:sz w:val="20"/>
                <w:szCs w:val="20"/>
              </w:rPr>
            </w:pPr>
            <w:r w:rsidRPr="00E6315E">
              <w:rPr>
                <w:rFonts w:ascii="Arial" w:eastAsia="Arial" w:hAnsi="Arial" w:cs="Arial"/>
                <w:sz w:val="20"/>
                <w:szCs w:val="20"/>
              </w:rPr>
              <w:t>S</w:t>
            </w:r>
          </w:p>
        </w:tc>
      </w:tr>
      <w:tr w:rsidR="00B00D98" w:rsidRPr="00E6315E" w14:paraId="7103AB31" w14:textId="77777777" w:rsidTr="77B97ACB">
        <w:tc>
          <w:tcPr>
            <w:tcW w:w="2880" w:type="dxa"/>
            <w:vMerge/>
          </w:tcPr>
          <w:p w14:paraId="60BF4B1E" w14:textId="77777777" w:rsidR="00B00D98" w:rsidRPr="00E6315E" w:rsidRDefault="00B00D98">
            <w:pPr>
              <w:rPr>
                <w:rFonts w:ascii="Arial" w:hAnsi="Arial" w:cs="Arial"/>
                <w:b/>
                <w:sz w:val="20"/>
                <w:szCs w:val="20"/>
              </w:rPr>
            </w:pPr>
          </w:p>
        </w:tc>
        <w:tc>
          <w:tcPr>
            <w:tcW w:w="3789" w:type="dxa"/>
            <w:vMerge w:val="restart"/>
            <w:tcBorders>
              <w:top w:val="single" w:sz="4" w:space="0" w:color="auto"/>
              <w:left w:val="single" w:sz="4" w:space="0" w:color="auto"/>
              <w:right w:val="single" w:sz="4" w:space="0" w:color="auto"/>
            </w:tcBorders>
          </w:tcPr>
          <w:p w14:paraId="25B1B782" w14:textId="77777777" w:rsidR="00B00D98" w:rsidRPr="00E6315E" w:rsidRDefault="00B00D98" w:rsidP="76CF4268">
            <w:pPr>
              <w:rPr>
                <w:rFonts w:ascii="Arial" w:eastAsia="Arial" w:hAnsi="Arial" w:cs="Arial"/>
                <w:b/>
                <w:bCs/>
                <w:sz w:val="20"/>
                <w:szCs w:val="20"/>
              </w:rPr>
            </w:pPr>
            <w:r w:rsidRPr="00E6315E">
              <w:rPr>
                <w:rFonts w:ascii="Arial" w:eastAsia="Arial" w:hAnsi="Arial" w:cs="Arial"/>
                <w:b/>
                <w:bCs/>
                <w:sz w:val="20"/>
                <w:szCs w:val="20"/>
              </w:rPr>
              <w:t>Practical Skills</w:t>
            </w:r>
          </w:p>
        </w:tc>
        <w:tc>
          <w:tcPr>
            <w:tcW w:w="1536" w:type="dxa"/>
            <w:tcBorders>
              <w:top w:val="single" w:sz="4" w:space="0" w:color="auto"/>
              <w:left w:val="single" w:sz="4" w:space="0" w:color="auto"/>
              <w:bottom w:val="single" w:sz="4" w:space="0" w:color="auto"/>
              <w:right w:val="single" w:sz="4" w:space="0" w:color="auto"/>
            </w:tcBorders>
          </w:tcPr>
          <w:p w14:paraId="2DD9C880" w14:textId="77777777" w:rsidR="00B00D98" w:rsidRPr="00E6315E" w:rsidRDefault="00B00D98" w:rsidP="76CF4268">
            <w:pPr>
              <w:rPr>
                <w:rFonts w:ascii="Arial" w:eastAsia="Arial" w:hAnsi="Arial" w:cs="Arial"/>
                <w:sz w:val="20"/>
                <w:szCs w:val="20"/>
              </w:rPr>
            </w:pPr>
            <w:r w:rsidRPr="00E6315E">
              <w:rPr>
                <w:rFonts w:ascii="Arial" w:eastAsia="Arial" w:hAnsi="Arial" w:cs="Arial"/>
                <w:sz w:val="20"/>
                <w:szCs w:val="20"/>
              </w:rPr>
              <w:t>C1</w:t>
            </w:r>
          </w:p>
        </w:tc>
        <w:tc>
          <w:tcPr>
            <w:tcW w:w="1557" w:type="dxa"/>
            <w:tcBorders>
              <w:top w:val="single" w:sz="4" w:space="0" w:color="auto"/>
              <w:left w:val="single" w:sz="4" w:space="0" w:color="auto"/>
              <w:bottom w:val="single" w:sz="4" w:space="0" w:color="auto"/>
              <w:right w:val="single" w:sz="4" w:space="0" w:color="auto"/>
            </w:tcBorders>
            <w:vAlign w:val="center"/>
          </w:tcPr>
          <w:p w14:paraId="16ED9AEA" w14:textId="77777777" w:rsidR="00B00D98" w:rsidRPr="00E6315E" w:rsidRDefault="00B00D98" w:rsidP="77B97ACB">
            <w:pPr>
              <w:jc w:val="center"/>
              <w:rPr>
                <w:rFonts w:ascii="Arial" w:eastAsia="Arial" w:hAnsi="Arial" w:cs="Arial"/>
                <w:sz w:val="20"/>
                <w:szCs w:val="20"/>
              </w:rPr>
            </w:pPr>
          </w:p>
        </w:tc>
        <w:tc>
          <w:tcPr>
            <w:tcW w:w="1447" w:type="dxa"/>
            <w:tcBorders>
              <w:top w:val="single" w:sz="4" w:space="0" w:color="auto"/>
              <w:left w:val="single" w:sz="4" w:space="0" w:color="auto"/>
              <w:bottom w:val="single" w:sz="4" w:space="0" w:color="auto"/>
              <w:right w:val="single" w:sz="4" w:space="0" w:color="auto"/>
            </w:tcBorders>
            <w:vAlign w:val="center"/>
          </w:tcPr>
          <w:p w14:paraId="345CB044" w14:textId="3E543E9C" w:rsidR="00B00D98" w:rsidRPr="00E6315E" w:rsidRDefault="00B00D98" w:rsidP="77B97ACB">
            <w:pPr>
              <w:jc w:val="center"/>
              <w:rPr>
                <w:rFonts w:ascii="Arial" w:eastAsia="Arial" w:hAnsi="Arial" w:cs="Arial"/>
                <w:sz w:val="20"/>
                <w:szCs w:val="20"/>
              </w:rPr>
            </w:pPr>
          </w:p>
        </w:tc>
        <w:tc>
          <w:tcPr>
            <w:tcW w:w="1331" w:type="dxa"/>
            <w:tcBorders>
              <w:top w:val="single" w:sz="4" w:space="0" w:color="auto"/>
              <w:left w:val="single" w:sz="4" w:space="0" w:color="auto"/>
              <w:bottom w:val="single" w:sz="4" w:space="0" w:color="auto"/>
              <w:right w:val="single" w:sz="4" w:space="0" w:color="auto"/>
            </w:tcBorders>
            <w:vAlign w:val="center"/>
          </w:tcPr>
          <w:p w14:paraId="62E2EF73" w14:textId="0A297184" w:rsidR="00B00D98" w:rsidRPr="00E6315E" w:rsidRDefault="00B00D98" w:rsidP="77B97ACB">
            <w:pPr>
              <w:jc w:val="center"/>
              <w:rPr>
                <w:rFonts w:ascii="Arial" w:eastAsia="Arial" w:hAnsi="Arial" w:cs="Arial"/>
                <w:sz w:val="20"/>
                <w:szCs w:val="20"/>
              </w:rPr>
            </w:pPr>
          </w:p>
        </w:tc>
        <w:tc>
          <w:tcPr>
            <w:tcW w:w="2231" w:type="dxa"/>
            <w:tcBorders>
              <w:top w:val="single" w:sz="4" w:space="0" w:color="auto"/>
              <w:left w:val="single" w:sz="4" w:space="0" w:color="auto"/>
              <w:bottom w:val="single" w:sz="4" w:space="0" w:color="auto"/>
              <w:right w:val="single" w:sz="4" w:space="0" w:color="auto"/>
            </w:tcBorders>
            <w:vAlign w:val="center"/>
          </w:tcPr>
          <w:p w14:paraId="37090B4F" w14:textId="2CB33148" w:rsidR="00B00D98" w:rsidRPr="00E6315E" w:rsidRDefault="4ED677F2" w:rsidP="77B97ACB">
            <w:pPr>
              <w:jc w:val="center"/>
              <w:rPr>
                <w:rFonts w:ascii="Arial" w:eastAsia="Arial" w:hAnsi="Arial" w:cs="Arial"/>
                <w:sz w:val="20"/>
                <w:szCs w:val="20"/>
              </w:rPr>
            </w:pPr>
            <w:r w:rsidRPr="00E6315E">
              <w:rPr>
                <w:rFonts w:ascii="Arial" w:eastAsia="Arial" w:hAnsi="Arial" w:cs="Arial"/>
                <w:sz w:val="20"/>
                <w:szCs w:val="20"/>
              </w:rPr>
              <w:t>S</w:t>
            </w:r>
          </w:p>
        </w:tc>
      </w:tr>
      <w:tr w:rsidR="00B00D98" w:rsidRPr="00E6315E" w14:paraId="62A838AD" w14:textId="77777777" w:rsidTr="77B97ACB">
        <w:tc>
          <w:tcPr>
            <w:tcW w:w="2880" w:type="dxa"/>
            <w:vMerge/>
          </w:tcPr>
          <w:p w14:paraId="34CB5A4E" w14:textId="77777777" w:rsidR="00B00D98" w:rsidRPr="00E6315E" w:rsidRDefault="00B00D98">
            <w:pPr>
              <w:rPr>
                <w:rFonts w:ascii="Arial" w:hAnsi="Arial" w:cs="Arial"/>
                <w:b/>
                <w:sz w:val="20"/>
                <w:szCs w:val="20"/>
              </w:rPr>
            </w:pPr>
          </w:p>
        </w:tc>
        <w:tc>
          <w:tcPr>
            <w:tcW w:w="3789" w:type="dxa"/>
            <w:vMerge/>
          </w:tcPr>
          <w:p w14:paraId="78544490" w14:textId="77777777" w:rsidR="00B00D98" w:rsidRPr="00E6315E" w:rsidRDefault="00B00D98">
            <w:pPr>
              <w:rPr>
                <w:rFonts w:ascii="Arial" w:hAnsi="Arial" w:cs="Arial"/>
                <w:b/>
                <w:sz w:val="20"/>
                <w:szCs w:val="20"/>
              </w:rPr>
            </w:pPr>
          </w:p>
        </w:tc>
        <w:tc>
          <w:tcPr>
            <w:tcW w:w="1536" w:type="dxa"/>
            <w:tcBorders>
              <w:top w:val="single" w:sz="4" w:space="0" w:color="auto"/>
              <w:left w:val="single" w:sz="4" w:space="0" w:color="auto"/>
              <w:bottom w:val="single" w:sz="4" w:space="0" w:color="auto"/>
              <w:right w:val="single" w:sz="4" w:space="0" w:color="auto"/>
            </w:tcBorders>
          </w:tcPr>
          <w:p w14:paraId="53D74D89" w14:textId="77777777" w:rsidR="00B00D98" w:rsidRPr="00E6315E" w:rsidRDefault="00B00D98" w:rsidP="76CF4268">
            <w:pPr>
              <w:rPr>
                <w:rFonts w:ascii="Arial" w:eastAsia="Arial" w:hAnsi="Arial" w:cs="Arial"/>
                <w:sz w:val="20"/>
                <w:szCs w:val="20"/>
              </w:rPr>
            </w:pPr>
            <w:r w:rsidRPr="00E6315E">
              <w:rPr>
                <w:rFonts w:ascii="Arial" w:eastAsia="Arial" w:hAnsi="Arial" w:cs="Arial"/>
                <w:sz w:val="20"/>
                <w:szCs w:val="20"/>
              </w:rPr>
              <w:t>C2</w:t>
            </w:r>
          </w:p>
        </w:tc>
        <w:tc>
          <w:tcPr>
            <w:tcW w:w="1557" w:type="dxa"/>
            <w:tcBorders>
              <w:top w:val="single" w:sz="4" w:space="0" w:color="auto"/>
              <w:left w:val="single" w:sz="4" w:space="0" w:color="auto"/>
              <w:bottom w:val="single" w:sz="4" w:space="0" w:color="auto"/>
              <w:right w:val="single" w:sz="4" w:space="0" w:color="auto"/>
            </w:tcBorders>
            <w:vAlign w:val="center"/>
          </w:tcPr>
          <w:p w14:paraId="05C6591D" w14:textId="77777777" w:rsidR="00B00D98" w:rsidRPr="00E6315E" w:rsidRDefault="00B00D98" w:rsidP="77B97ACB">
            <w:pPr>
              <w:jc w:val="center"/>
              <w:rPr>
                <w:rFonts w:ascii="Arial" w:eastAsia="Arial" w:hAnsi="Arial" w:cs="Arial"/>
                <w:sz w:val="20"/>
                <w:szCs w:val="20"/>
              </w:rPr>
            </w:pPr>
          </w:p>
        </w:tc>
        <w:tc>
          <w:tcPr>
            <w:tcW w:w="1447" w:type="dxa"/>
            <w:tcBorders>
              <w:top w:val="single" w:sz="4" w:space="0" w:color="auto"/>
              <w:left w:val="single" w:sz="4" w:space="0" w:color="auto"/>
              <w:bottom w:val="single" w:sz="4" w:space="0" w:color="auto"/>
              <w:right w:val="single" w:sz="4" w:space="0" w:color="auto"/>
            </w:tcBorders>
            <w:vAlign w:val="center"/>
          </w:tcPr>
          <w:p w14:paraId="255566EF" w14:textId="77777777" w:rsidR="00B00D98" w:rsidRPr="00E6315E" w:rsidRDefault="00B00D98" w:rsidP="77B97ACB">
            <w:pPr>
              <w:jc w:val="center"/>
              <w:rPr>
                <w:rFonts w:ascii="Arial" w:eastAsia="Arial" w:hAnsi="Arial" w:cs="Arial"/>
                <w:sz w:val="20"/>
                <w:szCs w:val="20"/>
              </w:rPr>
            </w:pPr>
          </w:p>
        </w:tc>
        <w:tc>
          <w:tcPr>
            <w:tcW w:w="1331" w:type="dxa"/>
            <w:tcBorders>
              <w:top w:val="single" w:sz="4" w:space="0" w:color="auto"/>
              <w:left w:val="single" w:sz="4" w:space="0" w:color="auto"/>
              <w:bottom w:val="single" w:sz="4" w:space="0" w:color="auto"/>
              <w:right w:val="single" w:sz="4" w:space="0" w:color="auto"/>
            </w:tcBorders>
            <w:vAlign w:val="center"/>
          </w:tcPr>
          <w:p w14:paraId="585A978B" w14:textId="1C219744" w:rsidR="00B00D98" w:rsidRPr="00E6315E" w:rsidRDefault="00B00D98" w:rsidP="77B97ACB">
            <w:pPr>
              <w:jc w:val="center"/>
              <w:rPr>
                <w:rFonts w:ascii="Arial" w:eastAsia="Arial" w:hAnsi="Arial" w:cs="Arial"/>
                <w:sz w:val="20"/>
                <w:szCs w:val="20"/>
              </w:rPr>
            </w:pPr>
          </w:p>
        </w:tc>
        <w:tc>
          <w:tcPr>
            <w:tcW w:w="2231" w:type="dxa"/>
            <w:tcBorders>
              <w:top w:val="single" w:sz="4" w:space="0" w:color="auto"/>
              <w:left w:val="single" w:sz="4" w:space="0" w:color="auto"/>
              <w:bottom w:val="single" w:sz="4" w:space="0" w:color="auto"/>
              <w:right w:val="single" w:sz="4" w:space="0" w:color="auto"/>
            </w:tcBorders>
            <w:vAlign w:val="center"/>
          </w:tcPr>
          <w:p w14:paraId="6FF61641" w14:textId="49E2479C" w:rsidR="7153F867" w:rsidRPr="00E6315E" w:rsidRDefault="62C9E2ED" w:rsidP="77B97ACB">
            <w:pPr>
              <w:jc w:val="center"/>
              <w:rPr>
                <w:rFonts w:ascii="Arial" w:eastAsia="Arial" w:hAnsi="Arial" w:cs="Arial"/>
                <w:sz w:val="20"/>
                <w:szCs w:val="20"/>
              </w:rPr>
            </w:pPr>
            <w:r w:rsidRPr="00E6315E">
              <w:rPr>
                <w:rFonts w:ascii="Arial" w:eastAsia="Arial" w:hAnsi="Arial" w:cs="Arial"/>
                <w:sz w:val="20"/>
                <w:szCs w:val="20"/>
              </w:rPr>
              <w:t>S</w:t>
            </w:r>
          </w:p>
        </w:tc>
      </w:tr>
      <w:tr w:rsidR="00B00D98" w:rsidRPr="00E6315E" w14:paraId="36B70A0D" w14:textId="77777777" w:rsidTr="77B97ACB">
        <w:tc>
          <w:tcPr>
            <w:tcW w:w="2880" w:type="dxa"/>
            <w:vMerge/>
          </w:tcPr>
          <w:p w14:paraId="6A932D4C" w14:textId="77777777" w:rsidR="00B00D98" w:rsidRPr="00E6315E" w:rsidRDefault="00B00D98">
            <w:pPr>
              <w:rPr>
                <w:rFonts w:ascii="Arial" w:hAnsi="Arial" w:cs="Arial"/>
                <w:b/>
                <w:sz w:val="20"/>
                <w:szCs w:val="20"/>
              </w:rPr>
            </w:pPr>
          </w:p>
        </w:tc>
        <w:tc>
          <w:tcPr>
            <w:tcW w:w="3789" w:type="dxa"/>
            <w:vMerge/>
          </w:tcPr>
          <w:p w14:paraId="2B3D9E64" w14:textId="77777777" w:rsidR="00B00D98" w:rsidRPr="00E6315E" w:rsidRDefault="00B00D98">
            <w:pPr>
              <w:rPr>
                <w:rFonts w:ascii="Arial" w:hAnsi="Arial" w:cs="Arial"/>
                <w:b/>
                <w:sz w:val="20"/>
                <w:szCs w:val="20"/>
              </w:rPr>
            </w:pPr>
          </w:p>
        </w:tc>
        <w:tc>
          <w:tcPr>
            <w:tcW w:w="1536" w:type="dxa"/>
            <w:tcBorders>
              <w:top w:val="single" w:sz="4" w:space="0" w:color="auto"/>
              <w:left w:val="single" w:sz="4" w:space="0" w:color="auto"/>
              <w:bottom w:val="single" w:sz="4" w:space="0" w:color="auto"/>
              <w:right w:val="single" w:sz="4" w:space="0" w:color="auto"/>
            </w:tcBorders>
          </w:tcPr>
          <w:p w14:paraId="75F23DBD" w14:textId="77777777" w:rsidR="00B00D98" w:rsidRPr="00E6315E" w:rsidRDefault="00B00D98" w:rsidP="76CF4268">
            <w:pPr>
              <w:rPr>
                <w:rFonts w:ascii="Arial" w:eastAsia="Arial" w:hAnsi="Arial" w:cs="Arial"/>
                <w:sz w:val="20"/>
                <w:szCs w:val="20"/>
              </w:rPr>
            </w:pPr>
            <w:r w:rsidRPr="00E6315E">
              <w:rPr>
                <w:rFonts w:ascii="Arial" w:eastAsia="Arial" w:hAnsi="Arial" w:cs="Arial"/>
                <w:sz w:val="20"/>
                <w:szCs w:val="20"/>
              </w:rPr>
              <w:t>C3</w:t>
            </w:r>
          </w:p>
        </w:tc>
        <w:tc>
          <w:tcPr>
            <w:tcW w:w="1557" w:type="dxa"/>
            <w:tcBorders>
              <w:top w:val="single" w:sz="4" w:space="0" w:color="auto"/>
              <w:left w:val="single" w:sz="4" w:space="0" w:color="auto"/>
              <w:bottom w:val="single" w:sz="4" w:space="0" w:color="auto"/>
              <w:right w:val="single" w:sz="4" w:space="0" w:color="auto"/>
            </w:tcBorders>
            <w:vAlign w:val="center"/>
          </w:tcPr>
          <w:p w14:paraId="69376C93" w14:textId="77777777" w:rsidR="00B00D98" w:rsidRPr="00E6315E" w:rsidRDefault="00B00D98" w:rsidP="77B97ACB">
            <w:pPr>
              <w:jc w:val="center"/>
              <w:rPr>
                <w:rFonts w:ascii="Arial" w:eastAsia="Arial" w:hAnsi="Arial" w:cs="Arial"/>
                <w:sz w:val="20"/>
                <w:szCs w:val="20"/>
              </w:rPr>
            </w:pPr>
          </w:p>
        </w:tc>
        <w:tc>
          <w:tcPr>
            <w:tcW w:w="1447" w:type="dxa"/>
            <w:tcBorders>
              <w:top w:val="single" w:sz="4" w:space="0" w:color="auto"/>
              <w:left w:val="single" w:sz="4" w:space="0" w:color="auto"/>
              <w:bottom w:val="single" w:sz="4" w:space="0" w:color="auto"/>
              <w:right w:val="single" w:sz="4" w:space="0" w:color="auto"/>
            </w:tcBorders>
            <w:vAlign w:val="center"/>
          </w:tcPr>
          <w:p w14:paraId="0E4D396B" w14:textId="77777777" w:rsidR="00B00D98" w:rsidRPr="00E6315E" w:rsidRDefault="00B00D98" w:rsidP="77B97ACB">
            <w:pPr>
              <w:jc w:val="center"/>
              <w:rPr>
                <w:rFonts w:ascii="Arial" w:eastAsia="Arial" w:hAnsi="Arial" w:cs="Arial"/>
                <w:sz w:val="20"/>
                <w:szCs w:val="20"/>
              </w:rPr>
            </w:pPr>
          </w:p>
        </w:tc>
        <w:tc>
          <w:tcPr>
            <w:tcW w:w="1331" w:type="dxa"/>
            <w:tcBorders>
              <w:top w:val="single" w:sz="4" w:space="0" w:color="auto"/>
              <w:left w:val="single" w:sz="4" w:space="0" w:color="auto"/>
              <w:bottom w:val="single" w:sz="4" w:space="0" w:color="auto"/>
              <w:right w:val="single" w:sz="4" w:space="0" w:color="auto"/>
            </w:tcBorders>
            <w:vAlign w:val="center"/>
          </w:tcPr>
          <w:p w14:paraId="43A07492" w14:textId="791D7658" w:rsidR="00B00D98" w:rsidRPr="00E6315E" w:rsidRDefault="00B00D98" w:rsidP="77B97ACB">
            <w:pPr>
              <w:jc w:val="center"/>
              <w:rPr>
                <w:rFonts w:ascii="Arial" w:eastAsia="Arial" w:hAnsi="Arial" w:cs="Arial"/>
                <w:sz w:val="20"/>
                <w:szCs w:val="20"/>
              </w:rPr>
            </w:pPr>
          </w:p>
        </w:tc>
        <w:tc>
          <w:tcPr>
            <w:tcW w:w="2231" w:type="dxa"/>
            <w:tcBorders>
              <w:top w:val="single" w:sz="4" w:space="0" w:color="auto"/>
              <w:left w:val="single" w:sz="4" w:space="0" w:color="auto"/>
              <w:bottom w:val="single" w:sz="4" w:space="0" w:color="auto"/>
              <w:right w:val="single" w:sz="4" w:space="0" w:color="auto"/>
            </w:tcBorders>
            <w:vAlign w:val="center"/>
          </w:tcPr>
          <w:p w14:paraId="7ECBC31D" w14:textId="0D4B643E" w:rsidR="7153F867" w:rsidRPr="00E6315E" w:rsidRDefault="62C9E2ED" w:rsidP="77B97ACB">
            <w:pPr>
              <w:jc w:val="center"/>
              <w:rPr>
                <w:rFonts w:ascii="Arial" w:eastAsia="Arial" w:hAnsi="Arial" w:cs="Arial"/>
                <w:sz w:val="20"/>
                <w:szCs w:val="20"/>
              </w:rPr>
            </w:pPr>
            <w:r w:rsidRPr="00E6315E">
              <w:rPr>
                <w:rFonts w:ascii="Arial" w:eastAsia="Arial" w:hAnsi="Arial" w:cs="Arial"/>
                <w:sz w:val="20"/>
                <w:szCs w:val="20"/>
              </w:rPr>
              <w:t>S</w:t>
            </w:r>
          </w:p>
        </w:tc>
      </w:tr>
      <w:tr w:rsidR="00B00D98" w:rsidRPr="00E6315E" w14:paraId="6686F658" w14:textId="77777777" w:rsidTr="77B97ACB">
        <w:tc>
          <w:tcPr>
            <w:tcW w:w="2880" w:type="dxa"/>
            <w:vMerge/>
          </w:tcPr>
          <w:p w14:paraId="2709730F" w14:textId="77777777" w:rsidR="00B00D98" w:rsidRPr="00E6315E" w:rsidRDefault="00B00D98">
            <w:pPr>
              <w:rPr>
                <w:rFonts w:ascii="Arial" w:hAnsi="Arial" w:cs="Arial"/>
                <w:b/>
                <w:sz w:val="20"/>
                <w:szCs w:val="20"/>
              </w:rPr>
            </w:pPr>
          </w:p>
        </w:tc>
        <w:tc>
          <w:tcPr>
            <w:tcW w:w="3789" w:type="dxa"/>
            <w:vMerge/>
          </w:tcPr>
          <w:p w14:paraId="308FD43A" w14:textId="77777777" w:rsidR="00B00D98" w:rsidRPr="00E6315E" w:rsidRDefault="00B00D98">
            <w:pPr>
              <w:rPr>
                <w:rFonts w:ascii="Arial" w:hAnsi="Arial" w:cs="Arial"/>
                <w:b/>
                <w:sz w:val="20"/>
                <w:szCs w:val="20"/>
              </w:rPr>
            </w:pPr>
          </w:p>
        </w:tc>
        <w:tc>
          <w:tcPr>
            <w:tcW w:w="1536" w:type="dxa"/>
            <w:tcBorders>
              <w:top w:val="single" w:sz="4" w:space="0" w:color="auto"/>
              <w:left w:val="single" w:sz="4" w:space="0" w:color="auto"/>
              <w:bottom w:val="single" w:sz="4" w:space="0" w:color="auto"/>
              <w:right w:val="single" w:sz="4" w:space="0" w:color="auto"/>
            </w:tcBorders>
          </w:tcPr>
          <w:p w14:paraId="18CD7D61" w14:textId="77777777" w:rsidR="00B00D98" w:rsidRPr="00E6315E" w:rsidRDefault="00B00D98" w:rsidP="76CF4268">
            <w:pPr>
              <w:rPr>
                <w:rFonts w:ascii="Arial" w:eastAsia="Arial" w:hAnsi="Arial" w:cs="Arial"/>
                <w:sz w:val="20"/>
                <w:szCs w:val="20"/>
              </w:rPr>
            </w:pPr>
            <w:r w:rsidRPr="00E6315E">
              <w:rPr>
                <w:rFonts w:ascii="Arial" w:eastAsia="Arial" w:hAnsi="Arial" w:cs="Arial"/>
                <w:sz w:val="20"/>
                <w:szCs w:val="20"/>
              </w:rPr>
              <w:t>C4</w:t>
            </w:r>
          </w:p>
        </w:tc>
        <w:tc>
          <w:tcPr>
            <w:tcW w:w="1557" w:type="dxa"/>
            <w:tcBorders>
              <w:top w:val="single" w:sz="4" w:space="0" w:color="auto"/>
              <w:left w:val="single" w:sz="4" w:space="0" w:color="auto"/>
              <w:bottom w:val="single" w:sz="4" w:space="0" w:color="auto"/>
              <w:right w:val="single" w:sz="4" w:space="0" w:color="auto"/>
            </w:tcBorders>
            <w:vAlign w:val="center"/>
          </w:tcPr>
          <w:p w14:paraId="1E4FB095" w14:textId="77777777" w:rsidR="00B00D98" w:rsidRPr="00E6315E" w:rsidRDefault="00B00D98" w:rsidP="77B97ACB">
            <w:pPr>
              <w:jc w:val="center"/>
              <w:rPr>
                <w:rFonts w:ascii="Arial" w:eastAsia="Arial" w:hAnsi="Arial" w:cs="Arial"/>
                <w:sz w:val="20"/>
                <w:szCs w:val="20"/>
              </w:rPr>
            </w:pPr>
          </w:p>
        </w:tc>
        <w:tc>
          <w:tcPr>
            <w:tcW w:w="1447" w:type="dxa"/>
            <w:tcBorders>
              <w:top w:val="single" w:sz="4" w:space="0" w:color="auto"/>
              <w:left w:val="single" w:sz="4" w:space="0" w:color="auto"/>
              <w:bottom w:val="single" w:sz="4" w:space="0" w:color="auto"/>
              <w:right w:val="single" w:sz="4" w:space="0" w:color="auto"/>
            </w:tcBorders>
            <w:vAlign w:val="center"/>
          </w:tcPr>
          <w:p w14:paraId="7235FC66" w14:textId="06A69454" w:rsidR="00B00D98" w:rsidRPr="00E6315E" w:rsidRDefault="00B00D98" w:rsidP="77B97ACB">
            <w:pPr>
              <w:jc w:val="center"/>
              <w:rPr>
                <w:rFonts w:ascii="Arial" w:eastAsia="Arial" w:hAnsi="Arial" w:cs="Arial"/>
                <w:sz w:val="20"/>
                <w:szCs w:val="20"/>
              </w:rPr>
            </w:pPr>
          </w:p>
        </w:tc>
        <w:tc>
          <w:tcPr>
            <w:tcW w:w="1331" w:type="dxa"/>
            <w:tcBorders>
              <w:top w:val="single" w:sz="4" w:space="0" w:color="auto"/>
              <w:left w:val="single" w:sz="4" w:space="0" w:color="auto"/>
              <w:bottom w:val="single" w:sz="4" w:space="0" w:color="auto"/>
              <w:right w:val="single" w:sz="4" w:space="0" w:color="auto"/>
            </w:tcBorders>
            <w:vAlign w:val="center"/>
          </w:tcPr>
          <w:p w14:paraId="1C20BEB5" w14:textId="6BF13E4A" w:rsidR="00B00D98" w:rsidRPr="00E6315E" w:rsidRDefault="00B00D98" w:rsidP="77B97ACB">
            <w:pPr>
              <w:jc w:val="center"/>
              <w:rPr>
                <w:rFonts w:ascii="Arial" w:eastAsia="Arial" w:hAnsi="Arial" w:cs="Arial"/>
                <w:sz w:val="20"/>
                <w:szCs w:val="20"/>
              </w:rPr>
            </w:pPr>
          </w:p>
        </w:tc>
        <w:tc>
          <w:tcPr>
            <w:tcW w:w="2231" w:type="dxa"/>
            <w:tcBorders>
              <w:top w:val="single" w:sz="4" w:space="0" w:color="auto"/>
              <w:left w:val="single" w:sz="4" w:space="0" w:color="auto"/>
              <w:bottom w:val="single" w:sz="4" w:space="0" w:color="auto"/>
              <w:right w:val="single" w:sz="4" w:space="0" w:color="auto"/>
            </w:tcBorders>
            <w:vAlign w:val="center"/>
          </w:tcPr>
          <w:p w14:paraId="38AF5E77" w14:textId="7CE190D2" w:rsidR="7153F867" w:rsidRPr="00E6315E" w:rsidRDefault="62C9E2ED" w:rsidP="77B97ACB">
            <w:pPr>
              <w:jc w:val="center"/>
              <w:rPr>
                <w:rFonts w:ascii="Arial" w:eastAsia="Arial" w:hAnsi="Arial" w:cs="Arial"/>
                <w:sz w:val="20"/>
                <w:szCs w:val="20"/>
              </w:rPr>
            </w:pPr>
            <w:r w:rsidRPr="00E6315E">
              <w:rPr>
                <w:rFonts w:ascii="Arial" w:eastAsia="Arial" w:hAnsi="Arial" w:cs="Arial"/>
                <w:sz w:val="20"/>
                <w:szCs w:val="20"/>
              </w:rPr>
              <w:t>S</w:t>
            </w:r>
          </w:p>
        </w:tc>
      </w:tr>
      <w:tr w:rsidR="00B00D98" w:rsidRPr="00E6315E" w14:paraId="02948943" w14:textId="77777777" w:rsidTr="77B97ACB">
        <w:tc>
          <w:tcPr>
            <w:tcW w:w="2880" w:type="dxa"/>
            <w:vMerge/>
          </w:tcPr>
          <w:p w14:paraId="62A57CA3" w14:textId="77777777" w:rsidR="00B00D98" w:rsidRPr="00E6315E" w:rsidRDefault="00B00D98">
            <w:pPr>
              <w:rPr>
                <w:rFonts w:ascii="Arial" w:hAnsi="Arial" w:cs="Arial"/>
                <w:b/>
                <w:sz w:val="20"/>
                <w:szCs w:val="20"/>
              </w:rPr>
            </w:pPr>
          </w:p>
        </w:tc>
        <w:tc>
          <w:tcPr>
            <w:tcW w:w="3789" w:type="dxa"/>
            <w:vMerge/>
          </w:tcPr>
          <w:p w14:paraId="01AB5DEC" w14:textId="77777777" w:rsidR="00B00D98" w:rsidRPr="00E6315E" w:rsidRDefault="00B00D98">
            <w:pPr>
              <w:rPr>
                <w:rFonts w:ascii="Arial" w:hAnsi="Arial" w:cs="Arial"/>
                <w:b/>
                <w:sz w:val="20"/>
                <w:szCs w:val="20"/>
              </w:rPr>
            </w:pPr>
          </w:p>
        </w:tc>
        <w:tc>
          <w:tcPr>
            <w:tcW w:w="1536" w:type="dxa"/>
            <w:tcBorders>
              <w:top w:val="single" w:sz="4" w:space="0" w:color="auto"/>
              <w:left w:val="single" w:sz="4" w:space="0" w:color="auto"/>
              <w:bottom w:val="single" w:sz="4" w:space="0" w:color="auto"/>
              <w:right w:val="single" w:sz="4" w:space="0" w:color="auto"/>
            </w:tcBorders>
          </w:tcPr>
          <w:p w14:paraId="263EDF02" w14:textId="77777777" w:rsidR="00B00D98" w:rsidRPr="00E6315E" w:rsidRDefault="00B00D98" w:rsidP="76CF4268">
            <w:pPr>
              <w:rPr>
                <w:rFonts w:ascii="Arial" w:eastAsia="Arial" w:hAnsi="Arial" w:cs="Arial"/>
                <w:sz w:val="20"/>
                <w:szCs w:val="20"/>
              </w:rPr>
            </w:pPr>
            <w:r w:rsidRPr="00E6315E">
              <w:rPr>
                <w:rFonts w:ascii="Arial" w:eastAsia="Arial" w:hAnsi="Arial" w:cs="Arial"/>
                <w:sz w:val="20"/>
                <w:szCs w:val="20"/>
              </w:rPr>
              <w:t>C5</w:t>
            </w:r>
          </w:p>
        </w:tc>
        <w:tc>
          <w:tcPr>
            <w:tcW w:w="1557" w:type="dxa"/>
            <w:tcBorders>
              <w:top w:val="single" w:sz="4" w:space="0" w:color="auto"/>
              <w:left w:val="single" w:sz="4" w:space="0" w:color="auto"/>
              <w:bottom w:val="single" w:sz="4" w:space="0" w:color="auto"/>
              <w:right w:val="single" w:sz="4" w:space="0" w:color="auto"/>
            </w:tcBorders>
            <w:vAlign w:val="center"/>
          </w:tcPr>
          <w:p w14:paraId="54FE1303" w14:textId="0034CC46" w:rsidR="00B00D98" w:rsidRPr="00E6315E" w:rsidRDefault="4BC7BDC6" w:rsidP="77B97ACB">
            <w:pPr>
              <w:jc w:val="center"/>
              <w:rPr>
                <w:rFonts w:ascii="Arial" w:eastAsia="Arial" w:hAnsi="Arial" w:cs="Arial"/>
                <w:sz w:val="20"/>
                <w:szCs w:val="20"/>
              </w:rPr>
            </w:pPr>
            <w:r w:rsidRPr="00E6315E">
              <w:rPr>
                <w:rFonts w:ascii="Arial" w:eastAsia="Arial" w:hAnsi="Arial" w:cs="Arial"/>
                <w:sz w:val="20"/>
                <w:szCs w:val="20"/>
              </w:rPr>
              <w:t>SF</w:t>
            </w:r>
          </w:p>
        </w:tc>
        <w:tc>
          <w:tcPr>
            <w:tcW w:w="1447" w:type="dxa"/>
            <w:tcBorders>
              <w:top w:val="single" w:sz="4" w:space="0" w:color="auto"/>
              <w:left w:val="single" w:sz="4" w:space="0" w:color="auto"/>
              <w:bottom w:val="single" w:sz="4" w:space="0" w:color="auto"/>
              <w:right w:val="single" w:sz="4" w:space="0" w:color="auto"/>
            </w:tcBorders>
            <w:vAlign w:val="center"/>
          </w:tcPr>
          <w:p w14:paraId="322C4F47" w14:textId="77777777" w:rsidR="00B00D98" w:rsidRPr="00E6315E" w:rsidRDefault="00B00D98" w:rsidP="77B97ACB">
            <w:pPr>
              <w:jc w:val="center"/>
              <w:rPr>
                <w:rFonts w:ascii="Arial" w:eastAsia="Arial" w:hAnsi="Arial" w:cs="Arial"/>
                <w:sz w:val="20"/>
                <w:szCs w:val="20"/>
              </w:rPr>
            </w:pPr>
            <w:r w:rsidRPr="00E6315E">
              <w:rPr>
                <w:rFonts w:ascii="Arial" w:eastAsia="Arial" w:hAnsi="Arial" w:cs="Arial"/>
                <w:sz w:val="20"/>
                <w:szCs w:val="20"/>
              </w:rPr>
              <w:t>SF</w:t>
            </w:r>
          </w:p>
        </w:tc>
        <w:tc>
          <w:tcPr>
            <w:tcW w:w="1331" w:type="dxa"/>
            <w:tcBorders>
              <w:top w:val="single" w:sz="4" w:space="0" w:color="auto"/>
              <w:left w:val="single" w:sz="4" w:space="0" w:color="auto"/>
              <w:bottom w:val="single" w:sz="4" w:space="0" w:color="auto"/>
              <w:right w:val="single" w:sz="4" w:space="0" w:color="auto"/>
            </w:tcBorders>
            <w:vAlign w:val="center"/>
          </w:tcPr>
          <w:p w14:paraId="68EA33ED" w14:textId="77777777" w:rsidR="00B00D98" w:rsidRPr="00E6315E" w:rsidRDefault="00B00D98" w:rsidP="77B97ACB">
            <w:pPr>
              <w:jc w:val="center"/>
              <w:rPr>
                <w:rFonts w:ascii="Arial" w:eastAsia="Arial" w:hAnsi="Arial" w:cs="Arial"/>
                <w:sz w:val="20"/>
                <w:szCs w:val="20"/>
              </w:rPr>
            </w:pPr>
            <w:r w:rsidRPr="00E6315E">
              <w:rPr>
                <w:rFonts w:ascii="Arial" w:eastAsia="Arial" w:hAnsi="Arial" w:cs="Arial"/>
                <w:sz w:val="20"/>
                <w:szCs w:val="20"/>
              </w:rPr>
              <w:t>SF</w:t>
            </w:r>
          </w:p>
        </w:tc>
        <w:tc>
          <w:tcPr>
            <w:tcW w:w="2231" w:type="dxa"/>
            <w:tcBorders>
              <w:top w:val="single" w:sz="4" w:space="0" w:color="auto"/>
              <w:left w:val="single" w:sz="4" w:space="0" w:color="auto"/>
              <w:bottom w:val="single" w:sz="4" w:space="0" w:color="auto"/>
              <w:right w:val="single" w:sz="4" w:space="0" w:color="auto"/>
            </w:tcBorders>
            <w:vAlign w:val="center"/>
          </w:tcPr>
          <w:p w14:paraId="0B4676DB" w14:textId="4417E5A0" w:rsidR="7153F867" w:rsidRPr="00E6315E" w:rsidRDefault="62C9E2ED" w:rsidP="77B97ACB">
            <w:pPr>
              <w:jc w:val="center"/>
              <w:rPr>
                <w:rFonts w:ascii="Arial" w:eastAsia="Arial" w:hAnsi="Arial" w:cs="Arial"/>
                <w:sz w:val="20"/>
                <w:szCs w:val="20"/>
              </w:rPr>
            </w:pPr>
            <w:r w:rsidRPr="00E6315E">
              <w:rPr>
                <w:rFonts w:ascii="Arial" w:eastAsia="Arial" w:hAnsi="Arial" w:cs="Arial"/>
                <w:sz w:val="20"/>
                <w:szCs w:val="20"/>
              </w:rPr>
              <w:t>S</w:t>
            </w:r>
          </w:p>
        </w:tc>
      </w:tr>
      <w:tr w:rsidR="00B00D98" w:rsidRPr="00E6315E" w14:paraId="399038E7" w14:textId="77777777" w:rsidTr="77B97ACB">
        <w:tc>
          <w:tcPr>
            <w:tcW w:w="2880" w:type="dxa"/>
            <w:tcBorders>
              <w:left w:val="single" w:sz="4" w:space="0" w:color="auto"/>
              <w:right w:val="single" w:sz="4" w:space="0" w:color="auto"/>
            </w:tcBorders>
            <w:shd w:val="clear" w:color="auto" w:fill="DBE5F1"/>
          </w:tcPr>
          <w:p w14:paraId="176287C3" w14:textId="77777777" w:rsidR="00B00D98" w:rsidRPr="00E6315E" w:rsidRDefault="00B00D98" w:rsidP="76CF4268">
            <w:pPr>
              <w:rPr>
                <w:rFonts w:ascii="Arial" w:eastAsia="Arial" w:hAnsi="Arial" w:cs="Arial"/>
                <w:b/>
                <w:bCs/>
                <w:sz w:val="20"/>
                <w:szCs w:val="20"/>
              </w:rPr>
            </w:pPr>
          </w:p>
        </w:tc>
        <w:tc>
          <w:tcPr>
            <w:tcW w:w="3789" w:type="dxa"/>
            <w:tcBorders>
              <w:left w:val="single" w:sz="4" w:space="0" w:color="auto"/>
              <w:bottom w:val="single" w:sz="4" w:space="0" w:color="auto"/>
              <w:right w:val="single" w:sz="4" w:space="0" w:color="auto"/>
            </w:tcBorders>
          </w:tcPr>
          <w:p w14:paraId="39FF1511" w14:textId="77777777" w:rsidR="00B00D98" w:rsidRPr="00E6315E" w:rsidRDefault="00B00D98" w:rsidP="76CF4268">
            <w:pPr>
              <w:rPr>
                <w:rFonts w:ascii="Arial" w:eastAsia="Arial" w:hAnsi="Arial" w:cs="Arial"/>
                <w:b/>
                <w:bCs/>
                <w:sz w:val="20"/>
                <w:szCs w:val="20"/>
              </w:rPr>
            </w:pPr>
          </w:p>
        </w:tc>
        <w:tc>
          <w:tcPr>
            <w:tcW w:w="1536" w:type="dxa"/>
            <w:tcBorders>
              <w:top w:val="single" w:sz="4" w:space="0" w:color="auto"/>
              <w:left w:val="single" w:sz="4" w:space="0" w:color="auto"/>
              <w:bottom w:val="single" w:sz="4" w:space="0" w:color="auto"/>
              <w:right w:val="single" w:sz="4" w:space="0" w:color="auto"/>
            </w:tcBorders>
          </w:tcPr>
          <w:p w14:paraId="09D7F3C3" w14:textId="77777777" w:rsidR="00B00D98" w:rsidRPr="00E6315E" w:rsidRDefault="00B00D98" w:rsidP="76CF4268">
            <w:pPr>
              <w:rPr>
                <w:rFonts w:ascii="Arial" w:eastAsia="Arial" w:hAnsi="Arial" w:cs="Arial"/>
                <w:sz w:val="20"/>
                <w:szCs w:val="20"/>
              </w:rPr>
            </w:pPr>
            <w:r w:rsidRPr="00E6315E">
              <w:rPr>
                <w:rFonts w:ascii="Arial" w:eastAsia="Arial" w:hAnsi="Arial" w:cs="Arial"/>
                <w:sz w:val="20"/>
                <w:szCs w:val="20"/>
              </w:rPr>
              <w:t>C6</w:t>
            </w:r>
          </w:p>
        </w:tc>
        <w:tc>
          <w:tcPr>
            <w:tcW w:w="1557" w:type="dxa"/>
            <w:tcBorders>
              <w:top w:val="single" w:sz="4" w:space="0" w:color="auto"/>
              <w:left w:val="single" w:sz="4" w:space="0" w:color="auto"/>
              <w:bottom w:val="single" w:sz="4" w:space="0" w:color="auto"/>
              <w:right w:val="single" w:sz="4" w:space="0" w:color="auto"/>
            </w:tcBorders>
            <w:vAlign w:val="center"/>
          </w:tcPr>
          <w:p w14:paraId="3CAF375D" w14:textId="3BD5CB4A" w:rsidR="00B00D98" w:rsidRPr="00E6315E" w:rsidRDefault="104F073A" w:rsidP="77B97ACB">
            <w:pPr>
              <w:jc w:val="center"/>
              <w:rPr>
                <w:rFonts w:ascii="Arial" w:eastAsia="Arial" w:hAnsi="Arial" w:cs="Arial"/>
                <w:sz w:val="20"/>
                <w:szCs w:val="20"/>
              </w:rPr>
            </w:pPr>
            <w:r w:rsidRPr="00E6315E">
              <w:rPr>
                <w:rFonts w:ascii="Arial" w:eastAsia="Arial" w:hAnsi="Arial" w:cs="Arial"/>
                <w:sz w:val="20"/>
                <w:szCs w:val="20"/>
              </w:rPr>
              <w:t>SF</w:t>
            </w:r>
          </w:p>
        </w:tc>
        <w:tc>
          <w:tcPr>
            <w:tcW w:w="1447" w:type="dxa"/>
            <w:tcBorders>
              <w:top w:val="single" w:sz="4" w:space="0" w:color="auto"/>
              <w:left w:val="single" w:sz="4" w:space="0" w:color="auto"/>
              <w:bottom w:val="single" w:sz="4" w:space="0" w:color="auto"/>
              <w:right w:val="single" w:sz="4" w:space="0" w:color="auto"/>
            </w:tcBorders>
            <w:vAlign w:val="center"/>
          </w:tcPr>
          <w:p w14:paraId="28EBB51E" w14:textId="79163C4C" w:rsidR="00B00D98" w:rsidRPr="00E6315E" w:rsidRDefault="00B00D98" w:rsidP="77B97ACB">
            <w:pPr>
              <w:jc w:val="center"/>
              <w:rPr>
                <w:rFonts w:ascii="Arial" w:eastAsia="Arial" w:hAnsi="Arial" w:cs="Arial"/>
                <w:sz w:val="20"/>
                <w:szCs w:val="20"/>
              </w:rPr>
            </w:pPr>
            <w:r w:rsidRPr="00E6315E">
              <w:rPr>
                <w:rFonts w:ascii="Arial" w:eastAsia="Arial" w:hAnsi="Arial" w:cs="Arial"/>
                <w:sz w:val="20"/>
                <w:szCs w:val="20"/>
              </w:rPr>
              <w:t>F</w:t>
            </w:r>
          </w:p>
        </w:tc>
        <w:tc>
          <w:tcPr>
            <w:tcW w:w="1331" w:type="dxa"/>
            <w:tcBorders>
              <w:top w:val="single" w:sz="4" w:space="0" w:color="auto"/>
              <w:left w:val="single" w:sz="4" w:space="0" w:color="auto"/>
              <w:bottom w:val="single" w:sz="4" w:space="0" w:color="auto"/>
              <w:right w:val="single" w:sz="4" w:space="0" w:color="auto"/>
            </w:tcBorders>
            <w:vAlign w:val="center"/>
          </w:tcPr>
          <w:p w14:paraId="758FFA90" w14:textId="77777777" w:rsidR="00B00D98" w:rsidRPr="00E6315E" w:rsidRDefault="00B00D98" w:rsidP="77B97ACB">
            <w:pPr>
              <w:jc w:val="center"/>
              <w:rPr>
                <w:rFonts w:ascii="Arial" w:eastAsia="Arial" w:hAnsi="Arial" w:cs="Arial"/>
                <w:sz w:val="20"/>
                <w:szCs w:val="20"/>
              </w:rPr>
            </w:pPr>
            <w:r w:rsidRPr="00E6315E">
              <w:rPr>
                <w:rFonts w:ascii="Arial" w:eastAsia="Arial" w:hAnsi="Arial" w:cs="Arial"/>
                <w:sz w:val="20"/>
                <w:szCs w:val="20"/>
              </w:rPr>
              <w:t>SF</w:t>
            </w:r>
          </w:p>
        </w:tc>
        <w:tc>
          <w:tcPr>
            <w:tcW w:w="2231" w:type="dxa"/>
            <w:tcBorders>
              <w:top w:val="single" w:sz="4" w:space="0" w:color="auto"/>
              <w:left w:val="single" w:sz="4" w:space="0" w:color="auto"/>
              <w:bottom w:val="single" w:sz="4" w:space="0" w:color="auto"/>
              <w:right w:val="single" w:sz="4" w:space="0" w:color="auto"/>
            </w:tcBorders>
            <w:vAlign w:val="center"/>
          </w:tcPr>
          <w:p w14:paraId="54E8CBF3" w14:textId="7A9C2F50" w:rsidR="7153F867" w:rsidRPr="00E6315E" w:rsidRDefault="7153F867" w:rsidP="77B97ACB">
            <w:pPr>
              <w:jc w:val="center"/>
              <w:rPr>
                <w:rFonts w:ascii="Arial" w:eastAsia="Arial" w:hAnsi="Arial" w:cs="Arial"/>
                <w:sz w:val="20"/>
                <w:szCs w:val="20"/>
              </w:rPr>
            </w:pPr>
          </w:p>
        </w:tc>
      </w:tr>
    </w:tbl>
    <w:p w14:paraId="6CE3CFAE" w14:textId="77777777" w:rsidR="00B00D98" w:rsidRPr="00E6315E" w:rsidRDefault="00B00D98" w:rsidP="76CF4268">
      <w:pPr>
        <w:rPr>
          <w:rFonts w:ascii="Arial" w:eastAsia="Arial" w:hAnsi="Arial" w:cs="Arial"/>
        </w:rPr>
      </w:pPr>
    </w:p>
    <w:p w14:paraId="7AA33746" w14:textId="77777777" w:rsidR="00B00D98" w:rsidRPr="00E6315E" w:rsidRDefault="00B00D98" w:rsidP="76CF4268">
      <w:pPr>
        <w:tabs>
          <w:tab w:val="left" w:pos="426"/>
        </w:tabs>
        <w:rPr>
          <w:rFonts w:ascii="Arial" w:eastAsia="Arial" w:hAnsi="Arial" w:cs="Arial"/>
        </w:rPr>
      </w:pPr>
      <w:r w:rsidRPr="00E6315E">
        <w:rPr>
          <w:rFonts w:ascii="Arial" w:eastAsia="Arial" w:hAnsi="Arial" w:cs="Arial"/>
          <w:b/>
          <w:bCs/>
        </w:rPr>
        <w:t xml:space="preserve">S </w:t>
      </w:r>
      <w:r w:rsidRPr="00E6315E">
        <w:tab/>
      </w:r>
      <w:r w:rsidRPr="00E6315E">
        <w:rPr>
          <w:rFonts w:ascii="Arial" w:eastAsia="Arial" w:hAnsi="Arial" w:cs="Arial"/>
        </w:rPr>
        <w:t xml:space="preserve">indicates where a summative assessment occurs.  </w:t>
      </w:r>
    </w:p>
    <w:p w14:paraId="428C6A22" w14:textId="155548DC" w:rsidR="00B00D98" w:rsidRPr="00E6315E" w:rsidRDefault="00B00D98" w:rsidP="77B97ACB">
      <w:pPr>
        <w:tabs>
          <w:tab w:val="left" w:pos="426"/>
        </w:tabs>
        <w:rPr>
          <w:rFonts w:ascii="Arial" w:eastAsia="Arial" w:hAnsi="Arial" w:cs="Arial"/>
        </w:rPr>
      </w:pPr>
      <w:r w:rsidRPr="00E6315E">
        <w:rPr>
          <w:rFonts w:ascii="Arial" w:eastAsia="Arial" w:hAnsi="Arial" w:cs="Arial"/>
          <w:b/>
          <w:bCs/>
        </w:rPr>
        <w:t>F</w:t>
      </w:r>
      <w:r w:rsidRPr="00E6315E">
        <w:tab/>
      </w:r>
      <w:r w:rsidRPr="00E6315E">
        <w:rPr>
          <w:rFonts w:ascii="Arial" w:eastAsia="Arial" w:hAnsi="Arial" w:cs="Arial"/>
        </w:rPr>
        <w:t xml:space="preserve">where formative assessment/feedback occurs.  </w:t>
      </w:r>
    </w:p>
    <w:p w14:paraId="58CC4219" w14:textId="4C17EA00" w:rsidR="3FBFA7F2" w:rsidRPr="00E6315E" w:rsidRDefault="3FBFA7F2" w:rsidP="77B97ACB">
      <w:pPr>
        <w:tabs>
          <w:tab w:val="left" w:pos="426"/>
        </w:tabs>
        <w:rPr>
          <w:rFonts w:ascii="Arial" w:eastAsia="Arial" w:hAnsi="Arial" w:cs="Arial"/>
        </w:rPr>
      </w:pPr>
      <w:r w:rsidRPr="00E6315E">
        <w:rPr>
          <w:rFonts w:ascii="Arial" w:eastAsia="Arial" w:hAnsi="Arial" w:cs="Arial"/>
        </w:rPr>
        <w:t>*</w:t>
      </w:r>
      <w:r w:rsidRPr="00E6315E">
        <w:tab/>
      </w:r>
      <w:r w:rsidRPr="00E6315E">
        <w:rPr>
          <w:rFonts w:ascii="Arial" w:eastAsia="Arial" w:hAnsi="Arial" w:cs="Arial"/>
        </w:rPr>
        <w:t>If not achieved via workplace activities, they will be part of the Development Plan for AE5310</w:t>
      </w:r>
    </w:p>
    <w:p w14:paraId="2A8AEFE7" w14:textId="1C45AFFB" w:rsidR="64D8BC24" w:rsidRPr="00E6315E" w:rsidRDefault="64D8BC24" w:rsidP="77B97ACB">
      <w:pPr>
        <w:rPr>
          <w:rFonts w:ascii="Arial" w:eastAsia="Arial" w:hAnsi="Arial" w:cs="Arial"/>
          <w:b/>
          <w:bCs/>
        </w:rPr>
      </w:pPr>
      <w:r w:rsidRPr="00E6315E">
        <w:rPr>
          <w:rFonts w:ascii="Arial" w:eastAsia="Arial" w:hAnsi="Arial" w:cs="Arial"/>
          <w:b/>
          <w:bCs/>
        </w:rPr>
        <w:lastRenderedPageBreak/>
        <w:br w:type="page"/>
      </w:r>
    </w:p>
    <w:tbl>
      <w:tblPr>
        <w:tblW w:w="14870" w:type="dxa"/>
        <w:tblLook w:val="04A0" w:firstRow="1" w:lastRow="0" w:firstColumn="1" w:lastColumn="0" w:noHBand="0" w:noVBand="1"/>
      </w:tblPr>
      <w:tblGrid>
        <w:gridCol w:w="2940"/>
        <w:gridCol w:w="3660"/>
        <w:gridCol w:w="1650"/>
        <w:gridCol w:w="1503"/>
        <w:gridCol w:w="1410"/>
        <w:gridCol w:w="1418"/>
        <w:gridCol w:w="2289"/>
      </w:tblGrid>
      <w:tr w:rsidR="64D8BC24" w:rsidRPr="00E6315E" w14:paraId="58C47D1F" w14:textId="77777777" w:rsidTr="77B97ACB">
        <w:trPr>
          <w:trHeight w:val="1264"/>
        </w:trPr>
        <w:tc>
          <w:tcPr>
            <w:tcW w:w="2940" w:type="dxa"/>
            <w:tcBorders>
              <w:bottom w:val="single" w:sz="4" w:space="0" w:color="auto"/>
              <w:right w:val="single" w:sz="4" w:space="0" w:color="auto"/>
            </w:tcBorders>
          </w:tcPr>
          <w:p w14:paraId="529DC95A" w14:textId="77777777" w:rsidR="64D8BC24" w:rsidRPr="00E6315E" w:rsidRDefault="64D8BC24" w:rsidP="64D8BC24">
            <w:pPr>
              <w:rPr>
                <w:rFonts w:ascii="Arial" w:eastAsia="Arial" w:hAnsi="Arial" w:cs="Arial"/>
                <w:b/>
                <w:bCs/>
                <w:sz w:val="20"/>
                <w:szCs w:val="20"/>
              </w:rPr>
            </w:pPr>
          </w:p>
        </w:tc>
        <w:tc>
          <w:tcPr>
            <w:tcW w:w="3660" w:type="dxa"/>
            <w:tcBorders>
              <w:top w:val="single" w:sz="4" w:space="0" w:color="auto"/>
              <w:left w:val="single" w:sz="4" w:space="0" w:color="auto"/>
              <w:bottom w:val="single" w:sz="4" w:space="0" w:color="auto"/>
              <w:right w:val="single" w:sz="4" w:space="0" w:color="auto"/>
            </w:tcBorders>
            <w:shd w:val="clear" w:color="auto" w:fill="DBE5F1"/>
            <w:vAlign w:val="center"/>
          </w:tcPr>
          <w:p w14:paraId="3D60B76B" w14:textId="77777777" w:rsidR="64D8BC24" w:rsidRPr="00E6315E" w:rsidRDefault="64D8BC24" w:rsidP="64D8BC24">
            <w:pPr>
              <w:rPr>
                <w:rFonts w:ascii="Arial" w:eastAsia="Arial" w:hAnsi="Arial" w:cs="Arial"/>
                <w:b/>
                <w:bCs/>
                <w:sz w:val="20"/>
                <w:szCs w:val="20"/>
              </w:rPr>
            </w:pPr>
            <w:r w:rsidRPr="00E6315E">
              <w:rPr>
                <w:rFonts w:ascii="Arial" w:eastAsia="Arial" w:hAnsi="Arial" w:cs="Arial"/>
                <w:b/>
                <w:bCs/>
                <w:sz w:val="20"/>
                <w:szCs w:val="20"/>
              </w:rPr>
              <w:t>Module Code</w:t>
            </w:r>
          </w:p>
        </w:tc>
        <w:tc>
          <w:tcPr>
            <w:tcW w:w="1650" w:type="dxa"/>
            <w:tcBorders>
              <w:top w:val="single" w:sz="4" w:space="0" w:color="auto"/>
              <w:left w:val="single" w:sz="4" w:space="0" w:color="auto"/>
              <w:bottom w:val="single" w:sz="4" w:space="0" w:color="auto"/>
              <w:right w:val="single" w:sz="4" w:space="0" w:color="auto"/>
            </w:tcBorders>
          </w:tcPr>
          <w:p w14:paraId="6D621C30" w14:textId="77777777" w:rsidR="64D8BC24" w:rsidRPr="00E6315E" w:rsidRDefault="64D8BC24" w:rsidP="64D8BC24">
            <w:pPr>
              <w:rPr>
                <w:rFonts w:ascii="Arial" w:eastAsia="Arial" w:hAnsi="Arial" w:cs="Arial"/>
                <w:sz w:val="20"/>
                <w:szCs w:val="20"/>
              </w:rPr>
            </w:pPr>
          </w:p>
        </w:tc>
        <w:tc>
          <w:tcPr>
            <w:tcW w:w="1503" w:type="dxa"/>
            <w:tcBorders>
              <w:top w:val="single" w:sz="4" w:space="0" w:color="auto"/>
              <w:left w:val="single" w:sz="4" w:space="0" w:color="auto"/>
              <w:bottom w:val="single" w:sz="4" w:space="0" w:color="auto"/>
              <w:right w:val="single" w:sz="4" w:space="0" w:color="auto"/>
            </w:tcBorders>
            <w:vAlign w:val="center"/>
          </w:tcPr>
          <w:p w14:paraId="057F748A" w14:textId="77777777" w:rsidR="64D8BC24" w:rsidRPr="00E6315E" w:rsidRDefault="16B59D9E" w:rsidP="77B97ACB">
            <w:pPr>
              <w:ind w:left="113" w:right="113"/>
              <w:jc w:val="center"/>
              <w:rPr>
                <w:rFonts w:ascii="Arial" w:eastAsia="Arial" w:hAnsi="Arial" w:cs="Arial"/>
                <w:b/>
                <w:bCs/>
                <w:sz w:val="20"/>
                <w:szCs w:val="20"/>
              </w:rPr>
            </w:pPr>
            <w:r w:rsidRPr="00E6315E">
              <w:rPr>
                <w:rFonts w:ascii="Arial" w:eastAsia="Arial" w:hAnsi="Arial" w:cs="Arial"/>
                <w:b/>
                <w:bCs/>
                <w:sz w:val="20"/>
                <w:szCs w:val="20"/>
              </w:rPr>
              <w:t>AE5302</w:t>
            </w:r>
          </w:p>
        </w:tc>
        <w:tc>
          <w:tcPr>
            <w:tcW w:w="1410" w:type="dxa"/>
            <w:tcBorders>
              <w:top w:val="single" w:sz="4" w:space="0" w:color="auto"/>
              <w:left w:val="single" w:sz="4" w:space="0" w:color="auto"/>
              <w:bottom w:val="single" w:sz="4" w:space="0" w:color="auto"/>
              <w:right w:val="single" w:sz="4" w:space="0" w:color="auto"/>
            </w:tcBorders>
            <w:vAlign w:val="center"/>
          </w:tcPr>
          <w:p w14:paraId="0E63C858" w14:textId="77777777" w:rsidR="64D8BC24" w:rsidRPr="00E6315E" w:rsidRDefault="16B59D9E" w:rsidP="77B97ACB">
            <w:pPr>
              <w:ind w:left="113" w:right="113"/>
              <w:jc w:val="center"/>
              <w:rPr>
                <w:rFonts w:ascii="Arial" w:eastAsia="Arial" w:hAnsi="Arial" w:cs="Arial"/>
                <w:b/>
                <w:bCs/>
                <w:sz w:val="20"/>
                <w:szCs w:val="20"/>
              </w:rPr>
            </w:pPr>
            <w:r w:rsidRPr="00E6315E">
              <w:rPr>
                <w:rFonts w:ascii="Arial" w:eastAsia="Arial" w:hAnsi="Arial" w:cs="Arial"/>
                <w:b/>
                <w:bCs/>
                <w:sz w:val="20"/>
                <w:szCs w:val="20"/>
              </w:rPr>
              <w:t>AE5300</w:t>
            </w:r>
          </w:p>
        </w:tc>
        <w:tc>
          <w:tcPr>
            <w:tcW w:w="1418" w:type="dxa"/>
            <w:tcBorders>
              <w:top w:val="single" w:sz="4" w:space="0" w:color="auto"/>
              <w:left w:val="single" w:sz="4" w:space="0" w:color="auto"/>
              <w:bottom w:val="single" w:sz="4" w:space="0" w:color="auto"/>
              <w:right w:val="single" w:sz="4" w:space="0" w:color="auto"/>
            </w:tcBorders>
            <w:vAlign w:val="center"/>
          </w:tcPr>
          <w:p w14:paraId="038DFEF1" w14:textId="77777777" w:rsidR="64D8BC24" w:rsidRPr="00E6315E" w:rsidRDefault="16B59D9E" w:rsidP="77B97ACB">
            <w:pPr>
              <w:ind w:left="113" w:right="113"/>
              <w:jc w:val="center"/>
              <w:rPr>
                <w:rFonts w:ascii="Arial" w:eastAsia="Arial" w:hAnsi="Arial" w:cs="Arial"/>
                <w:b/>
                <w:bCs/>
                <w:sz w:val="20"/>
                <w:szCs w:val="20"/>
              </w:rPr>
            </w:pPr>
            <w:r w:rsidRPr="00E6315E">
              <w:rPr>
                <w:rFonts w:ascii="Arial" w:eastAsia="Arial" w:hAnsi="Arial" w:cs="Arial"/>
                <w:b/>
                <w:bCs/>
                <w:sz w:val="20"/>
                <w:szCs w:val="20"/>
              </w:rPr>
              <w:t>AE5310</w:t>
            </w:r>
          </w:p>
        </w:tc>
        <w:tc>
          <w:tcPr>
            <w:tcW w:w="2289" w:type="dxa"/>
            <w:tcBorders>
              <w:top w:val="single" w:sz="4" w:space="0" w:color="auto"/>
              <w:left w:val="single" w:sz="4" w:space="0" w:color="auto"/>
              <w:bottom w:val="single" w:sz="4" w:space="0" w:color="auto"/>
              <w:right w:val="single" w:sz="4" w:space="0" w:color="auto"/>
            </w:tcBorders>
            <w:vAlign w:val="center"/>
          </w:tcPr>
          <w:p w14:paraId="018A7438" w14:textId="6F914A3D" w:rsidR="64D8BC24" w:rsidRPr="00E6315E" w:rsidRDefault="6E937F7E" w:rsidP="77B97ACB">
            <w:pPr>
              <w:ind w:left="113" w:right="113"/>
              <w:jc w:val="center"/>
              <w:rPr>
                <w:rFonts w:ascii="Arial" w:eastAsia="Arial" w:hAnsi="Arial" w:cs="Arial"/>
                <w:b/>
                <w:bCs/>
                <w:sz w:val="20"/>
                <w:szCs w:val="20"/>
              </w:rPr>
            </w:pPr>
            <w:r w:rsidRPr="00E6315E">
              <w:rPr>
                <w:rFonts w:ascii="Arial" w:eastAsia="Arial" w:hAnsi="Arial" w:cs="Arial"/>
                <w:b/>
                <w:bCs/>
                <w:sz w:val="20"/>
                <w:szCs w:val="20"/>
              </w:rPr>
              <w:t>EASA/CAA</w:t>
            </w:r>
          </w:p>
          <w:p w14:paraId="1C9E9591" w14:textId="76465227" w:rsidR="64D8BC24" w:rsidRPr="00E6315E" w:rsidRDefault="6E937F7E" w:rsidP="77B97ACB">
            <w:pPr>
              <w:ind w:left="113" w:right="113"/>
              <w:jc w:val="center"/>
              <w:rPr>
                <w:rFonts w:ascii="Arial" w:eastAsia="Arial" w:hAnsi="Arial" w:cs="Arial"/>
                <w:b/>
                <w:bCs/>
                <w:sz w:val="20"/>
                <w:szCs w:val="20"/>
              </w:rPr>
            </w:pPr>
            <w:r w:rsidRPr="00E6315E">
              <w:rPr>
                <w:rFonts w:ascii="Arial" w:eastAsia="Arial" w:hAnsi="Arial" w:cs="Arial"/>
                <w:b/>
                <w:bCs/>
                <w:sz w:val="20"/>
                <w:szCs w:val="20"/>
              </w:rPr>
              <w:t>(or equivalent)</w:t>
            </w:r>
          </w:p>
        </w:tc>
      </w:tr>
      <w:tr w:rsidR="64D8BC24" w:rsidRPr="00E6315E" w14:paraId="0268EE77" w14:textId="77777777" w:rsidTr="77B97ACB">
        <w:trPr>
          <w:trHeight w:val="218"/>
        </w:trPr>
        <w:tc>
          <w:tcPr>
            <w:tcW w:w="2940" w:type="dxa"/>
            <w:vMerge w:val="restart"/>
            <w:tcBorders>
              <w:top w:val="single" w:sz="4" w:space="0" w:color="auto"/>
              <w:left w:val="single" w:sz="4" w:space="0" w:color="auto"/>
              <w:bottom w:val="single" w:sz="4" w:space="0" w:color="auto"/>
              <w:right w:val="single" w:sz="4" w:space="0" w:color="auto"/>
            </w:tcBorders>
            <w:shd w:val="clear" w:color="auto" w:fill="DBE5F1"/>
            <w:vAlign w:val="center"/>
          </w:tcPr>
          <w:p w14:paraId="777630C0" w14:textId="556E98C8" w:rsidR="64D8BC24" w:rsidRPr="00E6315E" w:rsidRDefault="16B59D9E" w:rsidP="77B97ACB">
            <w:pPr>
              <w:ind w:left="113" w:right="113"/>
              <w:jc w:val="center"/>
              <w:rPr>
                <w:rFonts w:ascii="Arial" w:eastAsia="Arial" w:hAnsi="Arial" w:cs="Arial"/>
                <w:b/>
                <w:bCs/>
                <w:sz w:val="20"/>
                <w:szCs w:val="20"/>
              </w:rPr>
            </w:pPr>
            <w:r w:rsidRPr="00E6315E">
              <w:rPr>
                <w:rFonts w:ascii="Arial" w:eastAsia="Arial" w:hAnsi="Arial" w:cs="Arial"/>
                <w:b/>
                <w:bCs/>
                <w:sz w:val="20"/>
                <w:szCs w:val="20"/>
              </w:rPr>
              <w:t>Programme Learning Outcomes (</w:t>
            </w:r>
            <w:r w:rsidR="06A87307" w:rsidRPr="00E6315E">
              <w:rPr>
                <w:rFonts w:ascii="Arial" w:eastAsia="Arial" w:hAnsi="Arial" w:cs="Arial"/>
                <w:b/>
                <w:bCs/>
                <w:sz w:val="20"/>
                <w:szCs w:val="20"/>
              </w:rPr>
              <w:t>Cont’d</w:t>
            </w:r>
            <w:r w:rsidRPr="00E6315E">
              <w:rPr>
                <w:rFonts w:ascii="Arial" w:eastAsia="Arial" w:hAnsi="Arial" w:cs="Arial"/>
                <w:b/>
                <w:bCs/>
                <w:sz w:val="20"/>
                <w:szCs w:val="20"/>
              </w:rPr>
              <w:t>)</w:t>
            </w:r>
          </w:p>
        </w:tc>
        <w:tc>
          <w:tcPr>
            <w:tcW w:w="3660" w:type="dxa"/>
            <w:vMerge w:val="restart"/>
            <w:tcBorders>
              <w:top w:val="single" w:sz="4" w:space="0" w:color="auto"/>
              <w:left w:val="single" w:sz="4" w:space="0" w:color="auto"/>
              <w:right w:val="single" w:sz="4" w:space="0" w:color="auto"/>
            </w:tcBorders>
          </w:tcPr>
          <w:p w14:paraId="0266088E" w14:textId="77777777" w:rsidR="64D8BC24" w:rsidRPr="00E6315E" w:rsidRDefault="64D8BC24" w:rsidP="64D8BC24">
            <w:pPr>
              <w:rPr>
                <w:rFonts w:ascii="Arial" w:eastAsia="Arial" w:hAnsi="Arial" w:cs="Arial"/>
                <w:b/>
                <w:bCs/>
                <w:sz w:val="20"/>
                <w:szCs w:val="20"/>
              </w:rPr>
            </w:pPr>
            <w:r w:rsidRPr="00E6315E">
              <w:rPr>
                <w:rFonts w:ascii="Arial" w:eastAsia="Arial" w:hAnsi="Arial" w:cs="Arial"/>
                <w:b/>
                <w:bCs/>
                <w:sz w:val="20"/>
                <w:szCs w:val="20"/>
              </w:rPr>
              <w:t>Self-Awareness</w:t>
            </w:r>
          </w:p>
        </w:tc>
        <w:tc>
          <w:tcPr>
            <w:tcW w:w="1650" w:type="dxa"/>
            <w:tcBorders>
              <w:top w:val="single" w:sz="4" w:space="0" w:color="auto"/>
              <w:left w:val="single" w:sz="4" w:space="0" w:color="auto"/>
              <w:bottom w:val="single" w:sz="4" w:space="0" w:color="auto"/>
              <w:right w:val="single" w:sz="4" w:space="0" w:color="auto"/>
            </w:tcBorders>
            <w:vAlign w:val="center"/>
          </w:tcPr>
          <w:p w14:paraId="19597731" w14:textId="77777777" w:rsidR="64D8BC24" w:rsidRPr="00E6315E" w:rsidRDefault="64D8BC24" w:rsidP="64D8BC24">
            <w:pPr>
              <w:rPr>
                <w:rFonts w:ascii="Arial" w:eastAsia="Arial" w:hAnsi="Arial" w:cs="Arial"/>
                <w:sz w:val="20"/>
                <w:szCs w:val="20"/>
              </w:rPr>
            </w:pPr>
            <w:r w:rsidRPr="00E6315E">
              <w:rPr>
                <w:rFonts w:ascii="Arial" w:eastAsia="Arial" w:hAnsi="Arial" w:cs="Arial"/>
                <w:sz w:val="20"/>
                <w:szCs w:val="20"/>
              </w:rPr>
              <w:t>AK1</w:t>
            </w:r>
          </w:p>
        </w:tc>
        <w:tc>
          <w:tcPr>
            <w:tcW w:w="1503" w:type="dxa"/>
            <w:tcBorders>
              <w:top w:val="single" w:sz="4" w:space="0" w:color="auto"/>
              <w:left w:val="single" w:sz="4" w:space="0" w:color="auto"/>
              <w:bottom w:val="single" w:sz="4" w:space="0" w:color="auto"/>
              <w:right w:val="single" w:sz="4" w:space="0" w:color="auto"/>
            </w:tcBorders>
            <w:vAlign w:val="center"/>
          </w:tcPr>
          <w:p w14:paraId="0566D2C9" w14:textId="77777777" w:rsidR="64D8BC24" w:rsidRPr="00E6315E" w:rsidRDefault="64D8BC24" w:rsidP="77B97ACB">
            <w:pPr>
              <w:jc w:val="center"/>
              <w:rPr>
                <w:rFonts w:ascii="Arial" w:eastAsia="Arial" w:hAnsi="Arial" w:cs="Arial"/>
                <w:sz w:val="20"/>
                <w:szCs w:val="20"/>
              </w:rPr>
            </w:pPr>
          </w:p>
        </w:tc>
        <w:tc>
          <w:tcPr>
            <w:tcW w:w="1410" w:type="dxa"/>
            <w:tcBorders>
              <w:top w:val="single" w:sz="4" w:space="0" w:color="auto"/>
              <w:left w:val="single" w:sz="4" w:space="0" w:color="auto"/>
              <w:bottom w:val="single" w:sz="4" w:space="0" w:color="auto"/>
              <w:right w:val="single" w:sz="4" w:space="0" w:color="auto"/>
            </w:tcBorders>
            <w:vAlign w:val="center"/>
          </w:tcPr>
          <w:p w14:paraId="2BC26A93" w14:textId="77777777" w:rsidR="64D8BC24" w:rsidRPr="00E6315E" w:rsidRDefault="64D8BC24" w:rsidP="77B97ACB">
            <w:pPr>
              <w:jc w:val="center"/>
              <w:rPr>
                <w:rFonts w:ascii="Arial" w:eastAsia="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64D163C" w14:textId="77777777" w:rsidR="64D8BC24" w:rsidRPr="00E6315E" w:rsidRDefault="16B59D9E" w:rsidP="77B97ACB">
            <w:pPr>
              <w:jc w:val="center"/>
              <w:rPr>
                <w:rFonts w:ascii="Arial" w:eastAsia="Arial" w:hAnsi="Arial" w:cs="Arial"/>
                <w:sz w:val="20"/>
                <w:szCs w:val="20"/>
              </w:rPr>
            </w:pPr>
            <w:r w:rsidRPr="00E6315E">
              <w:rPr>
                <w:rFonts w:ascii="Arial" w:eastAsia="Arial" w:hAnsi="Arial" w:cs="Arial"/>
                <w:sz w:val="20"/>
                <w:szCs w:val="20"/>
              </w:rPr>
              <w:t>SF</w:t>
            </w:r>
          </w:p>
        </w:tc>
        <w:tc>
          <w:tcPr>
            <w:tcW w:w="2289" w:type="dxa"/>
            <w:tcBorders>
              <w:top w:val="single" w:sz="4" w:space="0" w:color="auto"/>
              <w:left w:val="single" w:sz="4" w:space="0" w:color="auto"/>
              <w:bottom w:val="single" w:sz="4" w:space="0" w:color="auto"/>
              <w:right w:val="single" w:sz="4" w:space="0" w:color="auto"/>
            </w:tcBorders>
            <w:vAlign w:val="center"/>
          </w:tcPr>
          <w:p w14:paraId="154578B9" w14:textId="77777777" w:rsidR="64D8BC24" w:rsidRPr="00E6315E" w:rsidRDefault="64D8BC24" w:rsidP="77B97ACB">
            <w:pPr>
              <w:rPr>
                <w:rFonts w:ascii="Arial" w:eastAsia="Arial" w:hAnsi="Arial" w:cs="Arial"/>
                <w:sz w:val="20"/>
                <w:szCs w:val="20"/>
              </w:rPr>
            </w:pPr>
          </w:p>
        </w:tc>
      </w:tr>
      <w:tr w:rsidR="64D8BC24" w:rsidRPr="00E6315E" w14:paraId="73739AB9" w14:textId="77777777" w:rsidTr="77B97ACB">
        <w:trPr>
          <w:trHeight w:val="142"/>
        </w:trPr>
        <w:tc>
          <w:tcPr>
            <w:tcW w:w="2940" w:type="dxa"/>
            <w:vMerge/>
          </w:tcPr>
          <w:p w14:paraId="78CC2B9E" w14:textId="77777777" w:rsidR="00EE25C9" w:rsidRPr="00E6315E" w:rsidRDefault="00EE25C9"/>
        </w:tc>
        <w:tc>
          <w:tcPr>
            <w:tcW w:w="3660" w:type="dxa"/>
            <w:vMerge/>
          </w:tcPr>
          <w:p w14:paraId="20E3D942" w14:textId="77777777" w:rsidR="00EE25C9" w:rsidRPr="00E6315E" w:rsidRDefault="00EE25C9"/>
        </w:tc>
        <w:tc>
          <w:tcPr>
            <w:tcW w:w="1650" w:type="dxa"/>
            <w:tcBorders>
              <w:top w:val="single" w:sz="4" w:space="0" w:color="auto"/>
              <w:left w:val="single" w:sz="4" w:space="0" w:color="auto"/>
              <w:bottom w:val="single" w:sz="4" w:space="0" w:color="auto"/>
              <w:right w:val="single" w:sz="4" w:space="0" w:color="auto"/>
            </w:tcBorders>
            <w:vAlign w:val="center"/>
          </w:tcPr>
          <w:p w14:paraId="4F92AB24" w14:textId="77777777" w:rsidR="64D8BC24" w:rsidRPr="00E6315E" w:rsidRDefault="64D8BC24" w:rsidP="64D8BC24">
            <w:pPr>
              <w:rPr>
                <w:rFonts w:ascii="Arial" w:eastAsia="Arial" w:hAnsi="Arial" w:cs="Arial"/>
                <w:sz w:val="20"/>
                <w:szCs w:val="20"/>
              </w:rPr>
            </w:pPr>
            <w:r w:rsidRPr="00E6315E">
              <w:rPr>
                <w:rFonts w:ascii="Arial" w:eastAsia="Arial" w:hAnsi="Arial" w:cs="Arial"/>
                <w:sz w:val="20"/>
                <w:szCs w:val="20"/>
              </w:rPr>
              <w:t>AK2</w:t>
            </w:r>
          </w:p>
        </w:tc>
        <w:tc>
          <w:tcPr>
            <w:tcW w:w="1503" w:type="dxa"/>
            <w:tcBorders>
              <w:top w:val="single" w:sz="4" w:space="0" w:color="auto"/>
              <w:left w:val="single" w:sz="4" w:space="0" w:color="auto"/>
              <w:bottom w:val="single" w:sz="4" w:space="0" w:color="auto"/>
              <w:right w:val="single" w:sz="4" w:space="0" w:color="auto"/>
            </w:tcBorders>
            <w:vAlign w:val="center"/>
          </w:tcPr>
          <w:p w14:paraId="6C422515" w14:textId="77777777" w:rsidR="64D8BC24" w:rsidRPr="00E6315E" w:rsidRDefault="64D8BC24" w:rsidP="77B97ACB">
            <w:pPr>
              <w:jc w:val="center"/>
              <w:rPr>
                <w:rFonts w:ascii="Arial" w:eastAsia="Arial" w:hAnsi="Arial" w:cs="Arial"/>
                <w:sz w:val="20"/>
                <w:szCs w:val="20"/>
              </w:rPr>
            </w:pPr>
          </w:p>
        </w:tc>
        <w:tc>
          <w:tcPr>
            <w:tcW w:w="1410" w:type="dxa"/>
            <w:tcBorders>
              <w:top w:val="single" w:sz="4" w:space="0" w:color="auto"/>
              <w:left w:val="single" w:sz="4" w:space="0" w:color="auto"/>
              <w:bottom w:val="single" w:sz="4" w:space="0" w:color="auto"/>
              <w:right w:val="single" w:sz="4" w:space="0" w:color="auto"/>
            </w:tcBorders>
            <w:vAlign w:val="center"/>
          </w:tcPr>
          <w:p w14:paraId="4981E550" w14:textId="77777777" w:rsidR="64D8BC24" w:rsidRPr="00E6315E" w:rsidRDefault="64D8BC24" w:rsidP="77B97ACB">
            <w:pPr>
              <w:jc w:val="center"/>
              <w:rPr>
                <w:rFonts w:ascii="Arial" w:eastAsia="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5D70E503" w14:textId="77777777" w:rsidR="64D8BC24" w:rsidRPr="00E6315E" w:rsidRDefault="16B59D9E" w:rsidP="77B97ACB">
            <w:pPr>
              <w:jc w:val="center"/>
              <w:rPr>
                <w:rFonts w:ascii="Arial" w:eastAsia="Arial" w:hAnsi="Arial" w:cs="Arial"/>
                <w:sz w:val="20"/>
                <w:szCs w:val="20"/>
              </w:rPr>
            </w:pPr>
            <w:r w:rsidRPr="00E6315E">
              <w:rPr>
                <w:rFonts w:ascii="Arial" w:eastAsia="Arial" w:hAnsi="Arial" w:cs="Arial"/>
                <w:sz w:val="20"/>
                <w:szCs w:val="20"/>
              </w:rPr>
              <w:t>SF</w:t>
            </w:r>
          </w:p>
        </w:tc>
        <w:tc>
          <w:tcPr>
            <w:tcW w:w="2289" w:type="dxa"/>
            <w:tcBorders>
              <w:top w:val="single" w:sz="4" w:space="0" w:color="auto"/>
              <w:left w:val="single" w:sz="4" w:space="0" w:color="auto"/>
              <w:bottom w:val="single" w:sz="4" w:space="0" w:color="auto"/>
              <w:right w:val="single" w:sz="4" w:space="0" w:color="auto"/>
            </w:tcBorders>
            <w:vAlign w:val="center"/>
          </w:tcPr>
          <w:p w14:paraId="5707C751" w14:textId="77777777" w:rsidR="64D8BC24" w:rsidRPr="00E6315E" w:rsidRDefault="64D8BC24" w:rsidP="64D8BC24">
            <w:pPr>
              <w:rPr>
                <w:rFonts w:ascii="Arial" w:eastAsia="Arial" w:hAnsi="Arial" w:cs="Arial"/>
                <w:sz w:val="20"/>
                <w:szCs w:val="20"/>
              </w:rPr>
            </w:pPr>
          </w:p>
        </w:tc>
      </w:tr>
      <w:tr w:rsidR="64D8BC24" w:rsidRPr="00E6315E" w14:paraId="28FBF72F" w14:textId="77777777" w:rsidTr="77B97ACB">
        <w:trPr>
          <w:trHeight w:val="142"/>
        </w:trPr>
        <w:tc>
          <w:tcPr>
            <w:tcW w:w="2940" w:type="dxa"/>
            <w:vMerge/>
          </w:tcPr>
          <w:p w14:paraId="789634C0" w14:textId="77777777" w:rsidR="00EE25C9" w:rsidRPr="00E6315E" w:rsidRDefault="00EE25C9"/>
        </w:tc>
        <w:tc>
          <w:tcPr>
            <w:tcW w:w="3660" w:type="dxa"/>
            <w:vMerge/>
          </w:tcPr>
          <w:p w14:paraId="2FC0D44D" w14:textId="77777777" w:rsidR="00EE25C9" w:rsidRPr="00E6315E" w:rsidRDefault="00EE25C9"/>
        </w:tc>
        <w:tc>
          <w:tcPr>
            <w:tcW w:w="1650" w:type="dxa"/>
            <w:tcBorders>
              <w:top w:val="single" w:sz="4" w:space="0" w:color="auto"/>
              <w:left w:val="single" w:sz="4" w:space="0" w:color="auto"/>
              <w:bottom w:val="single" w:sz="4" w:space="0" w:color="auto"/>
              <w:right w:val="single" w:sz="4" w:space="0" w:color="auto"/>
            </w:tcBorders>
            <w:vAlign w:val="center"/>
          </w:tcPr>
          <w:p w14:paraId="6ABB36C0" w14:textId="77777777" w:rsidR="64D8BC24" w:rsidRPr="00E6315E" w:rsidRDefault="64D8BC24" w:rsidP="64D8BC24">
            <w:pPr>
              <w:rPr>
                <w:rFonts w:ascii="Arial" w:eastAsia="Arial" w:hAnsi="Arial" w:cs="Arial"/>
                <w:sz w:val="20"/>
                <w:szCs w:val="20"/>
              </w:rPr>
            </w:pPr>
            <w:r w:rsidRPr="00E6315E">
              <w:rPr>
                <w:rFonts w:ascii="Arial" w:eastAsia="Arial" w:hAnsi="Arial" w:cs="Arial"/>
                <w:sz w:val="20"/>
                <w:szCs w:val="20"/>
              </w:rPr>
              <w:t>AK3</w:t>
            </w:r>
          </w:p>
        </w:tc>
        <w:tc>
          <w:tcPr>
            <w:tcW w:w="1503" w:type="dxa"/>
            <w:tcBorders>
              <w:top w:val="single" w:sz="4" w:space="0" w:color="auto"/>
              <w:left w:val="single" w:sz="4" w:space="0" w:color="auto"/>
              <w:bottom w:val="single" w:sz="4" w:space="0" w:color="auto"/>
              <w:right w:val="single" w:sz="4" w:space="0" w:color="auto"/>
            </w:tcBorders>
            <w:vAlign w:val="center"/>
          </w:tcPr>
          <w:p w14:paraId="6F7F0612" w14:textId="77777777" w:rsidR="64D8BC24" w:rsidRPr="00E6315E" w:rsidRDefault="64D8BC24" w:rsidP="77B97ACB">
            <w:pPr>
              <w:jc w:val="center"/>
              <w:rPr>
                <w:rFonts w:ascii="Arial" w:eastAsia="Arial" w:hAnsi="Arial" w:cs="Arial"/>
                <w:sz w:val="20"/>
                <w:szCs w:val="20"/>
              </w:rPr>
            </w:pPr>
          </w:p>
        </w:tc>
        <w:tc>
          <w:tcPr>
            <w:tcW w:w="1410" w:type="dxa"/>
            <w:tcBorders>
              <w:top w:val="single" w:sz="4" w:space="0" w:color="auto"/>
              <w:left w:val="single" w:sz="4" w:space="0" w:color="auto"/>
              <w:bottom w:val="single" w:sz="4" w:space="0" w:color="auto"/>
              <w:right w:val="single" w:sz="4" w:space="0" w:color="auto"/>
            </w:tcBorders>
            <w:vAlign w:val="center"/>
          </w:tcPr>
          <w:p w14:paraId="1A87D380" w14:textId="77777777" w:rsidR="64D8BC24" w:rsidRPr="00E6315E" w:rsidRDefault="64D8BC24" w:rsidP="77B97ACB">
            <w:pPr>
              <w:jc w:val="center"/>
              <w:rPr>
                <w:rFonts w:ascii="Arial" w:eastAsia="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3ECAEC87" w14:textId="77777777" w:rsidR="64D8BC24" w:rsidRPr="00E6315E" w:rsidRDefault="16B59D9E" w:rsidP="77B97ACB">
            <w:pPr>
              <w:jc w:val="center"/>
              <w:rPr>
                <w:rFonts w:ascii="Arial" w:eastAsia="Arial" w:hAnsi="Arial" w:cs="Arial"/>
                <w:sz w:val="20"/>
                <w:szCs w:val="20"/>
              </w:rPr>
            </w:pPr>
            <w:r w:rsidRPr="00E6315E">
              <w:rPr>
                <w:rFonts w:ascii="Arial" w:eastAsia="Arial" w:hAnsi="Arial" w:cs="Arial"/>
                <w:sz w:val="20"/>
                <w:szCs w:val="20"/>
              </w:rPr>
              <w:t>SF</w:t>
            </w:r>
          </w:p>
        </w:tc>
        <w:tc>
          <w:tcPr>
            <w:tcW w:w="2289" w:type="dxa"/>
            <w:tcBorders>
              <w:top w:val="single" w:sz="4" w:space="0" w:color="auto"/>
              <w:left w:val="single" w:sz="4" w:space="0" w:color="auto"/>
              <w:bottom w:val="single" w:sz="4" w:space="0" w:color="auto"/>
              <w:right w:val="single" w:sz="4" w:space="0" w:color="auto"/>
            </w:tcBorders>
            <w:vAlign w:val="center"/>
          </w:tcPr>
          <w:p w14:paraId="17D39588" w14:textId="77777777" w:rsidR="64D8BC24" w:rsidRPr="00E6315E" w:rsidRDefault="64D8BC24" w:rsidP="64D8BC24">
            <w:pPr>
              <w:rPr>
                <w:rFonts w:ascii="Arial" w:eastAsia="Arial" w:hAnsi="Arial" w:cs="Arial"/>
                <w:sz w:val="20"/>
                <w:szCs w:val="20"/>
              </w:rPr>
            </w:pPr>
          </w:p>
        </w:tc>
      </w:tr>
      <w:tr w:rsidR="64D8BC24" w:rsidRPr="00E6315E" w14:paraId="79C25C4C" w14:textId="77777777" w:rsidTr="77B97ACB">
        <w:trPr>
          <w:trHeight w:val="142"/>
        </w:trPr>
        <w:tc>
          <w:tcPr>
            <w:tcW w:w="2940" w:type="dxa"/>
            <w:vMerge/>
          </w:tcPr>
          <w:p w14:paraId="322679F2" w14:textId="77777777" w:rsidR="00EE25C9" w:rsidRPr="00E6315E" w:rsidRDefault="00EE25C9"/>
        </w:tc>
        <w:tc>
          <w:tcPr>
            <w:tcW w:w="3660" w:type="dxa"/>
            <w:vMerge/>
          </w:tcPr>
          <w:p w14:paraId="2E7771C3" w14:textId="77777777" w:rsidR="00EE25C9" w:rsidRPr="00E6315E" w:rsidRDefault="00EE25C9"/>
        </w:tc>
        <w:tc>
          <w:tcPr>
            <w:tcW w:w="1650" w:type="dxa"/>
            <w:tcBorders>
              <w:top w:val="single" w:sz="4" w:space="0" w:color="auto"/>
              <w:left w:val="single" w:sz="4" w:space="0" w:color="auto"/>
              <w:bottom w:val="single" w:sz="4" w:space="0" w:color="auto"/>
              <w:right w:val="single" w:sz="4" w:space="0" w:color="auto"/>
            </w:tcBorders>
            <w:vAlign w:val="center"/>
          </w:tcPr>
          <w:p w14:paraId="4786E5BF" w14:textId="77777777" w:rsidR="64D8BC24" w:rsidRPr="00E6315E" w:rsidRDefault="64D8BC24" w:rsidP="64D8BC24">
            <w:pPr>
              <w:rPr>
                <w:rFonts w:ascii="Arial" w:eastAsia="Arial" w:hAnsi="Arial" w:cs="Arial"/>
                <w:sz w:val="20"/>
                <w:szCs w:val="20"/>
              </w:rPr>
            </w:pPr>
            <w:r w:rsidRPr="00E6315E">
              <w:rPr>
                <w:rFonts w:ascii="Arial" w:eastAsia="Arial" w:hAnsi="Arial" w:cs="Arial"/>
                <w:sz w:val="20"/>
                <w:szCs w:val="20"/>
              </w:rPr>
              <w:t>AK4</w:t>
            </w:r>
          </w:p>
        </w:tc>
        <w:tc>
          <w:tcPr>
            <w:tcW w:w="1503" w:type="dxa"/>
            <w:tcBorders>
              <w:top w:val="single" w:sz="4" w:space="0" w:color="auto"/>
              <w:left w:val="single" w:sz="4" w:space="0" w:color="auto"/>
              <w:bottom w:val="single" w:sz="4" w:space="0" w:color="auto"/>
              <w:right w:val="single" w:sz="4" w:space="0" w:color="auto"/>
            </w:tcBorders>
            <w:vAlign w:val="center"/>
          </w:tcPr>
          <w:p w14:paraId="6590A90C" w14:textId="77777777" w:rsidR="64D8BC24" w:rsidRPr="00E6315E" w:rsidRDefault="64D8BC24" w:rsidP="77B97ACB">
            <w:pPr>
              <w:jc w:val="center"/>
              <w:rPr>
                <w:rFonts w:ascii="Arial" w:eastAsia="Arial" w:hAnsi="Arial" w:cs="Arial"/>
                <w:sz w:val="20"/>
                <w:szCs w:val="20"/>
              </w:rPr>
            </w:pPr>
          </w:p>
        </w:tc>
        <w:tc>
          <w:tcPr>
            <w:tcW w:w="1410" w:type="dxa"/>
            <w:tcBorders>
              <w:top w:val="single" w:sz="4" w:space="0" w:color="auto"/>
              <w:left w:val="single" w:sz="4" w:space="0" w:color="auto"/>
              <w:bottom w:val="single" w:sz="4" w:space="0" w:color="auto"/>
              <w:right w:val="single" w:sz="4" w:space="0" w:color="auto"/>
            </w:tcBorders>
            <w:vAlign w:val="center"/>
          </w:tcPr>
          <w:p w14:paraId="09C0A448" w14:textId="77777777" w:rsidR="64D8BC24" w:rsidRPr="00E6315E" w:rsidRDefault="64D8BC24" w:rsidP="77B97ACB">
            <w:pPr>
              <w:jc w:val="center"/>
              <w:rPr>
                <w:rFonts w:ascii="Arial" w:eastAsia="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C2F60DE" w14:textId="77777777" w:rsidR="64D8BC24" w:rsidRPr="00E6315E" w:rsidRDefault="16B59D9E" w:rsidP="77B97ACB">
            <w:pPr>
              <w:jc w:val="center"/>
              <w:rPr>
                <w:rFonts w:ascii="Arial" w:eastAsia="Arial" w:hAnsi="Arial" w:cs="Arial"/>
                <w:sz w:val="20"/>
                <w:szCs w:val="20"/>
              </w:rPr>
            </w:pPr>
            <w:r w:rsidRPr="00E6315E">
              <w:rPr>
                <w:rFonts w:ascii="Arial" w:eastAsia="Arial" w:hAnsi="Arial" w:cs="Arial"/>
                <w:sz w:val="20"/>
                <w:szCs w:val="20"/>
              </w:rPr>
              <w:t>SF</w:t>
            </w:r>
          </w:p>
        </w:tc>
        <w:tc>
          <w:tcPr>
            <w:tcW w:w="2289" w:type="dxa"/>
            <w:tcBorders>
              <w:top w:val="single" w:sz="4" w:space="0" w:color="auto"/>
              <w:left w:val="single" w:sz="4" w:space="0" w:color="auto"/>
              <w:bottom w:val="single" w:sz="4" w:space="0" w:color="auto"/>
              <w:right w:val="single" w:sz="4" w:space="0" w:color="auto"/>
            </w:tcBorders>
            <w:vAlign w:val="center"/>
          </w:tcPr>
          <w:p w14:paraId="181AFDCC" w14:textId="77777777" w:rsidR="64D8BC24" w:rsidRPr="00E6315E" w:rsidRDefault="64D8BC24" w:rsidP="64D8BC24">
            <w:pPr>
              <w:rPr>
                <w:rFonts w:ascii="Arial" w:eastAsia="Arial" w:hAnsi="Arial" w:cs="Arial"/>
                <w:sz w:val="20"/>
                <w:szCs w:val="20"/>
              </w:rPr>
            </w:pPr>
          </w:p>
        </w:tc>
      </w:tr>
      <w:tr w:rsidR="64D8BC24" w:rsidRPr="00E6315E" w14:paraId="246FA47D" w14:textId="77777777" w:rsidTr="77B97ACB">
        <w:trPr>
          <w:trHeight w:val="142"/>
        </w:trPr>
        <w:tc>
          <w:tcPr>
            <w:tcW w:w="2940" w:type="dxa"/>
            <w:vMerge/>
          </w:tcPr>
          <w:p w14:paraId="0EC77D8C" w14:textId="77777777" w:rsidR="00EE25C9" w:rsidRPr="00E6315E" w:rsidRDefault="00EE25C9"/>
        </w:tc>
        <w:tc>
          <w:tcPr>
            <w:tcW w:w="3660" w:type="dxa"/>
            <w:vMerge w:val="restart"/>
            <w:tcBorders>
              <w:top w:val="single" w:sz="4" w:space="0" w:color="auto"/>
              <w:left w:val="single" w:sz="4" w:space="0" w:color="auto"/>
              <w:right w:val="single" w:sz="4" w:space="0" w:color="auto"/>
            </w:tcBorders>
          </w:tcPr>
          <w:p w14:paraId="1C5C9DB4" w14:textId="77777777" w:rsidR="64D8BC24" w:rsidRPr="00E6315E" w:rsidRDefault="64D8BC24" w:rsidP="64D8BC24">
            <w:pPr>
              <w:rPr>
                <w:rFonts w:ascii="Arial" w:eastAsia="Arial" w:hAnsi="Arial" w:cs="Arial"/>
                <w:b/>
                <w:bCs/>
                <w:sz w:val="20"/>
                <w:szCs w:val="20"/>
              </w:rPr>
            </w:pPr>
            <w:r w:rsidRPr="00E6315E">
              <w:rPr>
                <w:rFonts w:ascii="Arial" w:eastAsia="Arial" w:hAnsi="Arial" w:cs="Arial"/>
                <w:b/>
                <w:bCs/>
                <w:sz w:val="20"/>
                <w:szCs w:val="20"/>
              </w:rPr>
              <w:t>Communication</w:t>
            </w:r>
          </w:p>
        </w:tc>
        <w:tc>
          <w:tcPr>
            <w:tcW w:w="1650" w:type="dxa"/>
            <w:tcBorders>
              <w:top w:val="single" w:sz="4" w:space="0" w:color="auto"/>
              <w:left w:val="single" w:sz="4" w:space="0" w:color="auto"/>
              <w:bottom w:val="single" w:sz="4" w:space="0" w:color="auto"/>
              <w:right w:val="single" w:sz="4" w:space="0" w:color="auto"/>
            </w:tcBorders>
            <w:vAlign w:val="center"/>
          </w:tcPr>
          <w:p w14:paraId="2D5AA50E" w14:textId="77777777" w:rsidR="64D8BC24" w:rsidRPr="00E6315E" w:rsidRDefault="64D8BC24" w:rsidP="64D8BC24">
            <w:pPr>
              <w:rPr>
                <w:rFonts w:ascii="Arial" w:eastAsia="Arial" w:hAnsi="Arial" w:cs="Arial"/>
                <w:sz w:val="20"/>
                <w:szCs w:val="20"/>
              </w:rPr>
            </w:pPr>
            <w:r w:rsidRPr="00E6315E">
              <w:rPr>
                <w:rFonts w:ascii="Arial" w:eastAsia="Arial" w:hAnsi="Arial" w:cs="Arial"/>
                <w:sz w:val="20"/>
                <w:szCs w:val="20"/>
              </w:rPr>
              <w:t>BK1</w:t>
            </w:r>
          </w:p>
        </w:tc>
        <w:tc>
          <w:tcPr>
            <w:tcW w:w="1503" w:type="dxa"/>
            <w:tcBorders>
              <w:top w:val="single" w:sz="4" w:space="0" w:color="auto"/>
              <w:left w:val="single" w:sz="4" w:space="0" w:color="auto"/>
              <w:bottom w:val="single" w:sz="4" w:space="0" w:color="auto"/>
              <w:right w:val="single" w:sz="4" w:space="0" w:color="auto"/>
            </w:tcBorders>
            <w:vAlign w:val="center"/>
          </w:tcPr>
          <w:p w14:paraId="0EB329AB" w14:textId="77777777" w:rsidR="64D8BC24" w:rsidRPr="00E6315E" w:rsidRDefault="16B59D9E" w:rsidP="77B97ACB">
            <w:pPr>
              <w:jc w:val="center"/>
              <w:rPr>
                <w:rFonts w:ascii="Arial" w:eastAsia="Arial" w:hAnsi="Arial" w:cs="Arial"/>
                <w:sz w:val="20"/>
                <w:szCs w:val="20"/>
              </w:rPr>
            </w:pPr>
            <w:r w:rsidRPr="00E6315E">
              <w:rPr>
                <w:rFonts w:ascii="Arial" w:eastAsia="Arial" w:hAnsi="Arial" w:cs="Arial"/>
                <w:sz w:val="20"/>
                <w:szCs w:val="20"/>
              </w:rPr>
              <w:t>SF</w:t>
            </w:r>
          </w:p>
        </w:tc>
        <w:tc>
          <w:tcPr>
            <w:tcW w:w="1410" w:type="dxa"/>
            <w:tcBorders>
              <w:top w:val="single" w:sz="4" w:space="0" w:color="auto"/>
              <w:left w:val="single" w:sz="4" w:space="0" w:color="auto"/>
              <w:bottom w:val="single" w:sz="4" w:space="0" w:color="auto"/>
              <w:right w:val="single" w:sz="4" w:space="0" w:color="auto"/>
            </w:tcBorders>
            <w:vAlign w:val="center"/>
          </w:tcPr>
          <w:p w14:paraId="2469AC94" w14:textId="756B3397" w:rsidR="64D8BC24" w:rsidRPr="00E6315E" w:rsidRDefault="16B59D9E" w:rsidP="77B97ACB">
            <w:pPr>
              <w:jc w:val="center"/>
              <w:rPr>
                <w:rFonts w:ascii="Arial" w:eastAsia="Arial" w:hAnsi="Arial" w:cs="Arial"/>
                <w:sz w:val="20"/>
                <w:szCs w:val="20"/>
              </w:rPr>
            </w:pPr>
            <w:r w:rsidRPr="00E6315E">
              <w:rPr>
                <w:rFonts w:ascii="Arial" w:eastAsia="Arial" w:hAnsi="Arial" w:cs="Arial"/>
                <w:sz w:val="20"/>
                <w:szCs w:val="20"/>
              </w:rPr>
              <w:t>S</w:t>
            </w:r>
            <w:r w:rsidR="21A136AE" w:rsidRPr="00E6315E">
              <w:rPr>
                <w:rFonts w:ascii="Arial" w:eastAsia="Arial" w:hAnsi="Arial" w:cs="Arial"/>
                <w:sz w:val="20"/>
                <w:szCs w:val="20"/>
              </w:rPr>
              <w:t>F</w:t>
            </w:r>
          </w:p>
        </w:tc>
        <w:tc>
          <w:tcPr>
            <w:tcW w:w="1418" w:type="dxa"/>
            <w:tcBorders>
              <w:top w:val="single" w:sz="4" w:space="0" w:color="auto"/>
              <w:left w:val="single" w:sz="4" w:space="0" w:color="auto"/>
              <w:bottom w:val="single" w:sz="4" w:space="0" w:color="auto"/>
              <w:right w:val="single" w:sz="4" w:space="0" w:color="auto"/>
            </w:tcBorders>
            <w:vAlign w:val="center"/>
          </w:tcPr>
          <w:p w14:paraId="489F7072" w14:textId="77777777" w:rsidR="64D8BC24" w:rsidRPr="00E6315E" w:rsidRDefault="16B59D9E" w:rsidP="77B97ACB">
            <w:pPr>
              <w:jc w:val="center"/>
              <w:rPr>
                <w:rFonts w:ascii="Arial" w:eastAsia="Arial" w:hAnsi="Arial" w:cs="Arial"/>
                <w:sz w:val="20"/>
                <w:szCs w:val="20"/>
              </w:rPr>
            </w:pPr>
            <w:r w:rsidRPr="00E6315E">
              <w:rPr>
                <w:rFonts w:ascii="Arial" w:eastAsia="Arial" w:hAnsi="Arial" w:cs="Arial"/>
                <w:sz w:val="20"/>
                <w:szCs w:val="20"/>
              </w:rPr>
              <w:t>SF</w:t>
            </w:r>
          </w:p>
        </w:tc>
        <w:tc>
          <w:tcPr>
            <w:tcW w:w="2289" w:type="dxa"/>
            <w:tcBorders>
              <w:top w:val="single" w:sz="4" w:space="0" w:color="auto"/>
              <w:left w:val="single" w:sz="4" w:space="0" w:color="auto"/>
              <w:bottom w:val="single" w:sz="4" w:space="0" w:color="auto"/>
              <w:right w:val="single" w:sz="4" w:space="0" w:color="auto"/>
            </w:tcBorders>
            <w:vAlign w:val="center"/>
          </w:tcPr>
          <w:p w14:paraId="5CC829AB" w14:textId="77777777" w:rsidR="64D8BC24" w:rsidRPr="00E6315E" w:rsidRDefault="64D8BC24" w:rsidP="64D8BC24">
            <w:pPr>
              <w:rPr>
                <w:rFonts w:ascii="Arial" w:eastAsia="Arial" w:hAnsi="Arial" w:cs="Arial"/>
                <w:sz w:val="20"/>
                <w:szCs w:val="20"/>
              </w:rPr>
            </w:pPr>
          </w:p>
        </w:tc>
      </w:tr>
      <w:tr w:rsidR="64D8BC24" w:rsidRPr="00E6315E" w14:paraId="4F64966A" w14:textId="77777777" w:rsidTr="77B97ACB">
        <w:trPr>
          <w:trHeight w:val="142"/>
        </w:trPr>
        <w:tc>
          <w:tcPr>
            <w:tcW w:w="2940" w:type="dxa"/>
            <w:vMerge/>
          </w:tcPr>
          <w:p w14:paraId="5FD3791F" w14:textId="77777777" w:rsidR="00EE25C9" w:rsidRPr="00E6315E" w:rsidRDefault="00EE25C9"/>
        </w:tc>
        <w:tc>
          <w:tcPr>
            <w:tcW w:w="3660" w:type="dxa"/>
            <w:vMerge/>
          </w:tcPr>
          <w:p w14:paraId="66330AB8" w14:textId="77777777" w:rsidR="00EE25C9" w:rsidRPr="00E6315E" w:rsidRDefault="00EE25C9"/>
        </w:tc>
        <w:tc>
          <w:tcPr>
            <w:tcW w:w="1650" w:type="dxa"/>
            <w:tcBorders>
              <w:top w:val="single" w:sz="4" w:space="0" w:color="auto"/>
              <w:left w:val="single" w:sz="4" w:space="0" w:color="auto"/>
              <w:bottom w:val="single" w:sz="4" w:space="0" w:color="auto"/>
              <w:right w:val="single" w:sz="4" w:space="0" w:color="auto"/>
            </w:tcBorders>
            <w:vAlign w:val="center"/>
          </w:tcPr>
          <w:p w14:paraId="0FE54AD6" w14:textId="77777777" w:rsidR="64D8BC24" w:rsidRPr="00E6315E" w:rsidRDefault="64D8BC24" w:rsidP="64D8BC24">
            <w:pPr>
              <w:rPr>
                <w:rFonts w:ascii="Arial" w:eastAsia="Arial" w:hAnsi="Arial" w:cs="Arial"/>
                <w:sz w:val="20"/>
                <w:szCs w:val="20"/>
              </w:rPr>
            </w:pPr>
            <w:r w:rsidRPr="00E6315E">
              <w:rPr>
                <w:rFonts w:ascii="Arial" w:eastAsia="Arial" w:hAnsi="Arial" w:cs="Arial"/>
                <w:sz w:val="20"/>
                <w:szCs w:val="20"/>
              </w:rPr>
              <w:t>BK2</w:t>
            </w:r>
          </w:p>
        </w:tc>
        <w:tc>
          <w:tcPr>
            <w:tcW w:w="1503" w:type="dxa"/>
            <w:tcBorders>
              <w:top w:val="single" w:sz="4" w:space="0" w:color="auto"/>
              <w:left w:val="single" w:sz="4" w:space="0" w:color="auto"/>
              <w:bottom w:val="single" w:sz="4" w:space="0" w:color="auto"/>
              <w:right w:val="single" w:sz="4" w:space="0" w:color="auto"/>
            </w:tcBorders>
            <w:vAlign w:val="center"/>
          </w:tcPr>
          <w:p w14:paraId="39F1F601" w14:textId="77777777" w:rsidR="64D8BC24" w:rsidRPr="00E6315E" w:rsidRDefault="16B59D9E" w:rsidP="77B97ACB">
            <w:pPr>
              <w:jc w:val="center"/>
              <w:rPr>
                <w:rFonts w:ascii="Arial" w:eastAsia="Arial" w:hAnsi="Arial" w:cs="Arial"/>
                <w:sz w:val="20"/>
                <w:szCs w:val="20"/>
              </w:rPr>
            </w:pPr>
            <w:r w:rsidRPr="00E6315E">
              <w:rPr>
                <w:rFonts w:ascii="Arial" w:eastAsia="Arial" w:hAnsi="Arial" w:cs="Arial"/>
                <w:sz w:val="20"/>
                <w:szCs w:val="20"/>
              </w:rPr>
              <w:t>SF</w:t>
            </w:r>
          </w:p>
        </w:tc>
        <w:tc>
          <w:tcPr>
            <w:tcW w:w="1410" w:type="dxa"/>
            <w:tcBorders>
              <w:top w:val="single" w:sz="4" w:space="0" w:color="auto"/>
              <w:left w:val="single" w:sz="4" w:space="0" w:color="auto"/>
              <w:bottom w:val="single" w:sz="4" w:space="0" w:color="auto"/>
              <w:right w:val="single" w:sz="4" w:space="0" w:color="auto"/>
            </w:tcBorders>
            <w:vAlign w:val="center"/>
          </w:tcPr>
          <w:p w14:paraId="63A5B108" w14:textId="28930113" w:rsidR="64D8BC24" w:rsidRPr="00E6315E" w:rsidRDefault="16B59D9E" w:rsidP="77B97ACB">
            <w:pPr>
              <w:jc w:val="center"/>
              <w:rPr>
                <w:rFonts w:ascii="Arial" w:eastAsia="Arial" w:hAnsi="Arial" w:cs="Arial"/>
                <w:sz w:val="20"/>
                <w:szCs w:val="20"/>
              </w:rPr>
            </w:pPr>
            <w:r w:rsidRPr="00E6315E">
              <w:rPr>
                <w:rFonts w:ascii="Arial" w:eastAsia="Arial" w:hAnsi="Arial" w:cs="Arial"/>
                <w:sz w:val="20"/>
                <w:szCs w:val="20"/>
              </w:rPr>
              <w:t>S</w:t>
            </w:r>
            <w:r w:rsidR="69BF1590" w:rsidRPr="00E6315E">
              <w:rPr>
                <w:rFonts w:ascii="Arial" w:eastAsia="Arial" w:hAnsi="Arial" w:cs="Arial"/>
                <w:sz w:val="20"/>
                <w:szCs w:val="20"/>
              </w:rPr>
              <w:t>F</w:t>
            </w:r>
          </w:p>
        </w:tc>
        <w:tc>
          <w:tcPr>
            <w:tcW w:w="1418" w:type="dxa"/>
            <w:tcBorders>
              <w:top w:val="single" w:sz="4" w:space="0" w:color="auto"/>
              <w:left w:val="single" w:sz="4" w:space="0" w:color="auto"/>
              <w:bottom w:val="single" w:sz="4" w:space="0" w:color="auto"/>
              <w:right w:val="single" w:sz="4" w:space="0" w:color="auto"/>
            </w:tcBorders>
            <w:vAlign w:val="center"/>
          </w:tcPr>
          <w:p w14:paraId="6185B6A6" w14:textId="5F97CADF" w:rsidR="64D8BC24" w:rsidRPr="00E6315E" w:rsidRDefault="08C280AE" w:rsidP="77B97ACB">
            <w:pPr>
              <w:jc w:val="center"/>
              <w:rPr>
                <w:rFonts w:ascii="Arial" w:eastAsia="Arial" w:hAnsi="Arial" w:cs="Arial"/>
                <w:sz w:val="20"/>
                <w:szCs w:val="20"/>
              </w:rPr>
            </w:pPr>
            <w:r w:rsidRPr="00E6315E">
              <w:rPr>
                <w:rFonts w:ascii="Arial" w:eastAsia="Arial" w:hAnsi="Arial" w:cs="Arial"/>
                <w:sz w:val="20"/>
                <w:szCs w:val="20"/>
              </w:rPr>
              <w:t>F</w:t>
            </w:r>
          </w:p>
        </w:tc>
        <w:tc>
          <w:tcPr>
            <w:tcW w:w="2289" w:type="dxa"/>
            <w:tcBorders>
              <w:top w:val="single" w:sz="4" w:space="0" w:color="auto"/>
              <w:left w:val="single" w:sz="4" w:space="0" w:color="auto"/>
              <w:bottom w:val="single" w:sz="4" w:space="0" w:color="auto"/>
              <w:right w:val="single" w:sz="4" w:space="0" w:color="auto"/>
            </w:tcBorders>
            <w:vAlign w:val="center"/>
          </w:tcPr>
          <w:p w14:paraId="66E53FEB" w14:textId="77777777" w:rsidR="64D8BC24" w:rsidRPr="00E6315E" w:rsidRDefault="64D8BC24" w:rsidP="64D8BC24">
            <w:pPr>
              <w:rPr>
                <w:rFonts w:ascii="Arial" w:eastAsia="Arial" w:hAnsi="Arial" w:cs="Arial"/>
                <w:sz w:val="20"/>
                <w:szCs w:val="20"/>
              </w:rPr>
            </w:pPr>
          </w:p>
        </w:tc>
      </w:tr>
      <w:tr w:rsidR="64D8BC24" w:rsidRPr="00E6315E" w14:paraId="210BA64F" w14:textId="77777777" w:rsidTr="77B97ACB">
        <w:trPr>
          <w:trHeight w:val="142"/>
        </w:trPr>
        <w:tc>
          <w:tcPr>
            <w:tcW w:w="2940" w:type="dxa"/>
            <w:vMerge/>
          </w:tcPr>
          <w:p w14:paraId="7799C0D2" w14:textId="77777777" w:rsidR="00EE25C9" w:rsidRPr="00E6315E" w:rsidRDefault="00EE25C9"/>
        </w:tc>
        <w:tc>
          <w:tcPr>
            <w:tcW w:w="3660" w:type="dxa"/>
            <w:vMerge/>
          </w:tcPr>
          <w:p w14:paraId="0B5A2577" w14:textId="77777777" w:rsidR="00EE25C9" w:rsidRPr="00E6315E" w:rsidRDefault="00EE25C9"/>
        </w:tc>
        <w:tc>
          <w:tcPr>
            <w:tcW w:w="1650" w:type="dxa"/>
            <w:tcBorders>
              <w:top w:val="single" w:sz="4" w:space="0" w:color="auto"/>
              <w:left w:val="single" w:sz="4" w:space="0" w:color="auto"/>
              <w:bottom w:val="single" w:sz="4" w:space="0" w:color="auto"/>
              <w:right w:val="single" w:sz="4" w:space="0" w:color="auto"/>
            </w:tcBorders>
            <w:vAlign w:val="center"/>
          </w:tcPr>
          <w:p w14:paraId="763BFF5A" w14:textId="77777777" w:rsidR="64D8BC24" w:rsidRPr="00E6315E" w:rsidRDefault="64D8BC24" w:rsidP="64D8BC24">
            <w:pPr>
              <w:rPr>
                <w:rFonts w:ascii="Arial" w:eastAsia="Arial" w:hAnsi="Arial" w:cs="Arial"/>
                <w:sz w:val="20"/>
                <w:szCs w:val="20"/>
              </w:rPr>
            </w:pPr>
            <w:r w:rsidRPr="00E6315E">
              <w:rPr>
                <w:rFonts w:ascii="Arial" w:eastAsia="Arial" w:hAnsi="Arial" w:cs="Arial"/>
                <w:sz w:val="20"/>
                <w:szCs w:val="20"/>
              </w:rPr>
              <w:t>BK3</w:t>
            </w:r>
          </w:p>
        </w:tc>
        <w:tc>
          <w:tcPr>
            <w:tcW w:w="1503" w:type="dxa"/>
            <w:tcBorders>
              <w:top w:val="single" w:sz="4" w:space="0" w:color="auto"/>
              <w:left w:val="single" w:sz="4" w:space="0" w:color="auto"/>
              <w:bottom w:val="single" w:sz="4" w:space="0" w:color="auto"/>
              <w:right w:val="single" w:sz="4" w:space="0" w:color="auto"/>
            </w:tcBorders>
            <w:vAlign w:val="center"/>
          </w:tcPr>
          <w:p w14:paraId="3A1E4EEE" w14:textId="77777777" w:rsidR="64D8BC24" w:rsidRPr="00E6315E" w:rsidRDefault="64D8BC24" w:rsidP="77B97ACB">
            <w:pPr>
              <w:jc w:val="center"/>
              <w:rPr>
                <w:rFonts w:ascii="Arial" w:eastAsia="Arial" w:hAnsi="Arial" w:cs="Arial"/>
                <w:sz w:val="20"/>
                <w:szCs w:val="20"/>
              </w:rPr>
            </w:pPr>
          </w:p>
        </w:tc>
        <w:tc>
          <w:tcPr>
            <w:tcW w:w="1410" w:type="dxa"/>
            <w:tcBorders>
              <w:top w:val="single" w:sz="4" w:space="0" w:color="auto"/>
              <w:left w:val="single" w:sz="4" w:space="0" w:color="auto"/>
              <w:bottom w:val="single" w:sz="4" w:space="0" w:color="auto"/>
              <w:right w:val="single" w:sz="4" w:space="0" w:color="auto"/>
            </w:tcBorders>
            <w:vAlign w:val="center"/>
          </w:tcPr>
          <w:p w14:paraId="47952122" w14:textId="77777777" w:rsidR="64D8BC24" w:rsidRPr="00E6315E" w:rsidRDefault="16B59D9E" w:rsidP="77B97ACB">
            <w:pPr>
              <w:jc w:val="center"/>
              <w:rPr>
                <w:rFonts w:ascii="Arial" w:eastAsia="Arial" w:hAnsi="Arial" w:cs="Arial"/>
                <w:sz w:val="20"/>
                <w:szCs w:val="20"/>
              </w:rPr>
            </w:pPr>
            <w:r w:rsidRPr="00E6315E">
              <w:rPr>
                <w:rFonts w:ascii="Arial" w:eastAsia="Arial" w:hAnsi="Arial" w:cs="Arial"/>
                <w:sz w:val="20"/>
                <w:szCs w:val="20"/>
              </w:rPr>
              <w:t>SF</w:t>
            </w:r>
          </w:p>
        </w:tc>
        <w:tc>
          <w:tcPr>
            <w:tcW w:w="1418" w:type="dxa"/>
            <w:tcBorders>
              <w:top w:val="single" w:sz="4" w:space="0" w:color="auto"/>
              <w:left w:val="single" w:sz="4" w:space="0" w:color="auto"/>
              <w:bottom w:val="single" w:sz="4" w:space="0" w:color="auto"/>
              <w:right w:val="single" w:sz="4" w:space="0" w:color="auto"/>
            </w:tcBorders>
            <w:vAlign w:val="center"/>
          </w:tcPr>
          <w:p w14:paraId="6B271430" w14:textId="77777777" w:rsidR="64D8BC24" w:rsidRPr="00E6315E" w:rsidRDefault="16B59D9E" w:rsidP="77B97ACB">
            <w:pPr>
              <w:jc w:val="center"/>
              <w:rPr>
                <w:rFonts w:ascii="Arial" w:eastAsia="Arial" w:hAnsi="Arial" w:cs="Arial"/>
                <w:sz w:val="20"/>
                <w:szCs w:val="20"/>
              </w:rPr>
            </w:pPr>
            <w:r w:rsidRPr="00E6315E">
              <w:rPr>
                <w:rFonts w:ascii="Arial" w:eastAsia="Arial" w:hAnsi="Arial" w:cs="Arial"/>
                <w:sz w:val="20"/>
                <w:szCs w:val="20"/>
              </w:rPr>
              <w:t>SF</w:t>
            </w:r>
          </w:p>
        </w:tc>
        <w:tc>
          <w:tcPr>
            <w:tcW w:w="2289" w:type="dxa"/>
            <w:tcBorders>
              <w:top w:val="single" w:sz="4" w:space="0" w:color="auto"/>
              <w:left w:val="single" w:sz="4" w:space="0" w:color="auto"/>
              <w:bottom w:val="single" w:sz="4" w:space="0" w:color="auto"/>
              <w:right w:val="single" w:sz="4" w:space="0" w:color="auto"/>
            </w:tcBorders>
            <w:vAlign w:val="center"/>
          </w:tcPr>
          <w:p w14:paraId="1FC2D4A8" w14:textId="77777777" w:rsidR="64D8BC24" w:rsidRPr="00E6315E" w:rsidRDefault="64D8BC24" w:rsidP="64D8BC24">
            <w:pPr>
              <w:rPr>
                <w:rFonts w:ascii="Arial" w:eastAsia="Arial" w:hAnsi="Arial" w:cs="Arial"/>
                <w:sz w:val="20"/>
                <w:szCs w:val="20"/>
              </w:rPr>
            </w:pPr>
          </w:p>
        </w:tc>
      </w:tr>
      <w:tr w:rsidR="64D8BC24" w:rsidRPr="00E6315E" w14:paraId="1D1E7998" w14:textId="77777777" w:rsidTr="77B97ACB">
        <w:trPr>
          <w:trHeight w:val="142"/>
        </w:trPr>
        <w:tc>
          <w:tcPr>
            <w:tcW w:w="2940" w:type="dxa"/>
            <w:vMerge/>
          </w:tcPr>
          <w:p w14:paraId="6870D785" w14:textId="77777777" w:rsidR="00EE25C9" w:rsidRPr="00E6315E" w:rsidRDefault="00EE25C9"/>
        </w:tc>
        <w:tc>
          <w:tcPr>
            <w:tcW w:w="3660" w:type="dxa"/>
            <w:vMerge w:val="restart"/>
            <w:tcBorders>
              <w:top w:val="single" w:sz="4" w:space="0" w:color="auto"/>
              <w:left w:val="single" w:sz="4" w:space="0" w:color="auto"/>
              <w:right w:val="single" w:sz="4" w:space="0" w:color="auto"/>
            </w:tcBorders>
          </w:tcPr>
          <w:p w14:paraId="2D593DDF" w14:textId="77777777" w:rsidR="64D8BC24" w:rsidRPr="00E6315E" w:rsidRDefault="64D8BC24" w:rsidP="64D8BC24">
            <w:pPr>
              <w:rPr>
                <w:rFonts w:ascii="Arial" w:eastAsia="Arial" w:hAnsi="Arial" w:cs="Arial"/>
                <w:b/>
                <w:bCs/>
                <w:sz w:val="20"/>
                <w:szCs w:val="20"/>
              </w:rPr>
            </w:pPr>
            <w:r w:rsidRPr="00E6315E">
              <w:rPr>
                <w:rFonts w:ascii="Arial" w:eastAsia="Arial" w:hAnsi="Arial" w:cs="Arial"/>
                <w:b/>
                <w:bCs/>
                <w:sz w:val="20"/>
                <w:szCs w:val="20"/>
              </w:rPr>
              <w:t>Interpersonal</w:t>
            </w:r>
          </w:p>
        </w:tc>
        <w:tc>
          <w:tcPr>
            <w:tcW w:w="1650" w:type="dxa"/>
            <w:tcBorders>
              <w:top w:val="single" w:sz="4" w:space="0" w:color="auto"/>
              <w:left w:val="single" w:sz="4" w:space="0" w:color="auto"/>
              <w:bottom w:val="single" w:sz="4" w:space="0" w:color="auto"/>
              <w:right w:val="single" w:sz="4" w:space="0" w:color="auto"/>
            </w:tcBorders>
            <w:vAlign w:val="center"/>
          </w:tcPr>
          <w:p w14:paraId="688FD838" w14:textId="77777777" w:rsidR="64D8BC24" w:rsidRPr="00E6315E" w:rsidRDefault="64D8BC24" w:rsidP="64D8BC24">
            <w:pPr>
              <w:rPr>
                <w:rFonts w:ascii="Arial" w:eastAsia="Arial" w:hAnsi="Arial" w:cs="Arial"/>
                <w:sz w:val="20"/>
                <w:szCs w:val="20"/>
              </w:rPr>
            </w:pPr>
            <w:r w:rsidRPr="00E6315E">
              <w:rPr>
                <w:rFonts w:ascii="Arial" w:eastAsia="Arial" w:hAnsi="Arial" w:cs="Arial"/>
                <w:sz w:val="20"/>
                <w:szCs w:val="20"/>
              </w:rPr>
              <w:t>CK1</w:t>
            </w:r>
          </w:p>
        </w:tc>
        <w:tc>
          <w:tcPr>
            <w:tcW w:w="1503" w:type="dxa"/>
            <w:tcBorders>
              <w:top w:val="single" w:sz="4" w:space="0" w:color="auto"/>
              <w:left w:val="single" w:sz="4" w:space="0" w:color="auto"/>
              <w:bottom w:val="single" w:sz="4" w:space="0" w:color="auto"/>
              <w:right w:val="single" w:sz="4" w:space="0" w:color="auto"/>
            </w:tcBorders>
            <w:vAlign w:val="center"/>
          </w:tcPr>
          <w:p w14:paraId="112CF78A" w14:textId="77777777" w:rsidR="64D8BC24" w:rsidRPr="00E6315E" w:rsidRDefault="64D8BC24" w:rsidP="77B97ACB">
            <w:pPr>
              <w:jc w:val="center"/>
              <w:rPr>
                <w:rFonts w:ascii="Arial" w:eastAsia="Arial" w:hAnsi="Arial" w:cs="Arial"/>
                <w:sz w:val="20"/>
                <w:szCs w:val="20"/>
              </w:rPr>
            </w:pPr>
          </w:p>
        </w:tc>
        <w:tc>
          <w:tcPr>
            <w:tcW w:w="1410" w:type="dxa"/>
            <w:tcBorders>
              <w:top w:val="single" w:sz="4" w:space="0" w:color="auto"/>
              <w:left w:val="single" w:sz="4" w:space="0" w:color="auto"/>
              <w:bottom w:val="single" w:sz="4" w:space="0" w:color="auto"/>
              <w:right w:val="single" w:sz="4" w:space="0" w:color="auto"/>
            </w:tcBorders>
            <w:vAlign w:val="center"/>
          </w:tcPr>
          <w:p w14:paraId="5A69CFE2" w14:textId="77777777" w:rsidR="64D8BC24" w:rsidRPr="00E6315E" w:rsidRDefault="16B59D9E" w:rsidP="77B97ACB">
            <w:pPr>
              <w:jc w:val="center"/>
              <w:rPr>
                <w:rFonts w:ascii="Arial" w:eastAsia="Arial" w:hAnsi="Arial" w:cs="Arial"/>
                <w:sz w:val="20"/>
                <w:szCs w:val="20"/>
              </w:rPr>
            </w:pPr>
            <w:r w:rsidRPr="00E6315E">
              <w:rPr>
                <w:rFonts w:ascii="Arial" w:eastAsia="Arial" w:hAnsi="Arial" w:cs="Arial"/>
                <w:sz w:val="20"/>
                <w:szCs w:val="20"/>
              </w:rPr>
              <w:t>SF</w:t>
            </w:r>
          </w:p>
        </w:tc>
        <w:tc>
          <w:tcPr>
            <w:tcW w:w="1418" w:type="dxa"/>
            <w:tcBorders>
              <w:top w:val="single" w:sz="4" w:space="0" w:color="auto"/>
              <w:left w:val="single" w:sz="4" w:space="0" w:color="auto"/>
              <w:bottom w:val="single" w:sz="4" w:space="0" w:color="auto"/>
              <w:right w:val="single" w:sz="4" w:space="0" w:color="auto"/>
            </w:tcBorders>
            <w:vAlign w:val="center"/>
          </w:tcPr>
          <w:p w14:paraId="0B0FF42B" w14:textId="7623EE00" w:rsidR="64D8BC24" w:rsidRPr="00E6315E" w:rsidRDefault="64D8BC24" w:rsidP="77B97ACB">
            <w:pPr>
              <w:jc w:val="center"/>
              <w:rPr>
                <w:rFonts w:ascii="Arial" w:eastAsia="Arial" w:hAnsi="Arial" w:cs="Arial"/>
                <w:sz w:val="20"/>
                <w:szCs w:val="20"/>
              </w:rPr>
            </w:pPr>
          </w:p>
        </w:tc>
        <w:tc>
          <w:tcPr>
            <w:tcW w:w="2289" w:type="dxa"/>
            <w:tcBorders>
              <w:top w:val="single" w:sz="4" w:space="0" w:color="auto"/>
              <w:left w:val="single" w:sz="4" w:space="0" w:color="auto"/>
              <w:bottom w:val="single" w:sz="4" w:space="0" w:color="auto"/>
              <w:right w:val="single" w:sz="4" w:space="0" w:color="auto"/>
            </w:tcBorders>
            <w:vAlign w:val="center"/>
          </w:tcPr>
          <w:p w14:paraId="3004E17D" w14:textId="77777777" w:rsidR="64D8BC24" w:rsidRPr="00E6315E" w:rsidRDefault="64D8BC24" w:rsidP="64D8BC24">
            <w:pPr>
              <w:rPr>
                <w:rFonts w:ascii="Arial" w:eastAsia="Arial" w:hAnsi="Arial" w:cs="Arial"/>
                <w:sz w:val="20"/>
                <w:szCs w:val="20"/>
              </w:rPr>
            </w:pPr>
          </w:p>
        </w:tc>
      </w:tr>
      <w:tr w:rsidR="64D8BC24" w:rsidRPr="00E6315E" w14:paraId="1E39B223" w14:textId="77777777" w:rsidTr="77B97ACB">
        <w:trPr>
          <w:trHeight w:val="142"/>
        </w:trPr>
        <w:tc>
          <w:tcPr>
            <w:tcW w:w="2940" w:type="dxa"/>
            <w:vMerge/>
          </w:tcPr>
          <w:p w14:paraId="622A4609" w14:textId="77777777" w:rsidR="00EE25C9" w:rsidRPr="00E6315E" w:rsidRDefault="00EE25C9"/>
        </w:tc>
        <w:tc>
          <w:tcPr>
            <w:tcW w:w="3660" w:type="dxa"/>
            <w:vMerge/>
          </w:tcPr>
          <w:p w14:paraId="6758A260" w14:textId="77777777" w:rsidR="00EE25C9" w:rsidRPr="00E6315E" w:rsidRDefault="00EE25C9"/>
        </w:tc>
        <w:tc>
          <w:tcPr>
            <w:tcW w:w="1650" w:type="dxa"/>
            <w:tcBorders>
              <w:top w:val="single" w:sz="4" w:space="0" w:color="auto"/>
              <w:left w:val="single" w:sz="4" w:space="0" w:color="auto"/>
              <w:bottom w:val="single" w:sz="4" w:space="0" w:color="auto"/>
              <w:right w:val="single" w:sz="4" w:space="0" w:color="auto"/>
            </w:tcBorders>
            <w:vAlign w:val="center"/>
          </w:tcPr>
          <w:p w14:paraId="14D7C00C" w14:textId="77777777" w:rsidR="64D8BC24" w:rsidRPr="00E6315E" w:rsidRDefault="64D8BC24" w:rsidP="64D8BC24">
            <w:pPr>
              <w:rPr>
                <w:rFonts w:ascii="Arial" w:eastAsia="Arial" w:hAnsi="Arial" w:cs="Arial"/>
                <w:sz w:val="20"/>
                <w:szCs w:val="20"/>
              </w:rPr>
            </w:pPr>
            <w:r w:rsidRPr="00E6315E">
              <w:rPr>
                <w:rFonts w:ascii="Arial" w:eastAsia="Arial" w:hAnsi="Arial" w:cs="Arial"/>
                <w:sz w:val="20"/>
                <w:szCs w:val="20"/>
              </w:rPr>
              <w:t>CK2</w:t>
            </w:r>
          </w:p>
        </w:tc>
        <w:tc>
          <w:tcPr>
            <w:tcW w:w="1503" w:type="dxa"/>
            <w:tcBorders>
              <w:top w:val="single" w:sz="4" w:space="0" w:color="auto"/>
              <w:left w:val="single" w:sz="4" w:space="0" w:color="auto"/>
              <w:bottom w:val="single" w:sz="4" w:space="0" w:color="auto"/>
              <w:right w:val="single" w:sz="4" w:space="0" w:color="auto"/>
            </w:tcBorders>
            <w:vAlign w:val="center"/>
          </w:tcPr>
          <w:p w14:paraId="47DDD296" w14:textId="080C9C4B" w:rsidR="64D8BC24" w:rsidRPr="00E6315E" w:rsidRDefault="0E8E7FEF" w:rsidP="77B97ACB">
            <w:pPr>
              <w:jc w:val="center"/>
              <w:rPr>
                <w:rFonts w:ascii="Arial" w:eastAsia="Arial" w:hAnsi="Arial" w:cs="Arial"/>
                <w:sz w:val="20"/>
                <w:szCs w:val="20"/>
              </w:rPr>
            </w:pPr>
            <w:r w:rsidRPr="00E6315E">
              <w:rPr>
                <w:rFonts w:ascii="Arial" w:eastAsia="Arial" w:hAnsi="Arial" w:cs="Arial"/>
                <w:sz w:val="20"/>
                <w:szCs w:val="20"/>
              </w:rPr>
              <w:t>F</w:t>
            </w:r>
          </w:p>
        </w:tc>
        <w:tc>
          <w:tcPr>
            <w:tcW w:w="1410" w:type="dxa"/>
            <w:tcBorders>
              <w:top w:val="single" w:sz="4" w:space="0" w:color="auto"/>
              <w:left w:val="single" w:sz="4" w:space="0" w:color="auto"/>
              <w:bottom w:val="single" w:sz="4" w:space="0" w:color="auto"/>
              <w:right w:val="single" w:sz="4" w:space="0" w:color="auto"/>
            </w:tcBorders>
            <w:vAlign w:val="center"/>
          </w:tcPr>
          <w:p w14:paraId="1A2F1E51" w14:textId="335F7322" w:rsidR="64D8BC24" w:rsidRPr="00E6315E" w:rsidRDefault="2DD630D6" w:rsidP="77B97ACB">
            <w:pPr>
              <w:jc w:val="center"/>
              <w:rPr>
                <w:rFonts w:ascii="Arial" w:eastAsia="Arial" w:hAnsi="Arial" w:cs="Arial"/>
                <w:sz w:val="20"/>
                <w:szCs w:val="20"/>
              </w:rPr>
            </w:pPr>
            <w:r w:rsidRPr="00E6315E">
              <w:rPr>
                <w:rFonts w:ascii="Arial" w:eastAsia="Arial" w:hAnsi="Arial" w:cs="Arial"/>
                <w:sz w:val="20"/>
                <w:szCs w:val="20"/>
              </w:rPr>
              <w:t>F</w:t>
            </w:r>
          </w:p>
        </w:tc>
        <w:tc>
          <w:tcPr>
            <w:tcW w:w="1418" w:type="dxa"/>
            <w:tcBorders>
              <w:top w:val="single" w:sz="4" w:space="0" w:color="auto"/>
              <w:left w:val="single" w:sz="4" w:space="0" w:color="auto"/>
              <w:bottom w:val="single" w:sz="4" w:space="0" w:color="auto"/>
              <w:right w:val="single" w:sz="4" w:space="0" w:color="auto"/>
            </w:tcBorders>
            <w:vAlign w:val="center"/>
          </w:tcPr>
          <w:p w14:paraId="487696CA" w14:textId="77777777" w:rsidR="64D8BC24" w:rsidRPr="00E6315E" w:rsidRDefault="16B59D9E" w:rsidP="77B97ACB">
            <w:pPr>
              <w:jc w:val="center"/>
              <w:rPr>
                <w:rFonts w:ascii="Arial" w:eastAsia="Arial" w:hAnsi="Arial" w:cs="Arial"/>
                <w:sz w:val="20"/>
                <w:szCs w:val="20"/>
              </w:rPr>
            </w:pPr>
            <w:r w:rsidRPr="00E6315E">
              <w:rPr>
                <w:rFonts w:ascii="Arial" w:eastAsia="Arial" w:hAnsi="Arial" w:cs="Arial"/>
                <w:sz w:val="20"/>
                <w:szCs w:val="20"/>
              </w:rPr>
              <w:t>SF</w:t>
            </w:r>
          </w:p>
        </w:tc>
        <w:tc>
          <w:tcPr>
            <w:tcW w:w="2289" w:type="dxa"/>
            <w:tcBorders>
              <w:top w:val="single" w:sz="4" w:space="0" w:color="auto"/>
              <w:left w:val="single" w:sz="4" w:space="0" w:color="auto"/>
              <w:bottom w:val="single" w:sz="4" w:space="0" w:color="auto"/>
              <w:right w:val="single" w:sz="4" w:space="0" w:color="auto"/>
            </w:tcBorders>
            <w:vAlign w:val="center"/>
          </w:tcPr>
          <w:p w14:paraId="041BB0EA" w14:textId="77777777" w:rsidR="64D8BC24" w:rsidRPr="00E6315E" w:rsidRDefault="64D8BC24" w:rsidP="64D8BC24">
            <w:pPr>
              <w:rPr>
                <w:rFonts w:ascii="Arial" w:eastAsia="Arial" w:hAnsi="Arial" w:cs="Arial"/>
                <w:sz w:val="20"/>
                <w:szCs w:val="20"/>
              </w:rPr>
            </w:pPr>
          </w:p>
        </w:tc>
      </w:tr>
      <w:tr w:rsidR="64D8BC24" w:rsidRPr="00E6315E" w14:paraId="32D99A77" w14:textId="77777777" w:rsidTr="77B97ACB">
        <w:trPr>
          <w:trHeight w:val="142"/>
        </w:trPr>
        <w:tc>
          <w:tcPr>
            <w:tcW w:w="2940" w:type="dxa"/>
            <w:vMerge/>
          </w:tcPr>
          <w:p w14:paraId="2B87B251" w14:textId="77777777" w:rsidR="00EE25C9" w:rsidRPr="00E6315E" w:rsidRDefault="00EE25C9"/>
        </w:tc>
        <w:tc>
          <w:tcPr>
            <w:tcW w:w="3660" w:type="dxa"/>
            <w:vMerge/>
          </w:tcPr>
          <w:p w14:paraId="31A0141D" w14:textId="77777777" w:rsidR="00EE25C9" w:rsidRPr="00E6315E" w:rsidRDefault="00EE25C9"/>
        </w:tc>
        <w:tc>
          <w:tcPr>
            <w:tcW w:w="1650" w:type="dxa"/>
            <w:tcBorders>
              <w:top w:val="single" w:sz="4" w:space="0" w:color="auto"/>
              <w:left w:val="single" w:sz="4" w:space="0" w:color="auto"/>
              <w:bottom w:val="single" w:sz="4" w:space="0" w:color="auto"/>
              <w:right w:val="single" w:sz="4" w:space="0" w:color="auto"/>
            </w:tcBorders>
            <w:vAlign w:val="center"/>
          </w:tcPr>
          <w:p w14:paraId="41F45511" w14:textId="77777777" w:rsidR="64D8BC24" w:rsidRPr="00E6315E" w:rsidRDefault="64D8BC24" w:rsidP="64D8BC24">
            <w:pPr>
              <w:rPr>
                <w:rFonts w:ascii="Arial" w:eastAsia="Arial" w:hAnsi="Arial" w:cs="Arial"/>
                <w:sz w:val="20"/>
                <w:szCs w:val="20"/>
              </w:rPr>
            </w:pPr>
            <w:r w:rsidRPr="00E6315E">
              <w:rPr>
                <w:rFonts w:ascii="Arial" w:eastAsia="Arial" w:hAnsi="Arial" w:cs="Arial"/>
                <w:sz w:val="20"/>
                <w:szCs w:val="20"/>
              </w:rPr>
              <w:t>CK3</w:t>
            </w:r>
          </w:p>
        </w:tc>
        <w:tc>
          <w:tcPr>
            <w:tcW w:w="1503" w:type="dxa"/>
            <w:tcBorders>
              <w:top w:val="single" w:sz="4" w:space="0" w:color="auto"/>
              <w:left w:val="single" w:sz="4" w:space="0" w:color="auto"/>
              <w:bottom w:val="single" w:sz="4" w:space="0" w:color="auto"/>
              <w:right w:val="single" w:sz="4" w:space="0" w:color="auto"/>
            </w:tcBorders>
            <w:vAlign w:val="center"/>
          </w:tcPr>
          <w:p w14:paraId="4C3C05E7" w14:textId="77777777" w:rsidR="64D8BC24" w:rsidRPr="00E6315E" w:rsidRDefault="64D8BC24" w:rsidP="77B97ACB">
            <w:pPr>
              <w:jc w:val="center"/>
              <w:rPr>
                <w:rFonts w:ascii="Arial" w:eastAsia="Arial" w:hAnsi="Arial" w:cs="Arial"/>
                <w:sz w:val="20"/>
                <w:szCs w:val="20"/>
              </w:rPr>
            </w:pPr>
          </w:p>
        </w:tc>
        <w:tc>
          <w:tcPr>
            <w:tcW w:w="1410" w:type="dxa"/>
            <w:tcBorders>
              <w:top w:val="single" w:sz="4" w:space="0" w:color="auto"/>
              <w:left w:val="single" w:sz="4" w:space="0" w:color="auto"/>
              <w:bottom w:val="single" w:sz="4" w:space="0" w:color="auto"/>
              <w:right w:val="single" w:sz="4" w:space="0" w:color="auto"/>
            </w:tcBorders>
            <w:vAlign w:val="center"/>
          </w:tcPr>
          <w:p w14:paraId="4DD321AC" w14:textId="77777777" w:rsidR="64D8BC24" w:rsidRPr="00E6315E" w:rsidRDefault="16B59D9E" w:rsidP="77B97ACB">
            <w:pPr>
              <w:jc w:val="center"/>
              <w:rPr>
                <w:rFonts w:ascii="Arial" w:eastAsia="Arial" w:hAnsi="Arial" w:cs="Arial"/>
                <w:sz w:val="20"/>
                <w:szCs w:val="20"/>
              </w:rPr>
            </w:pPr>
            <w:r w:rsidRPr="00E6315E">
              <w:rPr>
                <w:rFonts w:ascii="Arial" w:eastAsia="Arial" w:hAnsi="Arial" w:cs="Arial"/>
                <w:sz w:val="20"/>
                <w:szCs w:val="20"/>
              </w:rPr>
              <w:t>SF</w:t>
            </w:r>
          </w:p>
        </w:tc>
        <w:tc>
          <w:tcPr>
            <w:tcW w:w="1418" w:type="dxa"/>
            <w:tcBorders>
              <w:top w:val="single" w:sz="4" w:space="0" w:color="auto"/>
              <w:left w:val="single" w:sz="4" w:space="0" w:color="auto"/>
              <w:bottom w:val="single" w:sz="4" w:space="0" w:color="auto"/>
              <w:right w:val="single" w:sz="4" w:space="0" w:color="auto"/>
            </w:tcBorders>
            <w:vAlign w:val="center"/>
          </w:tcPr>
          <w:p w14:paraId="2D8E1DB1" w14:textId="60DBDD62" w:rsidR="64D8BC24" w:rsidRPr="00E6315E" w:rsidRDefault="5D20CE5E" w:rsidP="77B97ACB">
            <w:pPr>
              <w:jc w:val="center"/>
              <w:rPr>
                <w:rFonts w:ascii="Arial" w:eastAsia="Arial" w:hAnsi="Arial" w:cs="Arial"/>
                <w:sz w:val="20"/>
                <w:szCs w:val="20"/>
              </w:rPr>
            </w:pPr>
            <w:r w:rsidRPr="00E6315E">
              <w:rPr>
                <w:rFonts w:ascii="Arial" w:eastAsia="Arial" w:hAnsi="Arial" w:cs="Arial"/>
                <w:sz w:val="20"/>
                <w:szCs w:val="20"/>
              </w:rPr>
              <w:t>F</w:t>
            </w:r>
          </w:p>
        </w:tc>
        <w:tc>
          <w:tcPr>
            <w:tcW w:w="2289" w:type="dxa"/>
            <w:tcBorders>
              <w:top w:val="single" w:sz="4" w:space="0" w:color="auto"/>
              <w:left w:val="single" w:sz="4" w:space="0" w:color="auto"/>
              <w:bottom w:val="single" w:sz="4" w:space="0" w:color="auto"/>
              <w:right w:val="single" w:sz="4" w:space="0" w:color="auto"/>
            </w:tcBorders>
            <w:vAlign w:val="center"/>
          </w:tcPr>
          <w:p w14:paraId="56C7295A" w14:textId="77777777" w:rsidR="64D8BC24" w:rsidRPr="00E6315E" w:rsidRDefault="64D8BC24" w:rsidP="64D8BC24">
            <w:pPr>
              <w:rPr>
                <w:rFonts w:ascii="Arial" w:eastAsia="Arial" w:hAnsi="Arial" w:cs="Arial"/>
                <w:sz w:val="20"/>
                <w:szCs w:val="20"/>
              </w:rPr>
            </w:pPr>
          </w:p>
        </w:tc>
      </w:tr>
      <w:tr w:rsidR="64D8BC24" w:rsidRPr="00E6315E" w14:paraId="4B3CBFE7" w14:textId="77777777" w:rsidTr="77B97ACB">
        <w:trPr>
          <w:trHeight w:val="142"/>
        </w:trPr>
        <w:tc>
          <w:tcPr>
            <w:tcW w:w="2940" w:type="dxa"/>
            <w:vMerge/>
          </w:tcPr>
          <w:p w14:paraId="498DC994" w14:textId="77777777" w:rsidR="00EE25C9" w:rsidRPr="00E6315E" w:rsidRDefault="00EE25C9"/>
        </w:tc>
        <w:tc>
          <w:tcPr>
            <w:tcW w:w="3660" w:type="dxa"/>
            <w:vMerge/>
          </w:tcPr>
          <w:p w14:paraId="2F2C35F7" w14:textId="77777777" w:rsidR="00EE25C9" w:rsidRPr="00E6315E" w:rsidRDefault="00EE25C9"/>
        </w:tc>
        <w:tc>
          <w:tcPr>
            <w:tcW w:w="1650" w:type="dxa"/>
            <w:tcBorders>
              <w:top w:val="single" w:sz="4" w:space="0" w:color="auto"/>
              <w:left w:val="single" w:sz="4" w:space="0" w:color="auto"/>
              <w:bottom w:val="single" w:sz="4" w:space="0" w:color="auto"/>
              <w:right w:val="single" w:sz="4" w:space="0" w:color="auto"/>
            </w:tcBorders>
            <w:vAlign w:val="center"/>
          </w:tcPr>
          <w:p w14:paraId="44403C23" w14:textId="77777777" w:rsidR="64D8BC24" w:rsidRPr="00E6315E" w:rsidRDefault="64D8BC24" w:rsidP="64D8BC24">
            <w:pPr>
              <w:rPr>
                <w:rFonts w:ascii="Arial" w:eastAsia="Arial" w:hAnsi="Arial" w:cs="Arial"/>
                <w:sz w:val="20"/>
                <w:szCs w:val="20"/>
              </w:rPr>
            </w:pPr>
            <w:r w:rsidRPr="00E6315E">
              <w:rPr>
                <w:rFonts w:ascii="Arial" w:eastAsia="Arial" w:hAnsi="Arial" w:cs="Arial"/>
                <w:sz w:val="20"/>
                <w:szCs w:val="20"/>
              </w:rPr>
              <w:t>CK4</w:t>
            </w:r>
          </w:p>
        </w:tc>
        <w:tc>
          <w:tcPr>
            <w:tcW w:w="1503" w:type="dxa"/>
            <w:tcBorders>
              <w:top w:val="single" w:sz="4" w:space="0" w:color="auto"/>
              <w:left w:val="single" w:sz="4" w:space="0" w:color="auto"/>
              <w:bottom w:val="single" w:sz="4" w:space="0" w:color="auto"/>
              <w:right w:val="single" w:sz="4" w:space="0" w:color="auto"/>
            </w:tcBorders>
            <w:vAlign w:val="center"/>
          </w:tcPr>
          <w:p w14:paraId="1F9F9BEF" w14:textId="71AD085B" w:rsidR="64D8BC24" w:rsidRPr="00E6315E" w:rsidRDefault="555A82CF" w:rsidP="77B97ACB">
            <w:pPr>
              <w:jc w:val="center"/>
              <w:rPr>
                <w:rFonts w:ascii="Arial" w:eastAsia="Arial" w:hAnsi="Arial" w:cs="Arial"/>
                <w:sz w:val="20"/>
                <w:szCs w:val="20"/>
              </w:rPr>
            </w:pPr>
            <w:r w:rsidRPr="00E6315E">
              <w:rPr>
                <w:rFonts w:ascii="Arial" w:eastAsia="Arial" w:hAnsi="Arial" w:cs="Arial"/>
                <w:sz w:val="20"/>
                <w:szCs w:val="20"/>
              </w:rPr>
              <w:t>F</w:t>
            </w:r>
          </w:p>
        </w:tc>
        <w:tc>
          <w:tcPr>
            <w:tcW w:w="1410" w:type="dxa"/>
            <w:tcBorders>
              <w:top w:val="single" w:sz="4" w:space="0" w:color="auto"/>
              <w:left w:val="single" w:sz="4" w:space="0" w:color="auto"/>
              <w:bottom w:val="single" w:sz="4" w:space="0" w:color="auto"/>
              <w:right w:val="single" w:sz="4" w:space="0" w:color="auto"/>
            </w:tcBorders>
            <w:vAlign w:val="center"/>
          </w:tcPr>
          <w:p w14:paraId="10ED06C8" w14:textId="7CC850B1" w:rsidR="64D8BC24" w:rsidRPr="00E6315E" w:rsidRDefault="555A82CF" w:rsidP="77B97ACB">
            <w:pPr>
              <w:jc w:val="center"/>
              <w:rPr>
                <w:rFonts w:ascii="Arial" w:eastAsia="Arial" w:hAnsi="Arial" w:cs="Arial"/>
                <w:sz w:val="20"/>
                <w:szCs w:val="20"/>
              </w:rPr>
            </w:pPr>
            <w:r w:rsidRPr="00E6315E">
              <w:rPr>
                <w:rFonts w:ascii="Arial" w:eastAsia="Arial" w:hAnsi="Arial" w:cs="Arial"/>
                <w:sz w:val="20"/>
                <w:szCs w:val="20"/>
              </w:rPr>
              <w:t>F</w:t>
            </w:r>
          </w:p>
        </w:tc>
        <w:tc>
          <w:tcPr>
            <w:tcW w:w="1418" w:type="dxa"/>
            <w:tcBorders>
              <w:top w:val="single" w:sz="4" w:space="0" w:color="auto"/>
              <w:left w:val="single" w:sz="4" w:space="0" w:color="auto"/>
              <w:bottom w:val="single" w:sz="4" w:space="0" w:color="auto"/>
              <w:right w:val="single" w:sz="4" w:space="0" w:color="auto"/>
            </w:tcBorders>
            <w:vAlign w:val="center"/>
          </w:tcPr>
          <w:p w14:paraId="1E880739" w14:textId="77777777" w:rsidR="64D8BC24" w:rsidRPr="00E6315E" w:rsidRDefault="16B59D9E" w:rsidP="77B97ACB">
            <w:pPr>
              <w:jc w:val="center"/>
              <w:rPr>
                <w:rFonts w:ascii="Arial" w:eastAsia="Arial" w:hAnsi="Arial" w:cs="Arial"/>
                <w:sz w:val="20"/>
                <w:szCs w:val="20"/>
              </w:rPr>
            </w:pPr>
            <w:r w:rsidRPr="00E6315E">
              <w:rPr>
                <w:rFonts w:ascii="Arial" w:eastAsia="Arial" w:hAnsi="Arial" w:cs="Arial"/>
                <w:sz w:val="20"/>
                <w:szCs w:val="20"/>
              </w:rPr>
              <w:t>SF</w:t>
            </w:r>
          </w:p>
        </w:tc>
        <w:tc>
          <w:tcPr>
            <w:tcW w:w="2289" w:type="dxa"/>
            <w:tcBorders>
              <w:top w:val="single" w:sz="4" w:space="0" w:color="auto"/>
              <w:left w:val="single" w:sz="4" w:space="0" w:color="auto"/>
              <w:bottom w:val="single" w:sz="4" w:space="0" w:color="auto"/>
              <w:right w:val="single" w:sz="4" w:space="0" w:color="auto"/>
            </w:tcBorders>
            <w:vAlign w:val="center"/>
          </w:tcPr>
          <w:p w14:paraId="0640B144" w14:textId="77777777" w:rsidR="64D8BC24" w:rsidRPr="00E6315E" w:rsidRDefault="64D8BC24" w:rsidP="64D8BC24">
            <w:pPr>
              <w:rPr>
                <w:rFonts w:ascii="Arial" w:eastAsia="Arial" w:hAnsi="Arial" w:cs="Arial"/>
                <w:sz w:val="20"/>
                <w:szCs w:val="20"/>
              </w:rPr>
            </w:pPr>
          </w:p>
        </w:tc>
      </w:tr>
      <w:tr w:rsidR="64D8BC24" w:rsidRPr="00E6315E" w14:paraId="77E7C328" w14:textId="77777777" w:rsidTr="77B97ACB">
        <w:trPr>
          <w:trHeight w:val="142"/>
        </w:trPr>
        <w:tc>
          <w:tcPr>
            <w:tcW w:w="2940" w:type="dxa"/>
            <w:vMerge/>
          </w:tcPr>
          <w:p w14:paraId="231D4C4C" w14:textId="77777777" w:rsidR="00EE25C9" w:rsidRPr="00E6315E" w:rsidRDefault="00EE25C9"/>
        </w:tc>
        <w:tc>
          <w:tcPr>
            <w:tcW w:w="3660" w:type="dxa"/>
            <w:vMerge/>
          </w:tcPr>
          <w:p w14:paraId="30FA8D8B" w14:textId="77777777" w:rsidR="00EE25C9" w:rsidRPr="00E6315E" w:rsidRDefault="00EE25C9"/>
        </w:tc>
        <w:tc>
          <w:tcPr>
            <w:tcW w:w="1650" w:type="dxa"/>
            <w:tcBorders>
              <w:top w:val="single" w:sz="4" w:space="0" w:color="auto"/>
              <w:left w:val="single" w:sz="4" w:space="0" w:color="auto"/>
              <w:bottom w:val="single" w:sz="4" w:space="0" w:color="auto"/>
              <w:right w:val="single" w:sz="4" w:space="0" w:color="auto"/>
            </w:tcBorders>
            <w:vAlign w:val="center"/>
          </w:tcPr>
          <w:p w14:paraId="532C5BEE" w14:textId="77777777" w:rsidR="64D8BC24" w:rsidRPr="00E6315E" w:rsidRDefault="64D8BC24" w:rsidP="64D8BC24">
            <w:pPr>
              <w:rPr>
                <w:rFonts w:ascii="Arial" w:eastAsia="Arial" w:hAnsi="Arial" w:cs="Arial"/>
                <w:sz w:val="20"/>
                <w:szCs w:val="20"/>
              </w:rPr>
            </w:pPr>
            <w:r w:rsidRPr="00E6315E">
              <w:rPr>
                <w:rFonts w:ascii="Arial" w:eastAsia="Arial" w:hAnsi="Arial" w:cs="Arial"/>
                <w:sz w:val="20"/>
                <w:szCs w:val="20"/>
              </w:rPr>
              <w:t>CK5</w:t>
            </w:r>
          </w:p>
        </w:tc>
        <w:tc>
          <w:tcPr>
            <w:tcW w:w="1503" w:type="dxa"/>
            <w:tcBorders>
              <w:top w:val="single" w:sz="4" w:space="0" w:color="auto"/>
              <w:left w:val="single" w:sz="4" w:space="0" w:color="auto"/>
              <w:bottom w:val="single" w:sz="4" w:space="0" w:color="auto"/>
              <w:right w:val="single" w:sz="4" w:space="0" w:color="auto"/>
            </w:tcBorders>
            <w:vAlign w:val="center"/>
          </w:tcPr>
          <w:p w14:paraId="450AE6F3" w14:textId="77777777" w:rsidR="64D8BC24" w:rsidRPr="00E6315E" w:rsidRDefault="64D8BC24" w:rsidP="77B97ACB">
            <w:pPr>
              <w:jc w:val="center"/>
              <w:rPr>
                <w:rFonts w:ascii="Arial" w:eastAsia="Arial" w:hAnsi="Arial" w:cs="Arial"/>
                <w:sz w:val="20"/>
                <w:szCs w:val="20"/>
              </w:rPr>
            </w:pPr>
          </w:p>
        </w:tc>
        <w:tc>
          <w:tcPr>
            <w:tcW w:w="1410" w:type="dxa"/>
            <w:tcBorders>
              <w:top w:val="single" w:sz="4" w:space="0" w:color="auto"/>
              <w:left w:val="single" w:sz="4" w:space="0" w:color="auto"/>
              <w:bottom w:val="single" w:sz="4" w:space="0" w:color="auto"/>
              <w:right w:val="single" w:sz="4" w:space="0" w:color="auto"/>
            </w:tcBorders>
            <w:vAlign w:val="center"/>
          </w:tcPr>
          <w:p w14:paraId="1267B233" w14:textId="3B91729B" w:rsidR="64D8BC24" w:rsidRPr="00E6315E" w:rsidRDefault="187DF250" w:rsidP="77B97ACB">
            <w:pPr>
              <w:jc w:val="center"/>
              <w:rPr>
                <w:rFonts w:ascii="Arial" w:eastAsia="Arial" w:hAnsi="Arial" w:cs="Arial"/>
                <w:sz w:val="20"/>
                <w:szCs w:val="20"/>
              </w:rPr>
            </w:pPr>
            <w:r w:rsidRPr="00E6315E">
              <w:rPr>
                <w:rFonts w:ascii="Arial" w:eastAsia="Arial" w:hAnsi="Arial" w:cs="Arial"/>
                <w:sz w:val="20"/>
                <w:szCs w:val="20"/>
              </w:rPr>
              <w:t>F</w:t>
            </w:r>
          </w:p>
        </w:tc>
        <w:tc>
          <w:tcPr>
            <w:tcW w:w="1418" w:type="dxa"/>
            <w:tcBorders>
              <w:top w:val="single" w:sz="4" w:space="0" w:color="auto"/>
              <w:left w:val="single" w:sz="4" w:space="0" w:color="auto"/>
              <w:bottom w:val="single" w:sz="4" w:space="0" w:color="auto"/>
              <w:right w:val="single" w:sz="4" w:space="0" w:color="auto"/>
            </w:tcBorders>
            <w:vAlign w:val="center"/>
          </w:tcPr>
          <w:p w14:paraId="02F50A53" w14:textId="1FA7A21E" w:rsidR="64D8BC24" w:rsidRPr="00E6315E" w:rsidRDefault="16B59D9E" w:rsidP="77B97ACB">
            <w:pPr>
              <w:jc w:val="center"/>
              <w:rPr>
                <w:rFonts w:ascii="Arial" w:eastAsia="Arial" w:hAnsi="Arial" w:cs="Arial"/>
                <w:sz w:val="20"/>
                <w:szCs w:val="20"/>
              </w:rPr>
            </w:pPr>
            <w:r w:rsidRPr="00E6315E">
              <w:rPr>
                <w:rFonts w:ascii="Arial" w:eastAsia="Arial" w:hAnsi="Arial" w:cs="Arial"/>
                <w:sz w:val="20"/>
                <w:szCs w:val="20"/>
              </w:rPr>
              <w:t>SF</w:t>
            </w:r>
            <w:r w:rsidR="6A6B170C" w:rsidRPr="00E6315E">
              <w:rPr>
                <w:rFonts w:ascii="Arial" w:eastAsia="Arial" w:hAnsi="Arial" w:cs="Arial"/>
                <w:sz w:val="20"/>
                <w:szCs w:val="20"/>
              </w:rPr>
              <w:t>*</w:t>
            </w:r>
          </w:p>
        </w:tc>
        <w:tc>
          <w:tcPr>
            <w:tcW w:w="2289" w:type="dxa"/>
            <w:tcBorders>
              <w:top w:val="single" w:sz="4" w:space="0" w:color="auto"/>
              <w:left w:val="single" w:sz="4" w:space="0" w:color="auto"/>
              <w:bottom w:val="single" w:sz="4" w:space="0" w:color="auto"/>
              <w:right w:val="single" w:sz="4" w:space="0" w:color="auto"/>
            </w:tcBorders>
            <w:vAlign w:val="center"/>
          </w:tcPr>
          <w:p w14:paraId="6AF003BC" w14:textId="77777777" w:rsidR="64D8BC24" w:rsidRPr="00E6315E" w:rsidRDefault="64D8BC24" w:rsidP="64D8BC24">
            <w:pPr>
              <w:rPr>
                <w:rFonts w:ascii="Arial" w:eastAsia="Arial" w:hAnsi="Arial" w:cs="Arial"/>
                <w:sz w:val="20"/>
                <w:szCs w:val="20"/>
              </w:rPr>
            </w:pPr>
          </w:p>
        </w:tc>
      </w:tr>
      <w:tr w:rsidR="64D8BC24" w:rsidRPr="00E6315E" w14:paraId="206DDC7F" w14:textId="77777777" w:rsidTr="77B97ACB">
        <w:trPr>
          <w:trHeight w:val="142"/>
        </w:trPr>
        <w:tc>
          <w:tcPr>
            <w:tcW w:w="2940" w:type="dxa"/>
            <w:vMerge/>
          </w:tcPr>
          <w:p w14:paraId="1E3DAB69" w14:textId="77777777" w:rsidR="00EE25C9" w:rsidRPr="00E6315E" w:rsidRDefault="00EE25C9"/>
        </w:tc>
        <w:tc>
          <w:tcPr>
            <w:tcW w:w="3660" w:type="dxa"/>
            <w:vMerge w:val="restart"/>
            <w:tcBorders>
              <w:top w:val="single" w:sz="4" w:space="0" w:color="auto"/>
              <w:left w:val="single" w:sz="4" w:space="0" w:color="auto"/>
              <w:right w:val="single" w:sz="4" w:space="0" w:color="auto"/>
            </w:tcBorders>
          </w:tcPr>
          <w:p w14:paraId="7678D08B" w14:textId="77777777" w:rsidR="64D8BC24" w:rsidRPr="00E6315E" w:rsidRDefault="64D8BC24" w:rsidP="64D8BC24">
            <w:pPr>
              <w:rPr>
                <w:rFonts w:ascii="Arial" w:hAnsi="Arial" w:cs="Arial"/>
                <w:b/>
                <w:bCs/>
                <w:sz w:val="20"/>
                <w:szCs w:val="20"/>
              </w:rPr>
            </w:pPr>
            <w:r w:rsidRPr="00E6315E">
              <w:rPr>
                <w:rFonts w:ascii="Arial" w:hAnsi="Arial" w:cs="Arial"/>
                <w:b/>
                <w:bCs/>
                <w:sz w:val="20"/>
                <w:szCs w:val="20"/>
              </w:rPr>
              <w:t>Research and Information Literacy</w:t>
            </w:r>
          </w:p>
        </w:tc>
        <w:tc>
          <w:tcPr>
            <w:tcW w:w="1650" w:type="dxa"/>
            <w:tcBorders>
              <w:top w:val="single" w:sz="4" w:space="0" w:color="auto"/>
              <w:left w:val="single" w:sz="4" w:space="0" w:color="auto"/>
              <w:bottom w:val="single" w:sz="4" w:space="0" w:color="auto"/>
              <w:right w:val="single" w:sz="4" w:space="0" w:color="auto"/>
            </w:tcBorders>
            <w:vAlign w:val="center"/>
          </w:tcPr>
          <w:p w14:paraId="484B2E1B" w14:textId="77777777" w:rsidR="64D8BC24" w:rsidRPr="00E6315E" w:rsidRDefault="64D8BC24" w:rsidP="64D8BC24">
            <w:pPr>
              <w:rPr>
                <w:rFonts w:ascii="Arial" w:hAnsi="Arial" w:cs="Arial"/>
                <w:sz w:val="20"/>
                <w:szCs w:val="20"/>
              </w:rPr>
            </w:pPr>
            <w:r w:rsidRPr="00E6315E">
              <w:rPr>
                <w:rFonts w:ascii="Arial" w:hAnsi="Arial" w:cs="Arial"/>
                <w:sz w:val="20"/>
                <w:szCs w:val="20"/>
              </w:rPr>
              <w:t>DK1</w:t>
            </w:r>
          </w:p>
        </w:tc>
        <w:tc>
          <w:tcPr>
            <w:tcW w:w="1503" w:type="dxa"/>
            <w:tcBorders>
              <w:top w:val="single" w:sz="4" w:space="0" w:color="auto"/>
              <w:left w:val="single" w:sz="4" w:space="0" w:color="auto"/>
              <w:bottom w:val="single" w:sz="4" w:space="0" w:color="auto"/>
              <w:right w:val="single" w:sz="4" w:space="0" w:color="auto"/>
            </w:tcBorders>
            <w:vAlign w:val="center"/>
          </w:tcPr>
          <w:p w14:paraId="55713351" w14:textId="77777777" w:rsidR="64D8BC24" w:rsidRPr="00E6315E" w:rsidRDefault="16B59D9E" w:rsidP="77B97ACB">
            <w:pPr>
              <w:jc w:val="center"/>
              <w:rPr>
                <w:rFonts w:ascii="Arial" w:hAnsi="Arial" w:cs="Arial"/>
                <w:sz w:val="20"/>
                <w:szCs w:val="20"/>
              </w:rPr>
            </w:pPr>
            <w:r w:rsidRPr="00E6315E">
              <w:rPr>
                <w:rFonts w:ascii="Arial" w:hAnsi="Arial" w:cs="Arial"/>
                <w:sz w:val="20"/>
                <w:szCs w:val="20"/>
              </w:rPr>
              <w:t>SF</w:t>
            </w:r>
          </w:p>
        </w:tc>
        <w:tc>
          <w:tcPr>
            <w:tcW w:w="1410" w:type="dxa"/>
            <w:tcBorders>
              <w:top w:val="single" w:sz="4" w:space="0" w:color="auto"/>
              <w:left w:val="single" w:sz="4" w:space="0" w:color="auto"/>
              <w:bottom w:val="single" w:sz="4" w:space="0" w:color="auto"/>
              <w:right w:val="single" w:sz="4" w:space="0" w:color="auto"/>
            </w:tcBorders>
            <w:vAlign w:val="center"/>
          </w:tcPr>
          <w:p w14:paraId="71EB6040" w14:textId="77777777" w:rsidR="64D8BC24" w:rsidRPr="00E6315E" w:rsidRDefault="16B59D9E" w:rsidP="77B97ACB">
            <w:pPr>
              <w:jc w:val="center"/>
              <w:rPr>
                <w:rFonts w:ascii="Arial" w:hAnsi="Arial" w:cs="Arial"/>
                <w:sz w:val="20"/>
                <w:szCs w:val="20"/>
              </w:rPr>
            </w:pPr>
            <w:r w:rsidRPr="00E6315E">
              <w:rPr>
                <w:rFonts w:ascii="Arial" w:hAnsi="Arial" w:cs="Arial"/>
                <w:sz w:val="20"/>
                <w:szCs w:val="20"/>
              </w:rPr>
              <w:t>SF</w:t>
            </w:r>
          </w:p>
        </w:tc>
        <w:tc>
          <w:tcPr>
            <w:tcW w:w="1418" w:type="dxa"/>
            <w:tcBorders>
              <w:top w:val="single" w:sz="4" w:space="0" w:color="auto"/>
              <w:left w:val="single" w:sz="4" w:space="0" w:color="auto"/>
              <w:bottom w:val="single" w:sz="4" w:space="0" w:color="auto"/>
              <w:right w:val="single" w:sz="4" w:space="0" w:color="auto"/>
            </w:tcBorders>
            <w:vAlign w:val="center"/>
          </w:tcPr>
          <w:p w14:paraId="284047A7" w14:textId="77777777" w:rsidR="64D8BC24" w:rsidRPr="00E6315E" w:rsidRDefault="16B59D9E" w:rsidP="77B97ACB">
            <w:pPr>
              <w:jc w:val="center"/>
              <w:rPr>
                <w:rFonts w:ascii="Arial" w:hAnsi="Arial" w:cs="Arial"/>
                <w:sz w:val="20"/>
                <w:szCs w:val="20"/>
              </w:rPr>
            </w:pPr>
            <w:r w:rsidRPr="00E6315E">
              <w:rPr>
                <w:rFonts w:ascii="Arial" w:hAnsi="Arial" w:cs="Arial"/>
                <w:sz w:val="20"/>
                <w:szCs w:val="20"/>
              </w:rPr>
              <w:t>SF</w:t>
            </w:r>
          </w:p>
        </w:tc>
        <w:tc>
          <w:tcPr>
            <w:tcW w:w="2289" w:type="dxa"/>
            <w:tcBorders>
              <w:top w:val="single" w:sz="4" w:space="0" w:color="auto"/>
              <w:left w:val="single" w:sz="4" w:space="0" w:color="auto"/>
              <w:bottom w:val="single" w:sz="4" w:space="0" w:color="auto"/>
              <w:right w:val="single" w:sz="4" w:space="0" w:color="auto"/>
            </w:tcBorders>
            <w:vAlign w:val="center"/>
          </w:tcPr>
          <w:p w14:paraId="37DB8E26" w14:textId="77777777" w:rsidR="64D8BC24" w:rsidRPr="00E6315E" w:rsidRDefault="64D8BC24" w:rsidP="64D8BC24">
            <w:pPr>
              <w:rPr>
                <w:rFonts w:ascii="Arial" w:hAnsi="Arial" w:cs="Arial"/>
                <w:sz w:val="20"/>
                <w:szCs w:val="20"/>
              </w:rPr>
            </w:pPr>
          </w:p>
        </w:tc>
      </w:tr>
      <w:tr w:rsidR="64D8BC24" w:rsidRPr="00E6315E" w14:paraId="2F35B16F" w14:textId="77777777" w:rsidTr="77B97ACB">
        <w:trPr>
          <w:trHeight w:val="142"/>
        </w:trPr>
        <w:tc>
          <w:tcPr>
            <w:tcW w:w="2940" w:type="dxa"/>
            <w:vMerge/>
          </w:tcPr>
          <w:p w14:paraId="7EDA6857" w14:textId="77777777" w:rsidR="00EE25C9" w:rsidRPr="00E6315E" w:rsidRDefault="00EE25C9"/>
        </w:tc>
        <w:tc>
          <w:tcPr>
            <w:tcW w:w="3660" w:type="dxa"/>
            <w:vMerge/>
          </w:tcPr>
          <w:p w14:paraId="7007300B" w14:textId="77777777" w:rsidR="00EE25C9" w:rsidRPr="00E6315E" w:rsidRDefault="00EE25C9"/>
        </w:tc>
        <w:tc>
          <w:tcPr>
            <w:tcW w:w="1650" w:type="dxa"/>
            <w:tcBorders>
              <w:top w:val="single" w:sz="4" w:space="0" w:color="auto"/>
              <w:left w:val="single" w:sz="4" w:space="0" w:color="auto"/>
              <w:bottom w:val="single" w:sz="4" w:space="0" w:color="auto"/>
              <w:right w:val="single" w:sz="4" w:space="0" w:color="auto"/>
            </w:tcBorders>
            <w:vAlign w:val="center"/>
          </w:tcPr>
          <w:p w14:paraId="72D434A6" w14:textId="77777777" w:rsidR="64D8BC24" w:rsidRPr="00E6315E" w:rsidRDefault="64D8BC24" w:rsidP="64D8BC24">
            <w:pPr>
              <w:rPr>
                <w:rFonts w:ascii="Arial" w:hAnsi="Arial" w:cs="Arial"/>
                <w:sz w:val="20"/>
                <w:szCs w:val="20"/>
              </w:rPr>
            </w:pPr>
            <w:r w:rsidRPr="00E6315E">
              <w:rPr>
                <w:rFonts w:ascii="Arial" w:hAnsi="Arial" w:cs="Arial"/>
                <w:sz w:val="20"/>
                <w:szCs w:val="20"/>
              </w:rPr>
              <w:t>DK2</w:t>
            </w:r>
          </w:p>
        </w:tc>
        <w:tc>
          <w:tcPr>
            <w:tcW w:w="1503" w:type="dxa"/>
            <w:tcBorders>
              <w:top w:val="single" w:sz="4" w:space="0" w:color="auto"/>
              <w:left w:val="single" w:sz="4" w:space="0" w:color="auto"/>
              <w:bottom w:val="single" w:sz="4" w:space="0" w:color="auto"/>
              <w:right w:val="single" w:sz="4" w:space="0" w:color="auto"/>
            </w:tcBorders>
            <w:vAlign w:val="center"/>
          </w:tcPr>
          <w:p w14:paraId="1B3DB526" w14:textId="77777777" w:rsidR="64D8BC24" w:rsidRPr="00E6315E" w:rsidRDefault="16B59D9E" w:rsidP="77B97ACB">
            <w:pPr>
              <w:jc w:val="center"/>
              <w:rPr>
                <w:rFonts w:ascii="Arial" w:hAnsi="Arial" w:cs="Arial"/>
                <w:sz w:val="20"/>
                <w:szCs w:val="20"/>
              </w:rPr>
            </w:pPr>
            <w:r w:rsidRPr="00E6315E">
              <w:rPr>
                <w:rFonts w:ascii="Arial" w:hAnsi="Arial" w:cs="Arial"/>
                <w:sz w:val="20"/>
                <w:szCs w:val="20"/>
              </w:rPr>
              <w:t>SF</w:t>
            </w:r>
          </w:p>
        </w:tc>
        <w:tc>
          <w:tcPr>
            <w:tcW w:w="1410" w:type="dxa"/>
            <w:tcBorders>
              <w:top w:val="single" w:sz="4" w:space="0" w:color="auto"/>
              <w:left w:val="single" w:sz="4" w:space="0" w:color="auto"/>
              <w:bottom w:val="single" w:sz="4" w:space="0" w:color="auto"/>
              <w:right w:val="single" w:sz="4" w:space="0" w:color="auto"/>
            </w:tcBorders>
            <w:vAlign w:val="center"/>
          </w:tcPr>
          <w:p w14:paraId="09E8ADE1" w14:textId="77777777" w:rsidR="64D8BC24" w:rsidRPr="00E6315E" w:rsidRDefault="16B59D9E" w:rsidP="77B97ACB">
            <w:pPr>
              <w:jc w:val="center"/>
              <w:rPr>
                <w:rFonts w:ascii="Arial" w:hAnsi="Arial" w:cs="Arial"/>
                <w:sz w:val="20"/>
                <w:szCs w:val="20"/>
              </w:rPr>
            </w:pPr>
            <w:r w:rsidRPr="00E6315E">
              <w:rPr>
                <w:rFonts w:ascii="Arial" w:hAnsi="Arial" w:cs="Arial"/>
                <w:sz w:val="20"/>
                <w:szCs w:val="20"/>
              </w:rPr>
              <w:t>SF</w:t>
            </w:r>
          </w:p>
        </w:tc>
        <w:tc>
          <w:tcPr>
            <w:tcW w:w="1418" w:type="dxa"/>
            <w:tcBorders>
              <w:top w:val="single" w:sz="4" w:space="0" w:color="auto"/>
              <w:left w:val="single" w:sz="4" w:space="0" w:color="auto"/>
              <w:bottom w:val="single" w:sz="4" w:space="0" w:color="auto"/>
              <w:right w:val="single" w:sz="4" w:space="0" w:color="auto"/>
            </w:tcBorders>
            <w:vAlign w:val="center"/>
          </w:tcPr>
          <w:p w14:paraId="56212B26" w14:textId="77777777" w:rsidR="64D8BC24" w:rsidRPr="00E6315E" w:rsidRDefault="16B59D9E" w:rsidP="77B97ACB">
            <w:pPr>
              <w:jc w:val="center"/>
              <w:rPr>
                <w:rFonts w:ascii="Arial" w:hAnsi="Arial" w:cs="Arial"/>
                <w:sz w:val="20"/>
                <w:szCs w:val="20"/>
              </w:rPr>
            </w:pPr>
            <w:r w:rsidRPr="00E6315E">
              <w:rPr>
                <w:rFonts w:ascii="Arial" w:hAnsi="Arial" w:cs="Arial"/>
                <w:sz w:val="20"/>
                <w:szCs w:val="20"/>
              </w:rPr>
              <w:t>SF</w:t>
            </w:r>
          </w:p>
        </w:tc>
        <w:tc>
          <w:tcPr>
            <w:tcW w:w="2289" w:type="dxa"/>
            <w:tcBorders>
              <w:top w:val="single" w:sz="4" w:space="0" w:color="auto"/>
              <w:left w:val="single" w:sz="4" w:space="0" w:color="auto"/>
              <w:bottom w:val="single" w:sz="4" w:space="0" w:color="auto"/>
              <w:right w:val="single" w:sz="4" w:space="0" w:color="auto"/>
            </w:tcBorders>
            <w:vAlign w:val="center"/>
          </w:tcPr>
          <w:p w14:paraId="375C5728" w14:textId="77777777" w:rsidR="64D8BC24" w:rsidRPr="00E6315E" w:rsidRDefault="64D8BC24" w:rsidP="64D8BC24">
            <w:pPr>
              <w:rPr>
                <w:rFonts w:ascii="Arial" w:hAnsi="Arial" w:cs="Arial"/>
                <w:sz w:val="20"/>
                <w:szCs w:val="20"/>
              </w:rPr>
            </w:pPr>
          </w:p>
        </w:tc>
      </w:tr>
      <w:tr w:rsidR="64D8BC24" w:rsidRPr="00E6315E" w14:paraId="2BE6AB10" w14:textId="77777777" w:rsidTr="77B97ACB">
        <w:trPr>
          <w:trHeight w:val="142"/>
        </w:trPr>
        <w:tc>
          <w:tcPr>
            <w:tcW w:w="2940" w:type="dxa"/>
            <w:vMerge/>
          </w:tcPr>
          <w:p w14:paraId="59BA1159" w14:textId="77777777" w:rsidR="00EE25C9" w:rsidRPr="00E6315E" w:rsidRDefault="00EE25C9"/>
        </w:tc>
        <w:tc>
          <w:tcPr>
            <w:tcW w:w="3660" w:type="dxa"/>
            <w:vMerge/>
          </w:tcPr>
          <w:p w14:paraId="58F14AB8" w14:textId="77777777" w:rsidR="00EE25C9" w:rsidRPr="00E6315E" w:rsidRDefault="00EE25C9"/>
        </w:tc>
        <w:tc>
          <w:tcPr>
            <w:tcW w:w="1650" w:type="dxa"/>
            <w:tcBorders>
              <w:top w:val="single" w:sz="4" w:space="0" w:color="auto"/>
              <w:left w:val="single" w:sz="4" w:space="0" w:color="auto"/>
              <w:bottom w:val="single" w:sz="4" w:space="0" w:color="auto"/>
              <w:right w:val="single" w:sz="4" w:space="0" w:color="auto"/>
            </w:tcBorders>
            <w:vAlign w:val="center"/>
          </w:tcPr>
          <w:p w14:paraId="4D51F0CC" w14:textId="77777777" w:rsidR="64D8BC24" w:rsidRPr="00E6315E" w:rsidRDefault="64D8BC24" w:rsidP="64D8BC24">
            <w:pPr>
              <w:rPr>
                <w:rFonts w:ascii="Arial" w:hAnsi="Arial" w:cs="Arial"/>
                <w:sz w:val="20"/>
                <w:szCs w:val="20"/>
              </w:rPr>
            </w:pPr>
            <w:r w:rsidRPr="00E6315E">
              <w:rPr>
                <w:rFonts w:ascii="Arial" w:hAnsi="Arial" w:cs="Arial"/>
                <w:sz w:val="20"/>
                <w:szCs w:val="20"/>
              </w:rPr>
              <w:t>DK3</w:t>
            </w:r>
          </w:p>
        </w:tc>
        <w:tc>
          <w:tcPr>
            <w:tcW w:w="1503" w:type="dxa"/>
            <w:tcBorders>
              <w:top w:val="single" w:sz="4" w:space="0" w:color="auto"/>
              <w:left w:val="single" w:sz="4" w:space="0" w:color="auto"/>
              <w:bottom w:val="single" w:sz="4" w:space="0" w:color="auto"/>
              <w:right w:val="single" w:sz="4" w:space="0" w:color="auto"/>
            </w:tcBorders>
            <w:vAlign w:val="center"/>
          </w:tcPr>
          <w:p w14:paraId="212B51DF" w14:textId="77777777" w:rsidR="64D8BC24" w:rsidRPr="00E6315E" w:rsidRDefault="16B59D9E" w:rsidP="77B97ACB">
            <w:pPr>
              <w:jc w:val="center"/>
              <w:rPr>
                <w:rFonts w:ascii="Arial" w:hAnsi="Arial" w:cs="Arial"/>
                <w:sz w:val="20"/>
                <w:szCs w:val="20"/>
              </w:rPr>
            </w:pPr>
            <w:r w:rsidRPr="00E6315E">
              <w:rPr>
                <w:rFonts w:ascii="Arial" w:hAnsi="Arial" w:cs="Arial"/>
                <w:sz w:val="20"/>
                <w:szCs w:val="20"/>
              </w:rPr>
              <w:t>SF</w:t>
            </w:r>
          </w:p>
        </w:tc>
        <w:tc>
          <w:tcPr>
            <w:tcW w:w="1410" w:type="dxa"/>
            <w:tcBorders>
              <w:top w:val="single" w:sz="4" w:space="0" w:color="auto"/>
              <w:left w:val="single" w:sz="4" w:space="0" w:color="auto"/>
              <w:bottom w:val="single" w:sz="4" w:space="0" w:color="auto"/>
              <w:right w:val="single" w:sz="4" w:space="0" w:color="auto"/>
            </w:tcBorders>
            <w:vAlign w:val="center"/>
          </w:tcPr>
          <w:p w14:paraId="22D6698B" w14:textId="77777777" w:rsidR="64D8BC24" w:rsidRPr="00E6315E" w:rsidRDefault="16B59D9E" w:rsidP="77B97ACB">
            <w:pPr>
              <w:jc w:val="center"/>
              <w:rPr>
                <w:rFonts w:ascii="Arial" w:hAnsi="Arial" w:cs="Arial"/>
                <w:sz w:val="20"/>
                <w:szCs w:val="20"/>
              </w:rPr>
            </w:pPr>
            <w:r w:rsidRPr="00E6315E">
              <w:rPr>
                <w:rFonts w:ascii="Arial" w:hAnsi="Arial" w:cs="Arial"/>
                <w:sz w:val="20"/>
                <w:szCs w:val="20"/>
              </w:rPr>
              <w:t>SF</w:t>
            </w:r>
          </w:p>
        </w:tc>
        <w:tc>
          <w:tcPr>
            <w:tcW w:w="1418" w:type="dxa"/>
            <w:tcBorders>
              <w:top w:val="single" w:sz="4" w:space="0" w:color="auto"/>
              <w:left w:val="single" w:sz="4" w:space="0" w:color="auto"/>
              <w:bottom w:val="single" w:sz="4" w:space="0" w:color="auto"/>
              <w:right w:val="single" w:sz="4" w:space="0" w:color="auto"/>
            </w:tcBorders>
            <w:vAlign w:val="center"/>
          </w:tcPr>
          <w:p w14:paraId="1AA87E4C" w14:textId="77777777" w:rsidR="64D8BC24" w:rsidRPr="00E6315E" w:rsidRDefault="16B59D9E" w:rsidP="77B97ACB">
            <w:pPr>
              <w:jc w:val="center"/>
              <w:rPr>
                <w:rFonts w:ascii="Arial" w:hAnsi="Arial" w:cs="Arial"/>
                <w:sz w:val="20"/>
                <w:szCs w:val="20"/>
              </w:rPr>
            </w:pPr>
            <w:r w:rsidRPr="00E6315E">
              <w:rPr>
                <w:rFonts w:ascii="Arial" w:hAnsi="Arial" w:cs="Arial"/>
                <w:sz w:val="20"/>
                <w:szCs w:val="20"/>
              </w:rPr>
              <w:t>SF</w:t>
            </w:r>
          </w:p>
        </w:tc>
        <w:tc>
          <w:tcPr>
            <w:tcW w:w="2289" w:type="dxa"/>
            <w:tcBorders>
              <w:top w:val="single" w:sz="4" w:space="0" w:color="auto"/>
              <w:left w:val="single" w:sz="4" w:space="0" w:color="auto"/>
              <w:bottom w:val="single" w:sz="4" w:space="0" w:color="auto"/>
              <w:right w:val="single" w:sz="4" w:space="0" w:color="auto"/>
            </w:tcBorders>
            <w:vAlign w:val="center"/>
          </w:tcPr>
          <w:p w14:paraId="322CD229" w14:textId="77777777" w:rsidR="64D8BC24" w:rsidRPr="00E6315E" w:rsidRDefault="64D8BC24" w:rsidP="64D8BC24">
            <w:pPr>
              <w:rPr>
                <w:rFonts w:ascii="Arial" w:hAnsi="Arial" w:cs="Arial"/>
                <w:sz w:val="20"/>
                <w:szCs w:val="20"/>
              </w:rPr>
            </w:pPr>
          </w:p>
        </w:tc>
      </w:tr>
      <w:tr w:rsidR="64D8BC24" w:rsidRPr="00E6315E" w14:paraId="49900003" w14:textId="77777777" w:rsidTr="77B97ACB">
        <w:trPr>
          <w:trHeight w:val="142"/>
        </w:trPr>
        <w:tc>
          <w:tcPr>
            <w:tcW w:w="2940" w:type="dxa"/>
            <w:vMerge/>
          </w:tcPr>
          <w:p w14:paraId="27F24590" w14:textId="77777777" w:rsidR="00EE25C9" w:rsidRPr="00E6315E" w:rsidRDefault="00EE25C9"/>
        </w:tc>
        <w:tc>
          <w:tcPr>
            <w:tcW w:w="3660" w:type="dxa"/>
            <w:vMerge/>
          </w:tcPr>
          <w:p w14:paraId="35EBA014" w14:textId="77777777" w:rsidR="00EE25C9" w:rsidRPr="00E6315E" w:rsidRDefault="00EE25C9"/>
        </w:tc>
        <w:tc>
          <w:tcPr>
            <w:tcW w:w="1650" w:type="dxa"/>
            <w:tcBorders>
              <w:top w:val="single" w:sz="4" w:space="0" w:color="auto"/>
              <w:left w:val="single" w:sz="4" w:space="0" w:color="auto"/>
              <w:bottom w:val="single" w:sz="4" w:space="0" w:color="auto"/>
              <w:right w:val="single" w:sz="4" w:space="0" w:color="auto"/>
            </w:tcBorders>
            <w:vAlign w:val="center"/>
          </w:tcPr>
          <w:p w14:paraId="442C5D5D" w14:textId="77777777" w:rsidR="64D8BC24" w:rsidRPr="00E6315E" w:rsidRDefault="64D8BC24" w:rsidP="64D8BC24">
            <w:pPr>
              <w:rPr>
                <w:rFonts w:ascii="Arial" w:hAnsi="Arial" w:cs="Arial"/>
                <w:sz w:val="20"/>
                <w:szCs w:val="20"/>
              </w:rPr>
            </w:pPr>
            <w:r w:rsidRPr="00E6315E">
              <w:rPr>
                <w:rFonts w:ascii="Arial" w:hAnsi="Arial" w:cs="Arial"/>
                <w:sz w:val="20"/>
                <w:szCs w:val="20"/>
              </w:rPr>
              <w:t>DK4</w:t>
            </w:r>
          </w:p>
        </w:tc>
        <w:tc>
          <w:tcPr>
            <w:tcW w:w="1503" w:type="dxa"/>
            <w:tcBorders>
              <w:top w:val="single" w:sz="4" w:space="0" w:color="auto"/>
              <w:left w:val="single" w:sz="4" w:space="0" w:color="auto"/>
              <w:bottom w:val="single" w:sz="4" w:space="0" w:color="auto"/>
              <w:right w:val="single" w:sz="4" w:space="0" w:color="auto"/>
            </w:tcBorders>
            <w:vAlign w:val="center"/>
          </w:tcPr>
          <w:p w14:paraId="486F620E" w14:textId="77777777" w:rsidR="64D8BC24" w:rsidRPr="00E6315E" w:rsidRDefault="16B59D9E" w:rsidP="77B97ACB">
            <w:pPr>
              <w:jc w:val="center"/>
              <w:rPr>
                <w:rFonts w:ascii="Arial" w:hAnsi="Arial" w:cs="Arial"/>
                <w:sz w:val="20"/>
                <w:szCs w:val="20"/>
              </w:rPr>
            </w:pPr>
            <w:r w:rsidRPr="00E6315E">
              <w:rPr>
                <w:rFonts w:ascii="Arial" w:hAnsi="Arial" w:cs="Arial"/>
                <w:sz w:val="20"/>
                <w:szCs w:val="20"/>
              </w:rPr>
              <w:t>SF</w:t>
            </w:r>
          </w:p>
        </w:tc>
        <w:tc>
          <w:tcPr>
            <w:tcW w:w="1410" w:type="dxa"/>
            <w:tcBorders>
              <w:top w:val="single" w:sz="4" w:space="0" w:color="auto"/>
              <w:left w:val="single" w:sz="4" w:space="0" w:color="auto"/>
              <w:bottom w:val="single" w:sz="4" w:space="0" w:color="auto"/>
              <w:right w:val="single" w:sz="4" w:space="0" w:color="auto"/>
            </w:tcBorders>
            <w:vAlign w:val="center"/>
          </w:tcPr>
          <w:p w14:paraId="75244592" w14:textId="77777777" w:rsidR="64D8BC24" w:rsidRPr="00E6315E" w:rsidRDefault="16B59D9E" w:rsidP="77B97ACB">
            <w:pPr>
              <w:jc w:val="center"/>
              <w:rPr>
                <w:rFonts w:ascii="Arial" w:hAnsi="Arial" w:cs="Arial"/>
                <w:sz w:val="20"/>
                <w:szCs w:val="20"/>
              </w:rPr>
            </w:pPr>
            <w:r w:rsidRPr="00E6315E">
              <w:rPr>
                <w:rFonts w:ascii="Arial" w:hAnsi="Arial" w:cs="Arial"/>
                <w:sz w:val="20"/>
                <w:szCs w:val="20"/>
              </w:rPr>
              <w:t>SF</w:t>
            </w:r>
          </w:p>
        </w:tc>
        <w:tc>
          <w:tcPr>
            <w:tcW w:w="1418" w:type="dxa"/>
            <w:tcBorders>
              <w:top w:val="single" w:sz="4" w:space="0" w:color="auto"/>
              <w:left w:val="single" w:sz="4" w:space="0" w:color="auto"/>
              <w:bottom w:val="single" w:sz="4" w:space="0" w:color="auto"/>
              <w:right w:val="single" w:sz="4" w:space="0" w:color="auto"/>
            </w:tcBorders>
            <w:vAlign w:val="center"/>
          </w:tcPr>
          <w:p w14:paraId="4876A291" w14:textId="32D7CC86" w:rsidR="64D8BC24" w:rsidRPr="00E6315E" w:rsidRDefault="7612EFA3" w:rsidP="77B97ACB">
            <w:pPr>
              <w:jc w:val="center"/>
              <w:rPr>
                <w:rFonts w:ascii="Arial" w:hAnsi="Arial" w:cs="Arial"/>
                <w:sz w:val="20"/>
                <w:szCs w:val="20"/>
              </w:rPr>
            </w:pPr>
            <w:r w:rsidRPr="00E6315E">
              <w:rPr>
                <w:rFonts w:ascii="Arial" w:hAnsi="Arial" w:cs="Arial"/>
                <w:sz w:val="20"/>
                <w:szCs w:val="20"/>
              </w:rPr>
              <w:t>F</w:t>
            </w:r>
          </w:p>
        </w:tc>
        <w:tc>
          <w:tcPr>
            <w:tcW w:w="2289" w:type="dxa"/>
            <w:tcBorders>
              <w:top w:val="single" w:sz="4" w:space="0" w:color="auto"/>
              <w:left w:val="single" w:sz="4" w:space="0" w:color="auto"/>
              <w:bottom w:val="single" w:sz="4" w:space="0" w:color="auto"/>
              <w:right w:val="single" w:sz="4" w:space="0" w:color="auto"/>
            </w:tcBorders>
            <w:vAlign w:val="center"/>
          </w:tcPr>
          <w:p w14:paraId="1B956165" w14:textId="77777777" w:rsidR="64D8BC24" w:rsidRPr="00E6315E" w:rsidRDefault="64D8BC24" w:rsidP="64D8BC24">
            <w:pPr>
              <w:rPr>
                <w:rFonts w:ascii="Arial" w:hAnsi="Arial" w:cs="Arial"/>
                <w:sz w:val="20"/>
                <w:szCs w:val="20"/>
              </w:rPr>
            </w:pPr>
          </w:p>
        </w:tc>
      </w:tr>
      <w:tr w:rsidR="64D8BC24" w:rsidRPr="00E6315E" w14:paraId="6C9D615C" w14:textId="77777777" w:rsidTr="77B97ACB">
        <w:trPr>
          <w:trHeight w:val="300"/>
        </w:trPr>
        <w:tc>
          <w:tcPr>
            <w:tcW w:w="2940" w:type="dxa"/>
            <w:vMerge/>
          </w:tcPr>
          <w:p w14:paraId="365E14D5" w14:textId="77777777" w:rsidR="00EE25C9" w:rsidRPr="00E6315E" w:rsidRDefault="00EE25C9"/>
        </w:tc>
        <w:tc>
          <w:tcPr>
            <w:tcW w:w="3660" w:type="dxa"/>
            <w:vMerge/>
          </w:tcPr>
          <w:p w14:paraId="4F482EF1" w14:textId="77777777" w:rsidR="00EE25C9" w:rsidRPr="00E6315E" w:rsidRDefault="00EE25C9"/>
        </w:tc>
        <w:tc>
          <w:tcPr>
            <w:tcW w:w="1650" w:type="dxa"/>
            <w:tcBorders>
              <w:top w:val="single" w:sz="4" w:space="0" w:color="auto"/>
              <w:left w:val="single" w:sz="4" w:space="0" w:color="auto"/>
              <w:bottom w:val="single" w:sz="4" w:space="0" w:color="auto"/>
              <w:right w:val="single" w:sz="4" w:space="0" w:color="auto"/>
            </w:tcBorders>
            <w:vAlign w:val="center"/>
          </w:tcPr>
          <w:p w14:paraId="165335C9" w14:textId="77777777" w:rsidR="64D8BC24" w:rsidRPr="00E6315E" w:rsidRDefault="64D8BC24" w:rsidP="64D8BC24">
            <w:pPr>
              <w:rPr>
                <w:rFonts w:ascii="Arial" w:hAnsi="Arial" w:cs="Arial"/>
                <w:sz w:val="20"/>
                <w:szCs w:val="20"/>
              </w:rPr>
            </w:pPr>
            <w:r w:rsidRPr="00E6315E">
              <w:rPr>
                <w:rFonts w:ascii="Arial" w:hAnsi="Arial" w:cs="Arial"/>
                <w:sz w:val="20"/>
                <w:szCs w:val="20"/>
              </w:rPr>
              <w:t>DK5</w:t>
            </w:r>
          </w:p>
        </w:tc>
        <w:tc>
          <w:tcPr>
            <w:tcW w:w="1503" w:type="dxa"/>
            <w:tcBorders>
              <w:top w:val="single" w:sz="4" w:space="0" w:color="auto"/>
              <w:left w:val="single" w:sz="4" w:space="0" w:color="auto"/>
              <w:bottom w:val="single" w:sz="4" w:space="0" w:color="auto"/>
              <w:right w:val="single" w:sz="4" w:space="0" w:color="auto"/>
            </w:tcBorders>
            <w:vAlign w:val="center"/>
          </w:tcPr>
          <w:p w14:paraId="3C65063B" w14:textId="77777777" w:rsidR="64D8BC24" w:rsidRPr="00E6315E" w:rsidRDefault="16B59D9E" w:rsidP="77B97ACB">
            <w:pPr>
              <w:jc w:val="center"/>
              <w:rPr>
                <w:rFonts w:ascii="Arial" w:hAnsi="Arial" w:cs="Arial"/>
                <w:sz w:val="20"/>
                <w:szCs w:val="20"/>
              </w:rPr>
            </w:pPr>
            <w:r w:rsidRPr="00E6315E">
              <w:rPr>
                <w:rFonts w:ascii="Arial" w:hAnsi="Arial" w:cs="Arial"/>
                <w:sz w:val="20"/>
                <w:szCs w:val="20"/>
              </w:rPr>
              <w:t>SF</w:t>
            </w:r>
          </w:p>
        </w:tc>
        <w:tc>
          <w:tcPr>
            <w:tcW w:w="1410" w:type="dxa"/>
            <w:tcBorders>
              <w:top w:val="single" w:sz="4" w:space="0" w:color="auto"/>
              <w:left w:val="single" w:sz="4" w:space="0" w:color="auto"/>
              <w:bottom w:val="single" w:sz="4" w:space="0" w:color="auto"/>
              <w:right w:val="single" w:sz="4" w:space="0" w:color="auto"/>
            </w:tcBorders>
            <w:vAlign w:val="center"/>
          </w:tcPr>
          <w:p w14:paraId="45BE35E6" w14:textId="77777777" w:rsidR="64D8BC24" w:rsidRPr="00E6315E" w:rsidRDefault="16B59D9E" w:rsidP="77B97ACB">
            <w:pPr>
              <w:jc w:val="center"/>
              <w:rPr>
                <w:rFonts w:ascii="Arial" w:hAnsi="Arial" w:cs="Arial"/>
                <w:sz w:val="20"/>
                <w:szCs w:val="20"/>
              </w:rPr>
            </w:pPr>
            <w:r w:rsidRPr="00E6315E">
              <w:rPr>
                <w:rFonts w:ascii="Arial" w:hAnsi="Arial" w:cs="Arial"/>
                <w:sz w:val="20"/>
                <w:szCs w:val="20"/>
              </w:rPr>
              <w:t>SF</w:t>
            </w:r>
          </w:p>
        </w:tc>
        <w:tc>
          <w:tcPr>
            <w:tcW w:w="1418" w:type="dxa"/>
            <w:tcBorders>
              <w:top w:val="single" w:sz="4" w:space="0" w:color="auto"/>
              <w:left w:val="single" w:sz="4" w:space="0" w:color="auto"/>
              <w:bottom w:val="single" w:sz="4" w:space="0" w:color="auto"/>
              <w:right w:val="single" w:sz="4" w:space="0" w:color="auto"/>
            </w:tcBorders>
            <w:vAlign w:val="center"/>
          </w:tcPr>
          <w:p w14:paraId="658C5145" w14:textId="77777777" w:rsidR="64D8BC24" w:rsidRPr="00E6315E" w:rsidRDefault="16B59D9E" w:rsidP="77B97ACB">
            <w:pPr>
              <w:jc w:val="center"/>
              <w:rPr>
                <w:rFonts w:ascii="Arial" w:hAnsi="Arial" w:cs="Arial"/>
                <w:sz w:val="20"/>
                <w:szCs w:val="20"/>
              </w:rPr>
            </w:pPr>
            <w:r w:rsidRPr="00E6315E">
              <w:rPr>
                <w:rFonts w:ascii="Arial" w:hAnsi="Arial" w:cs="Arial"/>
                <w:sz w:val="20"/>
                <w:szCs w:val="20"/>
              </w:rPr>
              <w:t>SF</w:t>
            </w:r>
          </w:p>
        </w:tc>
        <w:tc>
          <w:tcPr>
            <w:tcW w:w="2289" w:type="dxa"/>
            <w:tcBorders>
              <w:top w:val="single" w:sz="4" w:space="0" w:color="auto"/>
              <w:left w:val="single" w:sz="4" w:space="0" w:color="auto"/>
              <w:bottom w:val="single" w:sz="4" w:space="0" w:color="auto"/>
              <w:right w:val="single" w:sz="4" w:space="0" w:color="auto"/>
            </w:tcBorders>
            <w:vAlign w:val="center"/>
          </w:tcPr>
          <w:p w14:paraId="43EE3B9B" w14:textId="77777777" w:rsidR="64D8BC24" w:rsidRPr="00E6315E" w:rsidRDefault="64D8BC24" w:rsidP="64D8BC24">
            <w:pPr>
              <w:rPr>
                <w:rFonts w:ascii="Arial" w:hAnsi="Arial" w:cs="Arial"/>
                <w:sz w:val="20"/>
                <w:szCs w:val="20"/>
              </w:rPr>
            </w:pPr>
          </w:p>
        </w:tc>
      </w:tr>
      <w:tr w:rsidR="64D8BC24" w:rsidRPr="00E6315E" w14:paraId="0B26E7FF" w14:textId="77777777" w:rsidTr="77B97ACB">
        <w:trPr>
          <w:trHeight w:val="142"/>
        </w:trPr>
        <w:tc>
          <w:tcPr>
            <w:tcW w:w="2940" w:type="dxa"/>
            <w:vMerge/>
          </w:tcPr>
          <w:p w14:paraId="6825CE52" w14:textId="77777777" w:rsidR="00EE25C9" w:rsidRPr="00E6315E" w:rsidRDefault="00EE25C9"/>
        </w:tc>
        <w:tc>
          <w:tcPr>
            <w:tcW w:w="3660" w:type="dxa"/>
            <w:vMerge w:val="restart"/>
            <w:tcBorders>
              <w:top w:val="single" w:sz="4" w:space="0" w:color="auto"/>
              <w:left w:val="single" w:sz="4" w:space="0" w:color="auto"/>
              <w:right w:val="single" w:sz="4" w:space="0" w:color="auto"/>
            </w:tcBorders>
          </w:tcPr>
          <w:p w14:paraId="28B1ACF8" w14:textId="77777777" w:rsidR="64D8BC24" w:rsidRPr="00E6315E" w:rsidRDefault="64D8BC24" w:rsidP="64D8BC24">
            <w:pPr>
              <w:rPr>
                <w:rFonts w:ascii="Arial" w:hAnsi="Arial" w:cs="Arial"/>
                <w:b/>
                <w:bCs/>
                <w:sz w:val="20"/>
                <w:szCs w:val="20"/>
              </w:rPr>
            </w:pPr>
            <w:r w:rsidRPr="00E6315E">
              <w:rPr>
                <w:rFonts w:ascii="Arial" w:hAnsi="Arial" w:cs="Arial"/>
                <w:b/>
                <w:bCs/>
                <w:sz w:val="20"/>
                <w:szCs w:val="20"/>
              </w:rPr>
              <w:t>Numeracy</w:t>
            </w:r>
          </w:p>
        </w:tc>
        <w:tc>
          <w:tcPr>
            <w:tcW w:w="1650" w:type="dxa"/>
            <w:tcBorders>
              <w:top w:val="single" w:sz="4" w:space="0" w:color="auto"/>
              <w:left w:val="single" w:sz="4" w:space="0" w:color="auto"/>
              <w:bottom w:val="single" w:sz="4" w:space="0" w:color="auto"/>
              <w:right w:val="single" w:sz="4" w:space="0" w:color="auto"/>
            </w:tcBorders>
            <w:vAlign w:val="center"/>
          </w:tcPr>
          <w:p w14:paraId="2C292B08" w14:textId="77777777" w:rsidR="64D8BC24" w:rsidRPr="00E6315E" w:rsidRDefault="64D8BC24" w:rsidP="64D8BC24">
            <w:pPr>
              <w:rPr>
                <w:rFonts w:ascii="Arial" w:hAnsi="Arial" w:cs="Arial"/>
                <w:sz w:val="20"/>
                <w:szCs w:val="20"/>
              </w:rPr>
            </w:pPr>
            <w:r w:rsidRPr="00E6315E">
              <w:rPr>
                <w:rFonts w:ascii="Arial" w:hAnsi="Arial" w:cs="Arial"/>
                <w:sz w:val="20"/>
                <w:szCs w:val="20"/>
              </w:rPr>
              <w:t>EK1</w:t>
            </w:r>
          </w:p>
        </w:tc>
        <w:tc>
          <w:tcPr>
            <w:tcW w:w="1503" w:type="dxa"/>
            <w:tcBorders>
              <w:top w:val="single" w:sz="4" w:space="0" w:color="auto"/>
              <w:left w:val="single" w:sz="4" w:space="0" w:color="auto"/>
              <w:bottom w:val="single" w:sz="4" w:space="0" w:color="auto"/>
              <w:right w:val="single" w:sz="4" w:space="0" w:color="auto"/>
            </w:tcBorders>
            <w:vAlign w:val="center"/>
          </w:tcPr>
          <w:p w14:paraId="0380C2D3" w14:textId="0E44AFA4" w:rsidR="64D8BC24" w:rsidRPr="00E6315E" w:rsidRDefault="16B59D9E" w:rsidP="77B97ACB">
            <w:pPr>
              <w:jc w:val="center"/>
              <w:rPr>
                <w:rFonts w:ascii="Arial" w:hAnsi="Arial" w:cs="Arial"/>
                <w:sz w:val="20"/>
                <w:szCs w:val="20"/>
              </w:rPr>
            </w:pPr>
            <w:r w:rsidRPr="00E6315E">
              <w:rPr>
                <w:rFonts w:ascii="Arial" w:hAnsi="Arial" w:cs="Arial"/>
                <w:sz w:val="20"/>
                <w:szCs w:val="20"/>
              </w:rPr>
              <w:t>F</w:t>
            </w:r>
          </w:p>
        </w:tc>
        <w:tc>
          <w:tcPr>
            <w:tcW w:w="1410" w:type="dxa"/>
            <w:tcBorders>
              <w:top w:val="single" w:sz="4" w:space="0" w:color="auto"/>
              <w:left w:val="single" w:sz="4" w:space="0" w:color="auto"/>
              <w:bottom w:val="single" w:sz="4" w:space="0" w:color="auto"/>
              <w:right w:val="single" w:sz="4" w:space="0" w:color="auto"/>
            </w:tcBorders>
            <w:vAlign w:val="center"/>
          </w:tcPr>
          <w:p w14:paraId="3A758B2D" w14:textId="162D239C" w:rsidR="64D8BC24" w:rsidRPr="00E6315E" w:rsidRDefault="16B59D9E" w:rsidP="77B97ACB">
            <w:pPr>
              <w:jc w:val="center"/>
              <w:rPr>
                <w:rFonts w:ascii="Arial" w:hAnsi="Arial" w:cs="Arial"/>
                <w:sz w:val="20"/>
                <w:szCs w:val="20"/>
              </w:rPr>
            </w:pPr>
            <w:r w:rsidRPr="00E6315E">
              <w:rPr>
                <w:rFonts w:ascii="Arial" w:hAnsi="Arial" w:cs="Arial"/>
                <w:sz w:val="20"/>
                <w:szCs w:val="20"/>
              </w:rPr>
              <w:t>F</w:t>
            </w:r>
          </w:p>
        </w:tc>
        <w:tc>
          <w:tcPr>
            <w:tcW w:w="1418" w:type="dxa"/>
            <w:tcBorders>
              <w:top w:val="single" w:sz="4" w:space="0" w:color="auto"/>
              <w:left w:val="single" w:sz="4" w:space="0" w:color="auto"/>
              <w:bottom w:val="single" w:sz="4" w:space="0" w:color="auto"/>
              <w:right w:val="single" w:sz="4" w:space="0" w:color="auto"/>
            </w:tcBorders>
            <w:vAlign w:val="center"/>
          </w:tcPr>
          <w:p w14:paraId="26CBF099" w14:textId="1FA2CD23" w:rsidR="64D8BC24" w:rsidRPr="00E6315E" w:rsidRDefault="16B59D9E" w:rsidP="77B97ACB">
            <w:pPr>
              <w:jc w:val="center"/>
              <w:rPr>
                <w:rFonts w:ascii="Arial" w:hAnsi="Arial" w:cs="Arial"/>
                <w:sz w:val="20"/>
                <w:szCs w:val="20"/>
              </w:rPr>
            </w:pPr>
            <w:r w:rsidRPr="00E6315E">
              <w:rPr>
                <w:rFonts w:ascii="Arial" w:hAnsi="Arial" w:cs="Arial"/>
                <w:sz w:val="20"/>
                <w:szCs w:val="20"/>
              </w:rPr>
              <w:t>SF</w:t>
            </w:r>
            <w:r w:rsidR="6BCDE9EF" w:rsidRPr="00E6315E">
              <w:rPr>
                <w:rFonts w:ascii="Arial" w:hAnsi="Arial" w:cs="Arial"/>
                <w:sz w:val="20"/>
                <w:szCs w:val="20"/>
              </w:rPr>
              <w:t>*</w:t>
            </w:r>
          </w:p>
        </w:tc>
        <w:tc>
          <w:tcPr>
            <w:tcW w:w="2289" w:type="dxa"/>
            <w:tcBorders>
              <w:top w:val="single" w:sz="4" w:space="0" w:color="auto"/>
              <w:left w:val="single" w:sz="4" w:space="0" w:color="auto"/>
              <w:bottom w:val="single" w:sz="4" w:space="0" w:color="auto"/>
              <w:right w:val="single" w:sz="4" w:space="0" w:color="auto"/>
            </w:tcBorders>
            <w:vAlign w:val="center"/>
          </w:tcPr>
          <w:p w14:paraId="4D3242EC" w14:textId="77777777" w:rsidR="64D8BC24" w:rsidRPr="00E6315E" w:rsidRDefault="64D8BC24" w:rsidP="64D8BC24">
            <w:pPr>
              <w:rPr>
                <w:rFonts w:ascii="Arial" w:hAnsi="Arial" w:cs="Arial"/>
                <w:sz w:val="20"/>
                <w:szCs w:val="20"/>
              </w:rPr>
            </w:pPr>
          </w:p>
        </w:tc>
      </w:tr>
      <w:tr w:rsidR="64D8BC24" w:rsidRPr="00E6315E" w14:paraId="59015E04" w14:textId="77777777" w:rsidTr="77B97ACB">
        <w:trPr>
          <w:trHeight w:val="142"/>
        </w:trPr>
        <w:tc>
          <w:tcPr>
            <w:tcW w:w="2940" w:type="dxa"/>
            <w:vMerge/>
          </w:tcPr>
          <w:p w14:paraId="3F2505EB" w14:textId="77777777" w:rsidR="00EE25C9" w:rsidRPr="00E6315E" w:rsidRDefault="00EE25C9"/>
        </w:tc>
        <w:tc>
          <w:tcPr>
            <w:tcW w:w="3660" w:type="dxa"/>
            <w:vMerge/>
          </w:tcPr>
          <w:p w14:paraId="075EDD4F" w14:textId="77777777" w:rsidR="00EE25C9" w:rsidRPr="00E6315E" w:rsidRDefault="00EE25C9"/>
        </w:tc>
        <w:tc>
          <w:tcPr>
            <w:tcW w:w="1650" w:type="dxa"/>
            <w:tcBorders>
              <w:top w:val="single" w:sz="4" w:space="0" w:color="auto"/>
              <w:left w:val="single" w:sz="4" w:space="0" w:color="auto"/>
              <w:bottom w:val="single" w:sz="4" w:space="0" w:color="auto"/>
              <w:right w:val="single" w:sz="4" w:space="0" w:color="auto"/>
            </w:tcBorders>
            <w:vAlign w:val="center"/>
          </w:tcPr>
          <w:p w14:paraId="25660BBC" w14:textId="77777777" w:rsidR="64D8BC24" w:rsidRPr="00E6315E" w:rsidRDefault="64D8BC24" w:rsidP="64D8BC24">
            <w:pPr>
              <w:rPr>
                <w:rFonts w:ascii="Arial" w:hAnsi="Arial" w:cs="Arial"/>
                <w:sz w:val="20"/>
                <w:szCs w:val="20"/>
              </w:rPr>
            </w:pPr>
            <w:r w:rsidRPr="00E6315E">
              <w:rPr>
                <w:rFonts w:ascii="Arial" w:hAnsi="Arial" w:cs="Arial"/>
                <w:sz w:val="20"/>
                <w:szCs w:val="20"/>
              </w:rPr>
              <w:t>EK2</w:t>
            </w:r>
          </w:p>
        </w:tc>
        <w:tc>
          <w:tcPr>
            <w:tcW w:w="1503" w:type="dxa"/>
            <w:tcBorders>
              <w:top w:val="single" w:sz="4" w:space="0" w:color="auto"/>
              <w:left w:val="single" w:sz="4" w:space="0" w:color="auto"/>
              <w:bottom w:val="single" w:sz="4" w:space="0" w:color="auto"/>
              <w:right w:val="single" w:sz="4" w:space="0" w:color="auto"/>
            </w:tcBorders>
            <w:vAlign w:val="center"/>
          </w:tcPr>
          <w:p w14:paraId="50209AFC" w14:textId="225F7D1E" w:rsidR="64D8BC24" w:rsidRPr="00E6315E" w:rsidRDefault="16B59D9E" w:rsidP="77B97ACB">
            <w:pPr>
              <w:jc w:val="center"/>
              <w:rPr>
                <w:rFonts w:ascii="Arial" w:hAnsi="Arial" w:cs="Arial"/>
                <w:sz w:val="20"/>
                <w:szCs w:val="20"/>
              </w:rPr>
            </w:pPr>
            <w:r w:rsidRPr="00E6315E">
              <w:rPr>
                <w:rFonts w:ascii="Arial" w:hAnsi="Arial" w:cs="Arial"/>
                <w:sz w:val="20"/>
                <w:szCs w:val="20"/>
              </w:rPr>
              <w:t>F</w:t>
            </w:r>
          </w:p>
        </w:tc>
        <w:tc>
          <w:tcPr>
            <w:tcW w:w="1410" w:type="dxa"/>
            <w:tcBorders>
              <w:top w:val="single" w:sz="4" w:space="0" w:color="auto"/>
              <w:left w:val="single" w:sz="4" w:space="0" w:color="auto"/>
              <w:bottom w:val="single" w:sz="4" w:space="0" w:color="auto"/>
              <w:right w:val="single" w:sz="4" w:space="0" w:color="auto"/>
            </w:tcBorders>
            <w:vAlign w:val="center"/>
          </w:tcPr>
          <w:p w14:paraId="3D53166D" w14:textId="7D2354D1" w:rsidR="64D8BC24" w:rsidRPr="00E6315E" w:rsidRDefault="5075F3A2" w:rsidP="77B97ACB">
            <w:pPr>
              <w:jc w:val="center"/>
              <w:rPr>
                <w:rFonts w:ascii="Arial" w:hAnsi="Arial" w:cs="Arial"/>
                <w:sz w:val="20"/>
                <w:szCs w:val="20"/>
              </w:rPr>
            </w:pPr>
            <w:r w:rsidRPr="00E6315E">
              <w:rPr>
                <w:rFonts w:ascii="Arial" w:hAnsi="Arial" w:cs="Arial"/>
                <w:sz w:val="20"/>
                <w:szCs w:val="20"/>
              </w:rPr>
              <w:t>F</w:t>
            </w:r>
          </w:p>
        </w:tc>
        <w:tc>
          <w:tcPr>
            <w:tcW w:w="1418" w:type="dxa"/>
            <w:tcBorders>
              <w:top w:val="single" w:sz="4" w:space="0" w:color="auto"/>
              <w:left w:val="single" w:sz="4" w:space="0" w:color="auto"/>
              <w:bottom w:val="single" w:sz="4" w:space="0" w:color="auto"/>
              <w:right w:val="single" w:sz="4" w:space="0" w:color="auto"/>
            </w:tcBorders>
            <w:vAlign w:val="center"/>
          </w:tcPr>
          <w:p w14:paraId="7C0E2035" w14:textId="1E1088A0" w:rsidR="64D8BC24" w:rsidRPr="00E6315E" w:rsidRDefault="16B59D9E" w:rsidP="77B97ACB">
            <w:pPr>
              <w:jc w:val="center"/>
              <w:rPr>
                <w:rFonts w:ascii="Arial" w:hAnsi="Arial" w:cs="Arial"/>
                <w:sz w:val="20"/>
                <w:szCs w:val="20"/>
              </w:rPr>
            </w:pPr>
            <w:r w:rsidRPr="00E6315E">
              <w:rPr>
                <w:rFonts w:ascii="Arial" w:hAnsi="Arial" w:cs="Arial"/>
                <w:sz w:val="20"/>
                <w:szCs w:val="20"/>
              </w:rPr>
              <w:t>SF</w:t>
            </w:r>
            <w:r w:rsidR="5F2DCD13" w:rsidRPr="00E6315E">
              <w:rPr>
                <w:rFonts w:ascii="Arial" w:hAnsi="Arial" w:cs="Arial"/>
                <w:sz w:val="20"/>
                <w:szCs w:val="20"/>
              </w:rPr>
              <w:t>*</w:t>
            </w:r>
          </w:p>
        </w:tc>
        <w:tc>
          <w:tcPr>
            <w:tcW w:w="2289" w:type="dxa"/>
            <w:tcBorders>
              <w:top w:val="single" w:sz="4" w:space="0" w:color="auto"/>
              <w:left w:val="single" w:sz="4" w:space="0" w:color="auto"/>
              <w:bottom w:val="single" w:sz="4" w:space="0" w:color="auto"/>
              <w:right w:val="single" w:sz="4" w:space="0" w:color="auto"/>
            </w:tcBorders>
            <w:vAlign w:val="center"/>
          </w:tcPr>
          <w:p w14:paraId="29320C51" w14:textId="77777777" w:rsidR="64D8BC24" w:rsidRPr="00E6315E" w:rsidRDefault="64D8BC24" w:rsidP="64D8BC24">
            <w:pPr>
              <w:rPr>
                <w:rFonts w:ascii="Arial" w:hAnsi="Arial" w:cs="Arial"/>
                <w:sz w:val="20"/>
                <w:szCs w:val="20"/>
              </w:rPr>
            </w:pPr>
          </w:p>
        </w:tc>
      </w:tr>
      <w:tr w:rsidR="64D8BC24" w:rsidRPr="00E6315E" w14:paraId="3716A08A" w14:textId="77777777" w:rsidTr="77B97ACB">
        <w:trPr>
          <w:trHeight w:val="142"/>
        </w:trPr>
        <w:tc>
          <w:tcPr>
            <w:tcW w:w="2940" w:type="dxa"/>
            <w:vMerge/>
          </w:tcPr>
          <w:p w14:paraId="580942D2" w14:textId="77777777" w:rsidR="00EE25C9" w:rsidRPr="00E6315E" w:rsidRDefault="00EE25C9"/>
        </w:tc>
        <w:tc>
          <w:tcPr>
            <w:tcW w:w="3660" w:type="dxa"/>
            <w:vMerge/>
          </w:tcPr>
          <w:p w14:paraId="5E551A74" w14:textId="77777777" w:rsidR="00EE25C9" w:rsidRPr="00E6315E" w:rsidRDefault="00EE25C9"/>
        </w:tc>
        <w:tc>
          <w:tcPr>
            <w:tcW w:w="1650" w:type="dxa"/>
            <w:tcBorders>
              <w:top w:val="single" w:sz="4" w:space="0" w:color="auto"/>
              <w:left w:val="single" w:sz="4" w:space="0" w:color="auto"/>
              <w:bottom w:val="single" w:sz="4" w:space="0" w:color="auto"/>
              <w:right w:val="single" w:sz="4" w:space="0" w:color="auto"/>
            </w:tcBorders>
            <w:vAlign w:val="center"/>
          </w:tcPr>
          <w:p w14:paraId="261A779D" w14:textId="77777777" w:rsidR="64D8BC24" w:rsidRPr="00E6315E" w:rsidRDefault="64D8BC24" w:rsidP="64D8BC24">
            <w:pPr>
              <w:rPr>
                <w:rFonts w:ascii="Arial" w:hAnsi="Arial" w:cs="Arial"/>
                <w:sz w:val="20"/>
                <w:szCs w:val="20"/>
              </w:rPr>
            </w:pPr>
            <w:r w:rsidRPr="00E6315E">
              <w:rPr>
                <w:rFonts w:ascii="Arial" w:hAnsi="Arial" w:cs="Arial"/>
                <w:sz w:val="20"/>
                <w:szCs w:val="20"/>
              </w:rPr>
              <w:t>EK3</w:t>
            </w:r>
          </w:p>
        </w:tc>
        <w:tc>
          <w:tcPr>
            <w:tcW w:w="1503" w:type="dxa"/>
            <w:tcBorders>
              <w:top w:val="single" w:sz="4" w:space="0" w:color="auto"/>
              <w:left w:val="single" w:sz="4" w:space="0" w:color="auto"/>
              <w:bottom w:val="single" w:sz="4" w:space="0" w:color="auto"/>
              <w:right w:val="single" w:sz="4" w:space="0" w:color="auto"/>
            </w:tcBorders>
            <w:vAlign w:val="center"/>
          </w:tcPr>
          <w:p w14:paraId="2280F9B5" w14:textId="17C1FF5D" w:rsidR="64D8BC24" w:rsidRPr="00E6315E" w:rsidRDefault="16B59D9E" w:rsidP="77B97ACB">
            <w:pPr>
              <w:jc w:val="center"/>
              <w:rPr>
                <w:rFonts w:ascii="Arial" w:hAnsi="Arial" w:cs="Arial"/>
                <w:sz w:val="20"/>
                <w:szCs w:val="20"/>
              </w:rPr>
            </w:pPr>
            <w:r w:rsidRPr="00E6315E">
              <w:rPr>
                <w:rFonts w:ascii="Arial" w:hAnsi="Arial" w:cs="Arial"/>
                <w:sz w:val="20"/>
                <w:szCs w:val="20"/>
              </w:rPr>
              <w:t>F</w:t>
            </w:r>
          </w:p>
        </w:tc>
        <w:tc>
          <w:tcPr>
            <w:tcW w:w="1410" w:type="dxa"/>
            <w:tcBorders>
              <w:top w:val="single" w:sz="4" w:space="0" w:color="auto"/>
              <w:left w:val="single" w:sz="4" w:space="0" w:color="auto"/>
              <w:bottom w:val="single" w:sz="4" w:space="0" w:color="auto"/>
              <w:right w:val="single" w:sz="4" w:space="0" w:color="auto"/>
            </w:tcBorders>
            <w:vAlign w:val="center"/>
          </w:tcPr>
          <w:p w14:paraId="5374A87B" w14:textId="77777777" w:rsidR="64D8BC24" w:rsidRPr="00E6315E" w:rsidRDefault="64D8BC24" w:rsidP="77B97ACB">
            <w:pPr>
              <w:jc w:val="center"/>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143A02E" w14:textId="109DF092" w:rsidR="64D8BC24" w:rsidRPr="00E6315E" w:rsidRDefault="16B59D9E" w:rsidP="77B97ACB">
            <w:pPr>
              <w:jc w:val="center"/>
              <w:rPr>
                <w:rFonts w:ascii="Arial" w:hAnsi="Arial" w:cs="Arial"/>
                <w:sz w:val="20"/>
                <w:szCs w:val="20"/>
              </w:rPr>
            </w:pPr>
            <w:r w:rsidRPr="00E6315E">
              <w:rPr>
                <w:rFonts w:ascii="Arial" w:hAnsi="Arial" w:cs="Arial"/>
                <w:sz w:val="20"/>
                <w:szCs w:val="20"/>
              </w:rPr>
              <w:t>SF</w:t>
            </w:r>
            <w:r w:rsidR="1CD27832" w:rsidRPr="00E6315E">
              <w:rPr>
                <w:rFonts w:ascii="Arial" w:hAnsi="Arial" w:cs="Arial"/>
                <w:sz w:val="20"/>
                <w:szCs w:val="20"/>
              </w:rPr>
              <w:t>*</w:t>
            </w:r>
          </w:p>
        </w:tc>
        <w:tc>
          <w:tcPr>
            <w:tcW w:w="2289" w:type="dxa"/>
            <w:tcBorders>
              <w:top w:val="single" w:sz="4" w:space="0" w:color="auto"/>
              <w:left w:val="single" w:sz="4" w:space="0" w:color="auto"/>
              <w:bottom w:val="single" w:sz="4" w:space="0" w:color="auto"/>
              <w:right w:val="single" w:sz="4" w:space="0" w:color="auto"/>
            </w:tcBorders>
            <w:vAlign w:val="center"/>
          </w:tcPr>
          <w:p w14:paraId="7CE7A67B" w14:textId="77777777" w:rsidR="64D8BC24" w:rsidRPr="00E6315E" w:rsidRDefault="64D8BC24" w:rsidP="64D8BC24">
            <w:pPr>
              <w:rPr>
                <w:rFonts w:ascii="Arial" w:hAnsi="Arial" w:cs="Arial"/>
                <w:sz w:val="20"/>
                <w:szCs w:val="20"/>
              </w:rPr>
            </w:pPr>
          </w:p>
        </w:tc>
      </w:tr>
      <w:tr w:rsidR="64D8BC24" w:rsidRPr="00E6315E" w14:paraId="5B77E34A" w14:textId="77777777" w:rsidTr="77B97ACB">
        <w:trPr>
          <w:trHeight w:val="142"/>
        </w:trPr>
        <w:tc>
          <w:tcPr>
            <w:tcW w:w="2940" w:type="dxa"/>
            <w:vMerge/>
          </w:tcPr>
          <w:p w14:paraId="138EA5B6" w14:textId="77777777" w:rsidR="00EE25C9" w:rsidRPr="00E6315E" w:rsidRDefault="00EE25C9"/>
        </w:tc>
        <w:tc>
          <w:tcPr>
            <w:tcW w:w="3660" w:type="dxa"/>
            <w:vMerge/>
          </w:tcPr>
          <w:p w14:paraId="585D74AD" w14:textId="77777777" w:rsidR="00EE25C9" w:rsidRPr="00E6315E" w:rsidRDefault="00EE25C9"/>
        </w:tc>
        <w:tc>
          <w:tcPr>
            <w:tcW w:w="1650" w:type="dxa"/>
            <w:tcBorders>
              <w:top w:val="single" w:sz="4" w:space="0" w:color="auto"/>
              <w:left w:val="single" w:sz="4" w:space="0" w:color="auto"/>
              <w:bottom w:val="single" w:sz="4" w:space="0" w:color="auto"/>
              <w:right w:val="single" w:sz="4" w:space="0" w:color="auto"/>
            </w:tcBorders>
            <w:vAlign w:val="center"/>
          </w:tcPr>
          <w:p w14:paraId="142D17F0" w14:textId="77777777" w:rsidR="64D8BC24" w:rsidRPr="00E6315E" w:rsidRDefault="64D8BC24" w:rsidP="64D8BC24">
            <w:pPr>
              <w:rPr>
                <w:rFonts w:ascii="Arial" w:hAnsi="Arial" w:cs="Arial"/>
                <w:sz w:val="20"/>
                <w:szCs w:val="20"/>
              </w:rPr>
            </w:pPr>
            <w:r w:rsidRPr="00E6315E">
              <w:rPr>
                <w:rFonts w:ascii="Arial" w:hAnsi="Arial" w:cs="Arial"/>
                <w:sz w:val="20"/>
                <w:szCs w:val="20"/>
              </w:rPr>
              <w:t>EK4</w:t>
            </w:r>
          </w:p>
        </w:tc>
        <w:tc>
          <w:tcPr>
            <w:tcW w:w="1503" w:type="dxa"/>
            <w:tcBorders>
              <w:top w:val="single" w:sz="4" w:space="0" w:color="auto"/>
              <w:left w:val="single" w:sz="4" w:space="0" w:color="auto"/>
              <w:bottom w:val="single" w:sz="4" w:space="0" w:color="auto"/>
              <w:right w:val="single" w:sz="4" w:space="0" w:color="auto"/>
            </w:tcBorders>
            <w:vAlign w:val="center"/>
          </w:tcPr>
          <w:p w14:paraId="7A8784CB" w14:textId="563544DA" w:rsidR="64D8BC24" w:rsidRPr="00E6315E" w:rsidRDefault="16B59D9E" w:rsidP="77B97ACB">
            <w:pPr>
              <w:jc w:val="center"/>
              <w:rPr>
                <w:rFonts w:ascii="Arial" w:hAnsi="Arial" w:cs="Arial"/>
                <w:sz w:val="20"/>
                <w:szCs w:val="20"/>
              </w:rPr>
            </w:pPr>
            <w:r w:rsidRPr="00E6315E">
              <w:rPr>
                <w:rFonts w:ascii="Arial" w:hAnsi="Arial" w:cs="Arial"/>
                <w:sz w:val="20"/>
                <w:szCs w:val="20"/>
              </w:rPr>
              <w:t>F</w:t>
            </w:r>
          </w:p>
        </w:tc>
        <w:tc>
          <w:tcPr>
            <w:tcW w:w="1410" w:type="dxa"/>
            <w:tcBorders>
              <w:top w:val="single" w:sz="4" w:space="0" w:color="auto"/>
              <w:left w:val="single" w:sz="4" w:space="0" w:color="auto"/>
              <w:bottom w:val="single" w:sz="4" w:space="0" w:color="auto"/>
              <w:right w:val="single" w:sz="4" w:space="0" w:color="auto"/>
            </w:tcBorders>
            <w:vAlign w:val="center"/>
          </w:tcPr>
          <w:p w14:paraId="4157801C" w14:textId="77777777" w:rsidR="64D8BC24" w:rsidRPr="00E6315E" w:rsidRDefault="64D8BC24" w:rsidP="77B97ACB">
            <w:pPr>
              <w:jc w:val="center"/>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D3C42FA" w14:textId="1D774FD9" w:rsidR="64D8BC24" w:rsidRPr="00E6315E" w:rsidRDefault="16B59D9E" w:rsidP="77B97ACB">
            <w:pPr>
              <w:jc w:val="center"/>
              <w:rPr>
                <w:rFonts w:ascii="Arial" w:hAnsi="Arial" w:cs="Arial"/>
                <w:sz w:val="20"/>
                <w:szCs w:val="20"/>
              </w:rPr>
            </w:pPr>
            <w:r w:rsidRPr="00E6315E">
              <w:rPr>
                <w:rFonts w:ascii="Arial" w:hAnsi="Arial" w:cs="Arial"/>
                <w:sz w:val="20"/>
                <w:szCs w:val="20"/>
              </w:rPr>
              <w:t>SF</w:t>
            </w:r>
            <w:r w:rsidR="4D523A71" w:rsidRPr="00E6315E">
              <w:rPr>
                <w:rFonts w:ascii="Arial" w:hAnsi="Arial" w:cs="Arial"/>
                <w:sz w:val="20"/>
                <w:szCs w:val="20"/>
              </w:rPr>
              <w:t>*</w:t>
            </w:r>
          </w:p>
        </w:tc>
        <w:tc>
          <w:tcPr>
            <w:tcW w:w="2289" w:type="dxa"/>
            <w:tcBorders>
              <w:top w:val="single" w:sz="4" w:space="0" w:color="auto"/>
              <w:left w:val="single" w:sz="4" w:space="0" w:color="auto"/>
              <w:bottom w:val="single" w:sz="4" w:space="0" w:color="auto"/>
              <w:right w:val="single" w:sz="4" w:space="0" w:color="auto"/>
            </w:tcBorders>
            <w:vAlign w:val="center"/>
          </w:tcPr>
          <w:p w14:paraId="285A3C4B" w14:textId="77777777" w:rsidR="64D8BC24" w:rsidRPr="00E6315E" w:rsidRDefault="64D8BC24" w:rsidP="64D8BC24">
            <w:pPr>
              <w:rPr>
                <w:rFonts w:ascii="Arial" w:hAnsi="Arial" w:cs="Arial"/>
                <w:sz w:val="20"/>
                <w:szCs w:val="20"/>
              </w:rPr>
            </w:pPr>
          </w:p>
        </w:tc>
      </w:tr>
      <w:tr w:rsidR="64D8BC24" w:rsidRPr="00E6315E" w14:paraId="7B4AF2E1" w14:textId="77777777" w:rsidTr="77B97ACB">
        <w:trPr>
          <w:trHeight w:val="142"/>
        </w:trPr>
        <w:tc>
          <w:tcPr>
            <w:tcW w:w="2940" w:type="dxa"/>
            <w:vMerge/>
          </w:tcPr>
          <w:p w14:paraId="20BF011A" w14:textId="77777777" w:rsidR="00EE25C9" w:rsidRPr="00E6315E" w:rsidRDefault="00EE25C9"/>
        </w:tc>
        <w:tc>
          <w:tcPr>
            <w:tcW w:w="3660" w:type="dxa"/>
            <w:vMerge w:val="restart"/>
            <w:tcBorders>
              <w:top w:val="single" w:sz="4" w:space="0" w:color="auto"/>
              <w:left w:val="single" w:sz="4" w:space="0" w:color="auto"/>
              <w:right w:val="single" w:sz="4" w:space="0" w:color="auto"/>
            </w:tcBorders>
          </w:tcPr>
          <w:p w14:paraId="3EC1A8B6" w14:textId="77777777" w:rsidR="64D8BC24" w:rsidRPr="00E6315E" w:rsidRDefault="64D8BC24" w:rsidP="64D8BC24">
            <w:pPr>
              <w:rPr>
                <w:rFonts w:ascii="Arial" w:hAnsi="Arial" w:cs="Arial"/>
                <w:b/>
                <w:bCs/>
                <w:sz w:val="20"/>
                <w:szCs w:val="20"/>
              </w:rPr>
            </w:pPr>
            <w:r w:rsidRPr="00E6315E">
              <w:rPr>
                <w:rFonts w:ascii="Arial" w:hAnsi="Arial" w:cs="Arial"/>
                <w:b/>
                <w:bCs/>
                <w:sz w:val="20"/>
                <w:szCs w:val="20"/>
              </w:rPr>
              <w:t>Management and Leadership</w:t>
            </w:r>
          </w:p>
        </w:tc>
        <w:tc>
          <w:tcPr>
            <w:tcW w:w="1650" w:type="dxa"/>
            <w:tcBorders>
              <w:top w:val="single" w:sz="4" w:space="0" w:color="auto"/>
              <w:left w:val="single" w:sz="4" w:space="0" w:color="auto"/>
              <w:bottom w:val="single" w:sz="4" w:space="0" w:color="auto"/>
              <w:right w:val="single" w:sz="4" w:space="0" w:color="auto"/>
            </w:tcBorders>
            <w:vAlign w:val="center"/>
          </w:tcPr>
          <w:p w14:paraId="44A7AC6A" w14:textId="77777777" w:rsidR="64D8BC24" w:rsidRPr="00E6315E" w:rsidRDefault="64D8BC24" w:rsidP="64D8BC24">
            <w:pPr>
              <w:rPr>
                <w:rFonts w:ascii="Arial" w:hAnsi="Arial" w:cs="Arial"/>
                <w:sz w:val="20"/>
                <w:szCs w:val="20"/>
              </w:rPr>
            </w:pPr>
            <w:r w:rsidRPr="00E6315E">
              <w:rPr>
                <w:rFonts w:ascii="Arial" w:hAnsi="Arial" w:cs="Arial"/>
                <w:sz w:val="20"/>
                <w:szCs w:val="20"/>
              </w:rPr>
              <w:t>FK1</w:t>
            </w:r>
          </w:p>
        </w:tc>
        <w:tc>
          <w:tcPr>
            <w:tcW w:w="1503" w:type="dxa"/>
            <w:tcBorders>
              <w:top w:val="single" w:sz="4" w:space="0" w:color="auto"/>
              <w:left w:val="single" w:sz="4" w:space="0" w:color="auto"/>
              <w:bottom w:val="single" w:sz="4" w:space="0" w:color="auto"/>
              <w:right w:val="single" w:sz="4" w:space="0" w:color="auto"/>
            </w:tcBorders>
            <w:vAlign w:val="center"/>
          </w:tcPr>
          <w:p w14:paraId="6C56717B" w14:textId="77777777" w:rsidR="64D8BC24" w:rsidRPr="00E6315E" w:rsidRDefault="64D8BC24" w:rsidP="77B97ACB">
            <w:pPr>
              <w:jc w:val="center"/>
              <w:rPr>
                <w:rFonts w:ascii="Arial" w:hAnsi="Arial" w:cs="Arial"/>
                <w:sz w:val="20"/>
                <w:szCs w:val="20"/>
              </w:rPr>
            </w:pPr>
          </w:p>
        </w:tc>
        <w:tc>
          <w:tcPr>
            <w:tcW w:w="1410" w:type="dxa"/>
            <w:tcBorders>
              <w:top w:val="single" w:sz="4" w:space="0" w:color="auto"/>
              <w:left w:val="single" w:sz="4" w:space="0" w:color="auto"/>
              <w:bottom w:val="single" w:sz="4" w:space="0" w:color="auto"/>
              <w:right w:val="single" w:sz="4" w:space="0" w:color="auto"/>
            </w:tcBorders>
            <w:vAlign w:val="center"/>
          </w:tcPr>
          <w:p w14:paraId="0173B549" w14:textId="02E3D690" w:rsidR="64D8BC24" w:rsidRPr="00E6315E" w:rsidRDefault="16B59D9E" w:rsidP="77B97ACB">
            <w:pPr>
              <w:jc w:val="center"/>
              <w:rPr>
                <w:rFonts w:ascii="Arial" w:hAnsi="Arial" w:cs="Arial"/>
                <w:sz w:val="20"/>
                <w:szCs w:val="20"/>
              </w:rPr>
            </w:pPr>
            <w:r w:rsidRPr="00E6315E">
              <w:rPr>
                <w:rFonts w:ascii="Arial" w:hAnsi="Arial" w:cs="Arial"/>
                <w:sz w:val="20"/>
                <w:szCs w:val="20"/>
              </w:rPr>
              <w:t>F</w:t>
            </w:r>
          </w:p>
        </w:tc>
        <w:tc>
          <w:tcPr>
            <w:tcW w:w="1418" w:type="dxa"/>
            <w:tcBorders>
              <w:top w:val="single" w:sz="4" w:space="0" w:color="auto"/>
              <w:left w:val="single" w:sz="4" w:space="0" w:color="auto"/>
              <w:bottom w:val="single" w:sz="4" w:space="0" w:color="auto"/>
              <w:right w:val="single" w:sz="4" w:space="0" w:color="auto"/>
            </w:tcBorders>
            <w:vAlign w:val="center"/>
          </w:tcPr>
          <w:p w14:paraId="1C185B92" w14:textId="07A77CEF" w:rsidR="64D8BC24" w:rsidRPr="00E6315E" w:rsidRDefault="16B59D9E" w:rsidP="77B97ACB">
            <w:pPr>
              <w:jc w:val="center"/>
              <w:rPr>
                <w:rFonts w:ascii="Arial" w:hAnsi="Arial" w:cs="Arial"/>
                <w:sz w:val="20"/>
                <w:szCs w:val="20"/>
              </w:rPr>
            </w:pPr>
            <w:r w:rsidRPr="00E6315E">
              <w:rPr>
                <w:rFonts w:ascii="Arial" w:hAnsi="Arial" w:cs="Arial"/>
                <w:sz w:val="20"/>
                <w:szCs w:val="20"/>
              </w:rPr>
              <w:t>SF</w:t>
            </w:r>
            <w:r w:rsidR="3ED761E2" w:rsidRPr="00E6315E">
              <w:rPr>
                <w:rFonts w:ascii="Arial" w:hAnsi="Arial" w:cs="Arial"/>
                <w:sz w:val="20"/>
                <w:szCs w:val="20"/>
              </w:rPr>
              <w:t>*</w:t>
            </w:r>
          </w:p>
        </w:tc>
        <w:tc>
          <w:tcPr>
            <w:tcW w:w="2289" w:type="dxa"/>
            <w:tcBorders>
              <w:top w:val="single" w:sz="4" w:space="0" w:color="auto"/>
              <w:left w:val="single" w:sz="4" w:space="0" w:color="auto"/>
              <w:bottom w:val="single" w:sz="4" w:space="0" w:color="auto"/>
              <w:right w:val="single" w:sz="4" w:space="0" w:color="auto"/>
            </w:tcBorders>
            <w:vAlign w:val="center"/>
          </w:tcPr>
          <w:p w14:paraId="639588F9" w14:textId="77777777" w:rsidR="64D8BC24" w:rsidRPr="00E6315E" w:rsidRDefault="64D8BC24" w:rsidP="64D8BC24">
            <w:pPr>
              <w:rPr>
                <w:rFonts w:ascii="Arial" w:hAnsi="Arial" w:cs="Arial"/>
                <w:sz w:val="20"/>
                <w:szCs w:val="20"/>
              </w:rPr>
            </w:pPr>
          </w:p>
        </w:tc>
      </w:tr>
      <w:tr w:rsidR="64D8BC24" w:rsidRPr="00E6315E" w14:paraId="1DAEB5C4" w14:textId="77777777" w:rsidTr="77B97ACB">
        <w:trPr>
          <w:trHeight w:val="142"/>
        </w:trPr>
        <w:tc>
          <w:tcPr>
            <w:tcW w:w="2940" w:type="dxa"/>
            <w:vMerge/>
          </w:tcPr>
          <w:p w14:paraId="59940876" w14:textId="77777777" w:rsidR="00EE25C9" w:rsidRPr="00E6315E" w:rsidRDefault="00EE25C9"/>
        </w:tc>
        <w:tc>
          <w:tcPr>
            <w:tcW w:w="3660" w:type="dxa"/>
            <w:vMerge/>
          </w:tcPr>
          <w:p w14:paraId="37BA2549" w14:textId="77777777" w:rsidR="00EE25C9" w:rsidRPr="00E6315E" w:rsidRDefault="00EE25C9"/>
        </w:tc>
        <w:tc>
          <w:tcPr>
            <w:tcW w:w="1650" w:type="dxa"/>
            <w:tcBorders>
              <w:top w:val="single" w:sz="4" w:space="0" w:color="auto"/>
              <w:left w:val="single" w:sz="4" w:space="0" w:color="auto"/>
              <w:bottom w:val="single" w:sz="4" w:space="0" w:color="auto"/>
              <w:right w:val="single" w:sz="4" w:space="0" w:color="auto"/>
            </w:tcBorders>
            <w:vAlign w:val="center"/>
          </w:tcPr>
          <w:p w14:paraId="177D2360" w14:textId="77777777" w:rsidR="64D8BC24" w:rsidRPr="00E6315E" w:rsidRDefault="64D8BC24" w:rsidP="64D8BC24">
            <w:pPr>
              <w:rPr>
                <w:rFonts w:ascii="Arial" w:hAnsi="Arial" w:cs="Arial"/>
                <w:sz w:val="20"/>
                <w:szCs w:val="20"/>
              </w:rPr>
            </w:pPr>
            <w:r w:rsidRPr="00E6315E">
              <w:rPr>
                <w:rFonts w:ascii="Arial" w:hAnsi="Arial" w:cs="Arial"/>
                <w:sz w:val="20"/>
                <w:szCs w:val="20"/>
              </w:rPr>
              <w:t>FK2</w:t>
            </w:r>
          </w:p>
        </w:tc>
        <w:tc>
          <w:tcPr>
            <w:tcW w:w="1503" w:type="dxa"/>
            <w:tcBorders>
              <w:top w:val="single" w:sz="4" w:space="0" w:color="auto"/>
              <w:left w:val="single" w:sz="4" w:space="0" w:color="auto"/>
              <w:bottom w:val="single" w:sz="4" w:space="0" w:color="auto"/>
              <w:right w:val="single" w:sz="4" w:space="0" w:color="auto"/>
            </w:tcBorders>
            <w:vAlign w:val="center"/>
          </w:tcPr>
          <w:p w14:paraId="733ED232" w14:textId="77777777" w:rsidR="64D8BC24" w:rsidRPr="00E6315E" w:rsidRDefault="64D8BC24" w:rsidP="77B97ACB">
            <w:pPr>
              <w:jc w:val="center"/>
              <w:rPr>
                <w:rFonts w:ascii="Arial" w:hAnsi="Arial" w:cs="Arial"/>
                <w:sz w:val="20"/>
                <w:szCs w:val="20"/>
              </w:rPr>
            </w:pPr>
          </w:p>
        </w:tc>
        <w:tc>
          <w:tcPr>
            <w:tcW w:w="1410" w:type="dxa"/>
            <w:tcBorders>
              <w:top w:val="single" w:sz="4" w:space="0" w:color="auto"/>
              <w:left w:val="single" w:sz="4" w:space="0" w:color="auto"/>
              <w:bottom w:val="single" w:sz="4" w:space="0" w:color="auto"/>
              <w:right w:val="single" w:sz="4" w:space="0" w:color="auto"/>
            </w:tcBorders>
            <w:vAlign w:val="center"/>
          </w:tcPr>
          <w:p w14:paraId="7B49E33F" w14:textId="535F7BD7" w:rsidR="64D8BC24" w:rsidRPr="00E6315E" w:rsidRDefault="16B59D9E" w:rsidP="77B97ACB">
            <w:pPr>
              <w:jc w:val="center"/>
              <w:rPr>
                <w:rFonts w:ascii="Arial" w:hAnsi="Arial" w:cs="Arial"/>
                <w:sz w:val="20"/>
                <w:szCs w:val="20"/>
              </w:rPr>
            </w:pPr>
            <w:r w:rsidRPr="00E6315E">
              <w:rPr>
                <w:rFonts w:ascii="Arial" w:hAnsi="Arial" w:cs="Arial"/>
                <w:sz w:val="20"/>
                <w:szCs w:val="20"/>
              </w:rPr>
              <w:t>F</w:t>
            </w:r>
          </w:p>
        </w:tc>
        <w:tc>
          <w:tcPr>
            <w:tcW w:w="1418" w:type="dxa"/>
            <w:tcBorders>
              <w:top w:val="single" w:sz="4" w:space="0" w:color="auto"/>
              <w:left w:val="single" w:sz="4" w:space="0" w:color="auto"/>
              <w:bottom w:val="single" w:sz="4" w:space="0" w:color="auto"/>
              <w:right w:val="single" w:sz="4" w:space="0" w:color="auto"/>
            </w:tcBorders>
            <w:vAlign w:val="center"/>
          </w:tcPr>
          <w:p w14:paraId="72FBB160" w14:textId="7AC1B3B6" w:rsidR="64D8BC24" w:rsidRPr="00E6315E" w:rsidRDefault="16B59D9E" w:rsidP="77B97ACB">
            <w:pPr>
              <w:jc w:val="center"/>
              <w:rPr>
                <w:rFonts w:ascii="Arial" w:hAnsi="Arial" w:cs="Arial"/>
                <w:sz w:val="20"/>
                <w:szCs w:val="20"/>
              </w:rPr>
            </w:pPr>
            <w:r w:rsidRPr="00E6315E">
              <w:rPr>
                <w:rFonts w:ascii="Arial" w:hAnsi="Arial" w:cs="Arial"/>
                <w:sz w:val="20"/>
                <w:szCs w:val="20"/>
              </w:rPr>
              <w:t>SF</w:t>
            </w:r>
            <w:r w:rsidR="0CE3574B" w:rsidRPr="00E6315E">
              <w:rPr>
                <w:rFonts w:ascii="Arial" w:hAnsi="Arial" w:cs="Arial"/>
                <w:sz w:val="20"/>
                <w:szCs w:val="20"/>
              </w:rPr>
              <w:t>*</w:t>
            </w:r>
          </w:p>
        </w:tc>
        <w:tc>
          <w:tcPr>
            <w:tcW w:w="2289" w:type="dxa"/>
            <w:tcBorders>
              <w:top w:val="single" w:sz="4" w:space="0" w:color="auto"/>
              <w:left w:val="single" w:sz="4" w:space="0" w:color="auto"/>
              <w:bottom w:val="single" w:sz="4" w:space="0" w:color="auto"/>
              <w:right w:val="single" w:sz="4" w:space="0" w:color="auto"/>
            </w:tcBorders>
            <w:vAlign w:val="center"/>
          </w:tcPr>
          <w:p w14:paraId="2DBF15DC" w14:textId="77777777" w:rsidR="64D8BC24" w:rsidRPr="00E6315E" w:rsidRDefault="64D8BC24" w:rsidP="64D8BC24">
            <w:pPr>
              <w:rPr>
                <w:rFonts w:ascii="Arial" w:hAnsi="Arial" w:cs="Arial"/>
                <w:sz w:val="20"/>
                <w:szCs w:val="20"/>
              </w:rPr>
            </w:pPr>
          </w:p>
        </w:tc>
      </w:tr>
      <w:tr w:rsidR="64D8BC24" w:rsidRPr="00E6315E" w14:paraId="7D9C7654" w14:textId="77777777" w:rsidTr="77B97ACB">
        <w:trPr>
          <w:trHeight w:val="142"/>
        </w:trPr>
        <w:tc>
          <w:tcPr>
            <w:tcW w:w="2940" w:type="dxa"/>
            <w:vMerge/>
          </w:tcPr>
          <w:p w14:paraId="2E8CC2C5" w14:textId="77777777" w:rsidR="00EE25C9" w:rsidRPr="00E6315E" w:rsidRDefault="00EE25C9"/>
        </w:tc>
        <w:tc>
          <w:tcPr>
            <w:tcW w:w="3660" w:type="dxa"/>
            <w:vMerge/>
          </w:tcPr>
          <w:p w14:paraId="628918CE" w14:textId="77777777" w:rsidR="00EE25C9" w:rsidRPr="00E6315E" w:rsidRDefault="00EE25C9"/>
        </w:tc>
        <w:tc>
          <w:tcPr>
            <w:tcW w:w="1650" w:type="dxa"/>
            <w:tcBorders>
              <w:top w:val="single" w:sz="4" w:space="0" w:color="auto"/>
              <w:left w:val="single" w:sz="4" w:space="0" w:color="auto"/>
              <w:bottom w:val="single" w:sz="4" w:space="0" w:color="auto"/>
              <w:right w:val="single" w:sz="4" w:space="0" w:color="auto"/>
            </w:tcBorders>
            <w:vAlign w:val="center"/>
          </w:tcPr>
          <w:p w14:paraId="673EB2AB" w14:textId="77777777" w:rsidR="64D8BC24" w:rsidRPr="00E6315E" w:rsidRDefault="64D8BC24" w:rsidP="64D8BC24">
            <w:pPr>
              <w:rPr>
                <w:rFonts w:ascii="Arial" w:hAnsi="Arial" w:cs="Arial"/>
                <w:sz w:val="20"/>
                <w:szCs w:val="20"/>
              </w:rPr>
            </w:pPr>
            <w:r w:rsidRPr="00E6315E">
              <w:rPr>
                <w:rFonts w:ascii="Arial" w:hAnsi="Arial" w:cs="Arial"/>
                <w:sz w:val="20"/>
                <w:szCs w:val="20"/>
              </w:rPr>
              <w:t>FK3</w:t>
            </w:r>
          </w:p>
        </w:tc>
        <w:tc>
          <w:tcPr>
            <w:tcW w:w="1503" w:type="dxa"/>
            <w:tcBorders>
              <w:top w:val="single" w:sz="4" w:space="0" w:color="auto"/>
              <w:left w:val="single" w:sz="4" w:space="0" w:color="auto"/>
              <w:bottom w:val="single" w:sz="4" w:space="0" w:color="auto"/>
              <w:right w:val="single" w:sz="4" w:space="0" w:color="auto"/>
            </w:tcBorders>
            <w:vAlign w:val="center"/>
          </w:tcPr>
          <w:p w14:paraId="660EF667" w14:textId="77777777" w:rsidR="64D8BC24" w:rsidRPr="00E6315E" w:rsidRDefault="64D8BC24" w:rsidP="77B97ACB">
            <w:pPr>
              <w:jc w:val="center"/>
              <w:rPr>
                <w:rFonts w:ascii="Arial" w:hAnsi="Arial" w:cs="Arial"/>
                <w:sz w:val="20"/>
                <w:szCs w:val="20"/>
              </w:rPr>
            </w:pPr>
          </w:p>
        </w:tc>
        <w:tc>
          <w:tcPr>
            <w:tcW w:w="1410" w:type="dxa"/>
            <w:tcBorders>
              <w:top w:val="single" w:sz="4" w:space="0" w:color="auto"/>
              <w:left w:val="single" w:sz="4" w:space="0" w:color="auto"/>
              <w:bottom w:val="single" w:sz="4" w:space="0" w:color="auto"/>
              <w:right w:val="single" w:sz="4" w:space="0" w:color="auto"/>
            </w:tcBorders>
            <w:vAlign w:val="center"/>
          </w:tcPr>
          <w:p w14:paraId="1C8A8C64" w14:textId="7FC2BD38" w:rsidR="64D8BC24" w:rsidRPr="00E6315E" w:rsidRDefault="16B59D9E" w:rsidP="77B97ACB">
            <w:pPr>
              <w:jc w:val="center"/>
              <w:rPr>
                <w:rFonts w:ascii="Arial" w:hAnsi="Arial" w:cs="Arial"/>
                <w:sz w:val="20"/>
                <w:szCs w:val="20"/>
              </w:rPr>
            </w:pPr>
            <w:r w:rsidRPr="00E6315E">
              <w:rPr>
                <w:rFonts w:ascii="Arial" w:hAnsi="Arial" w:cs="Arial"/>
                <w:sz w:val="20"/>
                <w:szCs w:val="20"/>
              </w:rPr>
              <w:t>F</w:t>
            </w:r>
          </w:p>
        </w:tc>
        <w:tc>
          <w:tcPr>
            <w:tcW w:w="1418" w:type="dxa"/>
            <w:tcBorders>
              <w:top w:val="single" w:sz="4" w:space="0" w:color="auto"/>
              <w:left w:val="single" w:sz="4" w:space="0" w:color="auto"/>
              <w:bottom w:val="single" w:sz="4" w:space="0" w:color="auto"/>
              <w:right w:val="single" w:sz="4" w:space="0" w:color="auto"/>
            </w:tcBorders>
            <w:vAlign w:val="center"/>
          </w:tcPr>
          <w:p w14:paraId="1406109B" w14:textId="044BA747" w:rsidR="64D8BC24" w:rsidRPr="00E6315E" w:rsidRDefault="16B59D9E" w:rsidP="77B97ACB">
            <w:pPr>
              <w:jc w:val="center"/>
              <w:rPr>
                <w:rFonts w:ascii="Arial" w:hAnsi="Arial" w:cs="Arial"/>
                <w:sz w:val="20"/>
                <w:szCs w:val="20"/>
              </w:rPr>
            </w:pPr>
            <w:r w:rsidRPr="00E6315E">
              <w:rPr>
                <w:rFonts w:ascii="Arial" w:hAnsi="Arial" w:cs="Arial"/>
                <w:sz w:val="20"/>
                <w:szCs w:val="20"/>
              </w:rPr>
              <w:t>SF</w:t>
            </w:r>
            <w:r w:rsidR="5D52E468" w:rsidRPr="00E6315E">
              <w:rPr>
                <w:rFonts w:ascii="Arial" w:hAnsi="Arial" w:cs="Arial"/>
                <w:sz w:val="20"/>
                <w:szCs w:val="20"/>
              </w:rPr>
              <w:t>*</w:t>
            </w:r>
          </w:p>
        </w:tc>
        <w:tc>
          <w:tcPr>
            <w:tcW w:w="2289" w:type="dxa"/>
            <w:tcBorders>
              <w:top w:val="single" w:sz="4" w:space="0" w:color="auto"/>
              <w:left w:val="single" w:sz="4" w:space="0" w:color="auto"/>
              <w:bottom w:val="single" w:sz="4" w:space="0" w:color="auto"/>
              <w:right w:val="single" w:sz="4" w:space="0" w:color="auto"/>
            </w:tcBorders>
            <w:vAlign w:val="center"/>
          </w:tcPr>
          <w:p w14:paraId="3E091D23" w14:textId="77777777" w:rsidR="64D8BC24" w:rsidRPr="00E6315E" w:rsidRDefault="64D8BC24" w:rsidP="64D8BC24">
            <w:pPr>
              <w:rPr>
                <w:rFonts w:ascii="Arial" w:hAnsi="Arial" w:cs="Arial"/>
                <w:sz w:val="20"/>
                <w:szCs w:val="20"/>
              </w:rPr>
            </w:pPr>
          </w:p>
        </w:tc>
      </w:tr>
      <w:tr w:rsidR="64D8BC24" w:rsidRPr="00E6315E" w14:paraId="2C9EFE10" w14:textId="77777777" w:rsidTr="77B97ACB">
        <w:trPr>
          <w:trHeight w:val="142"/>
        </w:trPr>
        <w:tc>
          <w:tcPr>
            <w:tcW w:w="2940" w:type="dxa"/>
            <w:vMerge/>
          </w:tcPr>
          <w:p w14:paraId="70F3147C" w14:textId="77777777" w:rsidR="00EE25C9" w:rsidRPr="00E6315E" w:rsidRDefault="00EE25C9"/>
        </w:tc>
        <w:tc>
          <w:tcPr>
            <w:tcW w:w="3660" w:type="dxa"/>
            <w:vMerge/>
          </w:tcPr>
          <w:p w14:paraId="3020B455" w14:textId="77777777" w:rsidR="00EE25C9" w:rsidRPr="00E6315E" w:rsidRDefault="00EE25C9"/>
        </w:tc>
        <w:tc>
          <w:tcPr>
            <w:tcW w:w="1650" w:type="dxa"/>
            <w:tcBorders>
              <w:top w:val="single" w:sz="4" w:space="0" w:color="auto"/>
              <w:left w:val="single" w:sz="4" w:space="0" w:color="auto"/>
              <w:bottom w:val="single" w:sz="4" w:space="0" w:color="auto"/>
              <w:right w:val="single" w:sz="4" w:space="0" w:color="auto"/>
            </w:tcBorders>
            <w:vAlign w:val="center"/>
          </w:tcPr>
          <w:p w14:paraId="40381D9E" w14:textId="77777777" w:rsidR="64D8BC24" w:rsidRPr="00E6315E" w:rsidRDefault="64D8BC24" w:rsidP="64D8BC24">
            <w:pPr>
              <w:rPr>
                <w:rFonts w:ascii="Arial" w:hAnsi="Arial" w:cs="Arial"/>
                <w:sz w:val="20"/>
                <w:szCs w:val="20"/>
              </w:rPr>
            </w:pPr>
            <w:r w:rsidRPr="00E6315E">
              <w:rPr>
                <w:rFonts w:ascii="Arial" w:hAnsi="Arial" w:cs="Arial"/>
                <w:sz w:val="20"/>
                <w:szCs w:val="20"/>
              </w:rPr>
              <w:t>FK4</w:t>
            </w:r>
          </w:p>
        </w:tc>
        <w:tc>
          <w:tcPr>
            <w:tcW w:w="1503" w:type="dxa"/>
            <w:tcBorders>
              <w:top w:val="single" w:sz="4" w:space="0" w:color="auto"/>
              <w:left w:val="single" w:sz="4" w:space="0" w:color="auto"/>
              <w:bottom w:val="single" w:sz="4" w:space="0" w:color="auto"/>
              <w:right w:val="single" w:sz="4" w:space="0" w:color="auto"/>
            </w:tcBorders>
            <w:vAlign w:val="center"/>
          </w:tcPr>
          <w:p w14:paraId="6F5401D1" w14:textId="77777777" w:rsidR="64D8BC24" w:rsidRPr="00E6315E" w:rsidRDefault="64D8BC24" w:rsidP="77B97ACB">
            <w:pPr>
              <w:jc w:val="center"/>
              <w:rPr>
                <w:rFonts w:ascii="Arial" w:hAnsi="Arial" w:cs="Arial"/>
                <w:sz w:val="20"/>
                <w:szCs w:val="20"/>
              </w:rPr>
            </w:pPr>
          </w:p>
        </w:tc>
        <w:tc>
          <w:tcPr>
            <w:tcW w:w="1410" w:type="dxa"/>
            <w:tcBorders>
              <w:top w:val="single" w:sz="4" w:space="0" w:color="auto"/>
              <w:left w:val="single" w:sz="4" w:space="0" w:color="auto"/>
              <w:bottom w:val="single" w:sz="4" w:space="0" w:color="auto"/>
              <w:right w:val="single" w:sz="4" w:space="0" w:color="auto"/>
            </w:tcBorders>
            <w:vAlign w:val="center"/>
          </w:tcPr>
          <w:p w14:paraId="258819BA" w14:textId="18CF3ACB" w:rsidR="64D8BC24" w:rsidRPr="00E6315E" w:rsidRDefault="16B59D9E" w:rsidP="77B97ACB">
            <w:pPr>
              <w:jc w:val="center"/>
              <w:rPr>
                <w:rFonts w:ascii="Arial" w:hAnsi="Arial" w:cs="Arial"/>
                <w:sz w:val="20"/>
                <w:szCs w:val="20"/>
              </w:rPr>
            </w:pPr>
            <w:r w:rsidRPr="00E6315E">
              <w:rPr>
                <w:rFonts w:ascii="Arial" w:hAnsi="Arial" w:cs="Arial"/>
                <w:sz w:val="20"/>
                <w:szCs w:val="20"/>
              </w:rPr>
              <w:t>F</w:t>
            </w:r>
          </w:p>
        </w:tc>
        <w:tc>
          <w:tcPr>
            <w:tcW w:w="1418" w:type="dxa"/>
            <w:tcBorders>
              <w:top w:val="single" w:sz="4" w:space="0" w:color="auto"/>
              <w:left w:val="single" w:sz="4" w:space="0" w:color="auto"/>
              <w:bottom w:val="single" w:sz="4" w:space="0" w:color="auto"/>
              <w:right w:val="single" w:sz="4" w:space="0" w:color="auto"/>
            </w:tcBorders>
            <w:vAlign w:val="center"/>
          </w:tcPr>
          <w:p w14:paraId="15F6EF51" w14:textId="139EDB44" w:rsidR="64D8BC24" w:rsidRPr="00E6315E" w:rsidRDefault="16B59D9E" w:rsidP="77B97ACB">
            <w:pPr>
              <w:jc w:val="center"/>
              <w:rPr>
                <w:rFonts w:ascii="Arial" w:hAnsi="Arial" w:cs="Arial"/>
                <w:sz w:val="20"/>
                <w:szCs w:val="20"/>
              </w:rPr>
            </w:pPr>
            <w:r w:rsidRPr="00E6315E">
              <w:rPr>
                <w:rFonts w:ascii="Arial" w:hAnsi="Arial" w:cs="Arial"/>
                <w:sz w:val="20"/>
                <w:szCs w:val="20"/>
              </w:rPr>
              <w:t>SF</w:t>
            </w:r>
            <w:r w:rsidR="11A0D08E" w:rsidRPr="00E6315E">
              <w:rPr>
                <w:rFonts w:ascii="Arial" w:hAnsi="Arial" w:cs="Arial"/>
                <w:sz w:val="20"/>
                <w:szCs w:val="20"/>
              </w:rPr>
              <w:t>*</w:t>
            </w:r>
          </w:p>
        </w:tc>
        <w:tc>
          <w:tcPr>
            <w:tcW w:w="2289" w:type="dxa"/>
            <w:tcBorders>
              <w:top w:val="single" w:sz="4" w:space="0" w:color="auto"/>
              <w:left w:val="single" w:sz="4" w:space="0" w:color="auto"/>
              <w:bottom w:val="single" w:sz="4" w:space="0" w:color="auto"/>
              <w:right w:val="single" w:sz="4" w:space="0" w:color="auto"/>
            </w:tcBorders>
            <w:vAlign w:val="center"/>
          </w:tcPr>
          <w:p w14:paraId="4C0EFEBF" w14:textId="77777777" w:rsidR="64D8BC24" w:rsidRPr="00E6315E" w:rsidRDefault="64D8BC24" w:rsidP="64D8BC24">
            <w:pPr>
              <w:rPr>
                <w:rFonts w:ascii="Arial" w:hAnsi="Arial" w:cs="Arial"/>
                <w:sz w:val="20"/>
                <w:szCs w:val="20"/>
              </w:rPr>
            </w:pPr>
          </w:p>
        </w:tc>
      </w:tr>
      <w:tr w:rsidR="64D8BC24" w:rsidRPr="00E6315E" w14:paraId="3FD9C25D" w14:textId="77777777" w:rsidTr="77B97ACB">
        <w:trPr>
          <w:trHeight w:val="142"/>
        </w:trPr>
        <w:tc>
          <w:tcPr>
            <w:tcW w:w="2940" w:type="dxa"/>
            <w:vMerge/>
          </w:tcPr>
          <w:p w14:paraId="26FFCD94" w14:textId="77777777" w:rsidR="00EE25C9" w:rsidRPr="00E6315E" w:rsidRDefault="00EE25C9"/>
        </w:tc>
        <w:tc>
          <w:tcPr>
            <w:tcW w:w="3660" w:type="dxa"/>
            <w:vMerge w:val="restart"/>
            <w:tcBorders>
              <w:top w:val="single" w:sz="4" w:space="0" w:color="auto"/>
              <w:left w:val="single" w:sz="4" w:space="0" w:color="auto"/>
              <w:bottom w:val="single" w:sz="4" w:space="0" w:color="auto"/>
              <w:right w:val="single" w:sz="4" w:space="0" w:color="auto"/>
            </w:tcBorders>
          </w:tcPr>
          <w:p w14:paraId="55B93563" w14:textId="77777777" w:rsidR="64D8BC24" w:rsidRPr="00E6315E" w:rsidRDefault="64D8BC24" w:rsidP="64D8BC24">
            <w:pPr>
              <w:rPr>
                <w:rFonts w:ascii="Arial" w:hAnsi="Arial" w:cs="Arial"/>
                <w:b/>
                <w:bCs/>
                <w:sz w:val="20"/>
                <w:szCs w:val="20"/>
              </w:rPr>
            </w:pPr>
            <w:r w:rsidRPr="00E6315E">
              <w:rPr>
                <w:rFonts w:ascii="Arial" w:hAnsi="Arial" w:cs="Arial"/>
                <w:b/>
                <w:bCs/>
                <w:sz w:val="20"/>
                <w:szCs w:val="20"/>
              </w:rPr>
              <w:t>Creativity and Problem Solving</w:t>
            </w:r>
          </w:p>
        </w:tc>
        <w:tc>
          <w:tcPr>
            <w:tcW w:w="1650" w:type="dxa"/>
            <w:tcBorders>
              <w:top w:val="single" w:sz="4" w:space="0" w:color="auto"/>
              <w:left w:val="single" w:sz="4" w:space="0" w:color="auto"/>
              <w:bottom w:val="single" w:sz="4" w:space="0" w:color="auto"/>
              <w:right w:val="single" w:sz="4" w:space="0" w:color="auto"/>
            </w:tcBorders>
            <w:vAlign w:val="center"/>
          </w:tcPr>
          <w:p w14:paraId="6ED87EC3" w14:textId="77777777" w:rsidR="64D8BC24" w:rsidRPr="00E6315E" w:rsidRDefault="64D8BC24" w:rsidP="64D8BC24">
            <w:pPr>
              <w:rPr>
                <w:rFonts w:ascii="Arial" w:hAnsi="Arial" w:cs="Arial"/>
                <w:sz w:val="20"/>
                <w:szCs w:val="20"/>
              </w:rPr>
            </w:pPr>
            <w:r w:rsidRPr="00E6315E">
              <w:rPr>
                <w:rFonts w:ascii="Arial" w:hAnsi="Arial" w:cs="Arial"/>
                <w:sz w:val="20"/>
                <w:szCs w:val="20"/>
              </w:rPr>
              <w:t>GK1</w:t>
            </w:r>
          </w:p>
        </w:tc>
        <w:tc>
          <w:tcPr>
            <w:tcW w:w="1503" w:type="dxa"/>
            <w:tcBorders>
              <w:top w:val="single" w:sz="4" w:space="0" w:color="auto"/>
              <w:left w:val="single" w:sz="4" w:space="0" w:color="auto"/>
              <w:bottom w:val="single" w:sz="4" w:space="0" w:color="auto"/>
              <w:right w:val="single" w:sz="4" w:space="0" w:color="auto"/>
            </w:tcBorders>
            <w:vAlign w:val="center"/>
          </w:tcPr>
          <w:p w14:paraId="50436BF4" w14:textId="77777777" w:rsidR="64D8BC24" w:rsidRPr="00E6315E" w:rsidRDefault="16B59D9E" w:rsidP="77B97ACB">
            <w:pPr>
              <w:jc w:val="center"/>
              <w:rPr>
                <w:rFonts w:ascii="Arial" w:hAnsi="Arial" w:cs="Arial"/>
                <w:sz w:val="20"/>
                <w:szCs w:val="20"/>
              </w:rPr>
            </w:pPr>
            <w:r w:rsidRPr="00E6315E">
              <w:rPr>
                <w:rFonts w:ascii="Arial" w:hAnsi="Arial" w:cs="Arial"/>
                <w:sz w:val="20"/>
                <w:szCs w:val="20"/>
              </w:rPr>
              <w:t>SF</w:t>
            </w:r>
          </w:p>
        </w:tc>
        <w:tc>
          <w:tcPr>
            <w:tcW w:w="1410" w:type="dxa"/>
            <w:tcBorders>
              <w:top w:val="single" w:sz="4" w:space="0" w:color="auto"/>
              <w:left w:val="single" w:sz="4" w:space="0" w:color="auto"/>
              <w:bottom w:val="single" w:sz="4" w:space="0" w:color="auto"/>
              <w:right w:val="single" w:sz="4" w:space="0" w:color="auto"/>
            </w:tcBorders>
            <w:vAlign w:val="center"/>
          </w:tcPr>
          <w:p w14:paraId="23EB1054" w14:textId="77777777" w:rsidR="64D8BC24" w:rsidRPr="00E6315E" w:rsidRDefault="64D8BC24" w:rsidP="77B97ACB">
            <w:pPr>
              <w:jc w:val="center"/>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36AB0099" w14:textId="77777777" w:rsidR="64D8BC24" w:rsidRPr="00E6315E" w:rsidRDefault="16B59D9E" w:rsidP="77B97ACB">
            <w:pPr>
              <w:jc w:val="center"/>
              <w:rPr>
                <w:rFonts w:ascii="Arial" w:hAnsi="Arial" w:cs="Arial"/>
                <w:sz w:val="20"/>
                <w:szCs w:val="20"/>
              </w:rPr>
            </w:pPr>
            <w:r w:rsidRPr="00E6315E">
              <w:rPr>
                <w:rFonts w:ascii="Arial" w:hAnsi="Arial" w:cs="Arial"/>
                <w:sz w:val="20"/>
                <w:szCs w:val="20"/>
              </w:rPr>
              <w:t>SF</w:t>
            </w:r>
          </w:p>
        </w:tc>
        <w:tc>
          <w:tcPr>
            <w:tcW w:w="2289" w:type="dxa"/>
            <w:tcBorders>
              <w:top w:val="single" w:sz="4" w:space="0" w:color="auto"/>
              <w:left w:val="single" w:sz="4" w:space="0" w:color="auto"/>
              <w:bottom w:val="single" w:sz="4" w:space="0" w:color="auto"/>
              <w:right w:val="single" w:sz="4" w:space="0" w:color="auto"/>
            </w:tcBorders>
            <w:vAlign w:val="center"/>
          </w:tcPr>
          <w:p w14:paraId="6F2C1546" w14:textId="77777777" w:rsidR="64D8BC24" w:rsidRPr="00E6315E" w:rsidRDefault="64D8BC24" w:rsidP="64D8BC24">
            <w:pPr>
              <w:rPr>
                <w:rFonts w:ascii="Arial" w:hAnsi="Arial" w:cs="Arial"/>
                <w:sz w:val="20"/>
                <w:szCs w:val="20"/>
              </w:rPr>
            </w:pPr>
          </w:p>
        </w:tc>
      </w:tr>
      <w:tr w:rsidR="64D8BC24" w14:paraId="7223064E" w14:textId="77777777" w:rsidTr="77B97ACB">
        <w:trPr>
          <w:trHeight w:val="142"/>
        </w:trPr>
        <w:tc>
          <w:tcPr>
            <w:tcW w:w="2940" w:type="dxa"/>
            <w:vMerge/>
          </w:tcPr>
          <w:p w14:paraId="3C3952AC" w14:textId="77777777" w:rsidR="00EE25C9" w:rsidRPr="00E6315E" w:rsidRDefault="00EE25C9"/>
        </w:tc>
        <w:tc>
          <w:tcPr>
            <w:tcW w:w="3660" w:type="dxa"/>
            <w:vMerge/>
          </w:tcPr>
          <w:p w14:paraId="53CCD06F" w14:textId="77777777" w:rsidR="00EE25C9" w:rsidRPr="00E6315E" w:rsidRDefault="00EE25C9"/>
        </w:tc>
        <w:tc>
          <w:tcPr>
            <w:tcW w:w="1650" w:type="dxa"/>
            <w:tcBorders>
              <w:top w:val="single" w:sz="4" w:space="0" w:color="auto"/>
              <w:left w:val="single" w:sz="4" w:space="0" w:color="auto"/>
              <w:bottom w:val="single" w:sz="4" w:space="0" w:color="auto"/>
              <w:right w:val="single" w:sz="4" w:space="0" w:color="auto"/>
            </w:tcBorders>
            <w:vAlign w:val="center"/>
          </w:tcPr>
          <w:p w14:paraId="0A22B682" w14:textId="77777777" w:rsidR="64D8BC24" w:rsidRPr="00E6315E" w:rsidRDefault="64D8BC24" w:rsidP="64D8BC24">
            <w:pPr>
              <w:rPr>
                <w:rFonts w:ascii="Arial" w:hAnsi="Arial" w:cs="Arial"/>
                <w:sz w:val="20"/>
                <w:szCs w:val="20"/>
              </w:rPr>
            </w:pPr>
            <w:r w:rsidRPr="00E6315E">
              <w:rPr>
                <w:rFonts w:ascii="Arial" w:hAnsi="Arial" w:cs="Arial"/>
                <w:sz w:val="20"/>
                <w:szCs w:val="20"/>
              </w:rPr>
              <w:t>GK2</w:t>
            </w:r>
          </w:p>
        </w:tc>
        <w:tc>
          <w:tcPr>
            <w:tcW w:w="1503" w:type="dxa"/>
            <w:tcBorders>
              <w:top w:val="single" w:sz="4" w:space="0" w:color="auto"/>
              <w:left w:val="single" w:sz="4" w:space="0" w:color="auto"/>
              <w:bottom w:val="single" w:sz="4" w:space="0" w:color="auto"/>
              <w:right w:val="single" w:sz="4" w:space="0" w:color="auto"/>
            </w:tcBorders>
            <w:vAlign w:val="center"/>
          </w:tcPr>
          <w:p w14:paraId="5F0CCB7F" w14:textId="77777777" w:rsidR="64D8BC24" w:rsidRPr="00E6315E" w:rsidRDefault="16B59D9E" w:rsidP="77B97ACB">
            <w:pPr>
              <w:jc w:val="center"/>
              <w:rPr>
                <w:rFonts w:ascii="Arial" w:hAnsi="Arial" w:cs="Arial"/>
                <w:sz w:val="20"/>
                <w:szCs w:val="20"/>
              </w:rPr>
            </w:pPr>
            <w:r w:rsidRPr="00E6315E">
              <w:rPr>
                <w:rFonts w:ascii="Arial" w:hAnsi="Arial" w:cs="Arial"/>
                <w:sz w:val="20"/>
                <w:szCs w:val="20"/>
              </w:rPr>
              <w:t>SF</w:t>
            </w:r>
          </w:p>
        </w:tc>
        <w:tc>
          <w:tcPr>
            <w:tcW w:w="1410" w:type="dxa"/>
            <w:tcBorders>
              <w:top w:val="single" w:sz="4" w:space="0" w:color="auto"/>
              <w:left w:val="single" w:sz="4" w:space="0" w:color="auto"/>
              <w:bottom w:val="single" w:sz="4" w:space="0" w:color="auto"/>
              <w:right w:val="single" w:sz="4" w:space="0" w:color="auto"/>
            </w:tcBorders>
            <w:vAlign w:val="center"/>
          </w:tcPr>
          <w:p w14:paraId="5621E9FD" w14:textId="77777777" w:rsidR="64D8BC24" w:rsidRPr="00E6315E" w:rsidRDefault="16B59D9E" w:rsidP="77B97ACB">
            <w:pPr>
              <w:jc w:val="center"/>
              <w:rPr>
                <w:rFonts w:ascii="Arial" w:hAnsi="Arial" w:cs="Arial"/>
                <w:sz w:val="20"/>
                <w:szCs w:val="20"/>
              </w:rPr>
            </w:pPr>
            <w:r w:rsidRPr="00E6315E">
              <w:rPr>
                <w:rFonts w:ascii="Arial" w:hAnsi="Arial" w:cs="Arial"/>
                <w:sz w:val="20"/>
                <w:szCs w:val="20"/>
              </w:rPr>
              <w:t>SF</w:t>
            </w:r>
          </w:p>
        </w:tc>
        <w:tc>
          <w:tcPr>
            <w:tcW w:w="1418" w:type="dxa"/>
            <w:tcBorders>
              <w:top w:val="single" w:sz="4" w:space="0" w:color="auto"/>
              <w:left w:val="single" w:sz="4" w:space="0" w:color="auto"/>
              <w:bottom w:val="single" w:sz="4" w:space="0" w:color="auto"/>
              <w:right w:val="single" w:sz="4" w:space="0" w:color="auto"/>
            </w:tcBorders>
            <w:vAlign w:val="center"/>
          </w:tcPr>
          <w:p w14:paraId="4C117B48" w14:textId="77777777" w:rsidR="64D8BC24" w:rsidRDefault="16B59D9E" w:rsidP="77B97ACB">
            <w:pPr>
              <w:jc w:val="center"/>
              <w:rPr>
                <w:rFonts w:ascii="Arial" w:hAnsi="Arial" w:cs="Arial"/>
                <w:sz w:val="20"/>
                <w:szCs w:val="20"/>
              </w:rPr>
            </w:pPr>
            <w:r w:rsidRPr="00E6315E">
              <w:rPr>
                <w:rFonts w:ascii="Arial" w:hAnsi="Arial" w:cs="Arial"/>
                <w:sz w:val="20"/>
                <w:szCs w:val="20"/>
              </w:rPr>
              <w:t>SF</w:t>
            </w:r>
          </w:p>
        </w:tc>
        <w:tc>
          <w:tcPr>
            <w:tcW w:w="2289" w:type="dxa"/>
            <w:tcBorders>
              <w:top w:val="single" w:sz="4" w:space="0" w:color="auto"/>
              <w:left w:val="single" w:sz="4" w:space="0" w:color="auto"/>
              <w:bottom w:val="single" w:sz="4" w:space="0" w:color="auto"/>
              <w:right w:val="single" w:sz="4" w:space="0" w:color="auto"/>
            </w:tcBorders>
            <w:vAlign w:val="center"/>
          </w:tcPr>
          <w:p w14:paraId="77025286" w14:textId="77777777" w:rsidR="64D8BC24" w:rsidRDefault="64D8BC24" w:rsidP="64D8BC24">
            <w:pPr>
              <w:rPr>
                <w:rFonts w:ascii="Arial" w:hAnsi="Arial" w:cs="Arial"/>
                <w:sz w:val="20"/>
                <w:szCs w:val="20"/>
              </w:rPr>
            </w:pPr>
          </w:p>
        </w:tc>
      </w:tr>
      <w:tr w:rsidR="64D8BC24" w14:paraId="7563EC62" w14:textId="77777777" w:rsidTr="77B97ACB">
        <w:trPr>
          <w:trHeight w:val="142"/>
        </w:trPr>
        <w:tc>
          <w:tcPr>
            <w:tcW w:w="2940" w:type="dxa"/>
          </w:tcPr>
          <w:p w14:paraId="6CFBEECF" w14:textId="77777777" w:rsidR="64D8BC24" w:rsidRDefault="64D8BC24" w:rsidP="64D8BC24">
            <w:pPr>
              <w:rPr>
                <w:rFonts w:ascii="Arial" w:hAnsi="Arial" w:cs="Arial"/>
                <w:b/>
                <w:bCs/>
                <w:sz w:val="20"/>
                <w:szCs w:val="20"/>
              </w:rPr>
            </w:pPr>
          </w:p>
        </w:tc>
        <w:tc>
          <w:tcPr>
            <w:tcW w:w="3660" w:type="dxa"/>
          </w:tcPr>
          <w:p w14:paraId="3E38EB61" w14:textId="77777777" w:rsidR="64D8BC24" w:rsidRDefault="64D8BC24" w:rsidP="64D8BC24">
            <w:pPr>
              <w:jc w:val="center"/>
              <w:rPr>
                <w:rFonts w:ascii="Arial" w:hAnsi="Arial" w:cs="Arial"/>
                <w:b/>
                <w:bCs/>
                <w:sz w:val="20"/>
                <w:szCs w:val="20"/>
              </w:rPr>
            </w:pPr>
          </w:p>
        </w:tc>
        <w:tc>
          <w:tcPr>
            <w:tcW w:w="1650" w:type="dxa"/>
            <w:tcBorders>
              <w:top w:val="single" w:sz="4" w:space="0" w:color="auto"/>
              <w:left w:val="single" w:sz="4" w:space="0" w:color="auto"/>
              <w:bottom w:val="single" w:sz="4" w:space="0" w:color="auto"/>
              <w:right w:val="single" w:sz="4" w:space="0" w:color="auto"/>
            </w:tcBorders>
            <w:vAlign w:val="center"/>
          </w:tcPr>
          <w:p w14:paraId="738C7984" w14:textId="77777777" w:rsidR="64D8BC24" w:rsidRDefault="64D8BC24" w:rsidP="64D8BC24">
            <w:pPr>
              <w:rPr>
                <w:rFonts w:ascii="Arial" w:hAnsi="Arial" w:cs="Arial"/>
                <w:sz w:val="20"/>
                <w:szCs w:val="20"/>
              </w:rPr>
            </w:pPr>
          </w:p>
        </w:tc>
        <w:tc>
          <w:tcPr>
            <w:tcW w:w="1503" w:type="dxa"/>
            <w:tcBorders>
              <w:top w:val="single" w:sz="4" w:space="0" w:color="auto"/>
              <w:left w:val="single" w:sz="4" w:space="0" w:color="auto"/>
              <w:bottom w:val="single" w:sz="4" w:space="0" w:color="auto"/>
              <w:right w:val="single" w:sz="4" w:space="0" w:color="auto"/>
            </w:tcBorders>
            <w:vAlign w:val="center"/>
          </w:tcPr>
          <w:p w14:paraId="529E013A" w14:textId="77777777" w:rsidR="64D8BC24" w:rsidRDefault="64D8BC24" w:rsidP="77B97ACB">
            <w:pPr>
              <w:jc w:val="center"/>
              <w:rPr>
                <w:rFonts w:ascii="Arial" w:hAnsi="Arial" w:cs="Arial"/>
                <w:sz w:val="20"/>
                <w:szCs w:val="20"/>
              </w:rPr>
            </w:pPr>
          </w:p>
        </w:tc>
        <w:tc>
          <w:tcPr>
            <w:tcW w:w="1410" w:type="dxa"/>
            <w:tcBorders>
              <w:top w:val="single" w:sz="4" w:space="0" w:color="auto"/>
              <w:left w:val="single" w:sz="4" w:space="0" w:color="auto"/>
              <w:bottom w:val="single" w:sz="4" w:space="0" w:color="auto"/>
              <w:right w:val="single" w:sz="4" w:space="0" w:color="auto"/>
            </w:tcBorders>
            <w:vAlign w:val="center"/>
          </w:tcPr>
          <w:p w14:paraId="69D2DF50" w14:textId="77777777" w:rsidR="64D8BC24" w:rsidRDefault="64D8BC24" w:rsidP="77B97ACB">
            <w:pPr>
              <w:jc w:val="center"/>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0BE0C246" w14:textId="77777777" w:rsidR="64D8BC24" w:rsidRDefault="64D8BC24" w:rsidP="77B97ACB">
            <w:pPr>
              <w:jc w:val="center"/>
              <w:rPr>
                <w:rFonts w:ascii="Arial" w:hAnsi="Arial" w:cs="Arial"/>
                <w:sz w:val="20"/>
                <w:szCs w:val="20"/>
              </w:rPr>
            </w:pPr>
          </w:p>
        </w:tc>
        <w:tc>
          <w:tcPr>
            <w:tcW w:w="2289" w:type="dxa"/>
            <w:tcBorders>
              <w:top w:val="single" w:sz="4" w:space="0" w:color="auto"/>
              <w:left w:val="single" w:sz="4" w:space="0" w:color="auto"/>
              <w:bottom w:val="single" w:sz="4" w:space="0" w:color="auto"/>
              <w:right w:val="single" w:sz="4" w:space="0" w:color="auto"/>
            </w:tcBorders>
            <w:vAlign w:val="center"/>
          </w:tcPr>
          <w:p w14:paraId="06090C49" w14:textId="77777777" w:rsidR="64D8BC24" w:rsidRDefault="64D8BC24" w:rsidP="64D8BC24">
            <w:pPr>
              <w:rPr>
                <w:rFonts w:ascii="Arial" w:hAnsi="Arial" w:cs="Arial"/>
                <w:sz w:val="20"/>
                <w:szCs w:val="20"/>
              </w:rPr>
            </w:pPr>
          </w:p>
        </w:tc>
      </w:tr>
    </w:tbl>
    <w:p w14:paraId="0F29E83D" w14:textId="0F96E4CC" w:rsidR="00AE621E" w:rsidRDefault="00AE621E" w:rsidP="46958F76">
      <w:pPr>
        <w:rPr>
          <w:rFonts w:ascii="Arial" w:eastAsia="Arial" w:hAnsi="Arial" w:cs="Arial"/>
          <w:sz w:val="22"/>
          <w:szCs w:val="22"/>
        </w:rPr>
      </w:pPr>
    </w:p>
    <w:sectPr w:rsidR="00AE621E" w:rsidSect="00AE621E">
      <w:headerReference w:type="even" r:id="rId24"/>
      <w:headerReference w:type="default" r:id="rId25"/>
      <w:footerReference w:type="even" r:id="rId26"/>
      <w:footerReference w:type="default" r:id="rId27"/>
      <w:headerReference w:type="first" r:id="rId28"/>
      <w:footerReference w:type="first" r:id="rId2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96486" w14:textId="77777777" w:rsidR="00B86595" w:rsidRDefault="00B86595">
      <w:r>
        <w:separator/>
      </w:r>
    </w:p>
  </w:endnote>
  <w:endnote w:type="continuationSeparator" w:id="0">
    <w:p w14:paraId="1698B3C9" w14:textId="77777777" w:rsidR="00B86595" w:rsidRDefault="00B86595">
      <w:r>
        <w:continuationSeparator/>
      </w:r>
    </w:p>
  </w:endnote>
  <w:endnote w:type="continuationNotice" w:id="1">
    <w:p w14:paraId="5AEE79EE" w14:textId="77777777" w:rsidR="00B86595" w:rsidRDefault="00B865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627A6" w14:textId="77777777" w:rsidR="00CD6856" w:rsidRDefault="00CD68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5034C" w14:textId="2DB21F75" w:rsidR="76CF4268" w:rsidRDefault="76CF4268" w:rsidP="76CF4268">
    <w:pPr>
      <w:pStyle w:val="Footer"/>
      <w:jc w:val="center"/>
    </w:pPr>
    <w:r>
      <w:fldChar w:fldCharType="begin"/>
    </w:r>
    <w:r>
      <w:instrText>PAGE</w:instrText>
    </w:r>
    <w:r>
      <w:fldChar w:fldCharType="separate"/>
    </w:r>
    <w:r w:rsidR="00F251B5">
      <w:rPr>
        <w:noProof/>
      </w:rPr>
      <w:t>1</w:t>
    </w:r>
    <w:r>
      <w:fldChar w:fldCharType="end"/>
    </w:r>
    <w:r>
      <w:t xml:space="preserve"> of </w:t>
    </w:r>
    <w:r>
      <w:fldChar w:fldCharType="begin"/>
    </w:r>
    <w:r>
      <w:instrText>NUMPAGES</w:instrText>
    </w:r>
    <w:r>
      <w:fldChar w:fldCharType="separate"/>
    </w:r>
    <w:r w:rsidR="00F251B5">
      <w:rPr>
        <w:noProof/>
      </w:rPr>
      <w:t>2</w:t>
    </w:r>
    <w:r>
      <w:fldChar w:fldCharType="end"/>
    </w:r>
  </w:p>
  <w:p w14:paraId="7572D2B3" w14:textId="77777777" w:rsidR="003545F0" w:rsidRDefault="003545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ECD1D" w14:textId="77777777" w:rsidR="00CD6856" w:rsidRDefault="00CD685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09723" w14:textId="77777777" w:rsidR="004B077D" w:rsidRDefault="004B077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C54EE" w14:textId="7B0A2599" w:rsidR="76CF4268" w:rsidRDefault="76CF4268" w:rsidP="76CF4268">
    <w:pPr>
      <w:pStyle w:val="Footer"/>
      <w:jc w:val="center"/>
    </w:pPr>
    <w:r>
      <w:fldChar w:fldCharType="begin"/>
    </w:r>
    <w:r>
      <w:instrText>PAGE</w:instrText>
    </w:r>
    <w:r>
      <w:fldChar w:fldCharType="separate"/>
    </w:r>
    <w:r w:rsidR="00F251B5">
      <w:rPr>
        <w:noProof/>
      </w:rPr>
      <w:t>13</w:t>
    </w:r>
    <w:r>
      <w:fldChar w:fldCharType="end"/>
    </w:r>
    <w:r>
      <w:t xml:space="preserve"> of </w:t>
    </w:r>
    <w:r>
      <w:fldChar w:fldCharType="begin"/>
    </w:r>
    <w:r>
      <w:instrText>NUMPAGES</w:instrText>
    </w:r>
    <w:r>
      <w:fldChar w:fldCharType="separate"/>
    </w:r>
    <w:r w:rsidR="00F251B5">
      <w:rPr>
        <w:noProof/>
      </w:rPr>
      <w:t>14</w:t>
    </w:r>
    <w:r>
      <w:fldChar w:fldCharType="end"/>
    </w:r>
  </w:p>
  <w:p w14:paraId="258CC003" w14:textId="0DDB3418" w:rsidR="76CF4268" w:rsidRDefault="76CF4268" w:rsidP="76CF4268">
    <w:pPr>
      <w:pStyle w:val="Footer"/>
      <w:jc w:val="center"/>
    </w:pPr>
  </w:p>
  <w:p w14:paraId="101CF8D9" w14:textId="4F515C63" w:rsidR="76CF4268" w:rsidRDefault="76CF4268" w:rsidP="76CF4268">
    <w:pPr>
      <w:pStyle w:val="Footer"/>
      <w:jc w:val="center"/>
    </w:pPr>
    <w:r>
      <w:fldChar w:fldCharType="begin"/>
    </w:r>
    <w:r>
      <w:instrText>PAGE</w:instrText>
    </w:r>
    <w:r>
      <w:fldChar w:fldCharType="separate"/>
    </w:r>
    <w:r w:rsidR="00F251B5">
      <w:rPr>
        <w:noProof/>
      </w:rPr>
      <w:t>13</w:t>
    </w:r>
    <w:r>
      <w:fldChar w:fldCharType="end"/>
    </w:r>
  </w:p>
  <w:p w14:paraId="544F2F84" w14:textId="64801C25" w:rsidR="00F920C1" w:rsidRDefault="00F920C1" w:rsidP="00784CA1">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202</w:t>
    </w:r>
    <w:r w:rsidR="00A57FDC">
      <w:rPr>
        <w:rFonts w:ascii="Arial" w:hAnsi="Arial" w:cs="Arial"/>
        <w:sz w:val="16"/>
        <w:szCs w:val="16"/>
      </w:rPr>
      <w:t>2</w:t>
    </w:r>
    <w:r>
      <w:rPr>
        <w:rFonts w:ascii="Arial" w:hAnsi="Arial" w:cs="Arial"/>
        <w:sz w:val="16"/>
        <w:szCs w:val="16"/>
      </w:rPr>
      <w:t>-202</w:t>
    </w:r>
    <w:r w:rsidR="00A57FDC">
      <w:rPr>
        <w:rFonts w:ascii="Arial" w:hAnsi="Arial" w:cs="Arial"/>
        <w:sz w:val="16"/>
        <w:szCs w:val="16"/>
      </w:rPr>
      <w:t>3</w:t>
    </w:r>
    <w:r>
      <w:rPr>
        <w:rFonts w:ascii="Arial" w:hAnsi="Arial" w:cs="Arial"/>
        <w:sz w:val="16"/>
        <w:szCs w:val="16"/>
      </w:rPr>
      <w:t xml:space="preserve"> (v1</w:t>
    </w:r>
    <w:r w:rsidR="00A57FDC">
      <w:rPr>
        <w:rFonts w:ascii="Arial" w:hAnsi="Arial" w:cs="Arial"/>
        <w:sz w:val="16"/>
        <w:szCs w:val="16"/>
      </w:rPr>
      <w:t>October 2023</w:t>
    </w:r>
    <w:r>
      <w:rPr>
        <w:rFonts w:ascii="Arial" w:hAnsi="Arial" w:cs="Arial"/>
        <w:sz w:val="16"/>
        <w:szCs w:val="16"/>
      </w:rPr>
      <w:t>)</w:t>
    </w:r>
    <w:proofErr w:type="gramStart"/>
    <w:r>
      <w:rPr>
        <w:rFonts w:ascii="Arial" w:hAnsi="Arial" w:cs="Arial"/>
        <w:sz w:val="16"/>
        <w:szCs w:val="16"/>
      </w:rPr>
      <w:tab/>
      <w:t xml:space="preserve">  </w:t>
    </w:r>
    <w:r w:rsidRPr="009D2840">
      <w:rPr>
        <w:rFonts w:ascii="Arial" w:hAnsi="Arial" w:cs="Arial"/>
        <w:sz w:val="16"/>
        <w:szCs w:val="16"/>
      </w:rPr>
      <w:t>Page</w:t>
    </w:r>
    <w:proofErr w:type="gramEnd"/>
    <w:r w:rsidRPr="009D2840">
      <w:rPr>
        <w:rFonts w:ascii="Arial" w:hAnsi="Arial" w:cs="Arial"/>
        <w:sz w:val="16"/>
        <w:szCs w:val="16"/>
      </w:rPr>
      <w:t xml:space="preserv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22</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noProof/>
        <w:sz w:val="16"/>
        <w:szCs w:val="16"/>
      </w:rPr>
      <w:t>23</w:t>
    </w:r>
    <w:r w:rsidRPr="009D2840">
      <w:rPr>
        <w:rFonts w:ascii="Arial" w:hAnsi="Arial" w:cs="Arial"/>
        <w:b/>
        <w:sz w:val="16"/>
        <w:szCs w:val="16"/>
      </w:rPr>
      <w:fldChar w:fldCharType="end"/>
    </w:r>
  </w:p>
  <w:p w14:paraId="7CDEC233" w14:textId="77777777" w:rsidR="00F920C1" w:rsidRDefault="00F920C1" w:rsidP="00784CA1">
    <w:pPr>
      <w:pStyle w:val="Footer"/>
    </w:pPr>
  </w:p>
  <w:p w14:paraId="08CD2A46" w14:textId="77777777" w:rsidR="00F920C1" w:rsidRPr="00165D50" w:rsidRDefault="00F920C1" w:rsidP="00784CA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F072E" w14:textId="77777777" w:rsidR="004B077D" w:rsidRDefault="004B07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3C7AC" w14:textId="77777777" w:rsidR="00B86595" w:rsidRDefault="00B86595">
      <w:r>
        <w:separator/>
      </w:r>
    </w:p>
  </w:footnote>
  <w:footnote w:type="continuationSeparator" w:id="0">
    <w:p w14:paraId="126F712E" w14:textId="77777777" w:rsidR="00B86595" w:rsidRDefault="00B86595">
      <w:r>
        <w:continuationSeparator/>
      </w:r>
    </w:p>
  </w:footnote>
  <w:footnote w:type="continuationNotice" w:id="1">
    <w:p w14:paraId="68A094C1" w14:textId="77777777" w:rsidR="00B86595" w:rsidRDefault="00B865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35395" w14:textId="77777777" w:rsidR="00CD6856" w:rsidRDefault="00CD68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25221" w14:textId="77777777" w:rsidR="00CD6856" w:rsidRDefault="00CD68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F61B2" w14:textId="77777777" w:rsidR="00CD6856" w:rsidRDefault="00CD685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2B909" w14:textId="77777777" w:rsidR="004B077D" w:rsidRDefault="004B077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5A88E" w14:textId="77777777" w:rsidR="004B077D" w:rsidRDefault="004B077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DA170" w14:textId="77777777" w:rsidR="004B077D" w:rsidRDefault="004B077D">
    <w:pPr>
      <w:pStyle w:val="Header"/>
    </w:pPr>
  </w:p>
</w:hdr>
</file>

<file path=word/intelligence2.xml><?xml version="1.0" encoding="utf-8"?>
<int2:intelligence xmlns:int2="http://schemas.microsoft.com/office/intelligence/2020/intelligence" xmlns:oel="http://schemas.microsoft.com/office/2019/extlst">
  <int2:observations>
    <int2:textHash int2:hashCode="0w8imgCGFWmO1n" int2:id="ywOoD6fi">
      <int2:state int2:value="Rejected" int2:type="AugLoop_Text_Critique"/>
    </int2:textHash>
    <int2:textHash int2:hashCode="+IgfgHrFYvPrDV" int2:id="ILVOm9UX">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7EEC7FE"/>
    <w:lvl w:ilvl="0">
      <w:numFmt w:val="bullet"/>
      <w:lvlText w:val="*"/>
      <w:lvlJc w:val="left"/>
    </w:lvl>
  </w:abstractNum>
  <w:abstractNum w:abstractNumId="1" w15:restartNumberingAfterBreak="0">
    <w:nsid w:val="0223E634"/>
    <w:multiLevelType w:val="hybridMultilevel"/>
    <w:tmpl w:val="491C0DEC"/>
    <w:lvl w:ilvl="0" w:tplc="8BAE1FBE">
      <w:start w:val="1"/>
      <w:numFmt w:val="bullet"/>
      <w:lvlText w:val="·"/>
      <w:lvlJc w:val="left"/>
      <w:pPr>
        <w:ind w:left="720" w:hanging="360"/>
      </w:pPr>
      <w:rPr>
        <w:rFonts w:ascii="Symbol" w:hAnsi="Symbol" w:hint="default"/>
      </w:rPr>
    </w:lvl>
    <w:lvl w:ilvl="1" w:tplc="2AE02424">
      <w:start w:val="1"/>
      <w:numFmt w:val="bullet"/>
      <w:lvlText w:val="o"/>
      <w:lvlJc w:val="left"/>
      <w:pPr>
        <w:ind w:left="1440" w:hanging="360"/>
      </w:pPr>
      <w:rPr>
        <w:rFonts w:ascii="Courier New" w:hAnsi="Courier New" w:hint="default"/>
      </w:rPr>
    </w:lvl>
    <w:lvl w:ilvl="2" w:tplc="061A59B0">
      <w:start w:val="1"/>
      <w:numFmt w:val="bullet"/>
      <w:lvlText w:val=""/>
      <w:lvlJc w:val="left"/>
      <w:pPr>
        <w:ind w:left="2160" w:hanging="360"/>
      </w:pPr>
      <w:rPr>
        <w:rFonts w:ascii="Wingdings" w:hAnsi="Wingdings" w:hint="default"/>
      </w:rPr>
    </w:lvl>
    <w:lvl w:ilvl="3" w:tplc="50C0358C">
      <w:start w:val="1"/>
      <w:numFmt w:val="bullet"/>
      <w:lvlText w:val=""/>
      <w:lvlJc w:val="left"/>
      <w:pPr>
        <w:ind w:left="2880" w:hanging="360"/>
      </w:pPr>
      <w:rPr>
        <w:rFonts w:ascii="Symbol" w:hAnsi="Symbol" w:hint="default"/>
      </w:rPr>
    </w:lvl>
    <w:lvl w:ilvl="4" w:tplc="87926E10">
      <w:start w:val="1"/>
      <w:numFmt w:val="bullet"/>
      <w:lvlText w:val="o"/>
      <w:lvlJc w:val="left"/>
      <w:pPr>
        <w:ind w:left="3600" w:hanging="360"/>
      </w:pPr>
      <w:rPr>
        <w:rFonts w:ascii="Courier New" w:hAnsi="Courier New" w:hint="default"/>
      </w:rPr>
    </w:lvl>
    <w:lvl w:ilvl="5" w:tplc="D904F466">
      <w:start w:val="1"/>
      <w:numFmt w:val="bullet"/>
      <w:lvlText w:val=""/>
      <w:lvlJc w:val="left"/>
      <w:pPr>
        <w:ind w:left="4320" w:hanging="360"/>
      </w:pPr>
      <w:rPr>
        <w:rFonts w:ascii="Wingdings" w:hAnsi="Wingdings" w:hint="default"/>
      </w:rPr>
    </w:lvl>
    <w:lvl w:ilvl="6" w:tplc="8F30CE6E">
      <w:start w:val="1"/>
      <w:numFmt w:val="bullet"/>
      <w:lvlText w:val=""/>
      <w:lvlJc w:val="left"/>
      <w:pPr>
        <w:ind w:left="5040" w:hanging="360"/>
      </w:pPr>
      <w:rPr>
        <w:rFonts w:ascii="Symbol" w:hAnsi="Symbol" w:hint="default"/>
      </w:rPr>
    </w:lvl>
    <w:lvl w:ilvl="7" w:tplc="F6BE9030">
      <w:start w:val="1"/>
      <w:numFmt w:val="bullet"/>
      <w:lvlText w:val="o"/>
      <w:lvlJc w:val="left"/>
      <w:pPr>
        <w:ind w:left="5760" w:hanging="360"/>
      </w:pPr>
      <w:rPr>
        <w:rFonts w:ascii="Courier New" w:hAnsi="Courier New" w:hint="default"/>
      </w:rPr>
    </w:lvl>
    <w:lvl w:ilvl="8" w:tplc="0CFEAD60">
      <w:start w:val="1"/>
      <w:numFmt w:val="bullet"/>
      <w:lvlText w:val=""/>
      <w:lvlJc w:val="left"/>
      <w:pPr>
        <w:ind w:left="6480" w:hanging="360"/>
      </w:pPr>
      <w:rPr>
        <w:rFonts w:ascii="Wingdings" w:hAnsi="Wingdings" w:hint="default"/>
      </w:rPr>
    </w:lvl>
  </w:abstractNum>
  <w:abstractNum w:abstractNumId="2" w15:restartNumberingAfterBreak="0">
    <w:nsid w:val="029669D7"/>
    <w:multiLevelType w:val="hybridMultilevel"/>
    <w:tmpl w:val="6EA08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55B982"/>
    <w:multiLevelType w:val="hybridMultilevel"/>
    <w:tmpl w:val="74B49146"/>
    <w:lvl w:ilvl="0" w:tplc="AFB06EF0">
      <w:start w:val="1"/>
      <w:numFmt w:val="bullet"/>
      <w:lvlText w:val=""/>
      <w:lvlJc w:val="left"/>
      <w:pPr>
        <w:ind w:left="720" w:hanging="360"/>
      </w:pPr>
      <w:rPr>
        <w:rFonts w:ascii="Symbol" w:hAnsi="Symbol" w:hint="default"/>
      </w:rPr>
    </w:lvl>
    <w:lvl w:ilvl="1" w:tplc="7A0A625A">
      <w:start w:val="1"/>
      <w:numFmt w:val="bullet"/>
      <w:lvlText w:val="o"/>
      <w:lvlJc w:val="left"/>
      <w:pPr>
        <w:ind w:left="1440" w:hanging="360"/>
      </w:pPr>
      <w:rPr>
        <w:rFonts w:ascii="Courier New" w:hAnsi="Courier New" w:hint="default"/>
      </w:rPr>
    </w:lvl>
    <w:lvl w:ilvl="2" w:tplc="86200FE4">
      <w:start w:val="1"/>
      <w:numFmt w:val="bullet"/>
      <w:lvlText w:val=""/>
      <w:lvlJc w:val="left"/>
      <w:pPr>
        <w:ind w:left="2160" w:hanging="360"/>
      </w:pPr>
      <w:rPr>
        <w:rFonts w:ascii="Wingdings" w:hAnsi="Wingdings" w:hint="default"/>
      </w:rPr>
    </w:lvl>
    <w:lvl w:ilvl="3" w:tplc="F80EB5BA">
      <w:start w:val="1"/>
      <w:numFmt w:val="bullet"/>
      <w:lvlText w:val=""/>
      <w:lvlJc w:val="left"/>
      <w:pPr>
        <w:ind w:left="2880" w:hanging="360"/>
      </w:pPr>
      <w:rPr>
        <w:rFonts w:ascii="Symbol" w:hAnsi="Symbol" w:hint="default"/>
      </w:rPr>
    </w:lvl>
    <w:lvl w:ilvl="4" w:tplc="20FCD3FC">
      <w:start w:val="1"/>
      <w:numFmt w:val="bullet"/>
      <w:lvlText w:val="o"/>
      <w:lvlJc w:val="left"/>
      <w:pPr>
        <w:ind w:left="3600" w:hanging="360"/>
      </w:pPr>
      <w:rPr>
        <w:rFonts w:ascii="Courier New" w:hAnsi="Courier New" w:hint="default"/>
      </w:rPr>
    </w:lvl>
    <w:lvl w:ilvl="5" w:tplc="0AC0CB6A">
      <w:start w:val="1"/>
      <w:numFmt w:val="bullet"/>
      <w:lvlText w:val=""/>
      <w:lvlJc w:val="left"/>
      <w:pPr>
        <w:ind w:left="4320" w:hanging="360"/>
      </w:pPr>
      <w:rPr>
        <w:rFonts w:ascii="Wingdings" w:hAnsi="Wingdings" w:hint="default"/>
      </w:rPr>
    </w:lvl>
    <w:lvl w:ilvl="6" w:tplc="3ED4A0A8">
      <w:start w:val="1"/>
      <w:numFmt w:val="bullet"/>
      <w:lvlText w:val=""/>
      <w:lvlJc w:val="left"/>
      <w:pPr>
        <w:ind w:left="5040" w:hanging="360"/>
      </w:pPr>
      <w:rPr>
        <w:rFonts w:ascii="Symbol" w:hAnsi="Symbol" w:hint="default"/>
      </w:rPr>
    </w:lvl>
    <w:lvl w:ilvl="7" w:tplc="E71A71A0">
      <w:start w:val="1"/>
      <w:numFmt w:val="bullet"/>
      <w:lvlText w:val="o"/>
      <w:lvlJc w:val="left"/>
      <w:pPr>
        <w:ind w:left="5760" w:hanging="360"/>
      </w:pPr>
      <w:rPr>
        <w:rFonts w:ascii="Courier New" w:hAnsi="Courier New" w:hint="default"/>
      </w:rPr>
    </w:lvl>
    <w:lvl w:ilvl="8" w:tplc="A62A39AE">
      <w:start w:val="1"/>
      <w:numFmt w:val="bullet"/>
      <w:lvlText w:val=""/>
      <w:lvlJc w:val="left"/>
      <w:pPr>
        <w:ind w:left="6480" w:hanging="360"/>
      </w:pPr>
      <w:rPr>
        <w:rFonts w:ascii="Wingdings" w:hAnsi="Wingdings" w:hint="default"/>
      </w:rPr>
    </w:lvl>
  </w:abstractNum>
  <w:abstractNum w:abstractNumId="4"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E53E15"/>
    <w:multiLevelType w:val="hybridMultilevel"/>
    <w:tmpl w:val="C80C0EA2"/>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9160497"/>
    <w:multiLevelType w:val="hybridMultilevel"/>
    <w:tmpl w:val="8CC4B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F4B1D6"/>
    <w:multiLevelType w:val="hybridMultilevel"/>
    <w:tmpl w:val="DD189E58"/>
    <w:lvl w:ilvl="0" w:tplc="36909C7E">
      <w:start w:val="1"/>
      <w:numFmt w:val="upperLetter"/>
      <w:lvlText w:val="%1."/>
      <w:lvlJc w:val="left"/>
      <w:pPr>
        <w:ind w:left="720" w:hanging="360"/>
      </w:pPr>
    </w:lvl>
    <w:lvl w:ilvl="1" w:tplc="08DAFF18">
      <w:start w:val="1"/>
      <w:numFmt w:val="lowerLetter"/>
      <w:lvlText w:val="%2."/>
      <w:lvlJc w:val="left"/>
      <w:pPr>
        <w:ind w:left="1440" w:hanging="360"/>
      </w:pPr>
    </w:lvl>
    <w:lvl w:ilvl="2" w:tplc="FEF8FB42">
      <w:start w:val="1"/>
      <w:numFmt w:val="lowerRoman"/>
      <w:lvlText w:val="%3."/>
      <w:lvlJc w:val="right"/>
      <w:pPr>
        <w:ind w:left="2160" w:hanging="180"/>
      </w:pPr>
    </w:lvl>
    <w:lvl w:ilvl="3" w:tplc="A0B2763A">
      <w:start w:val="1"/>
      <w:numFmt w:val="decimal"/>
      <w:lvlText w:val="%4."/>
      <w:lvlJc w:val="left"/>
      <w:pPr>
        <w:ind w:left="2880" w:hanging="360"/>
      </w:pPr>
    </w:lvl>
    <w:lvl w:ilvl="4" w:tplc="1038B28A">
      <w:start w:val="1"/>
      <w:numFmt w:val="lowerLetter"/>
      <w:lvlText w:val="%5."/>
      <w:lvlJc w:val="left"/>
      <w:pPr>
        <w:ind w:left="3600" w:hanging="360"/>
      </w:pPr>
    </w:lvl>
    <w:lvl w:ilvl="5" w:tplc="EAAC6234">
      <w:start w:val="1"/>
      <w:numFmt w:val="lowerRoman"/>
      <w:lvlText w:val="%6."/>
      <w:lvlJc w:val="right"/>
      <w:pPr>
        <w:ind w:left="4320" w:hanging="180"/>
      </w:pPr>
    </w:lvl>
    <w:lvl w:ilvl="6" w:tplc="FC70EB0A">
      <w:start w:val="1"/>
      <w:numFmt w:val="decimal"/>
      <w:lvlText w:val="%7."/>
      <w:lvlJc w:val="left"/>
      <w:pPr>
        <w:ind w:left="5040" w:hanging="360"/>
      </w:pPr>
    </w:lvl>
    <w:lvl w:ilvl="7" w:tplc="9018549A">
      <w:start w:val="1"/>
      <w:numFmt w:val="lowerLetter"/>
      <w:lvlText w:val="%8."/>
      <w:lvlJc w:val="left"/>
      <w:pPr>
        <w:ind w:left="5760" w:hanging="360"/>
      </w:pPr>
    </w:lvl>
    <w:lvl w:ilvl="8" w:tplc="15F25410">
      <w:start w:val="1"/>
      <w:numFmt w:val="lowerRoman"/>
      <w:lvlText w:val="%9."/>
      <w:lvlJc w:val="right"/>
      <w:pPr>
        <w:ind w:left="6480" w:hanging="180"/>
      </w:pPr>
    </w:lvl>
  </w:abstractNum>
  <w:abstractNum w:abstractNumId="8" w15:restartNumberingAfterBreak="0">
    <w:nsid w:val="2065E6E6"/>
    <w:multiLevelType w:val="hybridMultilevel"/>
    <w:tmpl w:val="07D60AD8"/>
    <w:lvl w:ilvl="0" w:tplc="7EE8FDD6">
      <w:start w:val="1"/>
      <w:numFmt w:val="bullet"/>
      <w:lvlText w:val=""/>
      <w:lvlJc w:val="left"/>
      <w:pPr>
        <w:ind w:left="720" w:hanging="360"/>
      </w:pPr>
      <w:rPr>
        <w:rFonts w:ascii="Symbol" w:hAnsi="Symbol" w:hint="default"/>
      </w:rPr>
    </w:lvl>
    <w:lvl w:ilvl="1" w:tplc="ACB67694">
      <w:start w:val="1"/>
      <w:numFmt w:val="bullet"/>
      <w:lvlText w:val="o"/>
      <w:lvlJc w:val="left"/>
      <w:pPr>
        <w:ind w:left="1440" w:hanging="360"/>
      </w:pPr>
      <w:rPr>
        <w:rFonts w:ascii="Courier New" w:hAnsi="Courier New" w:hint="default"/>
      </w:rPr>
    </w:lvl>
    <w:lvl w:ilvl="2" w:tplc="A100110A">
      <w:start w:val="1"/>
      <w:numFmt w:val="bullet"/>
      <w:lvlText w:val=""/>
      <w:lvlJc w:val="left"/>
      <w:pPr>
        <w:ind w:left="2160" w:hanging="360"/>
      </w:pPr>
      <w:rPr>
        <w:rFonts w:ascii="Wingdings" w:hAnsi="Wingdings" w:hint="default"/>
      </w:rPr>
    </w:lvl>
    <w:lvl w:ilvl="3" w:tplc="16E0048E">
      <w:start w:val="1"/>
      <w:numFmt w:val="bullet"/>
      <w:lvlText w:val=""/>
      <w:lvlJc w:val="left"/>
      <w:pPr>
        <w:ind w:left="2880" w:hanging="360"/>
      </w:pPr>
      <w:rPr>
        <w:rFonts w:ascii="Symbol" w:hAnsi="Symbol" w:hint="default"/>
      </w:rPr>
    </w:lvl>
    <w:lvl w:ilvl="4" w:tplc="06DEF1A2">
      <w:start w:val="1"/>
      <w:numFmt w:val="bullet"/>
      <w:lvlText w:val="o"/>
      <w:lvlJc w:val="left"/>
      <w:pPr>
        <w:ind w:left="3600" w:hanging="360"/>
      </w:pPr>
      <w:rPr>
        <w:rFonts w:ascii="Courier New" w:hAnsi="Courier New" w:hint="default"/>
      </w:rPr>
    </w:lvl>
    <w:lvl w:ilvl="5" w:tplc="9DA0782A">
      <w:start w:val="1"/>
      <w:numFmt w:val="bullet"/>
      <w:lvlText w:val=""/>
      <w:lvlJc w:val="left"/>
      <w:pPr>
        <w:ind w:left="4320" w:hanging="360"/>
      </w:pPr>
      <w:rPr>
        <w:rFonts w:ascii="Wingdings" w:hAnsi="Wingdings" w:hint="default"/>
      </w:rPr>
    </w:lvl>
    <w:lvl w:ilvl="6" w:tplc="456C9CF2">
      <w:start w:val="1"/>
      <w:numFmt w:val="bullet"/>
      <w:lvlText w:val=""/>
      <w:lvlJc w:val="left"/>
      <w:pPr>
        <w:ind w:left="5040" w:hanging="360"/>
      </w:pPr>
      <w:rPr>
        <w:rFonts w:ascii="Symbol" w:hAnsi="Symbol" w:hint="default"/>
      </w:rPr>
    </w:lvl>
    <w:lvl w:ilvl="7" w:tplc="86585384">
      <w:start w:val="1"/>
      <w:numFmt w:val="bullet"/>
      <w:lvlText w:val="o"/>
      <w:lvlJc w:val="left"/>
      <w:pPr>
        <w:ind w:left="5760" w:hanging="360"/>
      </w:pPr>
      <w:rPr>
        <w:rFonts w:ascii="Courier New" w:hAnsi="Courier New" w:hint="default"/>
      </w:rPr>
    </w:lvl>
    <w:lvl w:ilvl="8" w:tplc="4E5A4BFC">
      <w:start w:val="1"/>
      <w:numFmt w:val="bullet"/>
      <w:lvlText w:val=""/>
      <w:lvlJc w:val="left"/>
      <w:pPr>
        <w:ind w:left="6480" w:hanging="360"/>
      </w:pPr>
      <w:rPr>
        <w:rFonts w:ascii="Wingdings" w:hAnsi="Wingdings" w:hint="default"/>
      </w:rPr>
    </w:lvl>
  </w:abstractNum>
  <w:abstractNum w:abstractNumId="9" w15:restartNumberingAfterBreak="0">
    <w:nsid w:val="24A33FCB"/>
    <w:multiLevelType w:val="hybridMultilevel"/>
    <w:tmpl w:val="3D1A82D6"/>
    <w:lvl w:ilvl="0" w:tplc="FFFFFFFF">
      <w:start w:val="1"/>
      <w:numFmt w:val="bullet"/>
      <w:lvlText w:val="•"/>
      <w:lvlJc w:val="left"/>
      <w:pPr>
        <w:ind w:left="705" w:hanging="705"/>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49C7A0A"/>
    <w:multiLevelType w:val="multilevel"/>
    <w:tmpl w:val="6EC4F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E4F0401"/>
    <w:multiLevelType w:val="hybridMultilevel"/>
    <w:tmpl w:val="1B2E1F24"/>
    <w:lvl w:ilvl="0" w:tplc="27286F24">
      <w:start w:val="1"/>
      <w:numFmt w:val="bullet"/>
      <w:lvlText w:val="·"/>
      <w:lvlJc w:val="left"/>
      <w:pPr>
        <w:ind w:left="720" w:hanging="360"/>
      </w:pPr>
      <w:rPr>
        <w:rFonts w:ascii="Symbol" w:hAnsi="Symbol" w:hint="default"/>
      </w:rPr>
    </w:lvl>
    <w:lvl w:ilvl="1" w:tplc="2714A21E">
      <w:start w:val="1"/>
      <w:numFmt w:val="bullet"/>
      <w:lvlText w:val="o"/>
      <w:lvlJc w:val="left"/>
      <w:pPr>
        <w:ind w:left="1440" w:hanging="360"/>
      </w:pPr>
      <w:rPr>
        <w:rFonts w:ascii="Courier New" w:hAnsi="Courier New" w:hint="default"/>
      </w:rPr>
    </w:lvl>
    <w:lvl w:ilvl="2" w:tplc="FEFCB21C">
      <w:start w:val="1"/>
      <w:numFmt w:val="bullet"/>
      <w:lvlText w:val=""/>
      <w:lvlJc w:val="left"/>
      <w:pPr>
        <w:ind w:left="2160" w:hanging="360"/>
      </w:pPr>
      <w:rPr>
        <w:rFonts w:ascii="Wingdings" w:hAnsi="Wingdings" w:hint="default"/>
      </w:rPr>
    </w:lvl>
    <w:lvl w:ilvl="3" w:tplc="6846DB24">
      <w:start w:val="1"/>
      <w:numFmt w:val="bullet"/>
      <w:lvlText w:val=""/>
      <w:lvlJc w:val="left"/>
      <w:pPr>
        <w:ind w:left="2880" w:hanging="360"/>
      </w:pPr>
      <w:rPr>
        <w:rFonts w:ascii="Symbol" w:hAnsi="Symbol" w:hint="default"/>
      </w:rPr>
    </w:lvl>
    <w:lvl w:ilvl="4" w:tplc="AD042088">
      <w:start w:val="1"/>
      <w:numFmt w:val="bullet"/>
      <w:lvlText w:val="o"/>
      <w:lvlJc w:val="left"/>
      <w:pPr>
        <w:ind w:left="3600" w:hanging="360"/>
      </w:pPr>
      <w:rPr>
        <w:rFonts w:ascii="Courier New" w:hAnsi="Courier New" w:hint="default"/>
      </w:rPr>
    </w:lvl>
    <w:lvl w:ilvl="5" w:tplc="57C6CBCE">
      <w:start w:val="1"/>
      <w:numFmt w:val="bullet"/>
      <w:lvlText w:val=""/>
      <w:lvlJc w:val="left"/>
      <w:pPr>
        <w:ind w:left="4320" w:hanging="360"/>
      </w:pPr>
      <w:rPr>
        <w:rFonts w:ascii="Wingdings" w:hAnsi="Wingdings" w:hint="default"/>
      </w:rPr>
    </w:lvl>
    <w:lvl w:ilvl="6" w:tplc="3BE42186">
      <w:start w:val="1"/>
      <w:numFmt w:val="bullet"/>
      <w:lvlText w:val=""/>
      <w:lvlJc w:val="left"/>
      <w:pPr>
        <w:ind w:left="5040" w:hanging="360"/>
      </w:pPr>
      <w:rPr>
        <w:rFonts w:ascii="Symbol" w:hAnsi="Symbol" w:hint="default"/>
      </w:rPr>
    </w:lvl>
    <w:lvl w:ilvl="7" w:tplc="5F769104">
      <w:start w:val="1"/>
      <w:numFmt w:val="bullet"/>
      <w:lvlText w:val="o"/>
      <w:lvlJc w:val="left"/>
      <w:pPr>
        <w:ind w:left="5760" w:hanging="360"/>
      </w:pPr>
      <w:rPr>
        <w:rFonts w:ascii="Courier New" w:hAnsi="Courier New" w:hint="default"/>
      </w:rPr>
    </w:lvl>
    <w:lvl w:ilvl="8" w:tplc="A87C0C52">
      <w:start w:val="1"/>
      <w:numFmt w:val="bullet"/>
      <w:lvlText w:val=""/>
      <w:lvlJc w:val="left"/>
      <w:pPr>
        <w:ind w:left="6480" w:hanging="360"/>
      </w:pPr>
      <w:rPr>
        <w:rFonts w:ascii="Wingdings" w:hAnsi="Wingdings" w:hint="default"/>
      </w:rPr>
    </w:lvl>
  </w:abstractNum>
  <w:abstractNum w:abstractNumId="13" w15:restartNumberingAfterBreak="0">
    <w:nsid w:val="409252A2"/>
    <w:multiLevelType w:val="hybridMultilevel"/>
    <w:tmpl w:val="9C3EA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72CEAC"/>
    <w:multiLevelType w:val="hybridMultilevel"/>
    <w:tmpl w:val="FFFFFFFF"/>
    <w:lvl w:ilvl="0" w:tplc="B6460C9A">
      <w:start w:val="1"/>
      <w:numFmt w:val="bullet"/>
      <w:lvlText w:val=""/>
      <w:lvlJc w:val="left"/>
      <w:pPr>
        <w:ind w:left="720" w:hanging="360"/>
      </w:pPr>
      <w:rPr>
        <w:rFonts w:ascii="Symbol" w:hAnsi="Symbol" w:hint="default"/>
      </w:rPr>
    </w:lvl>
    <w:lvl w:ilvl="1" w:tplc="C382011E">
      <w:start w:val="1"/>
      <w:numFmt w:val="bullet"/>
      <w:lvlText w:val="o"/>
      <w:lvlJc w:val="left"/>
      <w:pPr>
        <w:ind w:left="1440" w:hanging="360"/>
      </w:pPr>
      <w:rPr>
        <w:rFonts w:ascii="Courier New" w:hAnsi="Courier New" w:hint="default"/>
      </w:rPr>
    </w:lvl>
    <w:lvl w:ilvl="2" w:tplc="1ED64794">
      <w:start w:val="1"/>
      <w:numFmt w:val="bullet"/>
      <w:lvlText w:val=""/>
      <w:lvlJc w:val="left"/>
      <w:pPr>
        <w:ind w:left="2160" w:hanging="360"/>
      </w:pPr>
      <w:rPr>
        <w:rFonts w:ascii="Wingdings" w:hAnsi="Wingdings" w:hint="default"/>
      </w:rPr>
    </w:lvl>
    <w:lvl w:ilvl="3" w:tplc="798EB992">
      <w:start w:val="1"/>
      <w:numFmt w:val="bullet"/>
      <w:lvlText w:val=""/>
      <w:lvlJc w:val="left"/>
      <w:pPr>
        <w:ind w:left="2880" w:hanging="360"/>
      </w:pPr>
      <w:rPr>
        <w:rFonts w:ascii="Symbol" w:hAnsi="Symbol" w:hint="default"/>
      </w:rPr>
    </w:lvl>
    <w:lvl w:ilvl="4" w:tplc="B10E14FA">
      <w:start w:val="1"/>
      <w:numFmt w:val="bullet"/>
      <w:lvlText w:val="o"/>
      <w:lvlJc w:val="left"/>
      <w:pPr>
        <w:ind w:left="3600" w:hanging="360"/>
      </w:pPr>
      <w:rPr>
        <w:rFonts w:ascii="Courier New" w:hAnsi="Courier New" w:hint="default"/>
      </w:rPr>
    </w:lvl>
    <w:lvl w:ilvl="5" w:tplc="314C7DCE">
      <w:start w:val="1"/>
      <w:numFmt w:val="bullet"/>
      <w:lvlText w:val=""/>
      <w:lvlJc w:val="left"/>
      <w:pPr>
        <w:ind w:left="4320" w:hanging="360"/>
      </w:pPr>
      <w:rPr>
        <w:rFonts w:ascii="Wingdings" w:hAnsi="Wingdings" w:hint="default"/>
      </w:rPr>
    </w:lvl>
    <w:lvl w:ilvl="6" w:tplc="DF204892">
      <w:start w:val="1"/>
      <w:numFmt w:val="bullet"/>
      <w:lvlText w:val=""/>
      <w:lvlJc w:val="left"/>
      <w:pPr>
        <w:ind w:left="5040" w:hanging="360"/>
      </w:pPr>
      <w:rPr>
        <w:rFonts w:ascii="Symbol" w:hAnsi="Symbol" w:hint="default"/>
      </w:rPr>
    </w:lvl>
    <w:lvl w:ilvl="7" w:tplc="7ECE1F08">
      <w:start w:val="1"/>
      <w:numFmt w:val="bullet"/>
      <w:lvlText w:val="o"/>
      <w:lvlJc w:val="left"/>
      <w:pPr>
        <w:ind w:left="5760" w:hanging="360"/>
      </w:pPr>
      <w:rPr>
        <w:rFonts w:ascii="Courier New" w:hAnsi="Courier New" w:hint="default"/>
      </w:rPr>
    </w:lvl>
    <w:lvl w:ilvl="8" w:tplc="E156240E">
      <w:start w:val="1"/>
      <w:numFmt w:val="bullet"/>
      <w:lvlText w:val=""/>
      <w:lvlJc w:val="left"/>
      <w:pPr>
        <w:ind w:left="6480" w:hanging="360"/>
      </w:pPr>
      <w:rPr>
        <w:rFonts w:ascii="Wingdings" w:hAnsi="Wingdings" w:hint="default"/>
      </w:rPr>
    </w:lvl>
  </w:abstractNum>
  <w:abstractNum w:abstractNumId="15" w15:restartNumberingAfterBreak="0">
    <w:nsid w:val="484D0662"/>
    <w:multiLevelType w:val="hybridMultilevel"/>
    <w:tmpl w:val="383848EE"/>
    <w:lvl w:ilvl="0" w:tplc="F80201DC">
      <w:numFmt w:val="bullet"/>
      <w:lvlText w:val="•"/>
      <w:lvlJc w:val="left"/>
      <w:pPr>
        <w:ind w:left="1065" w:hanging="705"/>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414ADF"/>
    <w:multiLevelType w:val="hybridMultilevel"/>
    <w:tmpl w:val="0FF6A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AA0410"/>
    <w:multiLevelType w:val="hybridMultilevel"/>
    <w:tmpl w:val="20DC0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CA20DD"/>
    <w:multiLevelType w:val="hybridMultilevel"/>
    <w:tmpl w:val="37F41B44"/>
    <w:lvl w:ilvl="0" w:tplc="6598E682">
      <w:start w:val="1"/>
      <w:numFmt w:val="bullet"/>
      <w:lvlText w:val="·"/>
      <w:lvlJc w:val="left"/>
      <w:pPr>
        <w:ind w:left="720" w:hanging="360"/>
      </w:pPr>
      <w:rPr>
        <w:rFonts w:ascii="Symbol" w:hAnsi="Symbol" w:hint="default"/>
      </w:rPr>
    </w:lvl>
    <w:lvl w:ilvl="1" w:tplc="87181484">
      <w:start w:val="1"/>
      <w:numFmt w:val="bullet"/>
      <w:lvlText w:val="o"/>
      <w:lvlJc w:val="left"/>
      <w:pPr>
        <w:ind w:left="1440" w:hanging="360"/>
      </w:pPr>
      <w:rPr>
        <w:rFonts w:ascii="Courier New" w:hAnsi="Courier New" w:hint="default"/>
      </w:rPr>
    </w:lvl>
    <w:lvl w:ilvl="2" w:tplc="6C3A70C0">
      <w:start w:val="1"/>
      <w:numFmt w:val="bullet"/>
      <w:lvlText w:val=""/>
      <w:lvlJc w:val="left"/>
      <w:pPr>
        <w:ind w:left="2160" w:hanging="360"/>
      </w:pPr>
      <w:rPr>
        <w:rFonts w:ascii="Wingdings" w:hAnsi="Wingdings" w:hint="default"/>
      </w:rPr>
    </w:lvl>
    <w:lvl w:ilvl="3" w:tplc="111CCB16">
      <w:start w:val="1"/>
      <w:numFmt w:val="bullet"/>
      <w:lvlText w:val=""/>
      <w:lvlJc w:val="left"/>
      <w:pPr>
        <w:ind w:left="2880" w:hanging="360"/>
      </w:pPr>
      <w:rPr>
        <w:rFonts w:ascii="Symbol" w:hAnsi="Symbol" w:hint="default"/>
      </w:rPr>
    </w:lvl>
    <w:lvl w:ilvl="4" w:tplc="864A2CE4">
      <w:start w:val="1"/>
      <w:numFmt w:val="bullet"/>
      <w:lvlText w:val="o"/>
      <w:lvlJc w:val="left"/>
      <w:pPr>
        <w:ind w:left="3600" w:hanging="360"/>
      </w:pPr>
      <w:rPr>
        <w:rFonts w:ascii="Courier New" w:hAnsi="Courier New" w:hint="default"/>
      </w:rPr>
    </w:lvl>
    <w:lvl w:ilvl="5" w:tplc="6E2AA2DC">
      <w:start w:val="1"/>
      <w:numFmt w:val="bullet"/>
      <w:lvlText w:val=""/>
      <w:lvlJc w:val="left"/>
      <w:pPr>
        <w:ind w:left="4320" w:hanging="360"/>
      </w:pPr>
      <w:rPr>
        <w:rFonts w:ascii="Wingdings" w:hAnsi="Wingdings" w:hint="default"/>
      </w:rPr>
    </w:lvl>
    <w:lvl w:ilvl="6" w:tplc="3EC457DE">
      <w:start w:val="1"/>
      <w:numFmt w:val="bullet"/>
      <w:lvlText w:val=""/>
      <w:lvlJc w:val="left"/>
      <w:pPr>
        <w:ind w:left="5040" w:hanging="360"/>
      </w:pPr>
      <w:rPr>
        <w:rFonts w:ascii="Symbol" w:hAnsi="Symbol" w:hint="default"/>
      </w:rPr>
    </w:lvl>
    <w:lvl w:ilvl="7" w:tplc="41F4C002">
      <w:start w:val="1"/>
      <w:numFmt w:val="bullet"/>
      <w:lvlText w:val="o"/>
      <w:lvlJc w:val="left"/>
      <w:pPr>
        <w:ind w:left="5760" w:hanging="360"/>
      </w:pPr>
      <w:rPr>
        <w:rFonts w:ascii="Courier New" w:hAnsi="Courier New" w:hint="default"/>
      </w:rPr>
    </w:lvl>
    <w:lvl w:ilvl="8" w:tplc="8E108B56">
      <w:start w:val="1"/>
      <w:numFmt w:val="bullet"/>
      <w:lvlText w:val=""/>
      <w:lvlJc w:val="left"/>
      <w:pPr>
        <w:ind w:left="6480" w:hanging="360"/>
      </w:pPr>
      <w:rPr>
        <w:rFonts w:ascii="Wingdings" w:hAnsi="Wingdings" w:hint="default"/>
      </w:rPr>
    </w:lvl>
  </w:abstractNum>
  <w:abstractNum w:abstractNumId="19" w15:restartNumberingAfterBreak="0">
    <w:nsid w:val="54340C19"/>
    <w:multiLevelType w:val="multilevel"/>
    <w:tmpl w:val="0532B75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53172A0"/>
    <w:multiLevelType w:val="hybridMultilevel"/>
    <w:tmpl w:val="8BBC3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D00AD5"/>
    <w:multiLevelType w:val="multilevel"/>
    <w:tmpl w:val="96AEF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D81790E"/>
    <w:multiLevelType w:val="hybridMultilevel"/>
    <w:tmpl w:val="A06CE1D0"/>
    <w:lvl w:ilvl="0" w:tplc="F80201DC">
      <w:numFmt w:val="bullet"/>
      <w:lvlText w:val="•"/>
      <w:lvlJc w:val="left"/>
      <w:pPr>
        <w:ind w:left="1065" w:hanging="705"/>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4635EFE"/>
    <w:multiLevelType w:val="hybridMultilevel"/>
    <w:tmpl w:val="FFFFFFFF"/>
    <w:lvl w:ilvl="0" w:tplc="1180B2BE">
      <w:start w:val="1"/>
      <w:numFmt w:val="bullet"/>
      <w:lvlText w:val=""/>
      <w:lvlJc w:val="left"/>
      <w:pPr>
        <w:ind w:left="720" w:hanging="360"/>
      </w:pPr>
      <w:rPr>
        <w:rFonts w:ascii="Symbol" w:hAnsi="Symbol" w:hint="default"/>
      </w:rPr>
    </w:lvl>
    <w:lvl w:ilvl="1" w:tplc="C316DA20">
      <w:start w:val="1"/>
      <w:numFmt w:val="bullet"/>
      <w:lvlText w:val="o"/>
      <w:lvlJc w:val="left"/>
      <w:pPr>
        <w:ind w:left="1440" w:hanging="360"/>
      </w:pPr>
      <w:rPr>
        <w:rFonts w:ascii="Courier New" w:hAnsi="Courier New" w:hint="default"/>
      </w:rPr>
    </w:lvl>
    <w:lvl w:ilvl="2" w:tplc="965CB58C">
      <w:start w:val="1"/>
      <w:numFmt w:val="bullet"/>
      <w:lvlText w:val=""/>
      <w:lvlJc w:val="left"/>
      <w:pPr>
        <w:ind w:left="2160" w:hanging="360"/>
      </w:pPr>
      <w:rPr>
        <w:rFonts w:ascii="Wingdings" w:hAnsi="Wingdings" w:hint="default"/>
      </w:rPr>
    </w:lvl>
    <w:lvl w:ilvl="3" w:tplc="7174FC1C">
      <w:start w:val="1"/>
      <w:numFmt w:val="bullet"/>
      <w:lvlText w:val=""/>
      <w:lvlJc w:val="left"/>
      <w:pPr>
        <w:ind w:left="2880" w:hanging="360"/>
      </w:pPr>
      <w:rPr>
        <w:rFonts w:ascii="Symbol" w:hAnsi="Symbol" w:hint="default"/>
      </w:rPr>
    </w:lvl>
    <w:lvl w:ilvl="4" w:tplc="5568C6A4">
      <w:start w:val="1"/>
      <w:numFmt w:val="bullet"/>
      <w:lvlText w:val="o"/>
      <w:lvlJc w:val="left"/>
      <w:pPr>
        <w:ind w:left="3600" w:hanging="360"/>
      </w:pPr>
      <w:rPr>
        <w:rFonts w:ascii="Courier New" w:hAnsi="Courier New" w:hint="default"/>
      </w:rPr>
    </w:lvl>
    <w:lvl w:ilvl="5" w:tplc="33161AC0">
      <w:start w:val="1"/>
      <w:numFmt w:val="bullet"/>
      <w:lvlText w:val=""/>
      <w:lvlJc w:val="left"/>
      <w:pPr>
        <w:ind w:left="4320" w:hanging="360"/>
      </w:pPr>
      <w:rPr>
        <w:rFonts w:ascii="Wingdings" w:hAnsi="Wingdings" w:hint="default"/>
      </w:rPr>
    </w:lvl>
    <w:lvl w:ilvl="6" w:tplc="BBFE7702">
      <w:start w:val="1"/>
      <w:numFmt w:val="bullet"/>
      <w:lvlText w:val=""/>
      <w:lvlJc w:val="left"/>
      <w:pPr>
        <w:ind w:left="5040" w:hanging="360"/>
      </w:pPr>
      <w:rPr>
        <w:rFonts w:ascii="Symbol" w:hAnsi="Symbol" w:hint="default"/>
      </w:rPr>
    </w:lvl>
    <w:lvl w:ilvl="7" w:tplc="12B275BE">
      <w:start w:val="1"/>
      <w:numFmt w:val="bullet"/>
      <w:lvlText w:val="o"/>
      <w:lvlJc w:val="left"/>
      <w:pPr>
        <w:ind w:left="5760" w:hanging="360"/>
      </w:pPr>
      <w:rPr>
        <w:rFonts w:ascii="Courier New" w:hAnsi="Courier New" w:hint="default"/>
      </w:rPr>
    </w:lvl>
    <w:lvl w:ilvl="8" w:tplc="809427B6">
      <w:start w:val="1"/>
      <w:numFmt w:val="bullet"/>
      <w:lvlText w:val=""/>
      <w:lvlJc w:val="left"/>
      <w:pPr>
        <w:ind w:left="6480" w:hanging="360"/>
      </w:pPr>
      <w:rPr>
        <w:rFonts w:ascii="Wingdings" w:hAnsi="Wingdings" w:hint="default"/>
      </w:rPr>
    </w:lvl>
  </w:abstractNum>
  <w:abstractNum w:abstractNumId="25" w15:restartNumberingAfterBreak="0">
    <w:nsid w:val="6EAE56E1"/>
    <w:multiLevelType w:val="hybridMultilevel"/>
    <w:tmpl w:val="95C63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AFB4EB"/>
    <w:multiLevelType w:val="hybridMultilevel"/>
    <w:tmpl w:val="7DDAAA84"/>
    <w:lvl w:ilvl="0" w:tplc="08A05188">
      <w:start w:val="1"/>
      <w:numFmt w:val="bullet"/>
      <w:lvlText w:val="·"/>
      <w:lvlJc w:val="left"/>
      <w:pPr>
        <w:ind w:left="720" w:hanging="360"/>
      </w:pPr>
      <w:rPr>
        <w:rFonts w:ascii="Symbol" w:hAnsi="Symbol" w:hint="default"/>
      </w:rPr>
    </w:lvl>
    <w:lvl w:ilvl="1" w:tplc="422042C4">
      <w:start w:val="1"/>
      <w:numFmt w:val="bullet"/>
      <w:lvlText w:val="o"/>
      <w:lvlJc w:val="left"/>
      <w:pPr>
        <w:ind w:left="1440" w:hanging="360"/>
      </w:pPr>
      <w:rPr>
        <w:rFonts w:ascii="Courier New" w:hAnsi="Courier New" w:hint="default"/>
      </w:rPr>
    </w:lvl>
    <w:lvl w:ilvl="2" w:tplc="E2E40B50">
      <w:start w:val="1"/>
      <w:numFmt w:val="bullet"/>
      <w:lvlText w:val=""/>
      <w:lvlJc w:val="left"/>
      <w:pPr>
        <w:ind w:left="2160" w:hanging="360"/>
      </w:pPr>
      <w:rPr>
        <w:rFonts w:ascii="Wingdings" w:hAnsi="Wingdings" w:hint="default"/>
      </w:rPr>
    </w:lvl>
    <w:lvl w:ilvl="3" w:tplc="672C6CF0">
      <w:start w:val="1"/>
      <w:numFmt w:val="bullet"/>
      <w:lvlText w:val=""/>
      <w:lvlJc w:val="left"/>
      <w:pPr>
        <w:ind w:left="2880" w:hanging="360"/>
      </w:pPr>
      <w:rPr>
        <w:rFonts w:ascii="Symbol" w:hAnsi="Symbol" w:hint="default"/>
      </w:rPr>
    </w:lvl>
    <w:lvl w:ilvl="4" w:tplc="BB3A4674">
      <w:start w:val="1"/>
      <w:numFmt w:val="bullet"/>
      <w:lvlText w:val="o"/>
      <w:lvlJc w:val="left"/>
      <w:pPr>
        <w:ind w:left="3600" w:hanging="360"/>
      </w:pPr>
      <w:rPr>
        <w:rFonts w:ascii="Courier New" w:hAnsi="Courier New" w:hint="default"/>
      </w:rPr>
    </w:lvl>
    <w:lvl w:ilvl="5" w:tplc="5A7CAA42">
      <w:start w:val="1"/>
      <w:numFmt w:val="bullet"/>
      <w:lvlText w:val=""/>
      <w:lvlJc w:val="left"/>
      <w:pPr>
        <w:ind w:left="4320" w:hanging="360"/>
      </w:pPr>
      <w:rPr>
        <w:rFonts w:ascii="Wingdings" w:hAnsi="Wingdings" w:hint="default"/>
      </w:rPr>
    </w:lvl>
    <w:lvl w:ilvl="6" w:tplc="376A2992">
      <w:start w:val="1"/>
      <w:numFmt w:val="bullet"/>
      <w:lvlText w:val=""/>
      <w:lvlJc w:val="left"/>
      <w:pPr>
        <w:ind w:left="5040" w:hanging="360"/>
      </w:pPr>
      <w:rPr>
        <w:rFonts w:ascii="Symbol" w:hAnsi="Symbol" w:hint="default"/>
      </w:rPr>
    </w:lvl>
    <w:lvl w:ilvl="7" w:tplc="0FE65BC4">
      <w:start w:val="1"/>
      <w:numFmt w:val="bullet"/>
      <w:lvlText w:val="o"/>
      <w:lvlJc w:val="left"/>
      <w:pPr>
        <w:ind w:left="5760" w:hanging="360"/>
      </w:pPr>
      <w:rPr>
        <w:rFonts w:ascii="Courier New" w:hAnsi="Courier New" w:hint="default"/>
      </w:rPr>
    </w:lvl>
    <w:lvl w:ilvl="8" w:tplc="DD245D4A">
      <w:start w:val="1"/>
      <w:numFmt w:val="bullet"/>
      <w:lvlText w:val=""/>
      <w:lvlJc w:val="left"/>
      <w:pPr>
        <w:ind w:left="6480" w:hanging="360"/>
      </w:pPr>
      <w:rPr>
        <w:rFonts w:ascii="Wingdings" w:hAnsi="Wingdings" w:hint="default"/>
      </w:rPr>
    </w:lvl>
  </w:abstractNum>
  <w:abstractNum w:abstractNumId="27" w15:restartNumberingAfterBreak="0">
    <w:nsid w:val="6FB96108"/>
    <w:multiLevelType w:val="multilevel"/>
    <w:tmpl w:val="6DD63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4E74AF4"/>
    <w:multiLevelType w:val="hybridMultilevel"/>
    <w:tmpl w:val="FFFFFFFF"/>
    <w:lvl w:ilvl="0" w:tplc="2F0EA1A4">
      <w:start w:val="1"/>
      <w:numFmt w:val="bullet"/>
      <w:lvlText w:val=""/>
      <w:lvlJc w:val="left"/>
      <w:pPr>
        <w:ind w:left="720" w:hanging="360"/>
      </w:pPr>
      <w:rPr>
        <w:rFonts w:ascii="Symbol" w:hAnsi="Symbol" w:hint="default"/>
      </w:rPr>
    </w:lvl>
    <w:lvl w:ilvl="1" w:tplc="BF5E17E2">
      <w:start w:val="1"/>
      <w:numFmt w:val="bullet"/>
      <w:lvlText w:val="o"/>
      <w:lvlJc w:val="left"/>
      <w:pPr>
        <w:ind w:left="1440" w:hanging="360"/>
      </w:pPr>
      <w:rPr>
        <w:rFonts w:ascii="Courier New" w:hAnsi="Courier New" w:hint="default"/>
      </w:rPr>
    </w:lvl>
    <w:lvl w:ilvl="2" w:tplc="A58C65DC">
      <w:start w:val="1"/>
      <w:numFmt w:val="bullet"/>
      <w:lvlText w:val=""/>
      <w:lvlJc w:val="left"/>
      <w:pPr>
        <w:ind w:left="2160" w:hanging="360"/>
      </w:pPr>
      <w:rPr>
        <w:rFonts w:ascii="Wingdings" w:hAnsi="Wingdings" w:hint="default"/>
      </w:rPr>
    </w:lvl>
    <w:lvl w:ilvl="3" w:tplc="008C6938">
      <w:start w:val="1"/>
      <w:numFmt w:val="bullet"/>
      <w:lvlText w:val=""/>
      <w:lvlJc w:val="left"/>
      <w:pPr>
        <w:ind w:left="2880" w:hanging="360"/>
      </w:pPr>
      <w:rPr>
        <w:rFonts w:ascii="Symbol" w:hAnsi="Symbol" w:hint="default"/>
      </w:rPr>
    </w:lvl>
    <w:lvl w:ilvl="4" w:tplc="1D861550">
      <w:start w:val="1"/>
      <w:numFmt w:val="bullet"/>
      <w:lvlText w:val="o"/>
      <w:lvlJc w:val="left"/>
      <w:pPr>
        <w:ind w:left="3600" w:hanging="360"/>
      </w:pPr>
      <w:rPr>
        <w:rFonts w:ascii="Courier New" w:hAnsi="Courier New" w:hint="default"/>
      </w:rPr>
    </w:lvl>
    <w:lvl w:ilvl="5" w:tplc="04D26518">
      <w:start w:val="1"/>
      <w:numFmt w:val="bullet"/>
      <w:lvlText w:val=""/>
      <w:lvlJc w:val="left"/>
      <w:pPr>
        <w:ind w:left="4320" w:hanging="360"/>
      </w:pPr>
      <w:rPr>
        <w:rFonts w:ascii="Wingdings" w:hAnsi="Wingdings" w:hint="default"/>
      </w:rPr>
    </w:lvl>
    <w:lvl w:ilvl="6" w:tplc="DED2D518">
      <w:start w:val="1"/>
      <w:numFmt w:val="bullet"/>
      <w:lvlText w:val=""/>
      <w:lvlJc w:val="left"/>
      <w:pPr>
        <w:ind w:left="5040" w:hanging="360"/>
      </w:pPr>
      <w:rPr>
        <w:rFonts w:ascii="Symbol" w:hAnsi="Symbol" w:hint="default"/>
      </w:rPr>
    </w:lvl>
    <w:lvl w:ilvl="7" w:tplc="82A0A9CE">
      <w:start w:val="1"/>
      <w:numFmt w:val="bullet"/>
      <w:lvlText w:val="o"/>
      <w:lvlJc w:val="left"/>
      <w:pPr>
        <w:ind w:left="5760" w:hanging="360"/>
      </w:pPr>
      <w:rPr>
        <w:rFonts w:ascii="Courier New" w:hAnsi="Courier New" w:hint="default"/>
      </w:rPr>
    </w:lvl>
    <w:lvl w:ilvl="8" w:tplc="E220A186">
      <w:start w:val="1"/>
      <w:numFmt w:val="bullet"/>
      <w:lvlText w:val=""/>
      <w:lvlJc w:val="left"/>
      <w:pPr>
        <w:ind w:left="6480" w:hanging="360"/>
      </w:pPr>
      <w:rPr>
        <w:rFonts w:ascii="Wingdings" w:hAnsi="Wingdings" w:hint="default"/>
      </w:rPr>
    </w:lvl>
  </w:abstractNum>
  <w:abstractNum w:abstractNumId="29" w15:restartNumberingAfterBreak="0">
    <w:nsid w:val="7662F2E7"/>
    <w:multiLevelType w:val="hybridMultilevel"/>
    <w:tmpl w:val="26FC1EBC"/>
    <w:lvl w:ilvl="0" w:tplc="7968015E">
      <w:start w:val="2"/>
      <w:numFmt w:val="upperLetter"/>
      <w:lvlText w:val="%1."/>
      <w:lvlJc w:val="left"/>
      <w:pPr>
        <w:ind w:left="720" w:hanging="360"/>
      </w:pPr>
    </w:lvl>
    <w:lvl w:ilvl="1" w:tplc="D8B4EED4">
      <w:start w:val="1"/>
      <w:numFmt w:val="lowerLetter"/>
      <w:lvlText w:val="%2."/>
      <w:lvlJc w:val="left"/>
      <w:pPr>
        <w:ind w:left="1440" w:hanging="360"/>
      </w:pPr>
    </w:lvl>
    <w:lvl w:ilvl="2" w:tplc="F2925BE2">
      <w:start w:val="1"/>
      <w:numFmt w:val="lowerRoman"/>
      <w:lvlText w:val="%3."/>
      <w:lvlJc w:val="right"/>
      <w:pPr>
        <w:ind w:left="2160" w:hanging="180"/>
      </w:pPr>
    </w:lvl>
    <w:lvl w:ilvl="3" w:tplc="4FA836EE">
      <w:start w:val="1"/>
      <w:numFmt w:val="decimal"/>
      <w:lvlText w:val="%4."/>
      <w:lvlJc w:val="left"/>
      <w:pPr>
        <w:ind w:left="2880" w:hanging="360"/>
      </w:pPr>
    </w:lvl>
    <w:lvl w:ilvl="4" w:tplc="B52844C0">
      <w:start w:val="1"/>
      <w:numFmt w:val="lowerLetter"/>
      <w:lvlText w:val="%5."/>
      <w:lvlJc w:val="left"/>
      <w:pPr>
        <w:ind w:left="3600" w:hanging="360"/>
      </w:pPr>
    </w:lvl>
    <w:lvl w:ilvl="5" w:tplc="028888FE">
      <w:start w:val="1"/>
      <w:numFmt w:val="lowerRoman"/>
      <w:lvlText w:val="%6."/>
      <w:lvlJc w:val="right"/>
      <w:pPr>
        <w:ind w:left="4320" w:hanging="180"/>
      </w:pPr>
    </w:lvl>
    <w:lvl w:ilvl="6" w:tplc="1A408F50">
      <w:start w:val="1"/>
      <w:numFmt w:val="decimal"/>
      <w:lvlText w:val="%7."/>
      <w:lvlJc w:val="left"/>
      <w:pPr>
        <w:ind w:left="5040" w:hanging="360"/>
      </w:pPr>
    </w:lvl>
    <w:lvl w:ilvl="7" w:tplc="8B14169C">
      <w:start w:val="1"/>
      <w:numFmt w:val="lowerLetter"/>
      <w:lvlText w:val="%8."/>
      <w:lvlJc w:val="left"/>
      <w:pPr>
        <w:ind w:left="5760" w:hanging="360"/>
      </w:pPr>
    </w:lvl>
    <w:lvl w:ilvl="8" w:tplc="D5B29158">
      <w:start w:val="1"/>
      <w:numFmt w:val="lowerRoman"/>
      <w:lvlText w:val="%9."/>
      <w:lvlJc w:val="right"/>
      <w:pPr>
        <w:ind w:left="6480" w:hanging="180"/>
      </w:pPr>
    </w:lvl>
  </w:abstractNum>
  <w:abstractNum w:abstractNumId="30" w15:restartNumberingAfterBreak="0">
    <w:nsid w:val="7FCBC922"/>
    <w:multiLevelType w:val="hybridMultilevel"/>
    <w:tmpl w:val="C7CED4BA"/>
    <w:lvl w:ilvl="0" w:tplc="873C8192">
      <w:start w:val="1"/>
      <w:numFmt w:val="bullet"/>
      <w:lvlText w:val=""/>
      <w:lvlJc w:val="left"/>
      <w:pPr>
        <w:ind w:left="720" w:hanging="360"/>
      </w:pPr>
      <w:rPr>
        <w:rFonts w:ascii="Symbol" w:hAnsi="Symbol" w:hint="default"/>
      </w:rPr>
    </w:lvl>
    <w:lvl w:ilvl="1" w:tplc="6792BB74">
      <w:start w:val="1"/>
      <w:numFmt w:val="bullet"/>
      <w:lvlText w:val="o"/>
      <w:lvlJc w:val="left"/>
      <w:pPr>
        <w:ind w:left="1440" w:hanging="360"/>
      </w:pPr>
      <w:rPr>
        <w:rFonts w:ascii="Courier New" w:hAnsi="Courier New" w:hint="default"/>
      </w:rPr>
    </w:lvl>
    <w:lvl w:ilvl="2" w:tplc="E69226EC">
      <w:start w:val="1"/>
      <w:numFmt w:val="bullet"/>
      <w:lvlText w:val=""/>
      <w:lvlJc w:val="left"/>
      <w:pPr>
        <w:ind w:left="2160" w:hanging="360"/>
      </w:pPr>
      <w:rPr>
        <w:rFonts w:ascii="Wingdings" w:hAnsi="Wingdings" w:hint="default"/>
      </w:rPr>
    </w:lvl>
    <w:lvl w:ilvl="3" w:tplc="7C92552C">
      <w:start w:val="1"/>
      <w:numFmt w:val="bullet"/>
      <w:lvlText w:val=""/>
      <w:lvlJc w:val="left"/>
      <w:pPr>
        <w:ind w:left="2880" w:hanging="360"/>
      </w:pPr>
      <w:rPr>
        <w:rFonts w:ascii="Symbol" w:hAnsi="Symbol" w:hint="default"/>
      </w:rPr>
    </w:lvl>
    <w:lvl w:ilvl="4" w:tplc="05E0E610">
      <w:start w:val="1"/>
      <w:numFmt w:val="bullet"/>
      <w:lvlText w:val="o"/>
      <w:lvlJc w:val="left"/>
      <w:pPr>
        <w:ind w:left="3600" w:hanging="360"/>
      </w:pPr>
      <w:rPr>
        <w:rFonts w:ascii="Courier New" w:hAnsi="Courier New" w:hint="default"/>
      </w:rPr>
    </w:lvl>
    <w:lvl w:ilvl="5" w:tplc="9FB463EC">
      <w:start w:val="1"/>
      <w:numFmt w:val="bullet"/>
      <w:lvlText w:val=""/>
      <w:lvlJc w:val="left"/>
      <w:pPr>
        <w:ind w:left="4320" w:hanging="360"/>
      </w:pPr>
      <w:rPr>
        <w:rFonts w:ascii="Wingdings" w:hAnsi="Wingdings" w:hint="default"/>
      </w:rPr>
    </w:lvl>
    <w:lvl w:ilvl="6" w:tplc="C9B6DEFE">
      <w:start w:val="1"/>
      <w:numFmt w:val="bullet"/>
      <w:lvlText w:val=""/>
      <w:lvlJc w:val="left"/>
      <w:pPr>
        <w:ind w:left="5040" w:hanging="360"/>
      </w:pPr>
      <w:rPr>
        <w:rFonts w:ascii="Symbol" w:hAnsi="Symbol" w:hint="default"/>
      </w:rPr>
    </w:lvl>
    <w:lvl w:ilvl="7" w:tplc="3E4EC480">
      <w:start w:val="1"/>
      <w:numFmt w:val="bullet"/>
      <w:lvlText w:val="o"/>
      <w:lvlJc w:val="left"/>
      <w:pPr>
        <w:ind w:left="5760" w:hanging="360"/>
      </w:pPr>
      <w:rPr>
        <w:rFonts w:ascii="Courier New" w:hAnsi="Courier New" w:hint="default"/>
      </w:rPr>
    </w:lvl>
    <w:lvl w:ilvl="8" w:tplc="F81250E2">
      <w:start w:val="1"/>
      <w:numFmt w:val="bullet"/>
      <w:lvlText w:val=""/>
      <w:lvlJc w:val="left"/>
      <w:pPr>
        <w:ind w:left="6480" w:hanging="360"/>
      </w:pPr>
      <w:rPr>
        <w:rFonts w:ascii="Wingdings" w:hAnsi="Wingdings" w:hint="default"/>
      </w:rPr>
    </w:lvl>
  </w:abstractNum>
  <w:num w:numId="1" w16cid:durableId="1684892699">
    <w:abstractNumId w:val="8"/>
  </w:num>
  <w:num w:numId="2" w16cid:durableId="1317732672">
    <w:abstractNumId w:val="3"/>
  </w:num>
  <w:num w:numId="3" w16cid:durableId="1704212274">
    <w:abstractNumId w:val="30"/>
  </w:num>
  <w:num w:numId="4" w16cid:durableId="1974823388">
    <w:abstractNumId w:val="28"/>
  </w:num>
  <w:num w:numId="5" w16cid:durableId="1405450621">
    <w:abstractNumId w:val="24"/>
  </w:num>
  <w:num w:numId="6" w16cid:durableId="623660089">
    <w:abstractNumId w:val="14"/>
  </w:num>
  <w:num w:numId="7" w16cid:durableId="1694334439">
    <w:abstractNumId w:val="29"/>
  </w:num>
  <w:num w:numId="8" w16cid:durableId="855844220">
    <w:abstractNumId w:val="12"/>
  </w:num>
  <w:num w:numId="9" w16cid:durableId="268050684">
    <w:abstractNumId w:val="26"/>
  </w:num>
  <w:num w:numId="10" w16cid:durableId="166483436">
    <w:abstractNumId w:val="18"/>
  </w:num>
  <w:num w:numId="11" w16cid:durableId="1542550577">
    <w:abstractNumId w:val="1"/>
  </w:num>
  <w:num w:numId="12" w16cid:durableId="153108028">
    <w:abstractNumId w:val="7"/>
  </w:num>
  <w:num w:numId="13" w16cid:durableId="1886679062">
    <w:abstractNumId w:val="10"/>
  </w:num>
  <w:num w:numId="14" w16cid:durableId="453983623">
    <w:abstractNumId w:val="23"/>
  </w:num>
  <w:num w:numId="15" w16cid:durableId="54545214">
    <w:abstractNumId w:val="2"/>
  </w:num>
  <w:num w:numId="16" w16cid:durableId="1196457425">
    <w:abstractNumId w:val="20"/>
  </w:num>
  <w:num w:numId="17" w16cid:durableId="1567564982">
    <w:abstractNumId w:val="13"/>
  </w:num>
  <w:num w:numId="18" w16cid:durableId="1069155336">
    <w:abstractNumId w:val="25"/>
  </w:num>
  <w:num w:numId="19" w16cid:durableId="973877272">
    <w:abstractNumId w:val="16"/>
  </w:num>
  <w:num w:numId="20" w16cid:durableId="1711681661">
    <w:abstractNumId w:val="0"/>
    <w:lvlOverride w:ilvl="0">
      <w:lvl w:ilvl="0">
        <w:numFmt w:val="bullet"/>
        <w:lvlText w:val=""/>
        <w:legacy w:legacy="1" w:legacySpace="0" w:legacyIndent="360"/>
        <w:lvlJc w:val="left"/>
        <w:rPr>
          <w:rFonts w:ascii="Symbol" w:hAnsi="Symbol" w:hint="default"/>
        </w:rPr>
      </w:lvl>
    </w:lvlOverride>
  </w:num>
  <w:num w:numId="21" w16cid:durableId="726496743">
    <w:abstractNumId w:val="5"/>
  </w:num>
  <w:num w:numId="22" w16cid:durableId="1421104470">
    <w:abstractNumId w:val="4"/>
  </w:num>
  <w:num w:numId="23" w16cid:durableId="1561592966">
    <w:abstractNumId w:val="6"/>
  </w:num>
  <w:num w:numId="24" w16cid:durableId="1221139522">
    <w:abstractNumId w:val="17"/>
  </w:num>
  <w:num w:numId="25" w16cid:durableId="1999454329">
    <w:abstractNumId w:val="22"/>
  </w:num>
  <w:num w:numId="26" w16cid:durableId="185289018">
    <w:abstractNumId w:val="15"/>
  </w:num>
  <w:num w:numId="27" w16cid:durableId="2116364177">
    <w:abstractNumId w:val="9"/>
  </w:num>
  <w:num w:numId="28" w16cid:durableId="487750122">
    <w:abstractNumId w:val="19"/>
  </w:num>
  <w:num w:numId="29" w16cid:durableId="1489250595">
    <w:abstractNumId w:val="21"/>
  </w:num>
  <w:num w:numId="30" w16cid:durableId="1212500179">
    <w:abstractNumId w:val="27"/>
  </w:num>
  <w:num w:numId="31" w16cid:durableId="20794010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01496"/>
    <w:rsid w:val="00001716"/>
    <w:rsid w:val="00004464"/>
    <w:rsid w:val="00026E9C"/>
    <w:rsid w:val="00032240"/>
    <w:rsid w:val="00032645"/>
    <w:rsid w:val="000374D9"/>
    <w:rsid w:val="0004070B"/>
    <w:rsid w:val="0004587E"/>
    <w:rsid w:val="000458ED"/>
    <w:rsid w:val="00050FCE"/>
    <w:rsid w:val="00051655"/>
    <w:rsid w:val="000669FB"/>
    <w:rsid w:val="000765B1"/>
    <w:rsid w:val="00084A8A"/>
    <w:rsid w:val="0009554C"/>
    <w:rsid w:val="0009572D"/>
    <w:rsid w:val="0009DBEB"/>
    <w:rsid w:val="000B26E8"/>
    <w:rsid w:val="000B46E5"/>
    <w:rsid w:val="000C29F7"/>
    <w:rsid w:val="000C48AB"/>
    <w:rsid w:val="000C5511"/>
    <w:rsid w:val="000C5F40"/>
    <w:rsid w:val="000D79E8"/>
    <w:rsid w:val="000E0F5E"/>
    <w:rsid w:val="000F220E"/>
    <w:rsid w:val="000F28A2"/>
    <w:rsid w:val="000F2D67"/>
    <w:rsid w:val="000F5302"/>
    <w:rsid w:val="000F5606"/>
    <w:rsid w:val="000F6652"/>
    <w:rsid w:val="0010069B"/>
    <w:rsid w:val="00110829"/>
    <w:rsid w:val="00112E1B"/>
    <w:rsid w:val="001131C7"/>
    <w:rsid w:val="00113901"/>
    <w:rsid w:val="0011C971"/>
    <w:rsid w:val="001440D8"/>
    <w:rsid w:val="00146483"/>
    <w:rsid w:val="001504D8"/>
    <w:rsid w:val="001727EE"/>
    <w:rsid w:val="001735E4"/>
    <w:rsid w:val="00173AC0"/>
    <w:rsid w:val="00174FD9"/>
    <w:rsid w:val="00175591"/>
    <w:rsid w:val="00180773"/>
    <w:rsid w:val="001836C8"/>
    <w:rsid w:val="001838E4"/>
    <w:rsid w:val="001848A9"/>
    <w:rsid w:val="001857F2"/>
    <w:rsid w:val="0019142D"/>
    <w:rsid w:val="00191BF7"/>
    <w:rsid w:val="001A72CA"/>
    <w:rsid w:val="001B1375"/>
    <w:rsid w:val="001B2E38"/>
    <w:rsid w:val="001B36ED"/>
    <w:rsid w:val="001B41F6"/>
    <w:rsid w:val="001B61ED"/>
    <w:rsid w:val="001B77EC"/>
    <w:rsid w:val="001C1B96"/>
    <w:rsid w:val="001C2E25"/>
    <w:rsid w:val="001C3960"/>
    <w:rsid w:val="001C7817"/>
    <w:rsid w:val="001D15F9"/>
    <w:rsid w:val="001D1D28"/>
    <w:rsid w:val="001D7FE3"/>
    <w:rsid w:val="001E40D3"/>
    <w:rsid w:val="001F134A"/>
    <w:rsid w:val="001F308C"/>
    <w:rsid w:val="001F41B4"/>
    <w:rsid w:val="001F6415"/>
    <w:rsid w:val="002006A0"/>
    <w:rsid w:val="002023A2"/>
    <w:rsid w:val="002039A8"/>
    <w:rsid w:val="00204D31"/>
    <w:rsid w:val="002051C7"/>
    <w:rsid w:val="00214B2A"/>
    <w:rsid w:val="00215B03"/>
    <w:rsid w:val="00217537"/>
    <w:rsid w:val="00217713"/>
    <w:rsid w:val="00232717"/>
    <w:rsid w:val="00237940"/>
    <w:rsid w:val="00244CB0"/>
    <w:rsid w:val="00260886"/>
    <w:rsid w:val="002672A6"/>
    <w:rsid w:val="0027103C"/>
    <w:rsid w:val="002809B4"/>
    <w:rsid w:val="0028720E"/>
    <w:rsid w:val="00287648"/>
    <w:rsid w:val="00292F31"/>
    <w:rsid w:val="002A205B"/>
    <w:rsid w:val="002A4E21"/>
    <w:rsid w:val="002A77D6"/>
    <w:rsid w:val="002A790F"/>
    <w:rsid w:val="002B090F"/>
    <w:rsid w:val="002B4DEA"/>
    <w:rsid w:val="002C499C"/>
    <w:rsid w:val="002D31F2"/>
    <w:rsid w:val="002D5F8C"/>
    <w:rsid w:val="002E376A"/>
    <w:rsid w:val="002E4847"/>
    <w:rsid w:val="002F2340"/>
    <w:rsid w:val="00302073"/>
    <w:rsid w:val="00307422"/>
    <w:rsid w:val="0031018C"/>
    <w:rsid w:val="003112A2"/>
    <w:rsid w:val="003259BF"/>
    <w:rsid w:val="0033110C"/>
    <w:rsid w:val="003545F0"/>
    <w:rsid w:val="003674E3"/>
    <w:rsid w:val="00385DF0"/>
    <w:rsid w:val="00393601"/>
    <w:rsid w:val="00393811"/>
    <w:rsid w:val="003952C8"/>
    <w:rsid w:val="003A169C"/>
    <w:rsid w:val="003A4FC4"/>
    <w:rsid w:val="003B1CAF"/>
    <w:rsid w:val="003E7D4C"/>
    <w:rsid w:val="003F0FBA"/>
    <w:rsid w:val="003F65AA"/>
    <w:rsid w:val="0040580A"/>
    <w:rsid w:val="00412300"/>
    <w:rsid w:val="00413722"/>
    <w:rsid w:val="004153A1"/>
    <w:rsid w:val="0041662A"/>
    <w:rsid w:val="004304D7"/>
    <w:rsid w:val="00431DDC"/>
    <w:rsid w:val="00436696"/>
    <w:rsid w:val="004458D7"/>
    <w:rsid w:val="00450198"/>
    <w:rsid w:val="00450B95"/>
    <w:rsid w:val="00453DE1"/>
    <w:rsid w:val="00454A72"/>
    <w:rsid w:val="00460988"/>
    <w:rsid w:val="00462716"/>
    <w:rsid w:val="004647CF"/>
    <w:rsid w:val="00483624"/>
    <w:rsid w:val="00484B65"/>
    <w:rsid w:val="00486BCA"/>
    <w:rsid w:val="00495D73"/>
    <w:rsid w:val="0049663F"/>
    <w:rsid w:val="0049746C"/>
    <w:rsid w:val="004A3EF5"/>
    <w:rsid w:val="004A3FC8"/>
    <w:rsid w:val="004A4323"/>
    <w:rsid w:val="004A6C78"/>
    <w:rsid w:val="004A7985"/>
    <w:rsid w:val="004B077D"/>
    <w:rsid w:val="004B1B6F"/>
    <w:rsid w:val="004B3B0D"/>
    <w:rsid w:val="004C5429"/>
    <w:rsid w:val="004C5FF7"/>
    <w:rsid w:val="004D7591"/>
    <w:rsid w:val="004F43DA"/>
    <w:rsid w:val="004F4539"/>
    <w:rsid w:val="004F51A3"/>
    <w:rsid w:val="004F5A73"/>
    <w:rsid w:val="00526FB3"/>
    <w:rsid w:val="0053744D"/>
    <w:rsid w:val="005406ED"/>
    <w:rsid w:val="005439B6"/>
    <w:rsid w:val="00545525"/>
    <w:rsid w:val="005472A8"/>
    <w:rsid w:val="00556D73"/>
    <w:rsid w:val="00561EFB"/>
    <w:rsid w:val="00571EBC"/>
    <w:rsid w:val="00572D2C"/>
    <w:rsid w:val="005834AB"/>
    <w:rsid w:val="00585A37"/>
    <w:rsid w:val="0059191F"/>
    <w:rsid w:val="0059730D"/>
    <w:rsid w:val="005A29F9"/>
    <w:rsid w:val="005A365A"/>
    <w:rsid w:val="005B0C4B"/>
    <w:rsid w:val="005B281D"/>
    <w:rsid w:val="005B7218"/>
    <w:rsid w:val="005B7738"/>
    <w:rsid w:val="005C2FF6"/>
    <w:rsid w:val="005C4D13"/>
    <w:rsid w:val="005C78CF"/>
    <w:rsid w:val="005D63C0"/>
    <w:rsid w:val="005D6B36"/>
    <w:rsid w:val="005E074E"/>
    <w:rsid w:val="005E13CE"/>
    <w:rsid w:val="006013EA"/>
    <w:rsid w:val="00615480"/>
    <w:rsid w:val="00616222"/>
    <w:rsid w:val="00617A9D"/>
    <w:rsid w:val="00625948"/>
    <w:rsid w:val="006317F5"/>
    <w:rsid w:val="00635D08"/>
    <w:rsid w:val="00642450"/>
    <w:rsid w:val="006509F0"/>
    <w:rsid w:val="00655B8D"/>
    <w:rsid w:val="006567D3"/>
    <w:rsid w:val="00656828"/>
    <w:rsid w:val="00674F12"/>
    <w:rsid w:val="006A21E2"/>
    <w:rsid w:val="006A2600"/>
    <w:rsid w:val="006A3CFB"/>
    <w:rsid w:val="006B4910"/>
    <w:rsid w:val="006B5352"/>
    <w:rsid w:val="006B74B5"/>
    <w:rsid w:val="006C056E"/>
    <w:rsid w:val="006D3EEE"/>
    <w:rsid w:val="006E01CA"/>
    <w:rsid w:val="006E17F4"/>
    <w:rsid w:val="006E1AAE"/>
    <w:rsid w:val="006E1CBD"/>
    <w:rsid w:val="006E5622"/>
    <w:rsid w:val="006F3B71"/>
    <w:rsid w:val="006F5AC7"/>
    <w:rsid w:val="00700FCB"/>
    <w:rsid w:val="007042A9"/>
    <w:rsid w:val="0070446C"/>
    <w:rsid w:val="00704506"/>
    <w:rsid w:val="00704792"/>
    <w:rsid w:val="007069BE"/>
    <w:rsid w:val="0071CF09"/>
    <w:rsid w:val="00730979"/>
    <w:rsid w:val="00730E22"/>
    <w:rsid w:val="00741935"/>
    <w:rsid w:val="00741E20"/>
    <w:rsid w:val="007449C7"/>
    <w:rsid w:val="00746CA9"/>
    <w:rsid w:val="007472B1"/>
    <w:rsid w:val="007535E5"/>
    <w:rsid w:val="00755F69"/>
    <w:rsid w:val="0075B8C1"/>
    <w:rsid w:val="0076340D"/>
    <w:rsid w:val="00765710"/>
    <w:rsid w:val="0077068E"/>
    <w:rsid w:val="007825B7"/>
    <w:rsid w:val="00784CA1"/>
    <w:rsid w:val="00785701"/>
    <w:rsid w:val="007860C2"/>
    <w:rsid w:val="007C00B8"/>
    <w:rsid w:val="007C226E"/>
    <w:rsid w:val="007C2801"/>
    <w:rsid w:val="007D3088"/>
    <w:rsid w:val="007E021B"/>
    <w:rsid w:val="007E50FF"/>
    <w:rsid w:val="007F3BCE"/>
    <w:rsid w:val="007F4407"/>
    <w:rsid w:val="00800570"/>
    <w:rsid w:val="00800AE3"/>
    <w:rsid w:val="00803151"/>
    <w:rsid w:val="00804670"/>
    <w:rsid w:val="0083184C"/>
    <w:rsid w:val="00837FA2"/>
    <w:rsid w:val="00840E9A"/>
    <w:rsid w:val="00844A58"/>
    <w:rsid w:val="00845BA7"/>
    <w:rsid w:val="00847A51"/>
    <w:rsid w:val="00854680"/>
    <w:rsid w:val="00854995"/>
    <w:rsid w:val="00856E68"/>
    <w:rsid w:val="00857A8C"/>
    <w:rsid w:val="008735E2"/>
    <w:rsid w:val="00873635"/>
    <w:rsid w:val="0088107A"/>
    <w:rsid w:val="00892449"/>
    <w:rsid w:val="00894CB0"/>
    <w:rsid w:val="008B67BE"/>
    <w:rsid w:val="008B7B5C"/>
    <w:rsid w:val="008C3F96"/>
    <w:rsid w:val="008C45BB"/>
    <w:rsid w:val="008D7EC0"/>
    <w:rsid w:val="008EB83A"/>
    <w:rsid w:val="008F6192"/>
    <w:rsid w:val="009005F0"/>
    <w:rsid w:val="00922B72"/>
    <w:rsid w:val="00923041"/>
    <w:rsid w:val="0092437F"/>
    <w:rsid w:val="00926413"/>
    <w:rsid w:val="00935AEC"/>
    <w:rsid w:val="0093633E"/>
    <w:rsid w:val="00937240"/>
    <w:rsid w:val="009374D3"/>
    <w:rsid w:val="00941A20"/>
    <w:rsid w:val="009422D6"/>
    <w:rsid w:val="00949CF9"/>
    <w:rsid w:val="009530E5"/>
    <w:rsid w:val="00955CBC"/>
    <w:rsid w:val="009637E0"/>
    <w:rsid w:val="00970D87"/>
    <w:rsid w:val="009711A9"/>
    <w:rsid w:val="00972C3F"/>
    <w:rsid w:val="00977D2B"/>
    <w:rsid w:val="00982014"/>
    <w:rsid w:val="00986C75"/>
    <w:rsid w:val="00996786"/>
    <w:rsid w:val="00996E8C"/>
    <w:rsid w:val="009A4629"/>
    <w:rsid w:val="009A5749"/>
    <w:rsid w:val="009B1342"/>
    <w:rsid w:val="009B6B48"/>
    <w:rsid w:val="009C7511"/>
    <w:rsid w:val="009D1897"/>
    <w:rsid w:val="009D2BCD"/>
    <w:rsid w:val="009D37B1"/>
    <w:rsid w:val="009D54CC"/>
    <w:rsid w:val="009D5EB3"/>
    <w:rsid w:val="009E1B48"/>
    <w:rsid w:val="009E3B6B"/>
    <w:rsid w:val="009F7D7A"/>
    <w:rsid w:val="00A02906"/>
    <w:rsid w:val="00A12C65"/>
    <w:rsid w:val="00A14F44"/>
    <w:rsid w:val="00A174E7"/>
    <w:rsid w:val="00A203C2"/>
    <w:rsid w:val="00A25E64"/>
    <w:rsid w:val="00A264C9"/>
    <w:rsid w:val="00A2A435"/>
    <w:rsid w:val="00A34DC1"/>
    <w:rsid w:val="00A37D29"/>
    <w:rsid w:val="00A3E20C"/>
    <w:rsid w:val="00A4007F"/>
    <w:rsid w:val="00A4077A"/>
    <w:rsid w:val="00A40B7E"/>
    <w:rsid w:val="00A41CD4"/>
    <w:rsid w:val="00A43BFF"/>
    <w:rsid w:val="00A47C11"/>
    <w:rsid w:val="00A52D37"/>
    <w:rsid w:val="00A55D77"/>
    <w:rsid w:val="00A57FDC"/>
    <w:rsid w:val="00A5F732"/>
    <w:rsid w:val="00A61FD9"/>
    <w:rsid w:val="00A756B7"/>
    <w:rsid w:val="00A76B4B"/>
    <w:rsid w:val="00A76DC4"/>
    <w:rsid w:val="00A77778"/>
    <w:rsid w:val="00A82405"/>
    <w:rsid w:val="00A8324E"/>
    <w:rsid w:val="00A86257"/>
    <w:rsid w:val="00A92C62"/>
    <w:rsid w:val="00A92C9B"/>
    <w:rsid w:val="00A93F5D"/>
    <w:rsid w:val="00AA401E"/>
    <w:rsid w:val="00AC3130"/>
    <w:rsid w:val="00AC3768"/>
    <w:rsid w:val="00AD65E1"/>
    <w:rsid w:val="00AD6D16"/>
    <w:rsid w:val="00AE07A3"/>
    <w:rsid w:val="00AE303D"/>
    <w:rsid w:val="00AE5EE4"/>
    <w:rsid w:val="00AE621E"/>
    <w:rsid w:val="00AE7ACE"/>
    <w:rsid w:val="00AF02B3"/>
    <w:rsid w:val="00AF3F38"/>
    <w:rsid w:val="00B00D98"/>
    <w:rsid w:val="00B07E1D"/>
    <w:rsid w:val="00B11D08"/>
    <w:rsid w:val="00B122B0"/>
    <w:rsid w:val="00B148A3"/>
    <w:rsid w:val="00B2173E"/>
    <w:rsid w:val="00B25B2F"/>
    <w:rsid w:val="00B31312"/>
    <w:rsid w:val="00B31ED8"/>
    <w:rsid w:val="00B369F0"/>
    <w:rsid w:val="00B428F6"/>
    <w:rsid w:val="00B443E4"/>
    <w:rsid w:val="00B4794E"/>
    <w:rsid w:val="00B50798"/>
    <w:rsid w:val="00B60ACD"/>
    <w:rsid w:val="00B74BAC"/>
    <w:rsid w:val="00B76217"/>
    <w:rsid w:val="00B80932"/>
    <w:rsid w:val="00B82B3C"/>
    <w:rsid w:val="00B86595"/>
    <w:rsid w:val="00B9370A"/>
    <w:rsid w:val="00B97B09"/>
    <w:rsid w:val="00BA7AD3"/>
    <w:rsid w:val="00BB1ED1"/>
    <w:rsid w:val="00BB2AD8"/>
    <w:rsid w:val="00BB72B4"/>
    <w:rsid w:val="00BC143E"/>
    <w:rsid w:val="00BD1904"/>
    <w:rsid w:val="00BD29D3"/>
    <w:rsid w:val="00BD6807"/>
    <w:rsid w:val="00BD6B9A"/>
    <w:rsid w:val="00BF1022"/>
    <w:rsid w:val="00BF1D03"/>
    <w:rsid w:val="00BF2A37"/>
    <w:rsid w:val="00BF5101"/>
    <w:rsid w:val="00BF667A"/>
    <w:rsid w:val="00C075FD"/>
    <w:rsid w:val="00C1508A"/>
    <w:rsid w:val="00C25118"/>
    <w:rsid w:val="00C447A7"/>
    <w:rsid w:val="00C55C74"/>
    <w:rsid w:val="00C61683"/>
    <w:rsid w:val="00C617EC"/>
    <w:rsid w:val="00C62D29"/>
    <w:rsid w:val="00C70212"/>
    <w:rsid w:val="00C75910"/>
    <w:rsid w:val="00C831E6"/>
    <w:rsid w:val="00C83CB7"/>
    <w:rsid w:val="00CB39C2"/>
    <w:rsid w:val="00CB65A0"/>
    <w:rsid w:val="00CC42E5"/>
    <w:rsid w:val="00CD6856"/>
    <w:rsid w:val="00CE1639"/>
    <w:rsid w:val="00CE3F66"/>
    <w:rsid w:val="00CE4038"/>
    <w:rsid w:val="00CF0C3E"/>
    <w:rsid w:val="00CF4A3A"/>
    <w:rsid w:val="00D0052E"/>
    <w:rsid w:val="00D04863"/>
    <w:rsid w:val="00D05460"/>
    <w:rsid w:val="00D07A8A"/>
    <w:rsid w:val="00D07B5A"/>
    <w:rsid w:val="00D11FBB"/>
    <w:rsid w:val="00D13929"/>
    <w:rsid w:val="00D1470A"/>
    <w:rsid w:val="00D16AD0"/>
    <w:rsid w:val="00D24BEE"/>
    <w:rsid w:val="00D369FB"/>
    <w:rsid w:val="00D41545"/>
    <w:rsid w:val="00D46F7C"/>
    <w:rsid w:val="00D46F96"/>
    <w:rsid w:val="00D63A68"/>
    <w:rsid w:val="00D648A0"/>
    <w:rsid w:val="00D70F85"/>
    <w:rsid w:val="00DB1393"/>
    <w:rsid w:val="00DB1F1B"/>
    <w:rsid w:val="00DC198B"/>
    <w:rsid w:val="00DD0101"/>
    <w:rsid w:val="00DD17A0"/>
    <w:rsid w:val="00DD5BE5"/>
    <w:rsid w:val="00DD76B1"/>
    <w:rsid w:val="00DD7747"/>
    <w:rsid w:val="00DDA2C1"/>
    <w:rsid w:val="00DE0FD1"/>
    <w:rsid w:val="00E040C6"/>
    <w:rsid w:val="00E040F3"/>
    <w:rsid w:val="00E14E19"/>
    <w:rsid w:val="00E174AE"/>
    <w:rsid w:val="00E22CC0"/>
    <w:rsid w:val="00E236E8"/>
    <w:rsid w:val="00E239DC"/>
    <w:rsid w:val="00E36E13"/>
    <w:rsid w:val="00E40394"/>
    <w:rsid w:val="00E4787F"/>
    <w:rsid w:val="00E50E6F"/>
    <w:rsid w:val="00E5194F"/>
    <w:rsid w:val="00E52B20"/>
    <w:rsid w:val="00E5555F"/>
    <w:rsid w:val="00E55C3F"/>
    <w:rsid w:val="00E57E2D"/>
    <w:rsid w:val="00E6315E"/>
    <w:rsid w:val="00E67DD5"/>
    <w:rsid w:val="00E75983"/>
    <w:rsid w:val="00E80DEB"/>
    <w:rsid w:val="00E83471"/>
    <w:rsid w:val="00E93EF5"/>
    <w:rsid w:val="00EA3DF7"/>
    <w:rsid w:val="00EA51F9"/>
    <w:rsid w:val="00EA5637"/>
    <w:rsid w:val="00EA71EB"/>
    <w:rsid w:val="00EB0391"/>
    <w:rsid w:val="00EB227F"/>
    <w:rsid w:val="00EB2874"/>
    <w:rsid w:val="00EB4AD9"/>
    <w:rsid w:val="00EC26AF"/>
    <w:rsid w:val="00EC7F27"/>
    <w:rsid w:val="00ED0A07"/>
    <w:rsid w:val="00ED71EA"/>
    <w:rsid w:val="00EE25C9"/>
    <w:rsid w:val="00EE6D4E"/>
    <w:rsid w:val="00EE6EC8"/>
    <w:rsid w:val="00EF04EF"/>
    <w:rsid w:val="00F031BD"/>
    <w:rsid w:val="00F051EF"/>
    <w:rsid w:val="00F23874"/>
    <w:rsid w:val="00F24989"/>
    <w:rsid w:val="00F251B5"/>
    <w:rsid w:val="00F259B8"/>
    <w:rsid w:val="00F36D0C"/>
    <w:rsid w:val="00F36E32"/>
    <w:rsid w:val="00F41AFC"/>
    <w:rsid w:val="00F54B00"/>
    <w:rsid w:val="00F636CD"/>
    <w:rsid w:val="00F65DCE"/>
    <w:rsid w:val="00F920C1"/>
    <w:rsid w:val="00F92285"/>
    <w:rsid w:val="00F929CA"/>
    <w:rsid w:val="00FA6F99"/>
    <w:rsid w:val="00FC2F6F"/>
    <w:rsid w:val="00FD4BC8"/>
    <w:rsid w:val="00FD7491"/>
    <w:rsid w:val="00FF3DE6"/>
    <w:rsid w:val="00FF65A9"/>
    <w:rsid w:val="011C535B"/>
    <w:rsid w:val="0145D6C0"/>
    <w:rsid w:val="0149FA63"/>
    <w:rsid w:val="0152C574"/>
    <w:rsid w:val="015C84ED"/>
    <w:rsid w:val="0160E117"/>
    <w:rsid w:val="016CC3A5"/>
    <w:rsid w:val="017EB29A"/>
    <w:rsid w:val="01866A4C"/>
    <w:rsid w:val="019032BE"/>
    <w:rsid w:val="019DB1A3"/>
    <w:rsid w:val="019DB529"/>
    <w:rsid w:val="01B0F951"/>
    <w:rsid w:val="01BF3FBD"/>
    <w:rsid w:val="01C847A8"/>
    <w:rsid w:val="01CF9757"/>
    <w:rsid w:val="02025CB4"/>
    <w:rsid w:val="023B4416"/>
    <w:rsid w:val="024C677C"/>
    <w:rsid w:val="026A1152"/>
    <w:rsid w:val="026FB63A"/>
    <w:rsid w:val="02706239"/>
    <w:rsid w:val="0284FF1C"/>
    <w:rsid w:val="029939E3"/>
    <w:rsid w:val="029D4EEB"/>
    <w:rsid w:val="02B84AFA"/>
    <w:rsid w:val="02BA0DBA"/>
    <w:rsid w:val="02BDD8C5"/>
    <w:rsid w:val="02C889B2"/>
    <w:rsid w:val="02E898D1"/>
    <w:rsid w:val="02E9602B"/>
    <w:rsid w:val="02EE95D5"/>
    <w:rsid w:val="02F46704"/>
    <w:rsid w:val="03205AA2"/>
    <w:rsid w:val="0337F1F3"/>
    <w:rsid w:val="03417CAD"/>
    <w:rsid w:val="0341816C"/>
    <w:rsid w:val="03482D25"/>
    <w:rsid w:val="03496A33"/>
    <w:rsid w:val="035A6B4E"/>
    <w:rsid w:val="037FE54C"/>
    <w:rsid w:val="03826A6A"/>
    <w:rsid w:val="039C1AC0"/>
    <w:rsid w:val="03A8B7F8"/>
    <w:rsid w:val="03DC329D"/>
    <w:rsid w:val="03DCD5A8"/>
    <w:rsid w:val="03EF7A4B"/>
    <w:rsid w:val="03F17C60"/>
    <w:rsid w:val="040FD3EC"/>
    <w:rsid w:val="0415DC53"/>
    <w:rsid w:val="042E14F1"/>
    <w:rsid w:val="0441A543"/>
    <w:rsid w:val="0443E836"/>
    <w:rsid w:val="0447A4EE"/>
    <w:rsid w:val="045ED600"/>
    <w:rsid w:val="04668C79"/>
    <w:rsid w:val="04736F88"/>
    <w:rsid w:val="047BA6D8"/>
    <w:rsid w:val="047D7782"/>
    <w:rsid w:val="04886007"/>
    <w:rsid w:val="048A6636"/>
    <w:rsid w:val="04AA1B95"/>
    <w:rsid w:val="04BF1DCE"/>
    <w:rsid w:val="04F24400"/>
    <w:rsid w:val="0501AAB5"/>
    <w:rsid w:val="0519D190"/>
    <w:rsid w:val="053C2EBD"/>
    <w:rsid w:val="053F4420"/>
    <w:rsid w:val="056E8D74"/>
    <w:rsid w:val="0574ED4B"/>
    <w:rsid w:val="058B6115"/>
    <w:rsid w:val="058DD15C"/>
    <w:rsid w:val="05AA53B8"/>
    <w:rsid w:val="05B08473"/>
    <w:rsid w:val="05B187C5"/>
    <w:rsid w:val="05D48320"/>
    <w:rsid w:val="05EE8FFA"/>
    <w:rsid w:val="060C1CF9"/>
    <w:rsid w:val="060E9D64"/>
    <w:rsid w:val="06126CFD"/>
    <w:rsid w:val="0615B0D1"/>
    <w:rsid w:val="061947E3"/>
    <w:rsid w:val="062AB4E6"/>
    <w:rsid w:val="06511657"/>
    <w:rsid w:val="0669F007"/>
    <w:rsid w:val="0671264C"/>
    <w:rsid w:val="06A87307"/>
    <w:rsid w:val="06EC872B"/>
    <w:rsid w:val="070FB64A"/>
    <w:rsid w:val="071DC3BB"/>
    <w:rsid w:val="072E1F19"/>
    <w:rsid w:val="073A438A"/>
    <w:rsid w:val="0740DC74"/>
    <w:rsid w:val="07410605"/>
    <w:rsid w:val="074775C7"/>
    <w:rsid w:val="075F4078"/>
    <w:rsid w:val="077561DA"/>
    <w:rsid w:val="077F45B0"/>
    <w:rsid w:val="07A241D3"/>
    <w:rsid w:val="07AC6C5E"/>
    <w:rsid w:val="07BFC7AC"/>
    <w:rsid w:val="07C65371"/>
    <w:rsid w:val="07DC0529"/>
    <w:rsid w:val="07FA4320"/>
    <w:rsid w:val="08048BCA"/>
    <w:rsid w:val="0806986F"/>
    <w:rsid w:val="08212DEE"/>
    <w:rsid w:val="08215B5E"/>
    <w:rsid w:val="082BC5C3"/>
    <w:rsid w:val="0839C002"/>
    <w:rsid w:val="084982B9"/>
    <w:rsid w:val="0849B991"/>
    <w:rsid w:val="0860D2A0"/>
    <w:rsid w:val="08732686"/>
    <w:rsid w:val="087FF547"/>
    <w:rsid w:val="0881364A"/>
    <w:rsid w:val="088868B5"/>
    <w:rsid w:val="088B903D"/>
    <w:rsid w:val="08901DBC"/>
    <w:rsid w:val="08930C34"/>
    <w:rsid w:val="0895CE5B"/>
    <w:rsid w:val="089CA18E"/>
    <w:rsid w:val="08C280AE"/>
    <w:rsid w:val="08CAD8F4"/>
    <w:rsid w:val="08D613EB"/>
    <w:rsid w:val="08E936F1"/>
    <w:rsid w:val="08ED12CB"/>
    <w:rsid w:val="08EFAE14"/>
    <w:rsid w:val="091B1611"/>
    <w:rsid w:val="0963F340"/>
    <w:rsid w:val="097BE9F2"/>
    <w:rsid w:val="098271A7"/>
    <w:rsid w:val="098BD2E8"/>
    <w:rsid w:val="0990094B"/>
    <w:rsid w:val="09997FCD"/>
    <w:rsid w:val="09BE2D3F"/>
    <w:rsid w:val="09C4AE4F"/>
    <w:rsid w:val="09CA3EC5"/>
    <w:rsid w:val="09CB3A31"/>
    <w:rsid w:val="09D568F4"/>
    <w:rsid w:val="09E7C376"/>
    <w:rsid w:val="09EB5D92"/>
    <w:rsid w:val="09FB4C23"/>
    <w:rsid w:val="0A0867B4"/>
    <w:rsid w:val="0A189C73"/>
    <w:rsid w:val="0A1BA919"/>
    <w:rsid w:val="0A3A76B3"/>
    <w:rsid w:val="0A44B686"/>
    <w:rsid w:val="0A5BCDA0"/>
    <w:rsid w:val="0A5EBBCF"/>
    <w:rsid w:val="0A677435"/>
    <w:rsid w:val="0A7A1DF0"/>
    <w:rsid w:val="0A7C6DB2"/>
    <w:rsid w:val="0A829F83"/>
    <w:rsid w:val="0A94C5F3"/>
    <w:rsid w:val="0AE02A91"/>
    <w:rsid w:val="0AF9A7BA"/>
    <w:rsid w:val="0B182DDF"/>
    <w:rsid w:val="0B3C122E"/>
    <w:rsid w:val="0B490EDF"/>
    <w:rsid w:val="0B4E8FD9"/>
    <w:rsid w:val="0B5853DE"/>
    <w:rsid w:val="0B788D6A"/>
    <w:rsid w:val="0B849118"/>
    <w:rsid w:val="0B96BBE1"/>
    <w:rsid w:val="0B9AD142"/>
    <w:rsid w:val="0BA3D692"/>
    <w:rsid w:val="0BA75154"/>
    <w:rsid w:val="0BBDEB75"/>
    <w:rsid w:val="0BBFE13E"/>
    <w:rsid w:val="0BCEBEAA"/>
    <w:rsid w:val="0BD08406"/>
    <w:rsid w:val="0BD91B96"/>
    <w:rsid w:val="0BE3BAF5"/>
    <w:rsid w:val="0BE65339"/>
    <w:rsid w:val="0C0279B6"/>
    <w:rsid w:val="0C222245"/>
    <w:rsid w:val="0C26A2D8"/>
    <w:rsid w:val="0C354C54"/>
    <w:rsid w:val="0C38240B"/>
    <w:rsid w:val="0C463EE8"/>
    <w:rsid w:val="0C578829"/>
    <w:rsid w:val="0C5839AD"/>
    <w:rsid w:val="0C7A4343"/>
    <w:rsid w:val="0C951467"/>
    <w:rsid w:val="0CB87B9C"/>
    <w:rsid w:val="0CDF11A2"/>
    <w:rsid w:val="0CE3574B"/>
    <w:rsid w:val="0CE7F3D4"/>
    <w:rsid w:val="0CEAC76B"/>
    <w:rsid w:val="0D17B7CA"/>
    <w:rsid w:val="0D1F6438"/>
    <w:rsid w:val="0D2C890E"/>
    <w:rsid w:val="0D50AFF4"/>
    <w:rsid w:val="0D6323FD"/>
    <w:rsid w:val="0D693CB7"/>
    <w:rsid w:val="0D725719"/>
    <w:rsid w:val="0DAA7827"/>
    <w:rsid w:val="0DB18149"/>
    <w:rsid w:val="0DBBE5CF"/>
    <w:rsid w:val="0DE7921A"/>
    <w:rsid w:val="0DFEC389"/>
    <w:rsid w:val="0E08EEAB"/>
    <w:rsid w:val="0E3A3314"/>
    <w:rsid w:val="0E3CDE96"/>
    <w:rsid w:val="0E6EEB4B"/>
    <w:rsid w:val="0E7C49D9"/>
    <w:rsid w:val="0E8562F1"/>
    <w:rsid w:val="0E8E7FEF"/>
    <w:rsid w:val="0E8EDBDB"/>
    <w:rsid w:val="0E921FAF"/>
    <w:rsid w:val="0EA3C8EF"/>
    <w:rsid w:val="0EB1F3C8"/>
    <w:rsid w:val="0EDE5A9E"/>
    <w:rsid w:val="0EE1BAD5"/>
    <w:rsid w:val="0EEA370E"/>
    <w:rsid w:val="0F095DDE"/>
    <w:rsid w:val="0F3A1A78"/>
    <w:rsid w:val="0F5F5681"/>
    <w:rsid w:val="0F6D1FE7"/>
    <w:rsid w:val="0F8726C2"/>
    <w:rsid w:val="0F8A5795"/>
    <w:rsid w:val="0F8FABC0"/>
    <w:rsid w:val="0F94BF99"/>
    <w:rsid w:val="0F9A00C3"/>
    <w:rsid w:val="0F9A87E2"/>
    <w:rsid w:val="0FA47D04"/>
    <w:rsid w:val="0FAF5EE7"/>
    <w:rsid w:val="0FBD1881"/>
    <w:rsid w:val="0FD4C394"/>
    <w:rsid w:val="0FFC108B"/>
    <w:rsid w:val="0FFF0F80"/>
    <w:rsid w:val="1018E675"/>
    <w:rsid w:val="101FC5F9"/>
    <w:rsid w:val="102B4CBA"/>
    <w:rsid w:val="103C368A"/>
    <w:rsid w:val="104F073A"/>
    <w:rsid w:val="10C5F197"/>
    <w:rsid w:val="10ED4157"/>
    <w:rsid w:val="11013593"/>
    <w:rsid w:val="1112A33B"/>
    <w:rsid w:val="112627F6"/>
    <w:rsid w:val="11336EAC"/>
    <w:rsid w:val="114BC52E"/>
    <w:rsid w:val="11713C5E"/>
    <w:rsid w:val="11733EA4"/>
    <w:rsid w:val="1178C9CA"/>
    <w:rsid w:val="11823FB8"/>
    <w:rsid w:val="119E8957"/>
    <w:rsid w:val="11A0D08E"/>
    <w:rsid w:val="11C08EE1"/>
    <w:rsid w:val="11DA973C"/>
    <w:rsid w:val="11E316BB"/>
    <w:rsid w:val="11F4B3A7"/>
    <w:rsid w:val="11F74283"/>
    <w:rsid w:val="11FB58E1"/>
    <w:rsid w:val="1207859B"/>
    <w:rsid w:val="121DECFA"/>
    <w:rsid w:val="123D693C"/>
    <w:rsid w:val="123F617A"/>
    <w:rsid w:val="12429293"/>
    <w:rsid w:val="12505FE3"/>
    <w:rsid w:val="12755400"/>
    <w:rsid w:val="12852FD5"/>
    <w:rsid w:val="129630F0"/>
    <w:rsid w:val="12AF5315"/>
    <w:rsid w:val="12BDA426"/>
    <w:rsid w:val="130809F9"/>
    <w:rsid w:val="1310BFD2"/>
    <w:rsid w:val="13284FDA"/>
    <w:rsid w:val="1337D444"/>
    <w:rsid w:val="1355CCEC"/>
    <w:rsid w:val="135766BB"/>
    <w:rsid w:val="13597567"/>
    <w:rsid w:val="135BF0BE"/>
    <w:rsid w:val="138EA5BC"/>
    <w:rsid w:val="139314B9"/>
    <w:rsid w:val="13A67A8C"/>
    <w:rsid w:val="13B4EE8F"/>
    <w:rsid w:val="13B8B4EC"/>
    <w:rsid w:val="13C26D8E"/>
    <w:rsid w:val="13E7757F"/>
    <w:rsid w:val="13F3B17E"/>
    <w:rsid w:val="1404B596"/>
    <w:rsid w:val="1412B2D1"/>
    <w:rsid w:val="141DA360"/>
    <w:rsid w:val="14210036"/>
    <w:rsid w:val="142F4F77"/>
    <w:rsid w:val="1456B06F"/>
    <w:rsid w:val="1470EF47"/>
    <w:rsid w:val="147AC279"/>
    <w:rsid w:val="147D0BDA"/>
    <w:rsid w:val="14909BB2"/>
    <w:rsid w:val="14AA8C95"/>
    <w:rsid w:val="14AB12C7"/>
    <w:rsid w:val="14DCCB0E"/>
    <w:rsid w:val="14F989D8"/>
    <w:rsid w:val="14FEBDDD"/>
    <w:rsid w:val="15003134"/>
    <w:rsid w:val="150E5A85"/>
    <w:rsid w:val="152DD949"/>
    <w:rsid w:val="152F7B97"/>
    <w:rsid w:val="15311417"/>
    <w:rsid w:val="153117EC"/>
    <w:rsid w:val="153360E4"/>
    <w:rsid w:val="153BBDA9"/>
    <w:rsid w:val="1548386E"/>
    <w:rsid w:val="1559E090"/>
    <w:rsid w:val="1561F25D"/>
    <w:rsid w:val="1564CB0B"/>
    <w:rsid w:val="156A9CF5"/>
    <w:rsid w:val="1580FACF"/>
    <w:rsid w:val="15966447"/>
    <w:rsid w:val="15AA8845"/>
    <w:rsid w:val="15B0E572"/>
    <w:rsid w:val="15C7E93B"/>
    <w:rsid w:val="15CD1ED2"/>
    <w:rsid w:val="15FBA823"/>
    <w:rsid w:val="1600E582"/>
    <w:rsid w:val="161DC179"/>
    <w:rsid w:val="1637F25B"/>
    <w:rsid w:val="163A7FBC"/>
    <w:rsid w:val="165F6D7D"/>
    <w:rsid w:val="166F7506"/>
    <w:rsid w:val="167D039B"/>
    <w:rsid w:val="16818FAC"/>
    <w:rsid w:val="1686AF18"/>
    <w:rsid w:val="1691CE64"/>
    <w:rsid w:val="16AA164D"/>
    <w:rsid w:val="16AC621F"/>
    <w:rsid w:val="16B59D9E"/>
    <w:rsid w:val="16F4C490"/>
    <w:rsid w:val="17305118"/>
    <w:rsid w:val="17364565"/>
    <w:rsid w:val="1749F336"/>
    <w:rsid w:val="1750CE88"/>
    <w:rsid w:val="1769A213"/>
    <w:rsid w:val="176AE771"/>
    <w:rsid w:val="176DE573"/>
    <w:rsid w:val="1795697A"/>
    <w:rsid w:val="17A4F5C7"/>
    <w:rsid w:val="17AFCC52"/>
    <w:rsid w:val="17B55160"/>
    <w:rsid w:val="17B89586"/>
    <w:rsid w:val="17C7C5BF"/>
    <w:rsid w:val="17D56975"/>
    <w:rsid w:val="17DE1219"/>
    <w:rsid w:val="17F18F8D"/>
    <w:rsid w:val="17F4B3A1"/>
    <w:rsid w:val="180395A0"/>
    <w:rsid w:val="1809BCBE"/>
    <w:rsid w:val="181ED68C"/>
    <w:rsid w:val="1826FCD5"/>
    <w:rsid w:val="182BCDC5"/>
    <w:rsid w:val="184A2A27"/>
    <w:rsid w:val="184C2682"/>
    <w:rsid w:val="187DF250"/>
    <w:rsid w:val="188DB258"/>
    <w:rsid w:val="18A5D6A4"/>
    <w:rsid w:val="18B956C1"/>
    <w:rsid w:val="18B9FB96"/>
    <w:rsid w:val="18E86571"/>
    <w:rsid w:val="18F47159"/>
    <w:rsid w:val="18F9DBC3"/>
    <w:rsid w:val="19215BF9"/>
    <w:rsid w:val="19215F6E"/>
    <w:rsid w:val="193CC0BE"/>
    <w:rsid w:val="19426075"/>
    <w:rsid w:val="194D304A"/>
    <w:rsid w:val="194E08EC"/>
    <w:rsid w:val="19598F99"/>
    <w:rsid w:val="196342AC"/>
    <w:rsid w:val="19840807"/>
    <w:rsid w:val="199DCD30"/>
    <w:rsid w:val="19BB8785"/>
    <w:rsid w:val="19C0DCD5"/>
    <w:rsid w:val="19DF357E"/>
    <w:rsid w:val="1A0077F1"/>
    <w:rsid w:val="1A3A5CE0"/>
    <w:rsid w:val="1A45AB91"/>
    <w:rsid w:val="1A5DB951"/>
    <w:rsid w:val="1A670078"/>
    <w:rsid w:val="1A75B674"/>
    <w:rsid w:val="1A7670A1"/>
    <w:rsid w:val="1A8439C4"/>
    <w:rsid w:val="1A85286A"/>
    <w:rsid w:val="1A87D7D2"/>
    <w:rsid w:val="1A9CAA11"/>
    <w:rsid w:val="1AA97634"/>
    <w:rsid w:val="1AB75B5A"/>
    <w:rsid w:val="1ABC1354"/>
    <w:rsid w:val="1AD4F7C2"/>
    <w:rsid w:val="1AD97F17"/>
    <w:rsid w:val="1ADAEF1F"/>
    <w:rsid w:val="1AE03451"/>
    <w:rsid w:val="1AF31647"/>
    <w:rsid w:val="1AF52291"/>
    <w:rsid w:val="1B12EA7E"/>
    <w:rsid w:val="1B1DE020"/>
    <w:rsid w:val="1B32B473"/>
    <w:rsid w:val="1B464B16"/>
    <w:rsid w:val="1B529857"/>
    <w:rsid w:val="1B6A6626"/>
    <w:rsid w:val="1B6E9A27"/>
    <w:rsid w:val="1B784B5E"/>
    <w:rsid w:val="1B80AF98"/>
    <w:rsid w:val="1B9983C9"/>
    <w:rsid w:val="1BA1A527"/>
    <w:rsid w:val="1BA57119"/>
    <w:rsid w:val="1BC43DE9"/>
    <w:rsid w:val="1BDD7766"/>
    <w:rsid w:val="1C189D80"/>
    <w:rsid w:val="1C199099"/>
    <w:rsid w:val="1C1EA472"/>
    <w:rsid w:val="1C1F1DB2"/>
    <w:rsid w:val="1C2C43CC"/>
    <w:rsid w:val="1C3472D0"/>
    <w:rsid w:val="1C4ECA1D"/>
    <w:rsid w:val="1C514633"/>
    <w:rsid w:val="1C640764"/>
    <w:rsid w:val="1C855259"/>
    <w:rsid w:val="1C85F564"/>
    <w:rsid w:val="1CA1CE9F"/>
    <w:rsid w:val="1CA6C6A5"/>
    <w:rsid w:val="1CCF7EDF"/>
    <w:rsid w:val="1CD27832"/>
    <w:rsid w:val="1CD803DD"/>
    <w:rsid w:val="1D11BD48"/>
    <w:rsid w:val="1D11C785"/>
    <w:rsid w:val="1D236B7F"/>
    <w:rsid w:val="1D55C796"/>
    <w:rsid w:val="1D710181"/>
    <w:rsid w:val="1D713359"/>
    <w:rsid w:val="1DCEB7AE"/>
    <w:rsid w:val="1DE8849F"/>
    <w:rsid w:val="1DF36682"/>
    <w:rsid w:val="1E1DD44E"/>
    <w:rsid w:val="1E1EBD68"/>
    <w:rsid w:val="1E3478CE"/>
    <w:rsid w:val="1E3B4736"/>
    <w:rsid w:val="1E54E7D0"/>
    <w:rsid w:val="1E5784B3"/>
    <w:rsid w:val="1E5AFB58"/>
    <w:rsid w:val="1E5FDEE4"/>
    <w:rsid w:val="1E894F08"/>
    <w:rsid w:val="1E9CCA1E"/>
    <w:rsid w:val="1EA44679"/>
    <w:rsid w:val="1ECCBCF8"/>
    <w:rsid w:val="1ECE9890"/>
    <w:rsid w:val="1EEC6DF3"/>
    <w:rsid w:val="1EEF7118"/>
    <w:rsid w:val="1EF65B39"/>
    <w:rsid w:val="1F30F898"/>
    <w:rsid w:val="1F5D879F"/>
    <w:rsid w:val="1F80BAE6"/>
    <w:rsid w:val="1F895585"/>
    <w:rsid w:val="1F9B29CA"/>
    <w:rsid w:val="1FA868E5"/>
    <w:rsid w:val="1FBBD27A"/>
    <w:rsid w:val="1FCDC518"/>
    <w:rsid w:val="1FF46B5C"/>
    <w:rsid w:val="1FF60E04"/>
    <w:rsid w:val="1FF7B5CA"/>
    <w:rsid w:val="1FFB403C"/>
    <w:rsid w:val="201D1510"/>
    <w:rsid w:val="202518EE"/>
    <w:rsid w:val="205960EB"/>
    <w:rsid w:val="206BFC88"/>
    <w:rsid w:val="206EFC5D"/>
    <w:rsid w:val="207A493A"/>
    <w:rsid w:val="207A86A3"/>
    <w:rsid w:val="20CCEB3B"/>
    <w:rsid w:val="20D0A799"/>
    <w:rsid w:val="210770C4"/>
    <w:rsid w:val="21108459"/>
    <w:rsid w:val="211FBF28"/>
    <w:rsid w:val="213FE41B"/>
    <w:rsid w:val="2143F3A1"/>
    <w:rsid w:val="21443946"/>
    <w:rsid w:val="214832F0"/>
    <w:rsid w:val="2166AFE7"/>
    <w:rsid w:val="2190E3BC"/>
    <w:rsid w:val="21A136AE"/>
    <w:rsid w:val="21C12D33"/>
    <w:rsid w:val="21D46E78"/>
    <w:rsid w:val="21EB7BE8"/>
    <w:rsid w:val="2203C642"/>
    <w:rsid w:val="2219FFEA"/>
    <w:rsid w:val="226ED9F9"/>
    <w:rsid w:val="227BA468"/>
    <w:rsid w:val="22945B03"/>
    <w:rsid w:val="22A34125"/>
    <w:rsid w:val="22A49753"/>
    <w:rsid w:val="22AC54BA"/>
    <w:rsid w:val="22E009A7"/>
    <w:rsid w:val="22E490FC"/>
    <w:rsid w:val="22F6BB3F"/>
    <w:rsid w:val="230214C1"/>
    <w:rsid w:val="230F574B"/>
    <w:rsid w:val="231CEE01"/>
    <w:rsid w:val="2323D299"/>
    <w:rsid w:val="232B7607"/>
    <w:rsid w:val="23407BDD"/>
    <w:rsid w:val="234241A0"/>
    <w:rsid w:val="23470FDC"/>
    <w:rsid w:val="236A3275"/>
    <w:rsid w:val="2383C730"/>
    <w:rsid w:val="238C7F91"/>
    <w:rsid w:val="239460A4"/>
    <w:rsid w:val="239A325A"/>
    <w:rsid w:val="23ACB70C"/>
    <w:rsid w:val="23B5F40A"/>
    <w:rsid w:val="23DA2681"/>
    <w:rsid w:val="23E9EA67"/>
    <w:rsid w:val="2405A00C"/>
    <w:rsid w:val="241238B7"/>
    <w:rsid w:val="242892A4"/>
    <w:rsid w:val="24374C12"/>
    <w:rsid w:val="243F1186"/>
    <w:rsid w:val="2443F0FE"/>
    <w:rsid w:val="245387F2"/>
    <w:rsid w:val="245A2E9B"/>
    <w:rsid w:val="248699C6"/>
    <w:rsid w:val="249FCAD1"/>
    <w:rsid w:val="24B2EE19"/>
    <w:rsid w:val="24C99686"/>
    <w:rsid w:val="24D27168"/>
    <w:rsid w:val="24D9AD89"/>
    <w:rsid w:val="2513EAA0"/>
    <w:rsid w:val="251886FC"/>
    <w:rsid w:val="251A8DF3"/>
    <w:rsid w:val="25231CAA"/>
    <w:rsid w:val="253F139C"/>
    <w:rsid w:val="25430C6A"/>
    <w:rsid w:val="2548876D"/>
    <w:rsid w:val="2552AFA5"/>
    <w:rsid w:val="255C5DB4"/>
    <w:rsid w:val="255F34DB"/>
    <w:rsid w:val="25729BD5"/>
    <w:rsid w:val="257B5241"/>
    <w:rsid w:val="2589796E"/>
    <w:rsid w:val="25AE3AEE"/>
    <w:rsid w:val="25B4CDE1"/>
    <w:rsid w:val="25C46305"/>
    <w:rsid w:val="25EB4FEA"/>
    <w:rsid w:val="25F6CDF7"/>
    <w:rsid w:val="260A6101"/>
    <w:rsid w:val="26136A24"/>
    <w:rsid w:val="262D365F"/>
    <w:rsid w:val="2645F474"/>
    <w:rsid w:val="264A2259"/>
    <w:rsid w:val="2651609F"/>
    <w:rsid w:val="265F96A8"/>
    <w:rsid w:val="26603821"/>
    <w:rsid w:val="269B6F05"/>
    <w:rsid w:val="26A6F89D"/>
    <w:rsid w:val="26B170DA"/>
    <w:rsid w:val="26C6E750"/>
    <w:rsid w:val="26CEC863"/>
    <w:rsid w:val="26E44457"/>
    <w:rsid w:val="2722A41E"/>
    <w:rsid w:val="272EC623"/>
    <w:rsid w:val="2740EFD4"/>
    <w:rsid w:val="274FE16A"/>
    <w:rsid w:val="275A491F"/>
    <w:rsid w:val="27612543"/>
    <w:rsid w:val="276B138A"/>
    <w:rsid w:val="2770E2AE"/>
    <w:rsid w:val="2798A4EB"/>
    <w:rsid w:val="27C4283E"/>
    <w:rsid w:val="27ED5EF3"/>
    <w:rsid w:val="27EFBBD8"/>
    <w:rsid w:val="27F5E2F6"/>
    <w:rsid w:val="280C700A"/>
    <w:rsid w:val="281D649E"/>
    <w:rsid w:val="28326305"/>
    <w:rsid w:val="284F131A"/>
    <w:rsid w:val="28926913"/>
    <w:rsid w:val="28C0A37B"/>
    <w:rsid w:val="28DD6245"/>
    <w:rsid w:val="28DE0A28"/>
    <w:rsid w:val="28E51E18"/>
    <w:rsid w:val="290723E5"/>
    <w:rsid w:val="2938B558"/>
    <w:rsid w:val="294F4B2B"/>
    <w:rsid w:val="29522B4B"/>
    <w:rsid w:val="2953A0AA"/>
    <w:rsid w:val="2976DDE7"/>
    <w:rsid w:val="297A34CC"/>
    <w:rsid w:val="29ABF37E"/>
    <w:rsid w:val="29AEAE60"/>
    <w:rsid w:val="29C61674"/>
    <w:rsid w:val="29D1095E"/>
    <w:rsid w:val="29E9A987"/>
    <w:rsid w:val="29EBF0D2"/>
    <w:rsid w:val="29F210F4"/>
    <w:rsid w:val="29F315F5"/>
    <w:rsid w:val="29F68DCD"/>
    <w:rsid w:val="2A0305B8"/>
    <w:rsid w:val="2A0FEA36"/>
    <w:rsid w:val="2A2ADBFA"/>
    <w:rsid w:val="2A33022F"/>
    <w:rsid w:val="2A3B79FA"/>
    <w:rsid w:val="2A803520"/>
    <w:rsid w:val="2A827E9B"/>
    <w:rsid w:val="2A982E8D"/>
    <w:rsid w:val="2AB7669F"/>
    <w:rsid w:val="2ABC259C"/>
    <w:rsid w:val="2ABF5425"/>
    <w:rsid w:val="2ABF8DE1"/>
    <w:rsid w:val="2AC777E1"/>
    <w:rsid w:val="2AD38722"/>
    <w:rsid w:val="2AEFB006"/>
    <w:rsid w:val="2B058E2F"/>
    <w:rsid w:val="2B0C61A3"/>
    <w:rsid w:val="2B12AE48"/>
    <w:rsid w:val="2B4B87B5"/>
    <w:rsid w:val="2B55BE68"/>
    <w:rsid w:val="2B56A1D1"/>
    <w:rsid w:val="2B692402"/>
    <w:rsid w:val="2B6DD0F5"/>
    <w:rsid w:val="2B9629DD"/>
    <w:rsid w:val="2BBCF5A9"/>
    <w:rsid w:val="2BCD8DEB"/>
    <w:rsid w:val="2BD1A725"/>
    <w:rsid w:val="2BD89116"/>
    <w:rsid w:val="2BD93239"/>
    <w:rsid w:val="2BDFAD2C"/>
    <w:rsid w:val="2BEC7849"/>
    <w:rsid w:val="2C01EC98"/>
    <w:rsid w:val="2C2C4439"/>
    <w:rsid w:val="2C320CDF"/>
    <w:rsid w:val="2C32513C"/>
    <w:rsid w:val="2C421297"/>
    <w:rsid w:val="2C443DA6"/>
    <w:rsid w:val="2C46E387"/>
    <w:rsid w:val="2C5907AE"/>
    <w:rsid w:val="2C64E3FD"/>
    <w:rsid w:val="2C66AB47"/>
    <w:rsid w:val="2C699FA3"/>
    <w:rsid w:val="2C769359"/>
    <w:rsid w:val="2C8E1626"/>
    <w:rsid w:val="2C906D02"/>
    <w:rsid w:val="2CAE2EA1"/>
    <w:rsid w:val="2CD69D79"/>
    <w:rsid w:val="2D23C953"/>
    <w:rsid w:val="2D35F8D8"/>
    <w:rsid w:val="2D47A7D9"/>
    <w:rsid w:val="2D5F0F27"/>
    <w:rsid w:val="2D66D9B3"/>
    <w:rsid w:val="2D73CE85"/>
    <w:rsid w:val="2D758E5B"/>
    <w:rsid w:val="2D96CC8D"/>
    <w:rsid w:val="2DB38B57"/>
    <w:rsid w:val="2DB493E4"/>
    <w:rsid w:val="2DD630D6"/>
    <w:rsid w:val="2DD8FF63"/>
    <w:rsid w:val="2E2D7A71"/>
    <w:rsid w:val="2E436D82"/>
    <w:rsid w:val="2E4A4F0A"/>
    <w:rsid w:val="2E583EC6"/>
    <w:rsid w:val="2E5A0E34"/>
    <w:rsid w:val="2E7488A7"/>
    <w:rsid w:val="2E85AC82"/>
    <w:rsid w:val="2E957BFB"/>
    <w:rsid w:val="2EA52C41"/>
    <w:rsid w:val="2EB2769C"/>
    <w:rsid w:val="2EB9F47F"/>
    <w:rsid w:val="2EC246AC"/>
    <w:rsid w:val="2ED1D8EC"/>
    <w:rsid w:val="2ED920A3"/>
    <w:rsid w:val="2EECE1A9"/>
    <w:rsid w:val="2F1410DE"/>
    <w:rsid w:val="2F15F9FA"/>
    <w:rsid w:val="2F490037"/>
    <w:rsid w:val="2F78A145"/>
    <w:rsid w:val="2F8D79F6"/>
    <w:rsid w:val="2F92FF04"/>
    <w:rsid w:val="2F936120"/>
    <w:rsid w:val="2F9A78CA"/>
    <w:rsid w:val="2FA7D382"/>
    <w:rsid w:val="2FCA9E75"/>
    <w:rsid w:val="2FE72A6E"/>
    <w:rsid w:val="2FE85F96"/>
    <w:rsid w:val="300A91A3"/>
    <w:rsid w:val="3028BEC4"/>
    <w:rsid w:val="303B0197"/>
    <w:rsid w:val="3040FCA2"/>
    <w:rsid w:val="307EB123"/>
    <w:rsid w:val="3083B83A"/>
    <w:rsid w:val="3084C4A1"/>
    <w:rsid w:val="3088DEE8"/>
    <w:rsid w:val="30ABC4D0"/>
    <w:rsid w:val="30C1CEEF"/>
    <w:rsid w:val="30D217B9"/>
    <w:rsid w:val="312380F5"/>
    <w:rsid w:val="312E95A9"/>
    <w:rsid w:val="314B13DA"/>
    <w:rsid w:val="315A90D4"/>
    <w:rsid w:val="315C5641"/>
    <w:rsid w:val="3167758D"/>
    <w:rsid w:val="31820948"/>
    <w:rsid w:val="31909422"/>
    <w:rsid w:val="31CC6F1A"/>
    <w:rsid w:val="31D2FADF"/>
    <w:rsid w:val="31D96017"/>
    <w:rsid w:val="31DC2C85"/>
    <w:rsid w:val="31E46887"/>
    <w:rsid w:val="31EC7E2A"/>
    <w:rsid w:val="32043C71"/>
    <w:rsid w:val="3205F841"/>
    <w:rsid w:val="32082CB7"/>
    <w:rsid w:val="32195279"/>
    <w:rsid w:val="32234E83"/>
    <w:rsid w:val="322DA386"/>
    <w:rsid w:val="32342566"/>
    <w:rsid w:val="32462365"/>
    <w:rsid w:val="325DFB07"/>
    <w:rsid w:val="3271BA01"/>
    <w:rsid w:val="327C8632"/>
    <w:rsid w:val="3282F773"/>
    <w:rsid w:val="3289185B"/>
    <w:rsid w:val="329D6CE8"/>
    <w:rsid w:val="32A4CFEA"/>
    <w:rsid w:val="32B99BB0"/>
    <w:rsid w:val="32D2251F"/>
    <w:rsid w:val="32D51805"/>
    <w:rsid w:val="32DE9907"/>
    <w:rsid w:val="32DF63E7"/>
    <w:rsid w:val="32E2EE4A"/>
    <w:rsid w:val="32E6D5A0"/>
    <w:rsid w:val="32FD1BE6"/>
    <w:rsid w:val="3324EFDD"/>
    <w:rsid w:val="333FC3AE"/>
    <w:rsid w:val="3345DEFD"/>
    <w:rsid w:val="33988B2B"/>
    <w:rsid w:val="33997DB5"/>
    <w:rsid w:val="33A1711E"/>
    <w:rsid w:val="33BD6BBB"/>
    <w:rsid w:val="33C1C238"/>
    <w:rsid w:val="33D8B763"/>
    <w:rsid w:val="33FD246C"/>
    <w:rsid w:val="3418697E"/>
    <w:rsid w:val="3420A946"/>
    <w:rsid w:val="3439E500"/>
    <w:rsid w:val="3464B942"/>
    <w:rsid w:val="349DA23E"/>
    <w:rsid w:val="34A1F57C"/>
    <w:rsid w:val="34B5993C"/>
    <w:rsid w:val="34B5C77A"/>
    <w:rsid w:val="34B88A01"/>
    <w:rsid w:val="34BFAFF4"/>
    <w:rsid w:val="34C8E3DA"/>
    <w:rsid w:val="34D3043D"/>
    <w:rsid w:val="35312614"/>
    <w:rsid w:val="3532A0F5"/>
    <w:rsid w:val="3535B710"/>
    <w:rsid w:val="353D417F"/>
    <w:rsid w:val="353E3B13"/>
    <w:rsid w:val="3577AE0F"/>
    <w:rsid w:val="3577D4F7"/>
    <w:rsid w:val="357FCBD9"/>
    <w:rsid w:val="35A0A1DB"/>
    <w:rsid w:val="35CAE8EB"/>
    <w:rsid w:val="35DE2925"/>
    <w:rsid w:val="360B34EC"/>
    <w:rsid w:val="3622116E"/>
    <w:rsid w:val="36236E90"/>
    <w:rsid w:val="363EB626"/>
    <w:rsid w:val="36462C47"/>
    <w:rsid w:val="364D16B2"/>
    <w:rsid w:val="36537C35"/>
    <w:rsid w:val="3653943B"/>
    <w:rsid w:val="3655E00D"/>
    <w:rsid w:val="3656074B"/>
    <w:rsid w:val="365C909F"/>
    <w:rsid w:val="3677D8B7"/>
    <w:rsid w:val="367D0592"/>
    <w:rsid w:val="36801070"/>
    <w:rsid w:val="368815C1"/>
    <w:rsid w:val="3690BA7A"/>
    <w:rsid w:val="36AE6C47"/>
    <w:rsid w:val="36B3E833"/>
    <w:rsid w:val="36BFDC60"/>
    <w:rsid w:val="36C780EA"/>
    <w:rsid w:val="36CB62DE"/>
    <w:rsid w:val="36F258D3"/>
    <w:rsid w:val="36F79D4F"/>
    <w:rsid w:val="372BA9B3"/>
    <w:rsid w:val="37725B77"/>
    <w:rsid w:val="378614F1"/>
    <w:rsid w:val="378CD612"/>
    <w:rsid w:val="37ADAA0B"/>
    <w:rsid w:val="37AEB7F5"/>
    <w:rsid w:val="37B04554"/>
    <w:rsid w:val="37B9DEEC"/>
    <w:rsid w:val="37CB0BE0"/>
    <w:rsid w:val="37DBBB07"/>
    <w:rsid w:val="37FD28CE"/>
    <w:rsid w:val="38021664"/>
    <w:rsid w:val="3818D5F3"/>
    <w:rsid w:val="3820B3F0"/>
    <w:rsid w:val="38257D99"/>
    <w:rsid w:val="3825B65A"/>
    <w:rsid w:val="382EF577"/>
    <w:rsid w:val="3846F5ED"/>
    <w:rsid w:val="3856BD99"/>
    <w:rsid w:val="3857FF04"/>
    <w:rsid w:val="385A35D0"/>
    <w:rsid w:val="38704005"/>
    <w:rsid w:val="3878AB7F"/>
    <w:rsid w:val="3881919E"/>
    <w:rsid w:val="3891F02E"/>
    <w:rsid w:val="38A2A965"/>
    <w:rsid w:val="38A9BC04"/>
    <w:rsid w:val="38C3CD50"/>
    <w:rsid w:val="38C90DAB"/>
    <w:rsid w:val="38E98DD7"/>
    <w:rsid w:val="38EB3D7C"/>
    <w:rsid w:val="38F37B77"/>
    <w:rsid w:val="38F4B36D"/>
    <w:rsid w:val="3902FB79"/>
    <w:rsid w:val="39220C90"/>
    <w:rsid w:val="392B339E"/>
    <w:rsid w:val="3940B97C"/>
    <w:rsid w:val="3955EBBA"/>
    <w:rsid w:val="39702053"/>
    <w:rsid w:val="39727147"/>
    <w:rsid w:val="3978FD0C"/>
    <w:rsid w:val="39850BFE"/>
    <w:rsid w:val="3987A372"/>
    <w:rsid w:val="39A5FA8E"/>
    <w:rsid w:val="39B4A654"/>
    <w:rsid w:val="39B647F4"/>
    <w:rsid w:val="39BC8451"/>
    <w:rsid w:val="39D8C51F"/>
    <w:rsid w:val="39E9A6E2"/>
    <w:rsid w:val="3A08B7F9"/>
    <w:rsid w:val="3A0A894C"/>
    <w:rsid w:val="3A12D317"/>
    <w:rsid w:val="3A16E3B2"/>
    <w:rsid w:val="3A1DBC0E"/>
    <w:rsid w:val="3A2BA4E0"/>
    <w:rsid w:val="3A433E6D"/>
    <w:rsid w:val="3A66A562"/>
    <w:rsid w:val="3A67E894"/>
    <w:rsid w:val="3A7061FF"/>
    <w:rsid w:val="3A80C4A4"/>
    <w:rsid w:val="3A8F3C18"/>
    <w:rsid w:val="3A8F60C9"/>
    <w:rsid w:val="3A8F86D0"/>
    <w:rsid w:val="3AA6E6E9"/>
    <w:rsid w:val="3AADA9CC"/>
    <w:rsid w:val="3AAE519E"/>
    <w:rsid w:val="3B23AB5F"/>
    <w:rsid w:val="3B4E93FD"/>
    <w:rsid w:val="3B59788C"/>
    <w:rsid w:val="3B5BD2C5"/>
    <w:rsid w:val="3B666CA7"/>
    <w:rsid w:val="3B72D1E6"/>
    <w:rsid w:val="3B7FC0CC"/>
    <w:rsid w:val="3B9AF370"/>
    <w:rsid w:val="3B9B6CDF"/>
    <w:rsid w:val="3BA334B7"/>
    <w:rsid w:val="3BB06F7E"/>
    <w:rsid w:val="3BB0D7C4"/>
    <w:rsid w:val="3BC3EF90"/>
    <w:rsid w:val="3BDF8DEB"/>
    <w:rsid w:val="3BEE72B5"/>
    <w:rsid w:val="3BF50DD4"/>
    <w:rsid w:val="3BF76021"/>
    <w:rsid w:val="3C180574"/>
    <w:rsid w:val="3C1D45F9"/>
    <w:rsid w:val="3C2082BF"/>
    <w:rsid w:val="3C22B4DC"/>
    <w:rsid w:val="3C4148FC"/>
    <w:rsid w:val="3C51C0F7"/>
    <w:rsid w:val="3C5D981F"/>
    <w:rsid w:val="3C7C7D0F"/>
    <w:rsid w:val="3C7CCF11"/>
    <w:rsid w:val="3C824671"/>
    <w:rsid w:val="3C8A021F"/>
    <w:rsid w:val="3C94767C"/>
    <w:rsid w:val="3CA40116"/>
    <w:rsid w:val="3CD96D6B"/>
    <w:rsid w:val="3CF84489"/>
    <w:rsid w:val="3D1F8C0B"/>
    <w:rsid w:val="3D40FFEA"/>
    <w:rsid w:val="3D52E9C0"/>
    <w:rsid w:val="3D62745A"/>
    <w:rsid w:val="3D63038E"/>
    <w:rsid w:val="3D6A39A7"/>
    <w:rsid w:val="3D6D0E3C"/>
    <w:rsid w:val="3D8C72E7"/>
    <w:rsid w:val="3D97E0AF"/>
    <w:rsid w:val="3D9FBC27"/>
    <w:rsid w:val="3DAF0FD3"/>
    <w:rsid w:val="3DC28D47"/>
    <w:rsid w:val="3DD39152"/>
    <w:rsid w:val="3DD9EDD9"/>
    <w:rsid w:val="3DEB1FB5"/>
    <w:rsid w:val="3DEC32ED"/>
    <w:rsid w:val="3DF96397"/>
    <w:rsid w:val="3DFE3487"/>
    <w:rsid w:val="3E313057"/>
    <w:rsid w:val="3E455F8B"/>
    <w:rsid w:val="3E8E3031"/>
    <w:rsid w:val="3E98611D"/>
    <w:rsid w:val="3E9C2CA3"/>
    <w:rsid w:val="3ECBB1DB"/>
    <w:rsid w:val="3ED761E2"/>
    <w:rsid w:val="3EDA856D"/>
    <w:rsid w:val="3EE7B347"/>
    <w:rsid w:val="3EF7A2E9"/>
    <w:rsid w:val="3EFCCDCA"/>
    <w:rsid w:val="3F0CA45B"/>
    <w:rsid w:val="3F14C737"/>
    <w:rsid w:val="3F63C398"/>
    <w:rsid w:val="3F83032E"/>
    <w:rsid w:val="3F89569B"/>
    <w:rsid w:val="3F9262E9"/>
    <w:rsid w:val="3F9DAA32"/>
    <w:rsid w:val="3FBFA7F2"/>
    <w:rsid w:val="3FCAD2DB"/>
    <w:rsid w:val="3FD80B6B"/>
    <w:rsid w:val="3FE02813"/>
    <w:rsid w:val="401949FE"/>
    <w:rsid w:val="40225F2F"/>
    <w:rsid w:val="4023E7D8"/>
    <w:rsid w:val="403FFA24"/>
    <w:rsid w:val="4057AEDE"/>
    <w:rsid w:val="40643528"/>
    <w:rsid w:val="4083E217"/>
    <w:rsid w:val="4087C515"/>
    <w:rsid w:val="40924C9D"/>
    <w:rsid w:val="4097E54B"/>
    <w:rsid w:val="40A43849"/>
    <w:rsid w:val="413C18E9"/>
    <w:rsid w:val="41475BA7"/>
    <w:rsid w:val="41480897"/>
    <w:rsid w:val="414FF3E5"/>
    <w:rsid w:val="4155DA8F"/>
    <w:rsid w:val="4175F79B"/>
    <w:rsid w:val="419FE7C7"/>
    <w:rsid w:val="41ABF100"/>
    <w:rsid w:val="41AD115F"/>
    <w:rsid w:val="41BFB839"/>
    <w:rsid w:val="41DB650F"/>
    <w:rsid w:val="41DE5154"/>
    <w:rsid w:val="41EEE025"/>
    <w:rsid w:val="41F0C750"/>
    <w:rsid w:val="41FB33FD"/>
    <w:rsid w:val="420B1DA2"/>
    <w:rsid w:val="421B3E36"/>
    <w:rsid w:val="421F5409"/>
    <w:rsid w:val="421F8DC5"/>
    <w:rsid w:val="422333B5"/>
    <w:rsid w:val="425B5B1B"/>
    <w:rsid w:val="42605349"/>
    <w:rsid w:val="42685D75"/>
    <w:rsid w:val="42689ADE"/>
    <w:rsid w:val="42860B9C"/>
    <w:rsid w:val="428F16C8"/>
    <w:rsid w:val="4317C8D5"/>
    <w:rsid w:val="431A0130"/>
    <w:rsid w:val="433A369F"/>
    <w:rsid w:val="435E5624"/>
    <w:rsid w:val="436BC6AD"/>
    <w:rsid w:val="4383D645"/>
    <w:rsid w:val="43932750"/>
    <w:rsid w:val="43A08A77"/>
    <w:rsid w:val="43BD4941"/>
    <w:rsid w:val="43C8B709"/>
    <w:rsid w:val="43E6EBD1"/>
    <w:rsid w:val="43FA1F42"/>
    <w:rsid w:val="4403097E"/>
    <w:rsid w:val="4408347D"/>
    <w:rsid w:val="4416A0A3"/>
    <w:rsid w:val="441A7D80"/>
    <w:rsid w:val="443A2A2D"/>
    <w:rsid w:val="444BDBB8"/>
    <w:rsid w:val="4465D40C"/>
    <w:rsid w:val="4468AA04"/>
    <w:rsid w:val="4475EEF4"/>
    <w:rsid w:val="447B67CD"/>
    <w:rsid w:val="44977D9E"/>
    <w:rsid w:val="44A5FDB8"/>
    <w:rsid w:val="44A83F35"/>
    <w:rsid w:val="44CC35AD"/>
    <w:rsid w:val="44EFD08D"/>
    <w:rsid w:val="4506921A"/>
    <w:rsid w:val="4513508A"/>
    <w:rsid w:val="45136B47"/>
    <w:rsid w:val="451B45F0"/>
    <w:rsid w:val="4545BE54"/>
    <w:rsid w:val="4545F3B0"/>
    <w:rsid w:val="454A6E81"/>
    <w:rsid w:val="454B06C6"/>
    <w:rsid w:val="454FCB56"/>
    <w:rsid w:val="455AAD39"/>
    <w:rsid w:val="456AEEBA"/>
    <w:rsid w:val="458504DA"/>
    <w:rsid w:val="45ACBBB2"/>
    <w:rsid w:val="45C7823E"/>
    <w:rsid w:val="45D032C8"/>
    <w:rsid w:val="460CF0D3"/>
    <w:rsid w:val="4612B15E"/>
    <w:rsid w:val="461F606A"/>
    <w:rsid w:val="462AA9D0"/>
    <w:rsid w:val="463BD394"/>
    <w:rsid w:val="463F5CCB"/>
    <w:rsid w:val="46688358"/>
    <w:rsid w:val="467E0546"/>
    <w:rsid w:val="46958F76"/>
    <w:rsid w:val="469E3D6B"/>
    <w:rsid w:val="46A30E5B"/>
    <w:rsid w:val="46B52719"/>
    <w:rsid w:val="46F2C52C"/>
    <w:rsid w:val="46FE7BAF"/>
    <w:rsid w:val="46FFC053"/>
    <w:rsid w:val="4707EBB6"/>
    <w:rsid w:val="470C02FC"/>
    <w:rsid w:val="47102342"/>
    <w:rsid w:val="474EB01F"/>
    <w:rsid w:val="47920964"/>
    <w:rsid w:val="47AC44A2"/>
    <w:rsid w:val="47B69D2B"/>
    <w:rsid w:val="47BEF574"/>
    <w:rsid w:val="47C3C224"/>
    <w:rsid w:val="47E6C1DB"/>
    <w:rsid w:val="48055595"/>
    <w:rsid w:val="48279FCB"/>
    <w:rsid w:val="4837DF46"/>
    <w:rsid w:val="4847BEFA"/>
    <w:rsid w:val="484A3A76"/>
    <w:rsid w:val="484B65D5"/>
    <w:rsid w:val="4868895C"/>
    <w:rsid w:val="486AB7E6"/>
    <w:rsid w:val="488E958D"/>
    <w:rsid w:val="4894A048"/>
    <w:rsid w:val="489F3588"/>
    <w:rsid w:val="48BFCCCA"/>
    <w:rsid w:val="48C8298F"/>
    <w:rsid w:val="48DB8F75"/>
    <w:rsid w:val="491289B3"/>
    <w:rsid w:val="49168307"/>
    <w:rsid w:val="491B4F81"/>
    <w:rsid w:val="49292B2A"/>
    <w:rsid w:val="493B1A1F"/>
    <w:rsid w:val="4955F544"/>
    <w:rsid w:val="495C7708"/>
    <w:rsid w:val="4982923C"/>
    <w:rsid w:val="49946838"/>
    <w:rsid w:val="49980A7B"/>
    <w:rsid w:val="49AD1A23"/>
    <w:rsid w:val="49AEC269"/>
    <w:rsid w:val="49BAC57C"/>
    <w:rsid w:val="49C4D52C"/>
    <w:rsid w:val="49FA319A"/>
    <w:rsid w:val="4A149542"/>
    <w:rsid w:val="4A1C56A5"/>
    <w:rsid w:val="4A266E3F"/>
    <w:rsid w:val="4A35ECAF"/>
    <w:rsid w:val="4A3D9BB0"/>
    <w:rsid w:val="4A661586"/>
    <w:rsid w:val="4AF11449"/>
    <w:rsid w:val="4B129D24"/>
    <w:rsid w:val="4B562F0D"/>
    <w:rsid w:val="4B5A60D6"/>
    <w:rsid w:val="4B78107E"/>
    <w:rsid w:val="4B7B487C"/>
    <w:rsid w:val="4BADA655"/>
    <w:rsid w:val="4BC6364F"/>
    <w:rsid w:val="4BC7BDC6"/>
    <w:rsid w:val="4BD07B18"/>
    <w:rsid w:val="4BD1BD10"/>
    <w:rsid w:val="4BDD920C"/>
    <w:rsid w:val="4BEA3C46"/>
    <w:rsid w:val="4C1E71AD"/>
    <w:rsid w:val="4C38F5E6"/>
    <w:rsid w:val="4C44CD7C"/>
    <w:rsid w:val="4C4F65BA"/>
    <w:rsid w:val="4C5D63F6"/>
    <w:rsid w:val="4C740CBD"/>
    <w:rsid w:val="4C75A221"/>
    <w:rsid w:val="4CA5D0BE"/>
    <w:rsid w:val="4CAEAC44"/>
    <w:rsid w:val="4CB26C5B"/>
    <w:rsid w:val="4CB4A0CD"/>
    <w:rsid w:val="4CC6D31E"/>
    <w:rsid w:val="4CCC08FA"/>
    <w:rsid w:val="4CCEE0F4"/>
    <w:rsid w:val="4CD5F5ED"/>
    <w:rsid w:val="4D1BA8C3"/>
    <w:rsid w:val="4D32E27F"/>
    <w:rsid w:val="4D3D2252"/>
    <w:rsid w:val="4D4225A8"/>
    <w:rsid w:val="4D523A71"/>
    <w:rsid w:val="4D551BBF"/>
    <w:rsid w:val="4D58CED2"/>
    <w:rsid w:val="4D64B76C"/>
    <w:rsid w:val="4D68A5BC"/>
    <w:rsid w:val="4D948AA7"/>
    <w:rsid w:val="4DAEE3F2"/>
    <w:rsid w:val="4DBA033E"/>
    <w:rsid w:val="4DBC7CC9"/>
    <w:rsid w:val="4DCAD7DC"/>
    <w:rsid w:val="4DD6DEAE"/>
    <w:rsid w:val="4DD71C17"/>
    <w:rsid w:val="4DE538E2"/>
    <w:rsid w:val="4DED4F26"/>
    <w:rsid w:val="4E07035E"/>
    <w:rsid w:val="4E145851"/>
    <w:rsid w:val="4E168DF8"/>
    <w:rsid w:val="4E198DE8"/>
    <w:rsid w:val="4E1D8865"/>
    <w:rsid w:val="4E296667"/>
    <w:rsid w:val="4E3C5E6D"/>
    <w:rsid w:val="4E3CFE3F"/>
    <w:rsid w:val="4E66CE1E"/>
    <w:rsid w:val="4E88531E"/>
    <w:rsid w:val="4E888269"/>
    <w:rsid w:val="4E88CA28"/>
    <w:rsid w:val="4E8CA45C"/>
    <w:rsid w:val="4ECA7AB6"/>
    <w:rsid w:val="4ED55546"/>
    <w:rsid w:val="4ED566DE"/>
    <w:rsid w:val="4ED677F2"/>
    <w:rsid w:val="4EDF462D"/>
    <w:rsid w:val="4EE6536D"/>
    <w:rsid w:val="4EF1F2D7"/>
    <w:rsid w:val="4F073004"/>
    <w:rsid w:val="4F0EB7D9"/>
    <w:rsid w:val="4F22862F"/>
    <w:rsid w:val="4F23BD2C"/>
    <w:rsid w:val="4F28D3AC"/>
    <w:rsid w:val="4F2CBD24"/>
    <w:rsid w:val="4F361353"/>
    <w:rsid w:val="4F591EBA"/>
    <w:rsid w:val="4F835232"/>
    <w:rsid w:val="4F86D128"/>
    <w:rsid w:val="4F900CD2"/>
    <w:rsid w:val="4FAC7665"/>
    <w:rsid w:val="4FC19097"/>
    <w:rsid w:val="4FC4DFF3"/>
    <w:rsid w:val="4FD5C292"/>
    <w:rsid w:val="4FD6AA5D"/>
    <w:rsid w:val="4FE0BD9C"/>
    <w:rsid w:val="4FEE1EB4"/>
    <w:rsid w:val="4FF55D0A"/>
    <w:rsid w:val="500DA4F3"/>
    <w:rsid w:val="502A737F"/>
    <w:rsid w:val="50505073"/>
    <w:rsid w:val="5056081D"/>
    <w:rsid w:val="5075F3A2"/>
    <w:rsid w:val="507BB1EE"/>
    <w:rsid w:val="509C49A6"/>
    <w:rsid w:val="50ACA279"/>
    <w:rsid w:val="50AF8C3E"/>
    <w:rsid w:val="50E56A5D"/>
    <w:rsid w:val="511E016B"/>
    <w:rsid w:val="511FC34D"/>
    <w:rsid w:val="512C2B75"/>
    <w:rsid w:val="5157FE53"/>
    <w:rsid w:val="51619EA1"/>
    <w:rsid w:val="516CB731"/>
    <w:rsid w:val="5182D0C6"/>
    <w:rsid w:val="51893F4E"/>
    <w:rsid w:val="51B76C57"/>
    <w:rsid w:val="51C9DF40"/>
    <w:rsid w:val="51CF9895"/>
    <w:rsid w:val="52308273"/>
    <w:rsid w:val="523577D3"/>
    <w:rsid w:val="52443962"/>
    <w:rsid w:val="5260318C"/>
    <w:rsid w:val="5275A071"/>
    <w:rsid w:val="52835134"/>
    <w:rsid w:val="5285EC7D"/>
    <w:rsid w:val="52D2CFF7"/>
    <w:rsid w:val="52D97862"/>
    <w:rsid w:val="52E7B6BC"/>
    <w:rsid w:val="52EF8E64"/>
    <w:rsid w:val="5305F497"/>
    <w:rsid w:val="53240D92"/>
    <w:rsid w:val="5332347F"/>
    <w:rsid w:val="53393D3B"/>
    <w:rsid w:val="53525D51"/>
    <w:rsid w:val="5373D6CE"/>
    <w:rsid w:val="537E9B18"/>
    <w:rsid w:val="53A5E2A9"/>
    <w:rsid w:val="53AF3643"/>
    <w:rsid w:val="53BB40CD"/>
    <w:rsid w:val="53C26317"/>
    <w:rsid w:val="53C4AB1D"/>
    <w:rsid w:val="53CC52D4"/>
    <w:rsid w:val="53D14834"/>
    <w:rsid w:val="53D4267D"/>
    <w:rsid w:val="53D96F76"/>
    <w:rsid w:val="54008C6C"/>
    <w:rsid w:val="541FEBDE"/>
    <w:rsid w:val="54296C1A"/>
    <w:rsid w:val="542C8FDD"/>
    <w:rsid w:val="544A2547"/>
    <w:rsid w:val="545E73AE"/>
    <w:rsid w:val="5479B411"/>
    <w:rsid w:val="5486BB54"/>
    <w:rsid w:val="54B8940F"/>
    <w:rsid w:val="54CF4E92"/>
    <w:rsid w:val="55068BB4"/>
    <w:rsid w:val="55075F03"/>
    <w:rsid w:val="550B5CA4"/>
    <w:rsid w:val="551066B4"/>
    <w:rsid w:val="55160280"/>
    <w:rsid w:val="551B9B5C"/>
    <w:rsid w:val="5530FB35"/>
    <w:rsid w:val="55336C90"/>
    <w:rsid w:val="554D861E"/>
    <w:rsid w:val="554F7F1B"/>
    <w:rsid w:val="555460CC"/>
    <w:rsid w:val="555A82CF"/>
    <w:rsid w:val="5560924B"/>
    <w:rsid w:val="556FBAC9"/>
    <w:rsid w:val="55753FD7"/>
    <w:rsid w:val="559E3EBF"/>
    <w:rsid w:val="55C4E252"/>
    <w:rsid w:val="55D78982"/>
    <w:rsid w:val="55E1C955"/>
    <w:rsid w:val="55E8175B"/>
    <w:rsid w:val="55FE8449"/>
    <w:rsid w:val="560FD483"/>
    <w:rsid w:val="5621BC83"/>
    <w:rsid w:val="562864AB"/>
    <w:rsid w:val="5633BAE3"/>
    <w:rsid w:val="5633D7CE"/>
    <w:rsid w:val="563A93F3"/>
    <w:rsid w:val="563E2CD1"/>
    <w:rsid w:val="564BCC93"/>
    <w:rsid w:val="5660C885"/>
    <w:rsid w:val="56706723"/>
    <w:rsid w:val="568891A8"/>
    <w:rsid w:val="5698447B"/>
    <w:rsid w:val="56A32F64"/>
    <w:rsid w:val="56AB6AFF"/>
    <w:rsid w:val="56E82299"/>
    <w:rsid w:val="57270D24"/>
    <w:rsid w:val="578BAD5F"/>
    <w:rsid w:val="57B2ADA9"/>
    <w:rsid w:val="57B72050"/>
    <w:rsid w:val="57C3624D"/>
    <w:rsid w:val="57DB5DF8"/>
    <w:rsid w:val="57E85144"/>
    <w:rsid w:val="580DADB7"/>
    <w:rsid w:val="582890E9"/>
    <w:rsid w:val="5828A6B1"/>
    <w:rsid w:val="584A20A3"/>
    <w:rsid w:val="587258C8"/>
    <w:rsid w:val="58AF96F1"/>
    <w:rsid w:val="58B04018"/>
    <w:rsid w:val="58C5BB5F"/>
    <w:rsid w:val="58C9C416"/>
    <w:rsid w:val="58EDC2C3"/>
    <w:rsid w:val="58FA8B70"/>
    <w:rsid w:val="58FE6382"/>
    <w:rsid w:val="59047F3A"/>
    <w:rsid w:val="59068FC0"/>
    <w:rsid w:val="5913CEDE"/>
    <w:rsid w:val="5923BF1A"/>
    <w:rsid w:val="596096AD"/>
    <w:rsid w:val="5962A6D4"/>
    <w:rsid w:val="59758497"/>
    <w:rsid w:val="5982103C"/>
    <w:rsid w:val="59AB1B54"/>
    <w:rsid w:val="59D3C01A"/>
    <w:rsid w:val="59D68F9E"/>
    <w:rsid w:val="59DCA1C5"/>
    <w:rsid w:val="5A21FB4A"/>
    <w:rsid w:val="5A2433F5"/>
    <w:rsid w:val="5A3076AC"/>
    <w:rsid w:val="5A48B0FA"/>
    <w:rsid w:val="5A6BBA9A"/>
    <w:rsid w:val="5A6D76F8"/>
    <w:rsid w:val="5A8F433A"/>
    <w:rsid w:val="5AC074A2"/>
    <w:rsid w:val="5AC7EC40"/>
    <w:rsid w:val="5AD648B6"/>
    <w:rsid w:val="5AFD95FE"/>
    <w:rsid w:val="5B0D73CE"/>
    <w:rsid w:val="5B2D3406"/>
    <w:rsid w:val="5B3EC044"/>
    <w:rsid w:val="5B47A0C6"/>
    <w:rsid w:val="5B4CA487"/>
    <w:rsid w:val="5B4F3ED5"/>
    <w:rsid w:val="5B5B2270"/>
    <w:rsid w:val="5B5E5223"/>
    <w:rsid w:val="5B61E605"/>
    <w:rsid w:val="5B668953"/>
    <w:rsid w:val="5B676B13"/>
    <w:rsid w:val="5B6C88ED"/>
    <w:rsid w:val="5B7780E5"/>
    <w:rsid w:val="5B79DF72"/>
    <w:rsid w:val="5B837609"/>
    <w:rsid w:val="5B848E84"/>
    <w:rsid w:val="5B85DA1A"/>
    <w:rsid w:val="5B9B889A"/>
    <w:rsid w:val="5BA36384"/>
    <w:rsid w:val="5BAB6540"/>
    <w:rsid w:val="5BAC4BD7"/>
    <w:rsid w:val="5BB5AF53"/>
    <w:rsid w:val="5C1E0D77"/>
    <w:rsid w:val="5C205949"/>
    <w:rsid w:val="5C225187"/>
    <w:rsid w:val="5C3145FB"/>
    <w:rsid w:val="5C4B1F36"/>
    <w:rsid w:val="5C52FB4F"/>
    <w:rsid w:val="5C60986C"/>
    <w:rsid w:val="5C6C67E2"/>
    <w:rsid w:val="5C742297"/>
    <w:rsid w:val="5C75E500"/>
    <w:rsid w:val="5C7859F1"/>
    <w:rsid w:val="5CA089F9"/>
    <w:rsid w:val="5CA5F394"/>
    <w:rsid w:val="5CE5225A"/>
    <w:rsid w:val="5CFF49FD"/>
    <w:rsid w:val="5D04C415"/>
    <w:rsid w:val="5D1E8DE5"/>
    <w:rsid w:val="5D20CE5E"/>
    <w:rsid w:val="5D415AA9"/>
    <w:rsid w:val="5D492BAA"/>
    <w:rsid w:val="5D4A0463"/>
    <w:rsid w:val="5D52E468"/>
    <w:rsid w:val="5D616DC2"/>
    <w:rsid w:val="5D7E5466"/>
    <w:rsid w:val="5D9AF3FF"/>
    <w:rsid w:val="5DC27806"/>
    <w:rsid w:val="5DD77C1B"/>
    <w:rsid w:val="5DEF7588"/>
    <w:rsid w:val="5DF31CAE"/>
    <w:rsid w:val="5E022966"/>
    <w:rsid w:val="5E0F137F"/>
    <w:rsid w:val="5E411F5A"/>
    <w:rsid w:val="5E6BD452"/>
    <w:rsid w:val="5EA0AA04"/>
    <w:rsid w:val="5EC7031A"/>
    <w:rsid w:val="5EDCB74B"/>
    <w:rsid w:val="5EEDF225"/>
    <w:rsid w:val="5EF2ACEA"/>
    <w:rsid w:val="5F001587"/>
    <w:rsid w:val="5F17FB4A"/>
    <w:rsid w:val="5F22CFCD"/>
    <w:rsid w:val="5F27BD39"/>
    <w:rsid w:val="5F2DCD13"/>
    <w:rsid w:val="5F3EC04F"/>
    <w:rsid w:val="5F603256"/>
    <w:rsid w:val="5F92F474"/>
    <w:rsid w:val="5F9E78E4"/>
    <w:rsid w:val="5FA1C865"/>
    <w:rsid w:val="5FB0029E"/>
    <w:rsid w:val="5FB1F061"/>
    <w:rsid w:val="5FB9401F"/>
    <w:rsid w:val="5FE145D9"/>
    <w:rsid w:val="60081C3D"/>
    <w:rsid w:val="600EEA00"/>
    <w:rsid w:val="6041BC08"/>
    <w:rsid w:val="6047F02B"/>
    <w:rsid w:val="604A11AA"/>
    <w:rsid w:val="608D065A"/>
    <w:rsid w:val="60A4FFC7"/>
    <w:rsid w:val="60BCF934"/>
    <w:rsid w:val="60E3E5C3"/>
    <w:rsid w:val="60F98150"/>
    <w:rsid w:val="611EFC5B"/>
    <w:rsid w:val="612C03E0"/>
    <w:rsid w:val="6137EFBF"/>
    <w:rsid w:val="61504A8E"/>
    <w:rsid w:val="615206FE"/>
    <w:rsid w:val="61582F8F"/>
    <w:rsid w:val="615B3E37"/>
    <w:rsid w:val="6163058E"/>
    <w:rsid w:val="61896E4D"/>
    <w:rsid w:val="619FFB27"/>
    <w:rsid w:val="61C1B8D4"/>
    <w:rsid w:val="61DC5FAA"/>
    <w:rsid w:val="61E7B3AA"/>
    <w:rsid w:val="621B9C76"/>
    <w:rsid w:val="62221920"/>
    <w:rsid w:val="6256E687"/>
    <w:rsid w:val="626B2EB7"/>
    <w:rsid w:val="62703CA4"/>
    <w:rsid w:val="62737700"/>
    <w:rsid w:val="62769AA9"/>
    <w:rsid w:val="6295DC63"/>
    <w:rsid w:val="62B32C5F"/>
    <w:rsid w:val="62BA60BA"/>
    <w:rsid w:val="62C3CD9A"/>
    <w:rsid w:val="62C51F9D"/>
    <w:rsid w:val="62C9E2ED"/>
    <w:rsid w:val="63059927"/>
    <w:rsid w:val="630D0899"/>
    <w:rsid w:val="63302057"/>
    <w:rsid w:val="633DB80A"/>
    <w:rsid w:val="636A4771"/>
    <w:rsid w:val="637CD1FB"/>
    <w:rsid w:val="63CBADB3"/>
    <w:rsid w:val="63D5F81E"/>
    <w:rsid w:val="63DA0989"/>
    <w:rsid w:val="63F64E50"/>
    <w:rsid w:val="63F9FD2B"/>
    <w:rsid w:val="63FE0F9A"/>
    <w:rsid w:val="63FED253"/>
    <w:rsid w:val="64099E0B"/>
    <w:rsid w:val="640B31A2"/>
    <w:rsid w:val="64130D1A"/>
    <w:rsid w:val="641E1EBC"/>
    <w:rsid w:val="644531B1"/>
    <w:rsid w:val="6463C8B9"/>
    <w:rsid w:val="647D978E"/>
    <w:rsid w:val="647DC27A"/>
    <w:rsid w:val="649EC065"/>
    <w:rsid w:val="64BB0988"/>
    <w:rsid w:val="64CA2DD6"/>
    <w:rsid w:val="64D7682D"/>
    <w:rsid w:val="64D8BC24"/>
    <w:rsid w:val="64E9C3A5"/>
    <w:rsid w:val="64F0846E"/>
    <w:rsid w:val="64F76CB1"/>
    <w:rsid w:val="64FA42D6"/>
    <w:rsid w:val="65142B7B"/>
    <w:rsid w:val="651F546C"/>
    <w:rsid w:val="653772A9"/>
    <w:rsid w:val="6540F62C"/>
    <w:rsid w:val="655D33A9"/>
    <w:rsid w:val="658EE4FF"/>
    <w:rsid w:val="659645F3"/>
    <w:rsid w:val="6596B0A6"/>
    <w:rsid w:val="659D5DF4"/>
    <w:rsid w:val="65AA3DCA"/>
    <w:rsid w:val="65D67563"/>
    <w:rsid w:val="65E1C589"/>
    <w:rsid w:val="65EAABB6"/>
    <w:rsid w:val="660A35B4"/>
    <w:rsid w:val="661D9F1F"/>
    <w:rsid w:val="662038E2"/>
    <w:rsid w:val="66292F93"/>
    <w:rsid w:val="66366D79"/>
    <w:rsid w:val="6636BD7B"/>
    <w:rsid w:val="663FE171"/>
    <w:rsid w:val="664BC336"/>
    <w:rsid w:val="666C1737"/>
    <w:rsid w:val="6670DC94"/>
    <w:rsid w:val="668C4CA6"/>
    <w:rsid w:val="668CF33C"/>
    <w:rsid w:val="6690AD5C"/>
    <w:rsid w:val="66B1224A"/>
    <w:rsid w:val="66BB95FA"/>
    <w:rsid w:val="66C2ADA4"/>
    <w:rsid w:val="66CDB6A3"/>
    <w:rsid w:val="66D0673E"/>
    <w:rsid w:val="66E860AB"/>
    <w:rsid w:val="66EE025F"/>
    <w:rsid w:val="66F2A07E"/>
    <w:rsid w:val="67328107"/>
    <w:rsid w:val="6737976D"/>
    <w:rsid w:val="674D1FB2"/>
    <w:rsid w:val="67528387"/>
    <w:rsid w:val="6789A4EB"/>
    <w:rsid w:val="678C8EB0"/>
    <w:rsid w:val="678DBE80"/>
    <w:rsid w:val="6795BF63"/>
    <w:rsid w:val="67A4F40B"/>
    <w:rsid w:val="67C12A41"/>
    <w:rsid w:val="67D531A0"/>
    <w:rsid w:val="67DBB1D2"/>
    <w:rsid w:val="67E59796"/>
    <w:rsid w:val="67EBCADE"/>
    <w:rsid w:val="67EFA6CF"/>
    <w:rsid w:val="680ADBF5"/>
    <w:rsid w:val="68286508"/>
    <w:rsid w:val="682F8C4E"/>
    <w:rsid w:val="68539391"/>
    <w:rsid w:val="6869A0A6"/>
    <w:rsid w:val="687285FB"/>
    <w:rsid w:val="6897D45B"/>
    <w:rsid w:val="68AB5D5B"/>
    <w:rsid w:val="68CBC598"/>
    <w:rsid w:val="68E027D4"/>
    <w:rsid w:val="68E395BC"/>
    <w:rsid w:val="695BB6FE"/>
    <w:rsid w:val="69657A8F"/>
    <w:rsid w:val="696D76C3"/>
    <w:rsid w:val="6974E3E2"/>
    <w:rsid w:val="6985FCFE"/>
    <w:rsid w:val="698DE99B"/>
    <w:rsid w:val="69BAA3CE"/>
    <w:rsid w:val="69BF1590"/>
    <w:rsid w:val="69C18A4F"/>
    <w:rsid w:val="69DC136F"/>
    <w:rsid w:val="6A170D30"/>
    <w:rsid w:val="6A67BE60"/>
    <w:rsid w:val="6A6B170C"/>
    <w:rsid w:val="6A706F46"/>
    <w:rsid w:val="6A8BD5E6"/>
    <w:rsid w:val="6A94B7A2"/>
    <w:rsid w:val="6AC906C7"/>
    <w:rsid w:val="6ADFB288"/>
    <w:rsid w:val="6AEDAEFA"/>
    <w:rsid w:val="6B088AD6"/>
    <w:rsid w:val="6B106254"/>
    <w:rsid w:val="6B179FAC"/>
    <w:rsid w:val="6B255946"/>
    <w:rsid w:val="6B27F71A"/>
    <w:rsid w:val="6B28BB6C"/>
    <w:rsid w:val="6B362FD2"/>
    <w:rsid w:val="6B81533E"/>
    <w:rsid w:val="6BA7FCA9"/>
    <w:rsid w:val="6BCDE9EF"/>
    <w:rsid w:val="6BE6BB38"/>
    <w:rsid w:val="6BF93F47"/>
    <w:rsid w:val="6BFBBA88"/>
    <w:rsid w:val="6BFEC376"/>
    <w:rsid w:val="6C138100"/>
    <w:rsid w:val="6C24BE8A"/>
    <w:rsid w:val="6C2DA57C"/>
    <w:rsid w:val="6C2DF910"/>
    <w:rsid w:val="6C307E2E"/>
    <w:rsid w:val="6C5BD594"/>
    <w:rsid w:val="6C5C41D2"/>
    <w:rsid w:val="6C5D48DF"/>
    <w:rsid w:val="6C693086"/>
    <w:rsid w:val="6C723A5E"/>
    <w:rsid w:val="6C849AD3"/>
    <w:rsid w:val="6CA9FA83"/>
    <w:rsid w:val="6CB7D33C"/>
    <w:rsid w:val="6CBC175E"/>
    <w:rsid w:val="6CF0AC47"/>
    <w:rsid w:val="6CF50B8D"/>
    <w:rsid w:val="6CF869C7"/>
    <w:rsid w:val="6D03C2B6"/>
    <w:rsid w:val="6D0DDC89"/>
    <w:rsid w:val="6D187450"/>
    <w:rsid w:val="6D5B93A6"/>
    <w:rsid w:val="6D65558C"/>
    <w:rsid w:val="6D6E6CAC"/>
    <w:rsid w:val="6D866619"/>
    <w:rsid w:val="6D8DB1B6"/>
    <w:rsid w:val="6D8E6D58"/>
    <w:rsid w:val="6DBFFECB"/>
    <w:rsid w:val="6DC08D33"/>
    <w:rsid w:val="6DC33BBE"/>
    <w:rsid w:val="6DD38AB1"/>
    <w:rsid w:val="6DD3A57B"/>
    <w:rsid w:val="6DD7D589"/>
    <w:rsid w:val="6DDA2F67"/>
    <w:rsid w:val="6DE51BE2"/>
    <w:rsid w:val="6E284251"/>
    <w:rsid w:val="6E2CDFF0"/>
    <w:rsid w:val="6E524AF6"/>
    <w:rsid w:val="6E937F7E"/>
    <w:rsid w:val="6EABB5A0"/>
    <w:rsid w:val="6EB952EC"/>
    <w:rsid w:val="6ED19209"/>
    <w:rsid w:val="6EE2F66F"/>
    <w:rsid w:val="6EF313E8"/>
    <w:rsid w:val="6F1E5BFA"/>
    <w:rsid w:val="6F36B30D"/>
    <w:rsid w:val="6F3CE9C5"/>
    <w:rsid w:val="6F3D947E"/>
    <w:rsid w:val="6F4F1DD1"/>
    <w:rsid w:val="6F570034"/>
    <w:rsid w:val="6F64CF89"/>
    <w:rsid w:val="6F7F4281"/>
    <w:rsid w:val="6F818E53"/>
    <w:rsid w:val="6F8AAAC9"/>
    <w:rsid w:val="6FA8075A"/>
    <w:rsid w:val="6FC42050"/>
    <w:rsid w:val="6FC8D78F"/>
    <w:rsid w:val="6FCA6265"/>
    <w:rsid w:val="6FE04385"/>
    <w:rsid w:val="6FF419D7"/>
    <w:rsid w:val="7006B6D4"/>
    <w:rsid w:val="703A40C5"/>
    <w:rsid w:val="7055CFF5"/>
    <w:rsid w:val="705D4043"/>
    <w:rsid w:val="708CDA79"/>
    <w:rsid w:val="708F3859"/>
    <w:rsid w:val="7097333A"/>
    <w:rsid w:val="70A257ED"/>
    <w:rsid w:val="70F26202"/>
    <w:rsid w:val="70FB3FCB"/>
    <w:rsid w:val="70FCF501"/>
    <w:rsid w:val="70FE2242"/>
    <w:rsid w:val="710E92D0"/>
    <w:rsid w:val="7153F867"/>
    <w:rsid w:val="7163472A"/>
    <w:rsid w:val="7168A3FF"/>
    <w:rsid w:val="71839D5C"/>
    <w:rsid w:val="71A53C45"/>
    <w:rsid w:val="71A773D0"/>
    <w:rsid w:val="71B3FDE3"/>
    <w:rsid w:val="71B58B67"/>
    <w:rsid w:val="71DB4C8E"/>
    <w:rsid w:val="71DD658F"/>
    <w:rsid w:val="71FACDDF"/>
    <w:rsid w:val="720474B7"/>
    <w:rsid w:val="720E8276"/>
    <w:rsid w:val="722C0F71"/>
    <w:rsid w:val="722F9C41"/>
    <w:rsid w:val="7248883A"/>
    <w:rsid w:val="725ECF6A"/>
    <w:rsid w:val="72834B74"/>
    <w:rsid w:val="7287C391"/>
    <w:rsid w:val="729AEB15"/>
    <w:rsid w:val="72A64B77"/>
    <w:rsid w:val="72ABB237"/>
    <w:rsid w:val="72B04C3D"/>
    <w:rsid w:val="72B0D0DF"/>
    <w:rsid w:val="72C44447"/>
    <w:rsid w:val="72CB8B90"/>
    <w:rsid w:val="72D08484"/>
    <w:rsid w:val="72E869B4"/>
    <w:rsid w:val="73045FB5"/>
    <w:rsid w:val="730DC2AC"/>
    <w:rsid w:val="73102552"/>
    <w:rsid w:val="7331A237"/>
    <w:rsid w:val="7332D3A3"/>
    <w:rsid w:val="73457AD3"/>
    <w:rsid w:val="735BA1F1"/>
    <w:rsid w:val="735FBAFA"/>
    <w:rsid w:val="738E0EAA"/>
    <w:rsid w:val="73931215"/>
    <w:rsid w:val="73CC35F0"/>
    <w:rsid w:val="73D3FB3D"/>
    <w:rsid w:val="73D77734"/>
    <w:rsid w:val="73DFC1E6"/>
    <w:rsid w:val="73E547E8"/>
    <w:rsid w:val="73EAC3FC"/>
    <w:rsid w:val="73F30C54"/>
    <w:rsid w:val="73FE5DDE"/>
    <w:rsid w:val="73FEB880"/>
    <w:rsid w:val="74115265"/>
    <w:rsid w:val="7418D169"/>
    <w:rsid w:val="7426952F"/>
    <w:rsid w:val="74365A7C"/>
    <w:rsid w:val="743F57BF"/>
    <w:rsid w:val="7457B765"/>
    <w:rsid w:val="745B6A78"/>
    <w:rsid w:val="745DC858"/>
    <w:rsid w:val="746C54E5"/>
    <w:rsid w:val="74D5E69C"/>
    <w:rsid w:val="74E79990"/>
    <w:rsid w:val="750E6FF4"/>
    <w:rsid w:val="7510130F"/>
    <w:rsid w:val="7518BBD1"/>
    <w:rsid w:val="75627576"/>
    <w:rsid w:val="7567E58E"/>
    <w:rsid w:val="75BAEC36"/>
    <w:rsid w:val="75E0A006"/>
    <w:rsid w:val="75E6CC3F"/>
    <w:rsid w:val="75F9320D"/>
    <w:rsid w:val="7611D78E"/>
    <w:rsid w:val="7612EFA3"/>
    <w:rsid w:val="761B9BF4"/>
    <w:rsid w:val="7641444A"/>
    <w:rsid w:val="76616F36"/>
    <w:rsid w:val="7662BFE8"/>
    <w:rsid w:val="766AE72A"/>
    <w:rsid w:val="7673ED7A"/>
    <w:rsid w:val="768402D9"/>
    <w:rsid w:val="76AC626D"/>
    <w:rsid w:val="76CF4268"/>
    <w:rsid w:val="76E846D8"/>
    <w:rsid w:val="76EDA3AD"/>
    <w:rsid w:val="7704633C"/>
    <w:rsid w:val="770B01A2"/>
    <w:rsid w:val="773769FA"/>
    <w:rsid w:val="774FF0DE"/>
    <w:rsid w:val="7754AF61"/>
    <w:rsid w:val="7762C852"/>
    <w:rsid w:val="7769749E"/>
    <w:rsid w:val="778E7308"/>
    <w:rsid w:val="779EF479"/>
    <w:rsid w:val="77AA118E"/>
    <w:rsid w:val="77B97ACB"/>
    <w:rsid w:val="77BB06C5"/>
    <w:rsid w:val="77CBCA18"/>
    <w:rsid w:val="77DD13FB"/>
    <w:rsid w:val="77ED51C5"/>
    <w:rsid w:val="77F4350E"/>
    <w:rsid w:val="77FAE951"/>
    <w:rsid w:val="7806B78B"/>
    <w:rsid w:val="7807F3F3"/>
    <w:rsid w:val="7852B81D"/>
    <w:rsid w:val="78535B11"/>
    <w:rsid w:val="78603B10"/>
    <w:rsid w:val="78682C55"/>
    <w:rsid w:val="786DB163"/>
    <w:rsid w:val="78709B28"/>
    <w:rsid w:val="787AD1F3"/>
    <w:rsid w:val="78805893"/>
    <w:rsid w:val="788861C4"/>
    <w:rsid w:val="788E76D4"/>
    <w:rsid w:val="789AA4E8"/>
    <w:rsid w:val="78B27C2F"/>
    <w:rsid w:val="78B66993"/>
    <w:rsid w:val="78B7BD26"/>
    <w:rsid w:val="78C26848"/>
    <w:rsid w:val="78D16FEE"/>
    <w:rsid w:val="78E24C0C"/>
    <w:rsid w:val="78E92C1C"/>
    <w:rsid w:val="7916F859"/>
    <w:rsid w:val="791DA0C4"/>
    <w:rsid w:val="792F2497"/>
    <w:rsid w:val="7933DF5C"/>
    <w:rsid w:val="79648085"/>
    <w:rsid w:val="79682C85"/>
    <w:rsid w:val="7978D64B"/>
    <w:rsid w:val="797D47AD"/>
    <w:rsid w:val="7985EDD5"/>
    <w:rsid w:val="798D7639"/>
    <w:rsid w:val="79B024C6"/>
    <w:rsid w:val="79B2CA94"/>
    <w:rsid w:val="79D62253"/>
    <w:rsid w:val="79E24211"/>
    <w:rsid w:val="79EA0B0B"/>
    <w:rsid w:val="79ED97DB"/>
    <w:rsid w:val="79EDA273"/>
    <w:rsid w:val="79F9B158"/>
    <w:rsid w:val="7A020478"/>
    <w:rsid w:val="7A293EF6"/>
    <w:rsid w:val="7A85270B"/>
    <w:rsid w:val="7A95D7DD"/>
    <w:rsid w:val="7ABB2905"/>
    <w:rsid w:val="7ADDC366"/>
    <w:rsid w:val="7AE1B250"/>
    <w:rsid w:val="7AEC5529"/>
    <w:rsid w:val="7AF2A787"/>
    <w:rsid w:val="7AF5BCD3"/>
    <w:rsid w:val="7B0A6547"/>
    <w:rsid w:val="7B10D3FC"/>
    <w:rsid w:val="7B18264E"/>
    <w:rsid w:val="7B33EA98"/>
    <w:rsid w:val="7B5A9274"/>
    <w:rsid w:val="7B5FC3BE"/>
    <w:rsid w:val="7B79AF69"/>
    <w:rsid w:val="7B91D614"/>
    <w:rsid w:val="7B9484FB"/>
    <w:rsid w:val="7BA9E33B"/>
    <w:rsid w:val="7BD746E2"/>
    <w:rsid w:val="7BD7D45F"/>
    <w:rsid w:val="7BE63692"/>
    <w:rsid w:val="7C1BDA1D"/>
    <w:rsid w:val="7C29D5EA"/>
    <w:rsid w:val="7C3D7AEA"/>
    <w:rsid w:val="7C406A66"/>
    <w:rsid w:val="7C414171"/>
    <w:rsid w:val="7C653AB2"/>
    <w:rsid w:val="7C6F368D"/>
    <w:rsid w:val="7C7A9A7E"/>
    <w:rsid w:val="7C7F5450"/>
    <w:rsid w:val="7C954050"/>
    <w:rsid w:val="7C960A90"/>
    <w:rsid w:val="7CA5952A"/>
    <w:rsid w:val="7CA9F3F2"/>
    <w:rsid w:val="7CD158CF"/>
    <w:rsid w:val="7CD4EF91"/>
    <w:rsid w:val="7CED2590"/>
    <w:rsid w:val="7CF03059"/>
    <w:rsid w:val="7CF416D3"/>
    <w:rsid w:val="7D248AFA"/>
    <w:rsid w:val="7D279BBA"/>
    <w:rsid w:val="7D59EEE6"/>
    <w:rsid w:val="7D70D74A"/>
    <w:rsid w:val="7D8038C6"/>
    <w:rsid w:val="7D83A665"/>
    <w:rsid w:val="7D9362D5"/>
    <w:rsid w:val="7D9E14D1"/>
    <w:rsid w:val="7DF892CB"/>
    <w:rsid w:val="7DFB186E"/>
    <w:rsid w:val="7E010B13"/>
    <w:rsid w:val="7E0E35FD"/>
    <w:rsid w:val="7E1F3B32"/>
    <w:rsid w:val="7E2E996C"/>
    <w:rsid w:val="7E48428A"/>
    <w:rsid w:val="7E831D94"/>
    <w:rsid w:val="7E898C21"/>
    <w:rsid w:val="7EA12306"/>
    <w:rsid w:val="7EA154DC"/>
    <w:rsid w:val="7EA368B1"/>
    <w:rsid w:val="7EB1CBCF"/>
    <w:rsid w:val="7EB40E1A"/>
    <w:rsid w:val="7F0317A3"/>
    <w:rsid w:val="7F0B4A7B"/>
    <w:rsid w:val="7F0F60C3"/>
    <w:rsid w:val="7F0F7056"/>
    <w:rsid w:val="7F0FDA55"/>
    <w:rsid w:val="7F15D612"/>
    <w:rsid w:val="7F22CEDB"/>
    <w:rsid w:val="7F3B057E"/>
    <w:rsid w:val="7F45CCC0"/>
    <w:rsid w:val="7F6D39B9"/>
    <w:rsid w:val="7F6E5BEF"/>
    <w:rsid w:val="7F74678E"/>
    <w:rsid w:val="7F7D1D6F"/>
    <w:rsid w:val="7F968E67"/>
    <w:rsid w:val="7FA1CD3D"/>
    <w:rsid w:val="7FA4DBB5"/>
    <w:rsid w:val="7FB6F512"/>
    <w:rsid w:val="7FC618AA"/>
    <w:rsid w:val="7FCF5FAC"/>
    <w:rsid w:val="7FE9B5FE"/>
    <w:rsid w:val="7FEDFCA5"/>
    <w:rsid w:val="7FEE008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8166"/>
  <w15:docId w15:val="{CB984AFF-6D6F-4BA4-A32C-30F58559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C9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76217"/>
    <w:rPr>
      <w:rFonts w:ascii="Tahoma" w:hAnsi="Tahoma" w:cs="Tahoma"/>
      <w:sz w:val="16"/>
      <w:szCs w:val="16"/>
    </w:rPr>
  </w:style>
  <w:style w:type="character" w:customStyle="1" w:styleId="BalloonTextChar">
    <w:name w:val="Balloon Text Char"/>
    <w:basedOn w:val="DefaultParagraphFont"/>
    <w:link w:val="BalloonText"/>
    <w:uiPriority w:val="99"/>
    <w:semiHidden/>
    <w:rsid w:val="00B76217"/>
    <w:rPr>
      <w:rFonts w:ascii="Tahoma" w:eastAsia="Times New Roman" w:hAnsi="Tahoma" w:cs="Tahoma"/>
      <w:sz w:val="16"/>
      <w:szCs w:val="16"/>
      <w:lang w:eastAsia="en-GB"/>
    </w:rPr>
  </w:style>
  <w:style w:type="paragraph" w:styleId="NoSpacing">
    <w:name w:val="No Spacing"/>
    <w:uiPriority w:val="1"/>
    <w:qFormat/>
    <w:rsid w:val="00785701"/>
    <w:pPr>
      <w:spacing w:after="0" w:line="240" w:lineRule="auto"/>
    </w:pPr>
    <w:rPr>
      <w:rFonts w:ascii="Calibri" w:eastAsia="Calibri" w:hAnsi="Calibri" w:cs="Times New Roman"/>
      <w:lang w:val="en-US"/>
    </w:rPr>
  </w:style>
  <w:style w:type="paragraph" w:customStyle="1" w:styleId="cHons">
    <w:name w:val="c(Hons)"/>
    <w:aliases w:val="MA,MSc,etc."/>
    <w:basedOn w:val="Normal"/>
    <w:rsid w:val="00A41CD4"/>
    <w:pPr>
      <w:tabs>
        <w:tab w:val="num" w:pos="360"/>
      </w:tabs>
      <w:ind w:left="360" w:hanging="360"/>
    </w:pPr>
    <w:rPr>
      <w:b/>
      <w:szCs w:val="20"/>
      <w:lang w:val="en-US" w:eastAsia="en-US"/>
    </w:rPr>
  </w:style>
  <w:style w:type="character" w:customStyle="1" w:styleId="UnresolvedMention1">
    <w:name w:val="Unresolved Mention1"/>
    <w:basedOn w:val="DefaultParagraphFont"/>
    <w:uiPriority w:val="99"/>
    <w:semiHidden/>
    <w:unhideWhenUsed/>
    <w:rsid w:val="00E239DC"/>
    <w:rPr>
      <w:color w:val="605E5C"/>
      <w:shd w:val="clear" w:color="auto" w:fill="E1DFDD"/>
    </w:rPr>
  </w:style>
  <w:style w:type="character" w:styleId="CommentReference">
    <w:name w:val="annotation reference"/>
    <w:basedOn w:val="DefaultParagraphFont"/>
    <w:uiPriority w:val="99"/>
    <w:semiHidden/>
    <w:unhideWhenUsed/>
    <w:rsid w:val="00032645"/>
    <w:rPr>
      <w:sz w:val="16"/>
      <w:szCs w:val="16"/>
    </w:rPr>
  </w:style>
  <w:style w:type="paragraph" w:styleId="CommentText">
    <w:name w:val="annotation text"/>
    <w:basedOn w:val="Normal"/>
    <w:link w:val="CommentTextChar"/>
    <w:uiPriority w:val="99"/>
    <w:unhideWhenUsed/>
    <w:rsid w:val="00032645"/>
    <w:rPr>
      <w:sz w:val="20"/>
      <w:szCs w:val="20"/>
    </w:rPr>
  </w:style>
  <w:style w:type="character" w:customStyle="1" w:styleId="CommentTextChar">
    <w:name w:val="Comment Text Char"/>
    <w:basedOn w:val="DefaultParagraphFont"/>
    <w:link w:val="CommentText"/>
    <w:uiPriority w:val="99"/>
    <w:rsid w:val="00032645"/>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32645"/>
    <w:rPr>
      <w:b/>
      <w:bCs/>
    </w:rPr>
  </w:style>
  <w:style w:type="character" w:customStyle="1" w:styleId="CommentSubjectChar">
    <w:name w:val="Comment Subject Char"/>
    <w:basedOn w:val="CommentTextChar"/>
    <w:link w:val="CommentSubject"/>
    <w:uiPriority w:val="99"/>
    <w:semiHidden/>
    <w:rsid w:val="00032645"/>
    <w:rPr>
      <w:rFonts w:ascii="Times New Roman" w:eastAsia="Times New Roman" w:hAnsi="Times New Roman" w:cs="Times New Roman"/>
      <w:b/>
      <w:bCs/>
      <w:sz w:val="20"/>
      <w:szCs w:val="20"/>
      <w:lang w:eastAsia="en-GB"/>
    </w:rPr>
  </w:style>
  <w:style w:type="paragraph" w:customStyle="1" w:styleId="ColorfulList-Accent11">
    <w:name w:val="Colorful List - Accent 11"/>
    <w:basedOn w:val="Normal"/>
    <w:uiPriority w:val="34"/>
    <w:qFormat/>
    <w:rsid w:val="00B00D98"/>
    <w:pPr>
      <w:spacing w:after="200" w:line="276" w:lineRule="auto"/>
      <w:ind w:left="720"/>
      <w:contextualSpacing/>
    </w:pPr>
    <w:rPr>
      <w:rFonts w:ascii="Calibri" w:eastAsia="Calibri" w:hAnsi="Calibri"/>
      <w:sz w:val="22"/>
      <w:szCs w:val="22"/>
      <w:lang w:eastAsia="en-US"/>
    </w:rPr>
  </w:style>
  <w:style w:type="paragraph" w:styleId="BodyText">
    <w:name w:val="Body Text"/>
    <w:basedOn w:val="Normal"/>
    <w:link w:val="BodyTextChar"/>
    <w:uiPriority w:val="99"/>
    <w:unhideWhenUsed/>
    <w:rsid w:val="00B00D98"/>
    <w:pPr>
      <w:spacing w:before="120" w:after="120"/>
    </w:pPr>
    <w:rPr>
      <w:rFonts w:ascii="Calibri" w:eastAsia="Calibri" w:hAnsi="Calibri"/>
      <w:sz w:val="22"/>
      <w:szCs w:val="22"/>
      <w:lang w:eastAsia="en-US"/>
    </w:rPr>
  </w:style>
  <w:style w:type="character" w:customStyle="1" w:styleId="BodyTextChar">
    <w:name w:val="Body Text Char"/>
    <w:basedOn w:val="DefaultParagraphFont"/>
    <w:link w:val="BodyText"/>
    <w:uiPriority w:val="99"/>
    <w:rsid w:val="00B00D98"/>
    <w:rPr>
      <w:rFonts w:ascii="Calibri" w:eastAsia="Calibri" w:hAnsi="Calibri" w:cs="Times New Roman"/>
    </w:rPr>
  </w:style>
  <w:style w:type="paragraph" w:styleId="ListBullet">
    <w:name w:val="List Bullet"/>
    <w:basedOn w:val="Normal"/>
    <w:uiPriority w:val="99"/>
    <w:unhideWhenUsed/>
    <w:rsid w:val="00B00D98"/>
    <w:pPr>
      <w:keepLines/>
      <w:tabs>
        <w:tab w:val="num" w:pos="360"/>
        <w:tab w:val="center" w:pos="4536"/>
        <w:tab w:val="left" w:pos="8532"/>
      </w:tabs>
      <w:spacing w:before="120"/>
      <w:ind w:left="360" w:right="516" w:hanging="360"/>
    </w:pPr>
    <w:rPr>
      <w:rFonts w:ascii="Calibri" w:eastAsia="Calibri" w:hAnsi="Calibri" w:cs="Arial"/>
      <w:sz w:val="22"/>
      <w:lang w:eastAsia="en-US"/>
    </w:rPr>
  </w:style>
  <w:style w:type="paragraph" w:customStyle="1" w:styleId="paragraph">
    <w:name w:val="paragraph"/>
    <w:basedOn w:val="Normal"/>
    <w:rsid w:val="00F23874"/>
    <w:pPr>
      <w:spacing w:before="100" w:beforeAutospacing="1" w:after="100" w:afterAutospacing="1"/>
    </w:pPr>
  </w:style>
  <w:style w:type="character" w:customStyle="1" w:styleId="eop">
    <w:name w:val="eop"/>
    <w:basedOn w:val="DefaultParagraphFont"/>
    <w:rsid w:val="00F23874"/>
  </w:style>
  <w:style w:type="character" w:customStyle="1" w:styleId="normaltextrun">
    <w:name w:val="normaltextrun"/>
    <w:basedOn w:val="DefaultParagraphFont"/>
    <w:rsid w:val="00F23874"/>
  </w:style>
  <w:style w:type="paragraph" w:styleId="Revision">
    <w:name w:val="Revision"/>
    <w:hidden/>
    <w:uiPriority w:val="99"/>
    <w:semiHidden/>
    <w:rsid w:val="00F251B5"/>
    <w:pPr>
      <w:spacing w:after="0"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11515">
      <w:bodyDiv w:val="1"/>
      <w:marLeft w:val="0"/>
      <w:marRight w:val="0"/>
      <w:marTop w:val="0"/>
      <w:marBottom w:val="0"/>
      <w:divBdr>
        <w:top w:val="none" w:sz="0" w:space="0" w:color="auto"/>
        <w:left w:val="none" w:sz="0" w:space="0" w:color="auto"/>
        <w:bottom w:val="none" w:sz="0" w:space="0" w:color="auto"/>
        <w:right w:val="none" w:sz="0" w:space="0" w:color="auto"/>
      </w:divBdr>
      <w:divsChild>
        <w:div w:id="350495163">
          <w:marLeft w:val="0"/>
          <w:marRight w:val="0"/>
          <w:marTop w:val="0"/>
          <w:marBottom w:val="0"/>
          <w:divBdr>
            <w:top w:val="none" w:sz="0" w:space="0" w:color="auto"/>
            <w:left w:val="none" w:sz="0" w:space="0" w:color="auto"/>
            <w:bottom w:val="none" w:sz="0" w:space="0" w:color="auto"/>
            <w:right w:val="none" w:sz="0" w:space="0" w:color="auto"/>
          </w:divBdr>
        </w:div>
        <w:div w:id="807209356">
          <w:marLeft w:val="0"/>
          <w:marRight w:val="0"/>
          <w:marTop w:val="0"/>
          <w:marBottom w:val="0"/>
          <w:divBdr>
            <w:top w:val="none" w:sz="0" w:space="0" w:color="auto"/>
            <w:left w:val="none" w:sz="0" w:space="0" w:color="auto"/>
            <w:bottom w:val="none" w:sz="0" w:space="0" w:color="auto"/>
            <w:right w:val="none" w:sz="0" w:space="0" w:color="auto"/>
          </w:divBdr>
        </w:div>
      </w:divsChild>
    </w:div>
    <w:div w:id="145360634">
      <w:bodyDiv w:val="1"/>
      <w:marLeft w:val="0"/>
      <w:marRight w:val="0"/>
      <w:marTop w:val="0"/>
      <w:marBottom w:val="0"/>
      <w:divBdr>
        <w:top w:val="none" w:sz="0" w:space="0" w:color="auto"/>
        <w:left w:val="none" w:sz="0" w:space="0" w:color="auto"/>
        <w:bottom w:val="none" w:sz="0" w:space="0" w:color="auto"/>
        <w:right w:val="none" w:sz="0" w:space="0" w:color="auto"/>
      </w:divBdr>
      <w:divsChild>
        <w:div w:id="333456395">
          <w:marLeft w:val="0"/>
          <w:marRight w:val="0"/>
          <w:marTop w:val="0"/>
          <w:marBottom w:val="0"/>
          <w:divBdr>
            <w:top w:val="none" w:sz="0" w:space="0" w:color="auto"/>
            <w:left w:val="none" w:sz="0" w:space="0" w:color="auto"/>
            <w:bottom w:val="none" w:sz="0" w:space="0" w:color="auto"/>
            <w:right w:val="none" w:sz="0" w:space="0" w:color="auto"/>
          </w:divBdr>
        </w:div>
        <w:div w:id="959917789">
          <w:marLeft w:val="0"/>
          <w:marRight w:val="0"/>
          <w:marTop w:val="0"/>
          <w:marBottom w:val="0"/>
          <w:divBdr>
            <w:top w:val="none" w:sz="0" w:space="0" w:color="auto"/>
            <w:left w:val="none" w:sz="0" w:space="0" w:color="auto"/>
            <w:bottom w:val="none" w:sz="0" w:space="0" w:color="auto"/>
            <w:right w:val="none" w:sz="0" w:space="0" w:color="auto"/>
          </w:divBdr>
        </w:div>
        <w:div w:id="972096151">
          <w:marLeft w:val="0"/>
          <w:marRight w:val="0"/>
          <w:marTop w:val="0"/>
          <w:marBottom w:val="0"/>
          <w:divBdr>
            <w:top w:val="none" w:sz="0" w:space="0" w:color="auto"/>
            <w:left w:val="none" w:sz="0" w:space="0" w:color="auto"/>
            <w:bottom w:val="none" w:sz="0" w:space="0" w:color="auto"/>
            <w:right w:val="none" w:sz="0" w:space="0" w:color="auto"/>
          </w:divBdr>
        </w:div>
        <w:div w:id="980619450">
          <w:marLeft w:val="0"/>
          <w:marRight w:val="0"/>
          <w:marTop w:val="0"/>
          <w:marBottom w:val="0"/>
          <w:divBdr>
            <w:top w:val="none" w:sz="0" w:space="0" w:color="auto"/>
            <w:left w:val="none" w:sz="0" w:space="0" w:color="auto"/>
            <w:bottom w:val="none" w:sz="0" w:space="0" w:color="auto"/>
            <w:right w:val="none" w:sz="0" w:space="0" w:color="auto"/>
          </w:divBdr>
        </w:div>
        <w:div w:id="1066762239">
          <w:marLeft w:val="0"/>
          <w:marRight w:val="0"/>
          <w:marTop w:val="0"/>
          <w:marBottom w:val="0"/>
          <w:divBdr>
            <w:top w:val="none" w:sz="0" w:space="0" w:color="auto"/>
            <w:left w:val="none" w:sz="0" w:space="0" w:color="auto"/>
            <w:bottom w:val="none" w:sz="0" w:space="0" w:color="auto"/>
            <w:right w:val="none" w:sz="0" w:space="0" w:color="auto"/>
          </w:divBdr>
        </w:div>
        <w:div w:id="1292713215">
          <w:marLeft w:val="0"/>
          <w:marRight w:val="0"/>
          <w:marTop w:val="0"/>
          <w:marBottom w:val="0"/>
          <w:divBdr>
            <w:top w:val="none" w:sz="0" w:space="0" w:color="auto"/>
            <w:left w:val="none" w:sz="0" w:space="0" w:color="auto"/>
            <w:bottom w:val="none" w:sz="0" w:space="0" w:color="auto"/>
            <w:right w:val="none" w:sz="0" w:space="0" w:color="auto"/>
          </w:divBdr>
        </w:div>
        <w:div w:id="1333526883">
          <w:marLeft w:val="0"/>
          <w:marRight w:val="0"/>
          <w:marTop w:val="0"/>
          <w:marBottom w:val="0"/>
          <w:divBdr>
            <w:top w:val="none" w:sz="0" w:space="0" w:color="auto"/>
            <w:left w:val="none" w:sz="0" w:space="0" w:color="auto"/>
            <w:bottom w:val="none" w:sz="0" w:space="0" w:color="auto"/>
            <w:right w:val="none" w:sz="0" w:space="0" w:color="auto"/>
          </w:divBdr>
        </w:div>
        <w:div w:id="1845243668">
          <w:marLeft w:val="0"/>
          <w:marRight w:val="0"/>
          <w:marTop w:val="0"/>
          <w:marBottom w:val="0"/>
          <w:divBdr>
            <w:top w:val="none" w:sz="0" w:space="0" w:color="auto"/>
            <w:left w:val="none" w:sz="0" w:space="0" w:color="auto"/>
            <w:bottom w:val="none" w:sz="0" w:space="0" w:color="auto"/>
            <w:right w:val="none" w:sz="0" w:space="0" w:color="auto"/>
          </w:divBdr>
        </w:div>
        <w:div w:id="1870412869">
          <w:marLeft w:val="0"/>
          <w:marRight w:val="0"/>
          <w:marTop w:val="0"/>
          <w:marBottom w:val="0"/>
          <w:divBdr>
            <w:top w:val="none" w:sz="0" w:space="0" w:color="auto"/>
            <w:left w:val="none" w:sz="0" w:space="0" w:color="auto"/>
            <w:bottom w:val="none" w:sz="0" w:space="0" w:color="auto"/>
            <w:right w:val="none" w:sz="0" w:space="0" w:color="auto"/>
          </w:divBdr>
        </w:div>
      </w:divsChild>
    </w:div>
    <w:div w:id="572158954">
      <w:bodyDiv w:val="1"/>
      <w:marLeft w:val="0"/>
      <w:marRight w:val="0"/>
      <w:marTop w:val="0"/>
      <w:marBottom w:val="0"/>
      <w:divBdr>
        <w:top w:val="none" w:sz="0" w:space="0" w:color="auto"/>
        <w:left w:val="none" w:sz="0" w:space="0" w:color="auto"/>
        <w:bottom w:val="none" w:sz="0" w:space="0" w:color="auto"/>
        <w:right w:val="none" w:sz="0" w:space="0" w:color="auto"/>
      </w:divBdr>
      <w:divsChild>
        <w:div w:id="128400379">
          <w:marLeft w:val="0"/>
          <w:marRight w:val="0"/>
          <w:marTop w:val="0"/>
          <w:marBottom w:val="0"/>
          <w:divBdr>
            <w:top w:val="none" w:sz="0" w:space="0" w:color="auto"/>
            <w:left w:val="none" w:sz="0" w:space="0" w:color="auto"/>
            <w:bottom w:val="none" w:sz="0" w:space="0" w:color="auto"/>
            <w:right w:val="none" w:sz="0" w:space="0" w:color="auto"/>
          </w:divBdr>
        </w:div>
        <w:div w:id="377558418">
          <w:marLeft w:val="0"/>
          <w:marRight w:val="0"/>
          <w:marTop w:val="0"/>
          <w:marBottom w:val="0"/>
          <w:divBdr>
            <w:top w:val="none" w:sz="0" w:space="0" w:color="auto"/>
            <w:left w:val="none" w:sz="0" w:space="0" w:color="auto"/>
            <w:bottom w:val="none" w:sz="0" w:space="0" w:color="auto"/>
            <w:right w:val="none" w:sz="0" w:space="0" w:color="auto"/>
          </w:divBdr>
        </w:div>
        <w:div w:id="933437851">
          <w:marLeft w:val="0"/>
          <w:marRight w:val="0"/>
          <w:marTop w:val="0"/>
          <w:marBottom w:val="0"/>
          <w:divBdr>
            <w:top w:val="none" w:sz="0" w:space="0" w:color="auto"/>
            <w:left w:val="none" w:sz="0" w:space="0" w:color="auto"/>
            <w:bottom w:val="none" w:sz="0" w:space="0" w:color="auto"/>
            <w:right w:val="none" w:sz="0" w:space="0" w:color="auto"/>
          </w:divBdr>
        </w:div>
        <w:div w:id="940381797">
          <w:marLeft w:val="0"/>
          <w:marRight w:val="0"/>
          <w:marTop w:val="0"/>
          <w:marBottom w:val="0"/>
          <w:divBdr>
            <w:top w:val="none" w:sz="0" w:space="0" w:color="auto"/>
            <w:left w:val="none" w:sz="0" w:space="0" w:color="auto"/>
            <w:bottom w:val="none" w:sz="0" w:space="0" w:color="auto"/>
            <w:right w:val="none" w:sz="0" w:space="0" w:color="auto"/>
          </w:divBdr>
        </w:div>
        <w:div w:id="949359631">
          <w:marLeft w:val="0"/>
          <w:marRight w:val="0"/>
          <w:marTop w:val="0"/>
          <w:marBottom w:val="0"/>
          <w:divBdr>
            <w:top w:val="none" w:sz="0" w:space="0" w:color="auto"/>
            <w:left w:val="none" w:sz="0" w:space="0" w:color="auto"/>
            <w:bottom w:val="none" w:sz="0" w:space="0" w:color="auto"/>
            <w:right w:val="none" w:sz="0" w:space="0" w:color="auto"/>
          </w:divBdr>
        </w:div>
        <w:div w:id="1012295414">
          <w:marLeft w:val="0"/>
          <w:marRight w:val="0"/>
          <w:marTop w:val="0"/>
          <w:marBottom w:val="0"/>
          <w:divBdr>
            <w:top w:val="none" w:sz="0" w:space="0" w:color="auto"/>
            <w:left w:val="none" w:sz="0" w:space="0" w:color="auto"/>
            <w:bottom w:val="none" w:sz="0" w:space="0" w:color="auto"/>
            <w:right w:val="none" w:sz="0" w:space="0" w:color="auto"/>
          </w:divBdr>
        </w:div>
        <w:div w:id="1180243935">
          <w:marLeft w:val="0"/>
          <w:marRight w:val="0"/>
          <w:marTop w:val="0"/>
          <w:marBottom w:val="0"/>
          <w:divBdr>
            <w:top w:val="none" w:sz="0" w:space="0" w:color="auto"/>
            <w:left w:val="none" w:sz="0" w:space="0" w:color="auto"/>
            <w:bottom w:val="none" w:sz="0" w:space="0" w:color="auto"/>
            <w:right w:val="none" w:sz="0" w:space="0" w:color="auto"/>
          </w:divBdr>
        </w:div>
        <w:div w:id="1472018984">
          <w:marLeft w:val="0"/>
          <w:marRight w:val="0"/>
          <w:marTop w:val="0"/>
          <w:marBottom w:val="0"/>
          <w:divBdr>
            <w:top w:val="none" w:sz="0" w:space="0" w:color="auto"/>
            <w:left w:val="none" w:sz="0" w:space="0" w:color="auto"/>
            <w:bottom w:val="none" w:sz="0" w:space="0" w:color="auto"/>
            <w:right w:val="none" w:sz="0" w:space="0" w:color="auto"/>
          </w:divBdr>
        </w:div>
        <w:div w:id="2060277804">
          <w:marLeft w:val="0"/>
          <w:marRight w:val="0"/>
          <w:marTop w:val="0"/>
          <w:marBottom w:val="0"/>
          <w:divBdr>
            <w:top w:val="none" w:sz="0" w:space="0" w:color="auto"/>
            <w:left w:val="none" w:sz="0" w:space="0" w:color="auto"/>
            <w:bottom w:val="none" w:sz="0" w:space="0" w:color="auto"/>
            <w:right w:val="none" w:sz="0" w:space="0" w:color="auto"/>
          </w:divBdr>
        </w:div>
      </w:divsChild>
    </w:div>
    <w:div w:id="1035274513">
      <w:bodyDiv w:val="1"/>
      <w:marLeft w:val="0"/>
      <w:marRight w:val="0"/>
      <w:marTop w:val="0"/>
      <w:marBottom w:val="0"/>
      <w:divBdr>
        <w:top w:val="none" w:sz="0" w:space="0" w:color="auto"/>
        <w:left w:val="none" w:sz="0" w:space="0" w:color="auto"/>
        <w:bottom w:val="none" w:sz="0" w:space="0" w:color="auto"/>
        <w:right w:val="none" w:sz="0" w:space="0" w:color="auto"/>
      </w:divBdr>
      <w:divsChild>
        <w:div w:id="663123034">
          <w:marLeft w:val="0"/>
          <w:marRight w:val="0"/>
          <w:marTop w:val="0"/>
          <w:marBottom w:val="0"/>
          <w:divBdr>
            <w:top w:val="none" w:sz="0" w:space="0" w:color="auto"/>
            <w:left w:val="none" w:sz="0" w:space="0" w:color="auto"/>
            <w:bottom w:val="none" w:sz="0" w:space="0" w:color="auto"/>
            <w:right w:val="none" w:sz="0" w:space="0" w:color="auto"/>
          </w:divBdr>
        </w:div>
        <w:div w:id="2130004378">
          <w:marLeft w:val="0"/>
          <w:marRight w:val="0"/>
          <w:marTop w:val="0"/>
          <w:marBottom w:val="0"/>
          <w:divBdr>
            <w:top w:val="none" w:sz="0" w:space="0" w:color="auto"/>
            <w:left w:val="none" w:sz="0" w:space="0" w:color="auto"/>
            <w:bottom w:val="none" w:sz="0" w:space="0" w:color="auto"/>
            <w:right w:val="none" w:sz="0" w:space="0" w:color="auto"/>
          </w:divBdr>
        </w:div>
      </w:divsChild>
    </w:div>
    <w:div w:id="2021858776">
      <w:bodyDiv w:val="1"/>
      <w:marLeft w:val="0"/>
      <w:marRight w:val="0"/>
      <w:marTop w:val="0"/>
      <w:marBottom w:val="0"/>
      <w:divBdr>
        <w:top w:val="none" w:sz="0" w:space="0" w:color="auto"/>
        <w:left w:val="none" w:sz="0" w:space="0" w:color="auto"/>
        <w:bottom w:val="none" w:sz="0" w:space="0" w:color="auto"/>
        <w:right w:val="none" w:sz="0" w:space="0" w:color="auto"/>
      </w:divBdr>
    </w:div>
    <w:div w:id="204763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www.imeche.org/"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file:///C:/Users/KU50147/Downloads/www.aerosociety.com/"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32" Type="http://schemas.microsoft.com/office/2020/10/relationships/intelligence" Target="intelligence2.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easa.europa.eu/regulations/continuing-airworthiness-regulations.php" TargetMode="External"/><Relationship Id="rId28"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yperlink" Target="https://www.qaa.ac.uk/docs/qaa/subject-benchmark-statements/sbs-business-management-15.pdf?sfvrsn=c7e1f781_6" TargetMode="External"/><Relationship Id="rId31" Type="http://schemas.openxmlformats.org/officeDocument/2006/relationships/theme" Target="theme/theme1.xml"/><Relationship Id="rId30"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ec.kingston.ac.uk/about-SEC/schools/aerospace-and-aircraft-engineering/" TargetMode="External"/><Relationship Id="rId27"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06B40A-8AA3-4D36-AEE5-2B112323961A}"/>
</file>

<file path=customXml/itemProps2.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5ea46264-89d5-4a20-b420-eb54f6e809a5"/>
    <ds:schemaRef ds:uri="aad4ebfb-e12b-4649-9fe9-c2cfaad05fb6"/>
  </ds:schemaRefs>
</ds:datastoreItem>
</file>

<file path=customXml/itemProps3.xml><?xml version="1.0" encoding="utf-8"?>
<ds:datastoreItem xmlns:ds="http://schemas.openxmlformats.org/officeDocument/2006/customXml" ds:itemID="{C18213FC-2DB2-42B4-A8C8-C2F32EE810D1}">
  <ds:schemaRefs>
    <ds:schemaRef ds:uri="http://schemas.openxmlformats.org/officeDocument/2006/bibliography"/>
  </ds:schemaRefs>
</ds:datastoreItem>
</file>

<file path=customXml/itemProps4.xml><?xml version="1.0" encoding="utf-8"?>
<ds:datastoreItem xmlns:ds="http://schemas.openxmlformats.org/officeDocument/2006/customXml" ds:itemID="{AF9D1CEE-C9FC-464A-8294-C5BFBEDCE9F5}">
  <ds:schemaRefs>
    <ds:schemaRef ds:uri="http://schemas.microsoft.com/sharepoint/events"/>
  </ds:schemaRefs>
</ds:datastoreItem>
</file>

<file path=customXml/itemProps5.xml><?xml version="1.0" encoding="utf-8"?>
<ds:datastoreItem xmlns:ds="http://schemas.openxmlformats.org/officeDocument/2006/customXml" ds:itemID="{875DE4DD-D375-4CC1-AAF0-6B02EE1562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4132</Words>
  <Characters>23557</Characters>
  <Application>Microsoft Office Word</Application>
  <DocSecurity>0</DocSecurity>
  <Lines>196</Lines>
  <Paragraphs>55</Paragraphs>
  <ScaleCrop>false</ScaleCrop>
  <Company>Kingston University</Company>
  <LinksUpToDate>false</LinksUpToDate>
  <CharactersWithSpaces>27634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cp:lastModifiedBy>Sainz-Garcia, Blanca</cp:lastModifiedBy>
  <cp:revision>2</cp:revision>
  <dcterms:created xsi:type="dcterms:W3CDTF">2023-06-21T15:44:00Z</dcterms:created>
  <dcterms:modified xsi:type="dcterms:W3CDTF">2023-06-21T15:44:00Z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MSIP_Label_3b551598-29da-492a-8b9f-8358cd43dd03_Enabled">
    <vt:lpwstr>True</vt:lpwstr>
  </property>
  <property fmtid="{D5CDD505-2E9C-101B-9397-08002B2CF9AE}" pid="5" name="MSIP_Label_3b551598-29da-492a-8b9f-8358cd43dd03_SiteId">
    <vt:lpwstr>c9ef029c-18cf-4016-86d3-93cf8e94ff94</vt:lpwstr>
  </property>
  <property fmtid="{D5CDD505-2E9C-101B-9397-08002B2CF9AE}" pid="6" name="MSIP_Label_3b551598-29da-492a-8b9f-8358cd43dd03_Owner">
    <vt:lpwstr>KU57462@kingston.ac.uk</vt:lpwstr>
  </property>
  <property fmtid="{D5CDD505-2E9C-101B-9397-08002B2CF9AE}" pid="7" name="MSIP_Label_3b551598-29da-492a-8b9f-8358cd43dd03_SetDate">
    <vt:lpwstr>2021-07-08T12:24:31.2100846Z</vt:lpwstr>
  </property>
  <property fmtid="{D5CDD505-2E9C-101B-9397-08002B2CF9AE}" pid="8" name="MSIP_Label_3b551598-29da-492a-8b9f-8358cd43dd03_Name">
    <vt:lpwstr>General</vt:lpwstr>
  </property>
  <property fmtid="{D5CDD505-2E9C-101B-9397-08002B2CF9AE}" pid="9" name="MSIP_Label_3b551598-29da-492a-8b9f-8358cd43dd03_Application">
    <vt:lpwstr>Microsoft Azure Information Protection</vt:lpwstr>
  </property>
  <property fmtid="{D5CDD505-2E9C-101B-9397-08002B2CF9AE}" pid="10" name="MSIP_Label_3b551598-29da-492a-8b9f-8358cd43dd03_ActionId">
    <vt:lpwstr>77981b5e-5aee-4ffc-a542-3af4e53688ae</vt:lpwstr>
  </property>
  <property fmtid="{D5CDD505-2E9C-101B-9397-08002B2CF9AE}" pid="11" name="MSIP_Label_3b551598-29da-492a-8b9f-8358cd43dd03_Extended_MSFT_Method">
    <vt:lpwstr>Automatic</vt:lpwstr>
  </property>
  <property fmtid="{D5CDD505-2E9C-101B-9397-08002B2CF9AE}" pid="12" name="Sensitivity">
    <vt:lpwstr>General</vt:lpwstr>
  </property>
  <property fmtid="{D5CDD505-2E9C-101B-9397-08002B2CF9AE}" pid="13" name="_dlc_DocIdItemGuid">
    <vt:lpwstr>ea46c79d-79b9-4104-b394-c75408d37c52</vt:lpwstr>
  </property>
</Properties>
</file>