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2469A19E" w:rsidR="00A92C9B" w:rsidRPr="00A776E8"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(Hons</w:t>
      </w:r>
      <w:r w:rsidR="00795C5B" w:rsidRPr="00A776E8">
        <w:rPr>
          <w:rFonts w:ascii="Arial" w:hAnsi="Arial" w:cs="Arial"/>
          <w:b/>
          <w:sz w:val="22"/>
          <w:szCs w:val="22"/>
        </w:rPr>
        <w:t xml:space="preserve">) </w:t>
      </w:r>
      <w:r w:rsidR="004B2D83" w:rsidRPr="00A776E8">
        <w:rPr>
          <w:rFonts w:ascii="Arial" w:hAnsi="Arial" w:cs="Arial"/>
          <w:b/>
          <w:sz w:val="22"/>
          <w:szCs w:val="22"/>
        </w:rPr>
        <w:t xml:space="preserve">Mental Health </w:t>
      </w:r>
      <w:r w:rsidR="006350D9" w:rsidRPr="00A776E8">
        <w:rPr>
          <w:rFonts w:ascii="Arial" w:hAnsi="Arial" w:cs="Arial"/>
          <w:b/>
          <w:sz w:val="22"/>
          <w:szCs w:val="22"/>
        </w:rPr>
        <w:t>Nursing</w:t>
      </w:r>
      <w:r w:rsidR="00EF5263" w:rsidRPr="00A776E8">
        <w:rPr>
          <w:rFonts w:ascii="Arial" w:hAnsi="Arial" w:cs="Arial"/>
          <w:b/>
          <w:sz w:val="22"/>
          <w:szCs w:val="22"/>
        </w:rPr>
        <w:t xml:space="preserve"> </w:t>
      </w:r>
    </w:p>
    <w:p w14:paraId="1D77438F" w14:textId="77777777" w:rsidR="00A92C9B" w:rsidRPr="00A776E8" w:rsidRDefault="00A92C9B" w:rsidP="00A92C9B">
      <w:pPr>
        <w:rPr>
          <w:rFonts w:ascii="Arial" w:hAnsi="Arial" w:cs="Arial"/>
          <w:b/>
          <w:sz w:val="22"/>
          <w:szCs w:val="22"/>
        </w:rPr>
      </w:pPr>
    </w:p>
    <w:p w14:paraId="0367840B" w14:textId="77777777" w:rsidR="00A92C9B" w:rsidRPr="00A776E8" w:rsidRDefault="00A92C9B" w:rsidP="00A92C9B">
      <w:pPr>
        <w:rPr>
          <w:rFonts w:ascii="Arial" w:hAnsi="Arial" w:cs="Arial"/>
          <w:b/>
          <w:sz w:val="22"/>
          <w:szCs w:val="22"/>
        </w:rPr>
      </w:pPr>
    </w:p>
    <w:p w14:paraId="35414B3A" w14:textId="77777777" w:rsidR="00970D87" w:rsidRPr="00A776E8" w:rsidRDefault="00970D87" w:rsidP="00A92C9B">
      <w:pPr>
        <w:rPr>
          <w:rFonts w:ascii="Arial" w:hAnsi="Arial" w:cs="Arial"/>
          <w:b/>
          <w:sz w:val="22"/>
          <w:szCs w:val="22"/>
        </w:rPr>
      </w:pPr>
    </w:p>
    <w:p w14:paraId="24EFB083" w14:textId="77777777" w:rsidR="00970D87" w:rsidRPr="00A776E8" w:rsidRDefault="00970D87" w:rsidP="00A92C9B">
      <w:pPr>
        <w:rPr>
          <w:rFonts w:ascii="Arial" w:hAnsi="Arial" w:cs="Arial"/>
          <w:b/>
          <w:sz w:val="22"/>
          <w:szCs w:val="22"/>
        </w:rPr>
      </w:pPr>
    </w:p>
    <w:p w14:paraId="1A534D29" w14:textId="77777777" w:rsidR="00970D87" w:rsidRPr="00A776E8"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A776E8" w14:paraId="04F7B2D6" w14:textId="77777777" w:rsidTr="772C8EFF">
        <w:tc>
          <w:tcPr>
            <w:tcW w:w="2689" w:type="dxa"/>
            <w:shd w:val="clear" w:color="auto" w:fill="auto"/>
          </w:tcPr>
          <w:p w14:paraId="08C3E0E2" w14:textId="77777777" w:rsidR="00A92C9B" w:rsidRPr="00A776E8" w:rsidRDefault="00A92C9B" w:rsidP="00970D87">
            <w:pPr>
              <w:widowControl w:val="0"/>
              <w:tabs>
                <w:tab w:val="center" w:pos="4153"/>
                <w:tab w:val="right" w:pos="9072"/>
              </w:tabs>
              <w:rPr>
                <w:rFonts w:ascii="Arial" w:hAnsi="Arial" w:cs="Arial"/>
                <w:b/>
                <w:snapToGrid w:val="0"/>
              </w:rPr>
            </w:pPr>
            <w:r w:rsidRPr="00A776E8">
              <w:rPr>
                <w:rFonts w:ascii="Arial" w:hAnsi="Arial" w:cs="Arial"/>
                <w:b/>
                <w:snapToGrid w:val="0"/>
              </w:rPr>
              <w:t xml:space="preserve">Date </w:t>
            </w:r>
            <w:r w:rsidR="00970D87" w:rsidRPr="00A776E8">
              <w:rPr>
                <w:rFonts w:ascii="Arial" w:hAnsi="Arial" w:cs="Arial"/>
                <w:b/>
                <w:snapToGrid w:val="0"/>
              </w:rPr>
              <w:t>f</w:t>
            </w:r>
            <w:r w:rsidRPr="00A776E8">
              <w:rPr>
                <w:rFonts w:ascii="Arial" w:hAnsi="Arial" w:cs="Arial"/>
                <w:b/>
                <w:snapToGrid w:val="0"/>
              </w:rPr>
              <w:t xml:space="preserve">irst </w:t>
            </w:r>
            <w:r w:rsidR="00970D87" w:rsidRPr="00A776E8">
              <w:rPr>
                <w:rFonts w:ascii="Arial" w:hAnsi="Arial" w:cs="Arial"/>
                <w:b/>
                <w:snapToGrid w:val="0"/>
              </w:rPr>
              <w:t>produced</w:t>
            </w:r>
          </w:p>
        </w:tc>
        <w:tc>
          <w:tcPr>
            <w:tcW w:w="6327" w:type="dxa"/>
            <w:shd w:val="clear" w:color="auto" w:fill="auto"/>
          </w:tcPr>
          <w:p w14:paraId="5D970069" w14:textId="765389CE" w:rsidR="00A92C9B" w:rsidRPr="00A776E8" w:rsidRDefault="009E7F00" w:rsidP="00A74CBF">
            <w:pPr>
              <w:widowControl w:val="0"/>
              <w:tabs>
                <w:tab w:val="center" w:pos="4153"/>
                <w:tab w:val="right" w:pos="9072"/>
              </w:tabs>
              <w:rPr>
                <w:rFonts w:ascii="Arial" w:hAnsi="Arial" w:cs="Arial"/>
                <w:snapToGrid w:val="0"/>
              </w:rPr>
            </w:pPr>
            <w:r w:rsidRPr="00A776E8">
              <w:rPr>
                <w:rFonts w:ascii="Arial" w:hAnsi="Arial" w:cs="Arial"/>
                <w:snapToGrid w:val="0"/>
              </w:rPr>
              <w:t>17</w:t>
            </w:r>
            <w:r w:rsidRPr="00A776E8">
              <w:rPr>
                <w:rFonts w:ascii="Arial" w:hAnsi="Arial" w:cs="Arial"/>
                <w:snapToGrid w:val="0"/>
                <w:vertAlign w:val="superscript"/>
              </w:rPr>
              <w:t>th</w:t>
            </w:r>
            <w:r w:rsidRPr="00A776E8">
              <w:rPr>
                <w:rFonts w:ascii="Arial" w:hAnsi="Arial" w:cs="Arial"/>
                <w:snapToGrid w:val="0"/>
              </w:rPr>
              <w:t xml:space="preserve"> January 2020</w:t>
            </w:r>
          </w:p>
        </w:tc>
      </w:tr>
      <w:tr w:rsidR="00A92C9B" w:rsidRPr="0076658C" w14:paraId="40A8A796" w14:textId="77777777" w:rsidTr="772C8EFF">
        <w:tc>
          <w:tcPr>
            <w:tcW w:w="2689" w:type="dxa"/>
            <w:shd w:val="clear" w:color="auto" w:fill="auto"/>
          </w:tcPr>
          <w:p w14:paraId="2D94646E" w14:textId="77777777" w:rsidR="00A92C9B" w:rsidRPr="00A776E8" w:rsidRDefault="00DC198B" w:rsidP="00970D87">
            <w:pPr>
              <w:widowControl w:val="0"/>
              <w:tabs>
                <w:tab w:val="center" w:pos="4153"/>
                <w:tab w:val="right" w:pos="9072"/>
              </w:tabs>
              <w:rPr>
                <w:rFonts w:ascii="Arial" w:hAnsi="Arial" w:cs="Arial"/>
                <w:b/>
                <w:snapToGrid w:val="0"/>
              </w:rPr>
            </w:pPr>
            <w:r w:rsidRPr="00A776E8">
              <w:rPr>
                <w:rFonts w:ascii="Arial" w:hAnsi="Arial" w:cs="Arial"/>
                <w:b/>
                <w:snapToGrid w:val="0"/>
              </w:rPr>
              <w:t>Dat</w:t>
            </w:r>
            <w:r w:rsidR="00A92C9B" w:rsidRPr="00A776E8">
              <w:rPr>
                <w:rFonts w:ascii="Arial" w:hAnsi="Arial" w:cs="Arial"/>
                <w:b/>
                <w:snapToGrid w:val="0"/>
              </w:rPr>
              <w:t xml:space="preserve">e </w:t>
            </w:r>
            <w:r w:rsidR="00970D87" w:rsidRPr="00A776E8">
              <w:rPr>
                <w:rFonts w:ascii="Arial" w:hAnsi="Arial" w:cs="Arial"/>
                <w:b/>
                <w:snapToGrid w:val="0"/>
              </w:rPr>
              <w:t>l</w:t>
            </w:r>
            <w:r w:rsidR="00A92C9B" w:rsidRPr="00A776E8">
              <w:rPr>
                <w:rFonts w:ascii="Arial" w:hAnsi="Arial" w:cs="Arial"/>
                <w:b/>
                <w:snapToGrid w:val="0"/>
              </w:rPr>
              <w:t xml:space="preserve">ast </w:t>
            </w:r>
            <w:r w:rsidR="00970D87" w:rsidRPr="00A776E8">
              <w:rPr>
                <w:rFonts w:ascii="Arial" w:hAnsi="Arial" w:cs="Arial"/>
                <w:b/>
                <w:snapToGrid w:val="0"/>
              </w:rPr>
              <w:t>revised</w:t>
            </w:r>
          </w:p>
        </w:tc>
        <w:tc>
          <w:tcPr>
            <w:tcW w:w="6327" w:type="dxa"/>
            <w:shd w:val="clear" w:color="auto" w:fill="auto"/>
          </w:tcPr>
          <w:p w14:paraId="30DD9BA4" w14:textId="6978319B" w:rsidR="00A92C9B" w:rsidRPr="00092E15" w:rsidRDefault="00A776E8" w:rsidP="772C8EFF">
            <w:pPr>
              <w:widowControl w:val="0"/>
              <w:tabs>
                <w:tab w:val="center" w:pos="4153"/>
                <w:tab w:val="right" w:pos="9072"/>
              </w:tabs>
              <w:rPr>
                <w:rFonts w:ascii="Arial" w:hAnsi="Arial" w:cs="Arial"/>
                <w:snapToGrid w:val="0"/>
              </w:rPr>
            </w:pPr>
            <w:r w:rsidRPr="772C8EFF">
              <w:rPr>
                <w:rFonts w:ascii="Arial" w:hAnsi="Arial" w:cs="Arial"/>
                <w:snapToGrid w:val="0"/>
              </w:rPr>
              <w:t>30/5/2023</w:t>
            </w:r>
          </w:p>
        </w:tc>
      </w:tr>
      <w:tr w:rsidR="00A92C9B" w:rsidRPr="0076658C" w14:paraId="27FE6953" w14:textId="77777777" w:rsidTr="772C8EFF">
        <w:tc>
          <w:tcPr>
            <w:tcW w:w="2689" w:type="dxa"/>
            <w:shd w:val="clear" w:color="auto" w:fill="auto"/>
          </w:tcPr>
          <w:p w14:paraId="21320A7F"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of </w:t>
            </w:r>
            <w:r w:rsidR="00970D87" w:rsidRPr="0076658C">
              <w:rPr>
                <w:rFonts w:ascii="Arial" w:hAnsi="Arial" w:cs="Arial"/>
                <w:b/>
                <w:snapToGrid w:val="0"/>
              </w:rPr>
              <w:t>i</w:t>
            </w:r>
            <w:r w:rsidRPr="0076658C">
              <w:rPr>
                <w:rFonts w:ascii="Arial" w:hAnsi="Arial" w:cs="Arial"/>
                <w:b/>
                <w:snapToGrid w:val="0"/>
              </w:rPr>
              <w:t>mplementation</w:t>
            </w:r>
            <w:r w:rsidR="00970D87" w:rsidRPr="0076658C">
              <w:rPr>
                <w:rFonts w:ascii="Arial" w:hAnsi="Arial" w:cs="Arial"/>
                <w:b/>
                <w:snapToGrid w:val="0"/>
              </w:rPr>
              <w:t xml:space="preserve"> of current version</w:t>
            </w:r>
          </w:p>
        </w:tc>
        <w:tc>
          <w:tcPr>
            <w:tcW w:w="6327" w:type="dxa"/>
            <w:shd w:val="clear" w:color="auto" w:fill="auto"/>
          </w:tcPr>
          <w:p w14:paraId="17C97E49" w14:textId="468961EC"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Sept 2023</w:t>
            </w:r>
          </w:p>
        </w:tc>
      </w:tr>
      <w:tr w:rsidR="00A92C9B" w:rsidRPr="0076658C" w14:paraId="1472B3C2" w14:textId="77777777" w:rsidTr="772C8EFF">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70E1703C" w:rsidR="00A92C9B" w:rsidRPr="0076658C" w:rsidRDefault="00EC785B" w:rsidP="00463E96">
            <w:pPr>
              <w:widowControl w:val="0"/>
              <w:tabs>
                <w:tab w:val="center" w:pos="4153"/>
                <w:tab w:val="right" w:pos="9072"/>
              </w:tabs>
              <w:rPr>
                <w:rFonts w:ascii="Arial" w:hAnsi="Arial" w:cs="Arial"/>
                <w:snapToGrid w:val="0"/>
              </w:rPr>
            </w:pPr>
            <w:r>
              <w:rPr>
                <w:rFonts w:ascii="Arial" w:hAnsi="Arial" w:cs="Arial"/>
                <w:snapToGrid w:val="0"/>
              </w:rPr>
              <w:t>3</w:t>
            </w:r>
          </w:p>
        </w:tc>
      </w:tr>
      <w:tr w:rsidR="00A92C9B" w:rsidRPr="0076658C" w14:paraId="3B8AD0C2" w14:textId="77777777" w:rsidTr="772C8EFF">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587508F0"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HSCE</w:t>
            </w:r>
          </w:p>
        </w:tc>
      </w:tr>
      <w:tr w:rsidR="00A92C9B" w:rsidRPr="0076658C" w14:paraId="55C24DE8" w14:textId="77777777" w:rsidTr="772C8EFF">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772C8EFF">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39EA7FE7" w14:textId="43536FDA" w:rsidR="00DD2A21" w:rsidRPr="0050201B" w:rsidRDefault="00DD2A21" w:rsidP="00463E96">
            <w:pPr>
              <w:rPr>
                <w:rFonts w:ascii="Arial" w:hAnsi="Arial" w:cs="Arial"/>
                <w:sz w:val="22"/>
                <w:szCs w:val="22"/>
              </w:rPr>
            </w:pPr>
            <w:r w:rsidRPr="0050201B">
              <w:rPr>
                <w:rFonts w:ascii="Arial" w:hAnsi="Arial" w:cs="Arial"/>
                <w:sz w:val="22"/>
                <w:szCs w:val="22"/>
              </w:rPr>
              <w:t xml:space="preserve">BSc (Hons) </w:t>
            </w:r>
            <w:r w:rsidR="004B2D83" w:rsidRPr="00A776E8">
              <w:rPr>
                <w:rFonts w:ascii="Arial" w:hAnsi="Arial" w:cs="Arial"/>
                <w:sz w:val="22"/>
                <w:szCs w:val="22"/>
              </w:rPr>
              <w:t>Mental Health</w:t>
            </w:r>
            <w:r w:rsidRPr="00A776E8">
              <w:rPr>
                <w:rFonts w:ascii="Arial" w:hAnsi="Arial" w:cs="Arial"/>
                <w:sz w:val="22"/>
                <w:szCs w:val="22"/>
              </w:rPr>
              <w:t xml:space="preserve"> Nursing</w:t>
            </w:r>
          </w:p>
          <w:p w14:paraId="507DFC1C" w14:textId="2D160ACF"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r w:rsidRPr="0050201B">
              <w:rPr>
                <w:rFonts w:ascii="Arial" w:hAnsi="Arial" w:cs="Arial"/>
                <w:sz w:val="22"/>
                <w:szCs w:val="22"/>
              </w:rPr>
              <w:t>Honours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w:t>
            </w:r>
            <w:proofErr w:type="spellStart"/>
            <w:r w:rsidR="006E026C">
              <w:rPr>
                <w:rFonts w:ascii="Arial" w:hAnsi="Arial" w:cs="Arial"/>
                <w:sz w:val="22"/>
                <w:szCs w:val="22"/>
              </w:rPr>
              <w:t>RPL'd</w:t>
            </w:r>
            <w:proofErr w:type="spellEnd"/>
            <w:r w:rsidR="006E026C">
              <w:rPr>
                <w:rFonts w:ascii="Arial" w:hAnsi="Arial" w:cs="Arial"/>
                <w:sz w:val="22"/>
                <w:szCs w:val="22"/>
              </w:rPr>
              <w:t xml:space="preserve">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15454CBA" w14:textId="520817C8" w:rsidR="006350D9" w:rsidRPr="0050201B" w:rsidRDefault="00360BA5" w:rsidP="006350D9">
            <w:pPr>
              <w:spacing w:line="360" w:lineRule="auto"/>
              <w:rPr>
                <w:rFonts w:ascii="Arial" w:hAnsi="Arial" w:cs="Arial"/>
                <w:sz w:val="22"/>
                <w:szCs w:val="22"/>
                <w:lang w:eastAsia="en-GB"/>
              </w:rPr>
            </w:pPr>
            <w:r>
              <w:rPr>
                <w:rFonts w:ascii="Arial" w:hAnsi="Arial" w:cs="Arial"/>
                <w:sz w:val="22"/>
                <w:szCs w:val="22"/>
                <w:lang w:eastAsia="en-GB"/>
              </w:rPr>
              <w:t>B763</w:t>
            </w:r>
            <w:r w:rsidR="006350D9" w:rsidRPr="0050201B">
              <w:rPr>
                <w:rFonts w:ascii="Arial" w:hAnsi="Arial" w:cs="Arial"/>
                <w:sz w:val="22"/>
                <w:szCs w:val="22"/>
                <w:lang w:eastAsia="en-GB"/>
              </w:rPr>
              <w:t xml:space="preserve"> </w:t>
            </w:r>
            <w:r w:rsidR="00A33785" w:rsidRPr="0050201B">
              <w:rPr>
                <w:rFonts w:ascii="Arial" w:hAnsi="Arial" w:cs="Arial"/>
                <w:sz w:val="22"/>
                <w:szCs w:val="22"/>
                <w:lang w:eastAsia="en-GB"/>
              </w:rPr>
              <w:t>B</w:t>
            </w:r>
            <w:r w:rsidR="006350D9" w:rsidRPr="0050201B">
              <w:rPr>
                <w:rFonts w:ascii="Arial" w:hAnsi="Arial" w:cs="Arial"/>
                <w:sz w:val="22"/>
                <w:szCs w:val="22"/>
                <w:lang w:eastAsia="en-GB"/>
              </w:rPr>
              <w:t>Sc</w:t>
            </w:r>
            <w:r w:rsidR="006350D9" w:rsidRPr="00A776E8">
              <w:rPr>
                <w:rFonts w:ascii="Arial" w:hAnsi="Arial" w:cs="Arial"/>
                <w:sz w:val="22"/>
                <w:szCs w:val="22"/>
                <w:lang w:eastAsia="en-GB"/>
              </w:rPr>
              <w:t>/</w:t>
            </w:r>
            <w:r w:rsidR="00092E15" w:rsidRPr="00A776E8">
              <w:rPr>
                <w:rFonts w:ascii="Arial" w:hAnsi="Arial" w:cs="Arial"/>
                <w:sz w:val="22"/>
                <w:szCs w:val="22"/>
                <w:lang w:eastAsia="en-GB"/>
              </w:rPr>
              <w:t>M</w:t>
            </w:r>
            <w:r w:rsidR="004B2D83" w:rsidRPr="00A776E8">
              <w:rPr>
                <w:rFonts w:ascii="Arial" w:hAnsi="Arial" w:cs="Arial"/>
                <w:sz w:val="22"/>
                <w:szCs w:val="22"/>
                <w:lang w:eastAsia="en-GB"/>
              </w:rPr>
              <w:t>ental Health</w:t>
            </w:r>
            <w:r w:rsidR="006350D9" w:rsidRPr="00A776E8">
              <w:rPr>
                <w:rFonts w:ascii="Arial" w:hAnsi="Arial" w:cs="Arial"/>
                <w:sz w:val="22"/>
                <w:szCs w:val="22"/>
                <w:lang w:eastAsia="en-GB"/>
              </w:rPr>
              <w:t xml:space="preserve"> Nursing</w:t>
            </w:r>
            <w:r w:rsidR="006350D9" w:rsidRPr="0050201B">
              <w:rPr>
                <w:rFonts w:ascii="Arial" w:hAnsi="Arial" w:cs="Arial"/>
                <w:sz w:val="22"/>
                <w:szCs w:val="22"/>
                <w:lang w:eastAsia="en-GB"/>
              </w:rPr>
              <w:t xml:space="preserve"> </w:t>
            </w:r>
          </w:p>
          <w:p w14:paraId="2253C86C" w14:textId="684E4C78" w:rsidR="00A92C9B" w:rsidRPr="0050201B" w:rsidRDefault="00A92C9B" w:rsidP="006350D9">
            <w:pPr>
              <w:spacing w:line="360" w:lineRule="auto"/>
              <w:rPr>
                <w:rFonts w:ascii="Arial" w:hAnsi="Arial" w:cs="Arial"/>
                <w:b/>
                <w:sz w:val="22"/>
                <w:szCs w:val="22"/>
              </w:rPr>
            </w:pP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3BACAD2F" w14:textId="77777777" w:rsidR="004B2D83" w:rsidRDefault="004B2D83" w:rsidP="00A92C9B">
      <w:pPr>
        <w:rPr>
          <w:rFonts w:ascii="Arial" w:hAnsi="Arial" w:cs="Arial"/>
          <w:b/>
          <w:sz w:val="22"/>
          <w:szCs w:val="22"/>
        </w:rPr>
      </w:pPr>
    </w:p>
    <w:p w14:paraId="5023D972" w14:textId="77777777" w:rsidR="004B2D83" w:rsidRDefault="004B2D83" w:rsidP="00A92C9B">
      <w:pPr>
        <w:rPr>
          <w:rFonts w:ascii="Arial" w:hAnsi="Arial" w:cs="Arial"/>
          <w:b/>
          <w:sz w:val="22"/>
          <w:szCs w:val="22"/>
        </w:rPr>
      </w:pPr>
    </w:p>
    <w:p w14:paraId="2FE1EDC3" w14:textId="77777777" w:rsidR="004B2D83" w:rsidRDefault="004B2D83" w:rsidP="00A92C9B">
      <w:pPr>
        <w:rPr>
          <w:rFonts w:ascii="Arial" w:hAnsi="Arial" w:cs="Arial"/>
          <w:b/>
          <w:sz w:val="22"/>
          <w:szCs w:val="22"/>
        </w:rPr>
      </w:pPr>
    </w:p>
    <w:p w14:paraId="6DAE7871" w14:textId="77777777" w:rsidR="004B2D83" w:rsidRDefault="004B2D83" w:rsidP="00A92C9B">
      <w:pPr>
        <w:rPr>
          <w:rFonts w:ascii="Arial" w:hAnsi="Arial" w:cs="Arial"/>
          <w:b/>
          <w:sz w:val="22"/>
          <w:szCs w:val="22"/>
        </w:rPr>
      </w:pPr>
    </w:p>
    <w:p w14:paraId="68688226" w14:textId="096B1FC5" w:rsidR="00A92C9B" w:rsidRPr="004C7687" w:rsidRDefault="00A92C9B" w:rsidP="00A92C9B">
      <w:pPr>
        <w:rPr>
          <w:rFonts w:ascii="Arial" w:hAnsi="Arial" w:cs="Arial"/>
          <w:b/>
          <w:sz w:val="22"/>
          <w:szCs w:val="22"/>
        </w:rPr>
      </w:pPr>
      <w:r w:rsidRPr="004C7687">
        <w:rPr>
          <w:rFonts w:ascii="Arial" w:hAnsi="Arial" w:cs="Arial"/>
          <w:b/>
          <w:sz w:val="22"/>
          <w:szCs w:val="22"/>
        </w:rPr>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2FF050C2" w:rsidR="00651AAB" w:rsidRPr="00A776E8"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Registered Nurse in the</w:t>
      </w:r>
      <w:r w:rsidR="00651AAB" w:rsidRPr="004B2D83">
        <w:rPr>
          <w:rFonts w:ascii="Arial" w:hAnsi="Arial" w:cs="Arial"/>
          <w:color w:val="000000" w:themeColor="text1"/>
          <w:sz w:val="22"/>
          <w:szCs w:val="22"/>
        </w:rPr>
        <w:t xml:space="preserve"> field </w:t>
      </w:r>
      <w:r w:rsidR="00651AAB" w:rsidRPr="00A776E8">
        <w:rPr>
          <w:rFonts w:ascii="Arial" w:hAnsi="Arial" w:cs="Arial"/>
          <w:sz w:val="22"/>
          <w:szCs w:val="22"/>
        </w:rPr>
        <w:t xml:space="preserve">of </w:t>
      </w:r>
      <w:r w:rsidR="004B2D83" w:rsidRPr="00A776E8">
        <w:rPr>
          <w:rFonts w:ascii="Arial" w:hAnsi="Arial" w:cs="Arial"/>
          <w:color w:val="000000" w:themeColor="text1"/>
          <w:sz w:val="22"/>
          <w:szCs w:val="22"/>
        </w:rPr>
        <w:t xml:space="preserve">Mental Health Nursing </w:t>
      </w:r>
    </w:p>
    <w:p w14:paraId="7E415ED2" w14:textId="77777777" w:rsidR="00651AAB" w:rsidRPr="00A776E8" w:rsidRDefault="00651AAB" w:rsidP="00696111">
      <w:pPr>
        <w:jc w:val="both"/>
        <w:rPr>
          <w:rFonts w:ascii="Arial" w:hAnsi="Arial" w:cs="Arial"/>
          <w:sz w:val="22"/>
          <w:szCs w:val="22"/>
        </w:rPr>
      </w:pPr>
    </w:p>
    <w:p w14:paraId="7FF6A470" w14:textId="77777777" w:rsidR="006350D9" w:rsidRPr="00A776E8" w:rsidRDefault="006350D9" w:rsidP="00696111">
      <w:pPr>
        <w:tabs>
          <w:tab w:val="left" w:pos="1134"/>
        </w:tabs>
        <w:rPr>
          <w:rFonts w:ascii="Arial" w:hAnsi="Arial" w:cs="Arial"/>
          <w:b/>
          <w:sz w:val="22"/>
          <w:szCs w:val="22"/>
          <w:lang w:eastAsia="en-GB"/>
        </w:rPr>
      </w:pPr>
      <w:r w:rsidRPr="00A776E8">
        <w:rPr>
          <w:rFonts w:ascii="Arial" w:hAnsi="Arial" w:cs="Arial"/>
          <w:b/>
          <w:sz w:val="22"/>
          <w:szCs w:val="22"/>
          <w:lang w:eastAsia="en-GB"/>
        </w:rPr>
        <w:t>The Programme Aims to:</w:t>
      </w:r>
    </w:p>
    <w:p w14:paraId="540E7F9B" w14:textId="77777777" w:rsidR="00651AAB" w:rsidRPr="00A776E8" w:rsidRDefault="00651AAB" w:rsidP="00696111">
      <w:pPr>
        <w:tabs>
          <w:tab w:val="left" w:pos="1134"/>
        </w:tabs>
        <w:rPr>
          <w:rFonts w:ascii="Arial" w:hAnsi="Arial" w:cs="Arial"/>
          <w:b/>
          <w:sz w:val="22"/>
          <w:szCs w:val="22"/>
          <w:lang w:eastAsia="en-GB"/>
        </w:rPr>
      </w:pPr>
    </w:p>
    <w:p w14:paraId="71C29673" w14:textId="77777777" w:rsidR="00651AAB" w:rsidRPr="00A776E8" w:rsidRDefault="00651AAB" w:rsidP="00651AAB">
      <w:pPr>
        <w:numPr>
          <w:ilvl w:val="0"/>
          <w:numId w:val="7"/>
        </w:numPr>
        <w:tabs>
          <w:tab w:val="clear" w:pos="720"/>
          <w:tab w:val="num" w:pos="360"/>
        </w:tabs>
        <w:ind w:left="426" w:hanging="426"/>
        <w:rPr>
          <w:rFonts w:ascii="Arial" w:hAnsi="Arial" w:cs="Arial"/>
          <w:sz w:val="22"/>
          <w:szCs w:val="22"/>
          <w:lang w:eastAsia="en-GB"/>
        </w:rPr>
      </w:pPr>
      <w:r w:rsidRPr="00A776E8">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A776E8" w:rsidRDefault="00651AAB" w:rsidP="00651AAB">
      <w:pPr>
        <w:numPr>
          <w:ilvl w:val="0"/>
          <w:numId w:val="7"/>
        </w:numPr>
        <w:tabs>
          <w:tab w:val="clear" w:pos="720"/>
          <w:tab w:val="num" w:pos="360"/>
        </w:tabs>
        <w:ind w:left="426" w:hanging="426"/>
        <w:rPr>
          <w:rFonts w:ascii="Arial" w:hAnsi="Arial" w:cs="Arial"/>
          <w:sz w:val="22"/>
          <w:szCs w:val="22"/>
          <w:lang w:eastAsia="en-GB"/>
        </w:rPr>
      </w:pPr>
      <w:r w:rsidRPr="00A776E8">
        <w:rPr>
          <w:rFonts w:ascii="Arial" w:hAnsi="Arial" w:cs="Arial"/>
          <w:sz w:val="22"/>
          <w:szCs w:val="22"/>
          <w:lang w:eastAsia="en-GB"/>
        </w:rPr>
        <w:t xml:space="preserve">Develop accountable, safe, </w:t>
      </w:r>
      <w:proofErr w:type="gramStart"/>
      <w:r w:rsidRPr="00A776E8">
        <w:rPr>
          <w:rFonts w:ascii="Arial" w:hAnsi="Arial" w:cs="Arial"/>
          <w:sz w:val="22"/>
          <w:szCs w:val="22"/>
          <w:lang w:eastAsia="en-GB"/>
        </w:rPr>
        <w:t>compassionate</w:t>
      </w:r>
      <w:proofErr w:type="gramEnd"/>
      <w:r w:rsidRPr="00A776E8">
        <w:rPr>
          <w:rFonts w:ascii="Arial" w:hAnsi="Arial" w:cs="Arial"/>
          <w:sz w:val="22"/>
          <w:szCs w:val="22"/>
          <w:lang w:eastAsia="en-GB"/>
        </w:rPr>
        <w:t xml:space="preserve"> and resilient practitioners who demonstrate professional attitudes and behaviours consistent with the NMC </w:t>
      </w:r>
      <w:r w:rsidRPr="00A776E8">
        <w:rPr>
          <w:rFonts w:ascii="Arial" w:hAnsi="Arial" w:cs="Arial"/>
          <w:i/>
          <w:sz w:val="22"/>
          <w:szCs w:val="22"/>
          <w:lang w:eastAsia="en-GB"/>
        </w:rPr>
        <w:t>Code.</w:t>
      </w:r>
      <w:r w:rsidRPr="00A776E8">
        <w:rPr>
          <w:rFonts w:ascii="Arial" w:hAnsi="Arial" w:cs="Arial"/>
          <w:sz w:val="22"/>
          <w:szCs w:val="22"/>
          <w:lang w:eastAsia="en-GB"/>
        </w:rPr>
        <w:t xml:space="preserve"> </w:t>
      </w:r>
    </w:p>
    <w:p w14:paraId="33B6AB5F" w14:textId="09453A02" w:rsidR="007246CB" w:rsidRPr="00A776E8"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A776E8">
        <w:rPr>
          <w:rFonts w:ascii="Arial" w:hAnsi="Arial" w:cs="Arial"/>
          <w:sz w:val="22"/>
          <w:szCs w:val="22"/>
          <w:lang w:eastAsia="en-GB"/>
        </w:rPr>
        <w:t>Provide students with a range of learning opportunities to enable the development of nursing practice skills including</w:t>
      </w:r>
      <w:r w:rsidR="00DA3759" w:rsidRPr="00A776E8">
        <w:rPr>
          <w:rFonts w:ascii="Arial" w:hAnsi="Arial" w:cs="Arial"/>
          <w:sz w:val="22"/>
          <w:szCs w:val="22"/>
          <w:lang w:eastAsia="en-GB"/>
        </w:rPr>
        <w:t xml:space="preserve"> assessing, planning,</w:t>
      </w:r>
      <w:r w:rsidRPr="00A776E8">
        <w:rPr>
          <w:rFonts w:ascii="Arial" w:hAnsi="Arial" w:cs="Arial"/>
          <w:sz w:val="22"/>
          <w:szCs w:val="22"/>
          <w:lang w:eastAsia="en-GB"/>
        </w:rPr>
        <w:t xml:space="preserve"> leading and coordinating care that is compassionate, evidence-based, and </w:t>
      </w:r>
      <w:proofErr w:type="gramStart"/>
      <w:r w:rsidRPr="00A776E8">
        <w:rPr>
          <w:rFonts w:ascii="Arial" w:hAnsi="Arial" w:cs="Arial"/>
          <w:sz w:val="22"/>
          <w:szCs w:val="22"/>
          <w:lang w:eastAsia="en-GB"/>
        </w:rPr>
        <w:t>person-centred;</w:t>
      </w:r>
      <w:proofErr w:type="gramEnd"/>
    </w:p>
    <w:p w14:paraId="2894F5A1" w14:textId="5789025D" w:rsidR="006350D9" w:rsidRPr="00A776E8"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A776E8">
        <w:rPr>
          <w:rFonts w:ascii="Arial" w:hAnsi="Arial" w:cs="Arial"/>
          <w:sz w:val="22"/>
          <w:szCs w:val="22"/>
          <w:lang w:eastAsia="en-GB"/>
        </w:rPr>
        <w:t>E</w:t>
      </w:r>
      <w:r w:rsidR="006350D9" w:rsidRPr="00A776E8">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A776E8"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A776E8">
        <w:rPr>
          <w:rFonts w:ascii="Arial" w:hAnsi="Arial" w:cs="Arial"/>
          <w:sz w:val="22"/>
          <w:szCs w:val="22"/>
          <w:lang w:eastAsia="en-GB"/>
        </w:rPr>
        <w:t>P</w:t>
      </w:r>
      <w:r w:rsidR="006350D9" w:rsidRPr="00A776E8">
        <w:rPr>
          <w:rFonts w:ascii="Arial" w:hAnsi="Arial" w:cs="Arial"/>
          <w:sz w:val="22"/>
          <w:szCs w:val="22"/>
          <w:lang w:eastAsia="en-GB"/>
        </w:rPr>
        <w:t>repare g</w:t>
      </w:r>
      <w:r w:rsidRPr="00A776E8">
        <w:rPr>
          <w:rFonts w:ascii="Arial" w:hAnsi="Arial" w:cs="Arial"/>
          <w:sz w:val="22"/>
          <w:szCs w:val="22"/>
          <w:lang w:eastAsia="en-GB"/>
        </w:rPr>
        <w:t>raduate</w:t>
      </w:r>
      <w:r w:rsidR="006350D9" w:rsidRPr="00A776E8">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A776E8">
        <w:rPr>
          <w:rFonts w:ascii="Arial" w:hAnsi="Arial" w:cs="Arial"/>
          <w:sz w:val="22"/>
          <w:szCs w:val="22"/>
          <w:lang w:eastAsia="en-GB"/>
        </w:rPr>
        <w:t>skills;</w:t>
      </w:r>
      <w:proofErr w:type="gramEnd"/>
    </w:p>
    <w:p w14:paraId="14633FF2" w14:textId="77777777" w:rsidR="00651AAB" w:rsidRPr="00A776E8"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A776E8">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A776E8">
        <w:rPr>
          <w:rFonts w:ascii="Arial" w:hAnsi="Arial" w:cs="Arial"/>
          <w:sz w:val="22"/>
          <w:szCs w:val="22"/>
          <w:lang w:eastAsia="en-GB"/>
        </w:rPr>
        <w:t>in order to</w:t>
      </w:r>
      <w:proofErr w:type="gramEnd"/>
      <w:r w:rsidRPr="00A776E8">
        <w:rPr>
          <w:rFonts w:ascii="Arial" w:hAnsi="Arial" w:cs="Arial"/>
          <w:sz w:val="22"/>
          <w:szCs w:val="22"/>
          <w:lang w:eastAsia="en-GB"/>
        </w:rPr>
        <w:t xml:space="preserve"> achieve optimum individualised person-centred care </w:t>
      </w:r>
    </w:p>
    <w:p w14:paraId="4F707E87" w14:textId="3178B79A" w:rsidR="006350D9" w:rsidRPr="00A776E8"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A776E8">
        <w:rPr>
          <w:rFonts w:ascii="Arial" w:hAnsi="Arial" w:cs="Arial"/>
          <w:sz w:val="22"/>
          <w:szCs w:val="22"/>
          <w:lang w:eastAsia="en-GB"/>
        </w:rPr>
        <w:t>D</w:t>
      </w:r>
      <w:r w:rsidR="00F37317" w:rsidRPr="00A776E8">
        <w:rPr>
          <w:rFonts w:ascii="Arial" w:hAnsi="Arial" w:cs="Arial"/>
          <w:sz w:val="22"/>
          <w:szCs w:val="22"/>
          <w:lang w:eastAsia="en-GB"/>
        </w:rPr>
        <w:t>evelop</w:t>
      </w:r>
      <w:r w:rsidR="006350D9" w:rsidRPr="00A776E8">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A776E8" w:rsidRDefault="00A92C9B" w:rsidP="00463E96">
      <w:pPr>
        <w:rPr>
          <w:rFonts w:ascii="Arial" w:hAnsi="Arial" w:cs="Arial"/>
          <w:sz w:val="22"/>
          <w:szCs w:val="22"/>
        </w:rPr>
      </w:pPr>
    </w:p>
    <w:p w14:paraId="63987C31" w14:textId="77777777" w:rsidR="00A92C9B" w:rsidRPr="00A776E8" w:rsidRDefault="00A92C9B" w:rsidP="00A92C9B">
      <w:pPr>
        <w:pStyle w:val="ListParagraph"/>
        <w:numPr>
          <w:ilvl w:val="0"/>
          <w:numId w:val="1"/>
        </w:numPr>
        <w:rPr>
          <w:rFonts w:ascii="Arial" w:hAnsi="Arial" w:cs="Arial"/>
        </w:rPr>
      </w:pPr>
      <w:r w:rsidRPr="00A776E8">
        <w:rPr>
          <w:rFonts w:ascii="Arial" w:hAnsi="Arial" w:cs="Arial"/>
          <w:b/>
        </w:rPr>
        <w:t>Intended Learning Outcomes</w:t>
      </w:r>
    </w:p>
    <w:p w14:paraId="6BE15D8F" w14:textId="77777777" w:rsidR="00A92C9B" w:rsidRPr="00A776E8" w:rsidRDefault="00A92C9B" w:rsidP="00A92C9B">
      <w:pPr>
        <w:rPr>
          <w:rFonts w:ascii="Arial" w:hAnsi="Arial" w:cs="Arial"/>
          <w:sz w:val="22"/>
          <w:szCs w:val="22"/>
        </w:rPr>
      </w:pPr>
    </w:p>
    <w:p w14:paraId="2D8ACDD4" w14:textId="34D9BA6D" w:rsidR="000B0FC8" w:rsidRPr="000765B1" w:rsidRDefault="000B0FC8" w:rsidP="003F2160">
      <w:pPr>
        <w:jc w:val="both"/>
        <w:rPr>
          <w:rFonts w:ascii="Arial" w:hAnsi="Arial" w:cs="Arial"/>
          <w:sz w:val="22"/>
          <w:szCs w:val="22"/>
        </w:rPr>
      </w:pPr>
      <w:r w:rsidRPr="00A776E8">
        <w:rPr>
          <w:rFonts w:ascii="Arial" w:hAnsi="Arial" w:cs="Arial"/>
          <w:sz w:val="22"/>
          <w:szCs w:val="22"/>
        </w:rPr>
        <w:t xml:space="preserve">The course outcomes are referenced to the </w:t>
      </w:r>
      <w:r w:rsidR="0024775C" w:rsidRPr="00A776E8">
        <w:rPr>
          <w:rFonts w:ascii="Arial" w:hAnsi="Arial" w:cs="Arial"/>
          <w:i/>
          <w:sz w:val="22"/>
          <w:szCs w:val="22"/>
        </w:rPr>
        <w:t>Framework for Higher Education Qualifications</w:t>
      </w:r>
      <w:r w:rsidR="0024775C" w:rsidRPr="00A776E8">
        <w:rPr>
          <w:rFonts w:ascii="Arial" w:hAnsi="Arial" w:cs="Arial"/>
          <w:i/>
          <w:sz w:val="22"/>
          <w:szCs w:val="22"/>
        </w:rPr>
        <w:fldChar w:fldCharType="begin"/>
      </w:r>
      <w:r w:rsidR="0024775C" w:rsidRPr="00A776E8">
        <w:rPr>
          <w:rFonts w:ascii="Arial" w:hAnsi="Arial" w:cs="Arial"/>
          <w:i/>
          <w:sz w:val="22"/>
          <w:szCs w:val="22"/>
        </w:rPr>
        <w:instrText xml:space="preserve"> XE "</w:instrText>
      </w:r>
      <w:r w:rsidR="0024775C" w:rsidRPr="00A776E8">
        <w:rPr>
          <w:rFonts w:ascii="Arial" w:hAnsi="Arial" w:cs="Arial"/>
          <w:i/>
          <w:noProof/>
          <w:sz w:val="22"/>
          <w:szCs w:val="22"/>
        </w:rPr>
        <w:instrText>Framework for Higher Education Qualifications:</w:instrText>
      </w:r>
      <w:r w:rsidR="0024775C" w:rsidRPr="00A776E8">
        <w:rPr>
          <w:rFonts w:ascii="Arial" w:hAnsi="Arial" w:cs="Arial"/>
          <w:i/>
          <w:sz w:val="22"/>
          <w:szCs w:val="22"/>
        </w:rPr>
        <w:instrText xml:space="preserve">FHEQ" </w:instrText>
      </w:r>
      <w:r w:rsidR="0024775C" w:rsidRPr="00A776E8">
        <w:rPr>
          <w:rFonts w:ascii="Arial" w:hAnsi="Arial" w:cs="Arial"/>
          <w:i/>
          <w:sz w:val="22"/>
          <w:szCs w:val="22"/>
        </w:rPr>
        <w:fldChar w:fldCharType="end"/>
      </w:r>
      <w:r w:rsidR="0024775C" w:rsidRPr="00A776E8">
        <w:rPr>
          <w:rFonts w:ascii="Arial" w:hAnsi="Arial" w:cs="Arial"/>
          <w:i/>
          <w:sz w:val="22"/>
          <w:szCs w:val="22"/>
        </w:rPr>
        <w:t xml:space="preserve"> </w:t>
      </w:r>
      <w:r w:rsidR="0024775C" w:rsidRPr="00A776E8">
        <w:rPr>
          <w:rFonts w:ascii="Arial" w:hAnsi="Arial" w:cs="Arial"/>
          <w:sz w:val="22"/>
          <w:szCs w:val="22"/>
        </w:rPr>
        <w:t>(2014</w:t>
      </w:r>
      <w:proofErr w:type="gramStart"/>
      <w:r w:rsidR="0024775C" w:rsidRPr="00A776E8">
        <w:rPr>
          <w:rFonts w:ascii="Arial" w:hAnsi="Arial" w:cs="Arial"/>
          <w:sz w:val="22"/>
          <w:szCs w:val="22"/>
        </w:rPr>
        <w:t xml:space="preserve">), </w:t>
      </w:r>
      <w:r w:rsidRPr="00A776E8">
        <w:rPr>
          <w:rFonts w:ascii="Arial" w:hAnsi="Arial" w:cs="Arial"/>
          <w:sz w:val="22"/>
          <w:szCs w:val="22"/>
        </w:rPr>
        <w:t>and</w:t>
      </w:r>
      <w:proofErr w:type="gramEnd"/>
      <w:r w:rsidRPr="00A776E8">
        <w:rPr>
          <w:rFonts w:ascii="Arial" w:hAnsi="Arial" w:cs="Arial"/>
          <w:sz w:val="22"/>
          <w:szCs w:val="22"/>
        </w:rPr>
        <w:t xml:space="preserve"> relate to the typical student.  </w:t>
      </w:r>
      <w:r w:rsidR="00B0218B" w:rsidRPr="00A776E8">
        <w:rPr>
          <w:rFonts w:ascii="Arial" w:hAnsi="Arial" w:cs="Arial"/>
          <w:sz w:val="22"/>
          <w:szCs w:val="22"/>
        </w:rPr>
        <w:t xml:space="preserve">They are also mapped to </w:t>
      </w:r>
      <w:r w:rsidR="00B0218B" w:rsidRPr="00A776E8">
        <w:rPr>
          <w:rFonts w:ascii="Arial" w:hAnsi="Arial" w:cs="Arial"/>
          <w:sz w:val="22"/>
          <w:szCs w:val="22"/>
          <w:lang w:eastAsia="en-GB"/>
        </w:rPr>
        <w:t>the proficiencies detailed under</w:t>
      </w:r>
      <w:r w:rsidRPr="00A776E8">
        <w:rPr>
          <w:rFonts w:ascii="Arial" w:hAnsi="Arial" w:cs="Arial"/>
          <w:sz w:val="22"/>
          <w:szCs w:val="22"/>
          <w:lang w:eastAsia="en-GB"/>
        </w:rPr>
        <w:t xml:space="preserve"> the </w:t>
      </w:r>
      <w:r w:rsidR="00B0218B" w:rsidRPr="00A776E8">
        <w:rPr>
          <w:rFonts w:ascii="Arial" w:hAnsi="Arial" w:cs="Arial"/>
          <w:sz w:val="22"/>
          <w:szCs w:val="22"/>
          <w:lang w:eastAsia="en-GB"/>
        </w:rPr>
        <w:t xml:space="preserve">seven platforms of the </w:t>
      </w:r>
      <w:r w:rsidRPr="00A776E8">
        <w:rPr>
          <w:rFonts w:ascii="Arial" w:hAnsi="Arial" w:cs="Arial"/>
          <w:sz w:val="22"/>
          <w:szCs w:val="22"/>
          <w:lang w:eastAsia="en-GB"/>
        </w:rPr>
        <w:t xml:space="preserve">NMC </w:t>
      </w:r>
      <w:r w:rsidRPr="00A776E8">
        <w:rPr>
          <w:rFonts w:ascii="Arial" w:hAnsi="Arial" w:cs="Arial"/>
          <w:i/>
          <w:sz w:val="22"/>
          <w:szCs w:val="22"/>
          <w:lang w:eastAsia="en-GB"/>
        </w:rPr>
        <w:t>Future nurse: Standards of proficiency</w:t>
      </w:r>
      <w:r w:rsidRPr="004C7687">
        <w:rPr>
          <w:rFonts w:ascii="Arial" w:hAnsi="Arial" w:cs="Arial"/>
          <w:i/>
          <w:sz w:val="22"/>
          <w:szCs w:val="22"/>
          <w:lang w:eastAsia="en-GB"/>
        </w:rPr>
        <w:t xml:space="preserve"> for registered nurses </w:t>
      </w:r>
      <w:r w:rsidRPr="004C7687">
        <w:rPr>
          <w:rFonts w:ascii="Arial" w:hAnsi="Arial" w:cs="Arial"/>
          <w:sz w:val="22"/>
          <w:szCs w:val="22"/>
          <w:lang w:eastAsia="en-GB"/>
        </w:rPr>
        <w:t>(201</w:t>
      </w:r>
      <w:r>
        <w:rPr>
          <w:rFonts w:ascii="Arial" w:hAnsi="Arial" w:cs="Arial"/>
          <w:sz w:val="22"/>
          <w:szCs w:val="22"/>
          <w:lang w:eastAsia="en-GB"/>
        </w:rPr>
        <w:t>8</w:t>
      </w:r>
      <w:r w:rsidRPr="004C7687">
        <w:rPr>
          <w:rFonts w:ascii="Arial" w:hAnsi="Arial" w:cs="Arial"/>
          <w:sz w:val="22"/>
          <w:szCs w:val="22"/>
          <w:lang w:eastAsia="en-GB"/>
        </w:rPr>
        <w:t>)</w:t>
      </w:r>
      <w:r>
        <w:rPr>
          <w:rFonts w:ascii="Arial" w:hAnsi="Arial" w:cs="Arial"/>
          <w:sz w:val="22"/>
          <w:szCs w:val="22"/>
          <w:lang w:eastAsia="en-GB"/>
        </w:rPr>
        <w:t xml:space="preserve">.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w:t>
            </w:r>
            <w:proofErr w:type="spellStart"/>
            <w:r w:rsidRPr="008D2496">
              <w:rPr>
                <w:rFonts w:ascii="Arial" w:hAnsi="Arial" w:cs="Arial"/>
                <w:sz w:val="22"/>
                <w:szCs w:val="22"/>
              </w:rPr>
              <w:t>carers</w:t>
            </w:r>
            <w:proofErr w:type="spellEnd"/>
            <w:r w:rsidRPr="008D2496">
              <w:rPr>
                <w:rFonts w:ascii="Arial" w:hAnsi="Arial" w:cs="Arial"/>
                <w:sz w:val="22"/>
                <w:szCs w:val="22"/>
              </w:rPr>
              <w:t xml:space="preserve">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rsidRPr="00A776E8" w14:paraId="749B6CCD" w14:textId="77777777" w:rsidTr="00FA72BA">
        <w:tc>
          <w:tcPr>
            <w:tcW w:w="8882" w:type="dxa"/>
            <w:gridSpan w:val="4"/>
            <w:shd w:val="clear" w:color="auto" w:fill="DEEAF6" w:themeFill="accent1" w:themeFillTint="33"/>
          </w:tcPr>
          <w:p w14:paraId="0D64F1C3" w14:textId="3985C5D5" w:rsidR="00FA72BA" w:rsidRPr="00A776E8" w:rsidRDefault="00FA72BA" w:rsidP="00FA72BA">
            <w:pPr>
              <w:pStyle w:val="ListParagraph"/>
              <w:autoSpaceDE w:val="0"/>
              <w:autoSpaceDN w:val="0"/>
              <w:ind w:left="0"/>
              <w:contextualSpacing w:val="0"/>
              <w:jc w:val="center"/>
              <w:rPr>
                <w:rFonts w:ascii="Arial" w:hAnsi="Arial" w:cs="Arial"/>
                <w:b/>
                <w:lang w:eastAsia="x-none"/>
              </w:rPr>
            </w:pPr>
            <w:r w:rsidRPr="00A776E8">
              <w:rPr>
                <w:rFonts w:ascii="Arial" w:hAnsi="Arial" w:cs="Arial"/>
                <w:b/>
                <w:lang w:eastAsia="x-none"/>
              </w:rPr>
              <w:t>Year One</w:t>
            </w:r>
          </w:p>
        </w:tc>
      </w:tr>
      <w:tr w:rsidR="00FA72BA" w:rsidRPr="00A776E8" w14:paraId="0AC6D113" w14:textId="77777777" w:rsidTr="00CB01CE">
        <w:tc>
          <w:tcPr>
            <w:tcW w:w="2960" w:type="dxa"/>
          </w:tcPr>
          <w:p w14:paraId="6D05EAB5" w14:textId="74190AF9"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shd w:val="clear" w:color="auto" w:fill="FFFFFF"/>
              </w:rPr>
              <w:t>Introduction to Life Sciences</w:t>
            </w:r>
          </w:p>
        </w:tc>
        <w:tc>
          <w:tcPr>
            <w:tcW w:w="2742" w:type="dxa"/>
          </w:tcPr>
          <w:p w14:paraId="170A0AE2" w14:textId="32005F77"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rPr>
              <w:t xml:space="preserve">Introduction to </w:t>
            </w:r>
            <w:r w:rsidR="004B2D83" w:rsidRPr="00A776E8">
              <w:rPr>
                <w:rFonts w:ascii="Arial" w:hAnsi="Arial" w:cs="Arial"/>
                <w:color w:val="000000" w:themeColor="text1"/>
              </w:rPr>
              <w:t xml:space="preserve">mental health </w:t>
            </w:r>
            <w:r w:rsidR="004B2D83" w:rsidRPr="00A776E8">
              <w:rPr>
                <w:rFonts w:ascii="Arial" w:hAnsi="Arial" w:cs="Arial"/>
              </w:rPr>
              <w:t>n</w:t>
            </w:r>
            <w:r w:rsidRPr="00A776E8">
              <w:rPr>
                <w:rFonts w:ascii="Arial" w:hAnsi="Arial" w:cs="Arial"/>
              </w:rPr>
              <w:t>ursing</w:t>
            </w:r>
          </w:p>
        </w:tc>
        <w:tc>
          <w:tcPr>
            <w:tcW w:w="3180" w:type="dxa"/>
            <w:gridSpan w:val="2"/>
          </w:tcPr>
          <w:p w14:paraId="7AD9A61E" w14:textId="6F30306A"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lang w:eastAsia="x-none"/>
              </w:rPr>
              <w:t>Introduction to Pu</w:t>
            </w:r>
            <w:r w:rsidR="00CB01CE" w:rsidRPr="00A776E8">
              <w:rPr>
                <w:rFonts w:ascii="Arial" w:hAnsi="Arial" w:cs="Arial"/>
                <w:lang w:eastAsia="x-none"/>
              </w:rPr>
              <w:t>blic Health and</w:t>
            </w:r>
            <w:r w:rsidRPr="00A776E8">
              <w:rPr>
                <w:rFonts w:ascii="Arial" w:hAnsi="Arial" w:cs="Arial"/>
                <w:lang w:eastAsia="x-none"/>
              </w:rPr>
              <w:t xml:space="preserve"> Health Promotion</w:t>
            </w:r>
          </w:p>
        </w:tc>
      </w:tr>
      <w:tr w:rsidR="00FA72BA" w:rsidRPr="00A776E8" w14:paraId="1F4EAA29" w14:textId="77777777" w:rsidTr="00FA72BA">
        <w:tc>
          <w:tcPr>
            <w:tcW w:w="8882" w:type="dxa"/>
            <w:gridSpan w:val="4"/>
            <w:shd w:val="clear" w:color="auto" w:fill="FFFFFF" w:themeFill="background1"/>
          </w:tcPr>
          <w:p w14:paraId="0F17CE36" w14:textId="28F570EF" w:rsidR="00FA72BA" w:rsidRPr="00A776E8" w:rsidRDefault="00FA72BA" w:rsidP="00FA72BA">
            <w:pPr>
              <w:pStyle w:val="ListParagraph"/>
              <w:autoSpaceDE w:val="0"/>
              <w:autoSpaceDN w:val="0"/>
              <w:ind w:left="0"/>
              <w:contextualSpacing w:val="0"/>
              <w:jc w:val="center"/>
              <w:rPr>
                <w:rFonts w:ascii="Arial" w:hAnsi="Arial" w:cs="Arial"/>
                <w:b/>
              </w:rPr>
            </w:pPr>
            <w:r w:rsidRPr="00A776E8">
              <w:rPr>
                <w:rFonts w:ascii="Arial" w:hAnsi="Arial" w:cs="Arial"/>
                <w:lang w:eastAsia="x-none"/>
              </w:rPr>
              <w:t>Introduction to Professional Practice</w:t>
            </w:r>
          </w:p>
        </w:tc>
      </w:tr>
      <w:tr w:rsidR="00FA72BA" w:rsidRPr="00A776E8" w14:paraId="36FB7031" w14:textId="77777777" w:rsidTr="00FA72BA">
        <w:tc>
          <w:tcPr>
            <w:tcW w:w="8882" w:type="dxa"/>
            <w:gridSpan w:val="4"/>
            <w:shd w:val="clear" w:color="auto" w:fill="DEEAF6" w:themeFill="accent1" w:themeFillTint="33"/>
          </w:tcPr>
          <w:p w14:paraId="54F786CE" w14:textId="2646A42D" w:rsidR="00FA72BA" w:rsidRPr="00A776E8" w:rsidRDefault="00FA72BA" w:rsidP="00FA72BA">
            <w:pPr>
              <w:pStyle w:val="ListParagraph"/>
              <w:autoSpaceDE w:val="0"/>
              <w:autoSpaceDN w:val="0"/>
              <w:ind w:left="0"/>
              <w:contextualSpacing w:val="0"/>
              <w:jc w:val="center"/>
              <w:rPr>
                <w:rFonts w:ascii="Arial" w:hAnsi="Arial" w:cs="Arial"/>
                <w:b/>
              </w:rPr>
            </w:pPr>
            <w:r w:rsidRPr="00A776E8">
              <w:rPr>
                <w:rFonts w:ascii="Arial" w:hAnsi="Arial" w:cs="Arial"/>
                <w:b/>
              </w:rPr>
              <w:t>Year Two</w:t>
            </w:r>
          </w:p>
        </w:tc>
      </w:tr>
      <w:tr w:rsidR="00FA72BA" w:rsidRPr="00A776E8" w14:paraId="68B3CD8E" w14:textId="77777777" w:rsidTr="00573B07">
        <w:tc>
          <w:tcPr>
            <w:tcW w:w="2960" w:type="dxa"/>
          </w:tcPr>
          <w:p w14:paraId="41B81CE9" w14:textId="17E350BA" w:rsidR="00FA72BA" w:rsidRPr="00A776E8" w:rsidRDefault="00FA72BA" w:rsidP="00FA72BA">
            <w:pPr>
              <w:pStyle w:val="ListParagraph"/>
              <w:autoSpaceDE w:val="0"/>
              <w:autoSpaceDN w:val="0"/>
              <w:ind w:left="0"/>
              <w:contextualSpacing w:val="0"/>
              <w:jc w:val="center"/>
              <w:rPr>
                <w:rFonts w:ascii="Arial" w:hAnsi="Arial" w:cs="Arial"/>
              </w:rPr>
            </w:pPr>
            <w:r w:rsidRPr="00A776E8">
              <w:rPr>
                <w:rStyle w:val="Heading1Char"/>
                <w:rFonts w:ascii="Arial" w:hAnsi="Arial" w:cs="Arial"/>
                <w:color w:val="auto"/>
                <w:sz w:val="22"/>
                <w:szCs w:val="22"/>
              </w:rPr>
              <w:t>Therapeutic interventions in nursing: bio-psycho-social approaches</w:t>
            </w:r>
          </w:p>
        </w:tc>
        <w:tc>
          <w:tcPr>
            <w:tcW w:w="2961" w:type="dxa"/>
            <w:gridSpan w:val="2"/>
          </w:tcPr>
          <w:p w14:paraId="4F39F414" w14:textId="326B5DE8" w:rsidR="00FA72BA" w:rsidRPr="00A776E8" w:rsidRDefault="009B6C20" w:rsidP="00FA72BA">
            <w:pPr>
              <w:pStyle w:val="ListParagraph"/>
              <w:autoSpaceDE w:val="0"/>
              <w:autoSpaceDN w:val="0"/>
              <w:ind w:left="0"/>
              <w:contextualSpacing w:val="0"/>
              <w:jc w:val="center"/>
              <w:rPr>
                <w:rFonts w:ascii="Arial" w:hAnsi="Arial" w:cs="Arial"/>
              </w:rPr>
            </w:pPr>
            <w:r w:rsidRPr="00A776E8">
              <w:rPr>
                <w:rFonts w:ascii="Arial" w:hAnsi="Arial" w:cs="Arial"/>
                <w:color w:val="000000" w:themeColor="text1"/>
              </w:rPr>
              <w:t>Assessment and care process in mental health nursing</w:t>
            </w:r>
          </w:p>
        </w:tc>
        <w:tc>
          <w:tcPr>
            <w:tcW w:w="2961" w:type="dxa"/>
          </w:tcPr>
          <w:p w14:paraId="4F8627DB" w14:textId="518127C2" w:rsidR="00FA72BA" w:rsidRPr="00A776E8" w:rsidRDefault="009B6C20" w:rsidP="00FA72BA">
            <w:pPr>
              <w:pStyle w:val="ListParagraph"/>
              <w:autoSpaceDE w:val="0"/>
              <w:autoSpaceDN w:val="0"/>
              <w:ind w:left="0"/>
              <w:contextualSpacing w:val="0"/>
              <w:jc w:val="center"/>
              <w:rPr>
                <w:rFonts w:ascii="Arial" w:hAnsi="Arial" w:cs="Arial"/>
              </w:rPr>
            </w:pPr>
            <w:r w:rsidRPr="00A776E8">
              <w:rPr>
                <w:rFonts w:ascii="Arial" w:hAnsi="Arial" w:cs="Arial"/>
                <w:color w:val="000000" w:themeColor="text1"/>
                <w:shd w:val="clear" w:color="auto" w:fill="FFFFFF"/>
              </w:rPr>
              <w:t>Collaborative working for health and well-being in mental health nursing</w:t>
            </w:r>
          </w:p>
        </w:tc>
      </w:tr>
      <w:tr w:rsidR="00FA72BA" w:rsidRPr="00A776E8" w14:paraId="63FE7D4D" w14:textId="77777777" w:rsidTr="00FA72BA">
        <w:tc>
          <w:tcPr>
            <w:tcW w:w="8882" w:type="dxa"/>
            <w:gridSpan w:val="4"/>
            <w:shd w:val="clear" w:color="auto" w:fill="FFFFFF" w:themeFill="background1"/>
          </w:tcPr>
          <w:p w14:paraId="1C3979B3" w14:textId="77257035" w:rsidR="00FA72BA" w:rsidRPr="00A776E8" w:rsidRDefault="00FA72BA" w:rsidP="00FA72BA">
            <w:pPr>
              <w:pStyle w:val="ListParagraph"/>
              <w:autoSpaceDE w:val="0"/>
              <w:autoSpaceDN w:val="0"/>
              <w:ind w:left="0"/>
              <w:contextualSpacing w:val="0"/>
              <w:jc w:val="center"/>
              <w:rPr>
                <w:rFonts w:ascii="Arial" w:hAnsi="Arial" w:cs="Arial"/>
                <w:b/>
                <w:lang w:eastAsia="x-none"/>
              </w:rPr>
            </w:pPr>
            <w:r w:rsidRPr="00A776E8">
              <w:rPr>
                <w:rFonts w:ascii="Arial" w:hAnsi="Arial" w:cs="Arial"/>
              </w:rPr>
              <w:t>Developing Professional Practice</w:t>
            </w:r>
          </w:p>
        </w:tc>
      </w:tr>
      <w:tr w:rsidR="00FA72BA" w:rsidRPr="00A776E8" w14:paraId="30C02EBB" w14:textId="77777777" w:rsidTr="00FA72BA">
        <w:tc>
          <w:tcPr>
            <w:tcW w:w="8882" w:type="dxa"/>
            <w:gridSpan w:val="4"/>
            <w:shd w:val="clear" w:color="auto" w:fill="DEEAF6" w:themeFill="accent1" w:themeFillTint="33"/>
          </w:tcPr>
          <w:p w14:paraId="4D076BD2" w14:textId="793AE7E8" w:rsidR="00FA72BA" w:rsidRPr="00A776E8" w:rsidRDefault="00FA72BA" w:rsidP="00FA72BA">
            <w:pPr>
              <w:pStyle w:val="ListParagraph"/>
              <w:autoSpaceDE w:val="0"/>
              <w:autoSpaceDN w:val="0"/>
              <w:ind w:left="0"/>
              <w:contextualSpacing w:val="0"/>
              <w:jc w:val="center"/>
              <w:rPr>
                <w:rFonts w:ascii="Arial" w:hAnsi="Arial" w:cs="Arial"/>
                <w:b/>
                <w:lang w:eastAsia="x-none"/>
              </w:rPr>
            </w:pPr>
            <w:r w:rsidRPr="00A776E8">
              <w:rPr>
                <w:rFonts w:ascii="Arial" w:hAnsi="Arial" w:cs="Arial"/>
                <w:b/>
                <w:lang w:eastAsia="x-none"/>
              </w:rPr>
              <w:t>Year Three</w:t>
            </w:r>
          </w:p>
        </w:tc>
      </w:tr>
      <w:tr w:rsidR="00FA72BA" w:rsidRPr="00A776E8" w14:paraId="78061C94" w14:textId="77777777" w:rsidTr="00573B07">
        <w:tc>
          <w:tcPr>
            <w:tcW w:w="2960" w:type="dxa"/>
          </w:tcPr>
          <w:p w14:paraId="537C9BF9" w14:textId="6812EFBB"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rPr>
              <w:t xml:space="preserve">Safe and effective quality care in </w:t>
            </w:r>
            <w:r w:rsidR="009B6C20" w:rsidRPr="00A776E8">
              <w:rPr>
                <w:rFonts w:ascii="Arial" w:hAnsi="Arial" w:cs="Arial"/>
                <w:color w:val="000000" w:themeColor="text1"/>
              </w:rPr>
              <w:t xml:space="preserve">mental health </w:t>
            </w:r>
            <w:r w:rsidRPr="00A776E8">
              <w:rPr>
                <w:rFonts w:ascii="Arial" w:hAnsi="Arial" w:cs="Arial"/>
              </w:rPr>
              <w:t>nursing</w:t>
            </w:r>
          </w:p>
        </w:tc>
        <w:tc>
          <w:tcPr>
            <w:tcW w:w="2961" w:type="dxa"/>
            <w:gridSpan w:val="2"/>
          </w:tcPr>
          <w:p w14:paraId="6E786F41" w14:textId="351DAF64"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color w:val="000000" w:themeColor="text1"/>
              </w:rPr>
              <w:t xml:space="preserve">Co-ordinating the care of </w:t>
            </w:r>
            <w:r w:rsidR="009B6C20" w:rsidRPr="00A776E8">
              <w:rPr>
                <w:rFonts w:ascii="Arial" w:hAnsi="Arial" w:cs="Arial"/>
                <w:color w:val="000000" w:themeColor="text1"/>
              </w:rPr>
              <w:t xml:space="preserve">people </w:t>
            </w:r>
            <w:r w:rsidRPr="00A776E8">
              <w:rPr>
                <w:rFonts w:ascii="Arial" w:hAnsi="Arial" w:cs="Arial"/>
                <w:color w:val="000000" w:themeColor="text1"/>
              </w:rPr>
              <w:t xml:space="preserve">with complex </w:t>
            </w:r>
            <w:r w:rsidR="009B6C20" w:rsidRPr="00A776E8">
              <w:rPr>
                <w:rFonts w:ascii="Arial" w:hAnsi="Arial" w:cs="Arial"/>
                <w:color w:val="000000" w:themeColor="text1"/>
              </w:rPr>
              <w:t xml:space="preserve">mental health care needs </w:t>
            </w:r>
          </w:p>
        </w:tc>
        <w:tc>
          <w:tcPr>
            <w:tcW w:w="2961" w:type="dxa"/>
          </w:tcPr>
          <w:p w14:paraId="5A1523AA" w14:textId="3348FFFF"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rPr>
              <w:t xml:space="preserve">Leadership in </w:t>
            </w:r>
            <w:r w:rsidR="009B6C20" w:rsidRPr="00A776E8">
              <w:rPr>
                <w:rFonts w:ascii="Arial" w:hAnsi="Arial" w:cs="Arial"/>
                <w:color w:val="000000" w:themeColor="text1"/>
              </w:rPr>
              <w:t>mental health</w:t>
            </w:r>
            <w:r w:rsidRPr="00A776E8">
              <w:rPr>
                <w:rFonts w:ascii="Arial" w:hAnsi="Arial" w:cs="Arial"/>
                <w:color w:val="000000" w:themeColor="text1"/>
              </w:rPr>
              <w:t xml:space="preserve"> </w:t>
            </w:r>
            <w:r w:rsidR="009B6C20" w:rsidRPr="00A776E8">
              <w:rPr>
                <w:rFonts w:ascii="Arial" w:hAnsi="Arial" w:cs="Arial"/>
                <w:color w:val="000000" w:themeColor="text1"/>
              </w:rPr>
              <w:t>n</w:t>
            </w:r>
            <w:r w:rsidRPr="00A776E8">
              <w:rPr>
                <w:rFonts w:ascii="Arial" w:hAnsi="Arial" w:cs="Arial"/>
              </w:rPr>
              <w:t>ursing</w:t>
            </w:r>
          </w:p>
        </w:tc>
      </w:tr>
      <w:tr w:rsidR="00FA72BA" w14:paraId="0EF22484" w14:textId="77777777" w:rsidTr="00573B07">
        <w:tc>
          <w:tcPr>
            <w:tcW w:w="8882" w:type="dxa"/>
            <w:gridSpan w:val="4"/>
          </w:tcPr>
          <w:p w14:paraId="5FFD2E9D" w14:textId="61EB3E49" w:rsidR="00FA72BA" w:rsidRPr="0050201B"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lang w:eastAsia="x-none"/>
              </w:rPr>
              <w:t>Advancing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2022B633" w14:textId="7D49E5F3" w:rsidR="00FC28AB" w:rsidRPr="0050201B" w:rsidRDefault="00EB7DA4" w:rsidP="00FA60C8">
      <w:pPr>
        <w:spacing w:after="160" w:line="259" w:lineRule="auto"/>
        <w:rPr>
          <w:rFonts w:ascii="Arial" w:hAnsi="Arial" w:cs="Arial"/>
          <w:b/>
          <w:sz w:val="22"/>
          <w:szCs w:val="22"/>
          <w:lang w:eastAsia="x-none"/>
        </w:rPr>
      </w:pPr>
      <w:r w:rsidRPr="0050201B">
        <w:rPr>
          <w:rFonts w:ascii="Arial" w:hAnsi="Arial" w:cs="Arial"/>
          <w:b/>
          <w:sz w:val="22"/>
          <w:szCs w:val="22"/>
          <w:lang w:eastAsia="x-none"/>
        </w:rPr>
        <w:t>B</w:t>
      </w:r>
      <w:r w:rsidR="00FC28AB" w:rsidRPr="0050201B">
        <w:rPr>
          <w:rFonts w:ascii="Arial" w:hAnsi="Arial" w:cs="Arial"/>
          <w:b/>
          <w:sz w:val="22"/>
          <w:szCs w:val="22"/>
          <w:lang w:eastAsia="x-none"/>
        </w:rPr>
        <w:t>Sc Mental Health Nursing</w:t>
      </w:r>
    </w:p>
    <w:p w14:paraId="5E9BA10C" w14:textId="77777777" w:rsidR="001D13A4" w:rsidRPr="0050201B"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048"/>
        <w:gridCol w:w="852"/>
        <w:gridCol w:w="845"/>
        <w:gridCol w:w="1195"/>
      </w:tblGrid>
      <w:tr w:rsidR="001D13A4" w:rsidRPr="0050201B" w14:paraId="6C100B0E" w14:textId="77777777" w:rsidTr="001D13A4">
        <w:tc>
          <w:tcPr>
            <w:tcW w:w="0" w:type="auto"/>
            <w:gridSpan w:val="5"/>
            <w:shd w:val="clear" w:color="auto" w:fill="DBE5F1"/>
          </w:tcPr>
          <w:p w14:paraId="137E36FC"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1D13A4" w:rsidRPr="0050201B" w14:paraId="70004408" w14:textId="77777777" w:rsidTr="00816DB0">
        <w:tc>
          <w:tcPr>
            <w:tcW w:w="5353" w:type="dxa"/>
            <w:shd w:val="clear" w:color="auto" w:fill="DBE5F1"/>
          </w:tcPr>
          <w:p w14:paraId="3E850A0D"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991" w:type="dxa"/>
            <w:shd w:val="clear" w:color="auto" w:fill="DBE5F1"/>
          </w:tcPr>
          <w:p w14:paraId="10DF7934"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6839899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0261686A"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850" w:type="dxa"/>
            <w:shd w:val="clear" w:color="auto" w:fill="DBE5F1"/>
          </w:tcPr>
          <w:p w14:paraId="6DEF6134"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1196" w:type="dxa"/>
            <w:shd w:val="clear" w:color="auto" w:fill="DBE5F1"/>
          </w:tcPr>
          <w:p w14:paraId="1370F8AA"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783C375E" w14:textId="77777777" w:rsidTr="00816DB0">
        <w:tc>
          <w:tcPr>
            <w:tcW w:w="5353" w:type="dxa"/>
          </w:tcPr>
          <w:p w14:paraId="553EE289" w14:textId="67625A4F" w:rsidR="00FE7C3B" w:rsidRPr="00977586" w:rsidRDefault="00FE7C3B" w:rsidP="001D13A4">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991" w:type="dxa"/>
          </w:tcPr>
          <w:p w14:paraId="688596E1" w14:textId="5CA1F3A7" w:rsidR="00FE7C3B" w:rsidRPr="00977586" w:rsidRDefault="00FE7C3B"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67FA3244"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04675690"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0B708F75"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229C4ECC" w14:textId="77777777" w:rsidTr="00816DB0">
        <w:tc>
          <w:tcPr>
            <w:tcW w:w="5353" w:type="dxa"/>
          </w:tcPr>
          <w:p w14:paraId="3925165F" w14:textId="4B4776BB" w:rsidR="00FE7C3B" w:rsidRPr="00977586" w:rsidRDefault="00FE7C3B" w:rsidP="001D13A4">
            <w:pPr>
              <w:rPr>
                <w:rFonts w:ascii="Arial" w:hAnsi="Arial" w:cs="Arial"/>
                <w:sz w:val="22"/>
                <w:szCs w:val="22"/>
                <w:lang w:eastAsia="x-none"/>
              </w:rPr>
            </w:pPr>
            <w:r w:rsidRPr="00977586">
              <w:rPr>
                <w:rFonts w:ascii="Arial" w:hAnsi="Arial" w:cs="Arial"/>
                <w:sz w:val="22"/>
                <w:szCs w:val="22"/>
                <w:lang w:eastAsia="x-none"/>
              </w:rPr>
              <w:t>Introduction to mental health nursing</w:t>
            </w:r>
          </w:p>
        </w:tc>
        <w:tc>
          <w:tcPr>
            <w:tcW w:w="991" w:type="dxa"/>
          </w:tcPr>
          <w:p w14:paraId="5ED812DA" w14:textId="3354CDFF" w:rsidR="00FE7C3B" w:rsidRPr="00977586" w:rsidRDefault="00FE7C3B" w:rsidP="001D13A4">
            <w:pPr>
              <w:jc w:val="center"/>
              <w:rPr>
                <w:rFonts w:ascii="Arial" w:hAnsi="Arial" w:cs="Arial"/>
                <w:sz w:val="22"/>
                <w:szCs w:val="22"/>
              </w:rPr>
            </w:pPr>
            <w:r w:rsidRPr="00977586">
              <w:rPr>
                <w:rFonts w:ascii="Arial" w:hAnsi="Arial" w:cs="Arial"/>
                <w:sz w:val="22"/>
                <w:szCs w:val="22"/>
              </w:rPr>
              <w:t>NM4104</w:t>
            </w:r>
          </w:p>
        </w:tc>
        <w:tc>
          <w:tcPr>
            <w:tcW w:w="852" w:type="dxa"/>
          </w:tcPr>
          <w:p w14:paraId="225814F5"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2828B3BA"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3C83AD4E"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3A021DC7" w14:textId="77777777" w:rsidTr="00816DB0">
        <w:tc>
          <w:tcPr>
            <w:tcW w:w="5353" w:type="dxa"/>
          </w:tcPr>
          <w:p w14:paraId="6187AA32" w14:textId="55556BA0" w:rsidR="00FE7C3B" w:rsidRPr="00977586" w:rsidRDefault="00FE7C3B" w:rsidP="001D13A4">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991" w:type="dxa"/>
          </w:tcPr>
          <w:p w14:paraId="2C9921F2" w14:textId="6E0812D5" w:rsidR="00FE7C3B" w:rsidRPr="00977586" w:rsidRDefault="00FE7C3B"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09B81C55"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77238D11"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29E7BB1D"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2</w:t>
            </w:r>
          </w:p>
        </w:tc>
      </w:tr>
      <w:tr w:rsidR="00FE7C3B" w:rsidRPr="0050201B" w14:paraId="576E937C" w14:textId="77777777" w:rsidTr="00816DB0">
        <w:tc>
          <w:tcPr>
            <w:tcW w:w="5353" w:type="dxa"/>
          </w:tcPr>
          <w:p w14:paraId="7E3D37C0" w14:textId="46562EE5" w:rsidR="00FE7C3B" w:rsidRPr="00977586" w:rsidRDefault="00FE7C3B" w:rsidP="001D13A4">
            <w:pPr>
              <w:rPr>
                <w:rFonts w:ascii="Arial" w:hAnsi="Arial" w:cs="Arial"/>
                <w:sz w:val="22"/>
                <w:szCs w:val="22"/>
                <w:lang w:eastAsia="x-none"/>
              </w:rPr>
            </w:pPr>
            <w:r w:rsidRPr="00977586">
              <w:rPr>
                <w:rFonts w:ascii="Arial" w:hAnsi="Arial" w:cs="Arial"/>
                <w:sz w:val="22"/>
                <w:szCs w:val="22"/>
                <w:lang w:eastAsia="x-none"/>
              </w:rPr>
              <w:t>Introduction to professional practice</w:t>
            </w:r>
          </w:p>
        </w:tc>
        <w:tc>
          <w:tcPr>
            <w:tcW w:w="991" w:type="dxa"/>
          </w:tcPr>
          <w:p w14:paraId="0D90C680" w14:textId="6C55AE1E" w:rsidR="00FE7C3B" w:rsidRPr="00977586" w:rsidRDefault="00FE7C3B"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061BD8D2"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7559AC3B"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0C313944"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bl>
    <w:p w14:paraId="481CD536" w14:textId="77777777" w:rsidR="001D13A4" w:rsidRPr="0050201B" w:rsidRDefault="001D13A4" w:rsidP="001D13A4">
      <w:pPr>
        <w:rPr>
          <w:rFonts w:ascii="Arial" w:hAnsi="Arial" w:cs="Arial"/>
          <w:sz w:val="22"/>
          <w:szCs w:val="22"/>
        </w:rPr>
      </w:pPr>
    </w:p>
    <w:p w14:paraId="152C584E"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61445A16" w14:textId="77777777" w:rsidR="001D13A4" w:rsidRPr="0050201B" w:rsidRDefault="001D13A4" w:rsidP="003F2160">
      <w:pPr>
        <w:jc w:val="both"/>
        <w:rPr>
          <w:rFonts w:ascii="Arial" w:hAnsi="Arial" w:cs="Arial"/>
          <w:sz w:val="22"/>
          <w:szCs w:val="22"/>
        </w:rPr>
      </w:pPr>
    </w:p>
    <w:p w14:paraId="1640EF36"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425AFB3" w14:textId="4457EC73" w:rsidR="001D13A4" w:rsidRDefault="001D13A4" w:rsidP="003F2160">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1086"/>
        <w:gridCol w:w="852"/>
        <w:gridCol w:w="779"/>
        <w:gridCol w:w="1182"/>
      </w:tblGrid>
      <w:tr w:rsidR="001D13A4" w:rsidRPr="0050201B" w14:paraId="53A09A06" w14:textId="77777777" w:rsidTr="001D13A4">
        <w:tc>
          <w:tcPr>
            <w:tcW w:w="0" w:type="auto"/>
            <w:gridSpan w:val="5"/>
            <w:shd w:val="clear" w:color="auto" w:fill="DBE5F1"/>
          </w:tcPr>
          <w:p w14:paraId="44D25200"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1D13A4" w:rsidRPr="0050201B" w14:paraId="3A277A1E" w14:textId="77777777" w:rsidTr="00FE7C3B">
        <w:tc>
          <w:tcPr>
            <w:tcW w:w="5341" w:type="dxa"/>
            <w:shd w:val="clear" w:color="auto" w:fill="DBE5F1"/>
          </w:tcPr>
          <w:p w14:paraId="5341B1B8"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1088" w:type="dxa"/>
            <w:shd w:val="clear" w:color="auto" w:fill="DBE5F1"/>
          </w:tcPr>
          <w:p w14:paraId="1A4BBC0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66785C3C"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32775CE3"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28334A4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52B6640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441C4F7B" w14:textId="77777777" w:rsidTr="00FE7C3B">
        <w:tc>
          <w:tcPr>
            <w:tcW w:w="5341" w:type="dxa"/>
          </w:tcPr>
          <w:p w14:paraId="17849F20" w14:textId="1E024C83" w:rsidR="00FE7C3B" w:rsidRPr="00977586" w:rsidRDefault="00FE7C3B" w:rsidP="001D13A4">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1088" w:type="dxa"/>
          </w:tcPr>
          <w:p w14:paraId="55D95A60" w14:textId="52ECBA16" w:rsidR="00FE7C3B" w:rsidRPr="00977586" w:rsidRDefault="00FE7C3B" w:rsidP="001D13A4">
            <w:pPr>
              <w:jc w:val="center"/>
              <w:rPr>
                <w:rFonts w:ascii="Arial" w:hAnsi="Arial" w:cs="Arial"/>
                <w:sz w:val="22"/>
                <w:szCs w:val="22"/>
              </w:rPr>
            </w:pPr>
            <w:r w:rsidRPr="00977586">
              <w:rPr>
                <w:rFonts w:ascii="Arial" w:hAnsi="Arial" w:cs="Arial"/>
                <w:sz w:val="22"/>
                <w:szCs w:val="22"/>
              </w:rPr>
              <w:t>NG5105</w:t>
            </w:r>
          </w:p>
        </w:tc>
        <w:tc>
          <w:tcPr>
            <w:tcW w:w="0" w:type="auto"/>
          </w:tcPr>
          <w:p w14:paraId="0E6D0738"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07BAA9DE" w14:textId="2309115B"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1F1357CE"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3EEABB7E" w14:textId="77777777" w:rsidTr="00FE7C3B">
        <w:tc>
          <w:tcPr>
            <w:tcW w:w="5341" w:type="dxa"/>
          </w:tcPr>
          <w:p w14:paraId="0D21ECC4" w14:textId="703643A2" w:rsidR="00FE7C3B" w:rsidRPr="00977586" w:rsidRDefault="00FE7C3B" w:rsidP="001D13A4">
            <w:pPr>
              <w:rPr>
                <w:rFonts w:ascii="Arial" w:hAnsi="Arial" w:cs="Arial"/>
                <w:sz w:val="22"/>
                <w:szCs w:val="22"/>
              </w:rPr>
            </w:pPr>
            <w:r w:rsidRPr="00977586">
              <w:rPr>
                <w:rFonts w:ascii="Arial" w:hAnsi="Arial" w:cs="Arial"/>
                <w:sz w:val="22"/>
                <w:szCs w:val="22"/>
              </w:rPr>
              <w:t>Assessment and care process in mental health nursing</w:t>
            </w:r>
          </w:p>
        </w:tc>
        <w:tc>
          <w:tcPr>
            <w:tcW w:w="1088" w:type="dxa"/>
          </w:tcPr>
          <w:p w14:paraId="6984CED4" w14:textId="7F4A7A6E" w:rsidR="00FE7C3B" w:rsidRPr="00977586" w:rsidRDefault="00FE7C3B" w:rsidP="001D13A4">
            <w:pPr>
              <w:jc w:val="center"/>
              <w:rPr>
                <w:rFonts w:ascii="Arial" w:hAnsi="Arial" w:cs="Arial"/>
                <w:sz w:val="22"/>
                <w:szCs w:val="22"/>
              </w:rPr>
            </w:pPr>
            <w:r w:rsidRPr="00977586">
              <w:rPr>
                <w:rFonts w:ascii="Arial" w:hAnsi="Arial" w:cs="Arial"/>
                <w:sz w:val="22"/>
                <w:szCs w:val="22"/>
              </w:rPr>
              <w:t>NM5107</w:t>
            </w:r>
          </w:p>
        </w:tc>
        <w:tc>
          <w:tcPr>
            <w:tcW w:w="0" w:type="auto"/>
          </w:tcPr>
          <w:p w14:paraId="26FF7AA0"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32101D46" w14:textId="440A17ED"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2F3FD568"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1C01EC38" w14:textId="77777777" w:rsidTr="00FE7C3B">
        <w:trPr>
          <w:trHeight w:val="384"/>
        </w:trPr>
        <w:tc>
          <w:tcPr>
            <w:tcW w:w="5341" w:type="dxa"/>
          </w:tcPr>
          <w:p w14:paraId="4E2799E7" w14:textId="64AD9432" w:rsidR="00FE7C3B" w:rsidRPr="00977586" w:rsidRDefault="00FE7C3B" w:rsidP="001D13A4">
            <w:pPr>
              <w:rPr>
                <w:rFonts w:ascii="Arial" w:hAnsi="Arial" w:cs="Arial"/>
                <w:sz w:val="22"/>
                <w:szCs w:val="22"/>
              </w:rPr>
            </w:pPr>
            <w:r w:rsidRPr="00977586">
              <w:rPr>
                <w:rFonts w:ascii="Arial" w:hAnsi="Arial" w:cs="Arial"/>
                <w:sz w:val="22"/>
                <w:szCs w:val="22"/>
                <w:shd w:val="clear" w:color="auto" w:fill="FFFFFF"/>
              </w:rPr>
              <w:t>Collaborative working for health and well-being in mental health nursing</w:t>
            </w:r>
          </w:p>
        </w:tc>
        <w:tc>
          <w:tcPr>
            <w:tcW w:w="1088" w:type="dxa"/>
          </w:tcPr>
          <w:p w14:paraId="6048178C" w14:textId="4AF8F958" w:rsidR="00FE7C3B" w:rsidRPr="00977586" w:rsidRDefault="00FE7C3B" w:rsidP="001D13A4">
            <w:pPr>
              <w:jc w:val="center"/>
              <w:rPr>
                <w:rFonts w:ascii="Arial" w:hAnsi="Arial" w:cs="Arial"/>
                <w:sz w:val="22"/>
                <w:szCs w:val="22"/>
              </w:rPr>
            </w:pPr>
            <w:r w:rsidRPr="00977586">
              <w:rPr>
                <w:rFonts w:ascii="Arial" w:hAnsi="Arial" w:cs="Arial"/>
                <w:sz w:val="22"/>
                <w:szCs w:val="22"/>
              </w:rPr>
              <w:t>NM5108</w:t>
            </w:r>
          </w:p>
        </w:tc>
        <w:tc>
          <w:tcPr>
            <w:tcW w:w="0" w:type="auto"/>
          </w:tcPr>
          <w:p w14:paraId="48BC2D86"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762B5B72" w14:textId="31B9BDE3"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78602896"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2</w:t>
            </w:r>
          </w:p>
        </w:tc>
      </w:tr>
      <w:tr w:rsidR="00FE7C3B" w:rsidRPr="0050201B" w14:paraId="54C50046" w14:textId="77777777" w:rsidTr="00FE7C3B">
        <w:tc>
          <w:tcPr>
            <w:tcW w:w="5341" w:type="dxa"/>
          </w:tcPr>
          <w:p w14:paraId="10CFDF36" w14:textId="29DC1AE6" w:rsidR="00FE7C3B" w:rsidRPr="00977586" w:rsidRDefault="00FE7C3B" w:rsidP="001D13A4">
            <w:pPr>
              <w:rPr>
                <w:rFonts w:ascii="Arial" w:hAnsi="Arial" w:cs="Arial"/>
                <w:sz w:val="22"/>
                <w:szCs w:val="22"/>
                <w:lang w:eastAsia="x-none"/>
              </w:rPr>
            </w:pPr>
            <w:r w:rsidRPr="00977586">
              <w:rPr>
                <w:rFonts w:ascii="Arial" w:hAnsi="Arial" w:cs="Arial"/>
                <w:sz w:val="22"/>
                <w:szCs w:val="22"/>
              </w:rPr>
              <w:t>Developing professional practice</w:t>
            </w:r>
          </w:p>
        </w:tc>
        <w:tc>
          <w:tcPr>
            <w:tcW w:w="1088" w:type="dxa"/>
          </w:tcPr>
          <w:p w14:paraId="11B2DD4E" w14:textId="45223E8D" w:rsidR="00FE7C3B" w:rsidRPr="00977586" w:rsidRDefault="00FE7C3B" w:rsidP="001D13A4">
            <w:pPr>
              <w:jc w:val="center"/>
              <w:rPr>
                <w:rFonts w:ascii="Arial" w:hAnsi="Arial" w:cs="Arial"/>
                <w:sz w:val="22"/>
                <w:szCs w:val="22"/>
              </w:rPr>
            </w:pPr>
            <w:r w:rsidRPr="00977586">
              <w:rPr>
                <w:rFonts w:ascii="Arial" w:hAnsi="Arial" w:cs="Arial"/>
                <w:sz w:val="22"/>
                <w:szCs w:val="22"/>
              </w:rPr>
              <w:t>NP5100</w:t>
            </w:r>
          </w:p>
        </w:tc>
        <w:tc>
          <w:tcPr>
            <w:tcW w:w="0" w:type="auto"/>
          </w:tcPr>
          <w:p w14:paraId="15E0C624"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6B1E0D85" w14:textId="1BAB8CF4"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7AF99B3A"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bl>
    <w:p w14:paraId="24A84F2E" w14:textId="77777777" w:rsidR="001D13A4" w:rsidRPr="0050201B" w:rsidRDefault="001D13A4" w:rsidP="001D13A4">
      <w:pPr>
        <w:jc w:val="both"/>
        <w:rPr>
          <w:rFonts w:ascii="Arial" w:hAnsi="Arial" w:cs="Arial"/>
          <w:b/>
          <w:sz w:val="22"/>
          <w:szCs w:val="22"/>
          <w:lang w:eastAsia="x-none"/>
        </w:rPr>
      </w:pPr>
    </w:p>
    <w:p w14:paraId="67F251B4"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563556DB" w14:textId="77777777" w:rsidR="001D13A4" w:rsidRPr="0050201B" w:rsidRDefault="001D13A4" w:rsidP="003F2160">
      <w:pPr>
        <w:jc w:val="both"/>
        <w:rPr>
          <w:rFonts w:ascii="Arial" w:hAnsi="Arial" w:cs="Arial"/>
          <w:sz w:val="22"/>
          <w:szCs w:val="22"/>
        </w:rPr>
      </w:pPr>
    </w:p>
    <w:p w14:paraId="5752020C"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0025752F" w14:textId="77777777" w:rsidR="001D13A4" w:rsidRDefault="001D13A4" w:rsidP="001D13A4">
      <w:pPr>
        <w:rPr>
          <w:rFonts w:ascii="Arial" w:hAnsi="Arial" w:cs="Arial"/>
          <w:sz w:val="22"/>
          <w:szCs w:val="22"/>
        </w:rPr>
      </w:pPr>
    </w:p>
    <w:p w14:paraId="723E5C3F" w14:textId="77777777" w:rsidR="003E753D" w:rsidRDefault="003E753D"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1048"/>
        <w:gridCol w:w="852"/>
        <w:gridCol w:w="779"/>
        <w:gridCol w:w="1182"/>
      </w:tblGrid>
      <w:tr w:rsidR="001D13A4" w:rsidRPr="0050201B" w14:paraId="6D438D4D" w14:textId="77777777" w:rsidTr="001D13A4">
        <w:tc>
          <w:tcPr>
            <w:tcW w:w="0" w:type="auto"/>
            <w:gridSpan w:val="5"/>
            <w:shd w:val="clear" w:color="auto" w:fill="DBE5F1"/>
          </w:tcPr>
          <w:p w14:paraId="380D31FD"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1D13A4" w:rsidRPr="0050201B" w14:paraId="237DF8C2" w14:textId="77777777" w:rsidTr="00CC30F0">
        <w:tc>
          <w:tcPr>
            <w:tcW w:w="5410" w:type="dxa"/>
            <w:shd w:val="clear" w:color="auto" w:fill="DBE5F1"/>
          </w:tcPr>
          <w:p w14:paraId="5390BBC2"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1019" w:type="dxa"/>
            <w:shd w:val="clear" w:color="auto" w:fill="DBE5F1"/>
          </w:tcPr>
          <w:p w14:paraId="727FD3D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2CEE1108"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44102F8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3BFD37A6"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7C4CA5B5"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51044E48" w14:textId="77777777" w:rsidTr="00CC30F0">
        <w:tc>
          <w:tcPr>
            <w:tcW w:w="5410" w:type="dxa"/>
          </w:tcPr>
          <w:p w14:paraId="32BCE273" w14:textId="117502C0" w:rsidR="00FE7C3B" w:rsidRPr="0050201B" w:rsidRDefault="00FE7C3B" w:rsidP="00B26094">
            <w:pPr>
              <w:rPr>
                <w:rFonts w:ascii="Arial" w:hAnsi="Arial" w:cs="Arial"/>
                <w:sz w:val="22"/>
                <w:szCs w:val="22"/>
              </w:rPr>
            </w:pPr>
            <w:r w:rsidRPr="0050201B">
              <w:rPr>
                <w:rFonts w:ascii="Arial" w:hAnsi="Arial" w:cs="Arial"/>
                <w:sz w:val="22"/>
                <w:szCs w:val="22"/>
              </w:rPr>
              <w:t>Safe and effective quality care in mental health nursing</w:t>
            </w:r>
          </w:p>
        </w:tc>
        <w:tc>
          <w:tcPr>
            <w:tcW w:w="1019" w:type="dxa"/>
          </w:tcPr>
          <w:p w14:paraId="1348238E" w14:textId="6F48D562" w:rsidR="00FE7C3B" w:rsidRPr="0050201B" w:rsidRDefault="00FE7C3B" w:rsidP="001D13A4">
            <w:pPr>
              <w:jc w:val="center"/>
              <w:rPr>
                <w:rFonts w:ascii="Arial" w:hAnsi="Arial" w:cs="Arial"/>
                <w:sz w:val="22"/>
                <w:szCs w:val="22"/>
              </w:rPr>
            </w:pPr>
            <w:r w:rsidRPr="00C26EB9">
              <w:rPr>
                <w:rFonts w:ascii="Arial" w:hAnsi="Arial" w:cs="Arial"/>
                <w:sz w:val="22"/>
                <w:szCs w:val="22"/>
              </w:rPr>
              <w:t>N</w:t>
            </w:r>
            <w:r>
              <w:rPr>
                <w:rFonts w:ascii="Arial" w:hAnsi="Arial" w:cs="Arial"/>
                <w:sz w:val="22"/>
                <w:szCs w:val="22"/>
              </w:rPr>
              <w:t>M</w:t>
            </w:r>
            <w:r w:rsidRPr="00C26EB9">
              <w:rPr>
                <w:rFonts w:ascii="Arial" w:hAnsi="Arial" w:cs="Arial"/>
                <w:sz w:val="22"/>
                <w:szCs w:val="22"/>
              </w:rPr>
              <w:t>6110</w:t>
            </w:r>
          </w:p>
        </w:tc>
        <w:tc>
          <w:tcPr>
            <w:tcW w:w="0" w:type="auto"/>
          </w:tcPr>
          <w:p w14:paraId="5188C6E4"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0742FD89" w14:textId="6BE1945E"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3005290B"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w:t>
            </w:r>
          </w:p>
        </w:tc>
      </w:tr>
      <w:tr w:rsidR="00FE7C3B" w:rsidRPr="0050201B" w14:paraId="493D3C8B" w14:textId="77777777" w:rsidTr="00CC30F0">
        <w:tc>
          <w:tcPr>
            <w:tcW w:w="5410" w:type="dxa"/>
          </w:tcPr>
          <w:p w14:paraId="2D3BFE58" w14:textId="1E114ACB" w:rsidR="00FE7C3B" w:rsidRPr="0050201B" w:rsidRDefault="00FE7C3B" w:rsidP="001D13A4">
            <w:pPr>
              <w:rPr>
                <w:rFonts w:ascii="Arial" w:hAnsi="Arial" w:cs="Arial"/>
                <w:sz w:val="22"/>
                <w:szCs w:val="22"/>
              </w:rPr>
            </w:pPr>
            <w:r w:rsidRPr="0050201B">
              <w:rPr>
                <w:rFonts w:ascii="Arial" w:hAnsi="Arial" w:cs="Arial"/>
                <w:sz w:val="22"/>
                <w:szCs w:val="22"/>
              </w:rPr>
              <w:t>Co-ordinating the care of people with complex mental health care needs</w:t>
            </w:r>
          </w:p>
        </w:tc>
        <w:tc>
          <w:tcPr>
            <w:tcW w:w="1019" w:type="dxa"/>
          </w:tcPr>
          <w:p w14:paraId="719935CE" w14:textId="1C23D485" w:rsidR="00FE7C3B" w:rsidRPr="0050201B" w:rsidRDefault="00FE7C3B" w:rsidP="001D13A4">
            <w:pPr>
              <w:jc w:val="center"/>
              <w:rPr>
                <w:rFonts w:ascii="Arial" w:hAnsi="Arial" w:cs="Arial"/>
                <w:sz w:val="22"/>
                <w:szCs w:val="22"/>
              </w:rPr>
            </w:pPr>
            <w:r>
              <w:rPr>
                <w:rFonts w:ascii="Arial" w:hAnsi="Arial" w:cs="Arial"/>
                <w:sz w:val="22"/>
                <w:szCs w:val="22"/>
              </w:rPr>
              <w:t>NM</w:t>
            </w:r>
            <w:r w:rsidRPr="00C26EB9">
              <w:rPr>
                <w:rFonts w:ascii="Arial" w:hAnsi="Arial" w:cs="Arial"/>
                <w:sz w:val="22"/>
                <w:szCs w:val="22"/>
              </w:rPr>
              <w:t>6111</w:t>
            </w:r>
          </w:p>
        </w:tc>
        <w:tc>
          <w:tcPr>
            <w:tcW w:w="0" w:type="auto"/>
          </w:tcPr>
          <w:p w14:paraId="1DB216C0"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541F816A" w14:textId="20F01EF7"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57B4AC27"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r w:rsidR="00FE7C3B" w:rsidRPr="0050201B" w14:paraId="297E9857" w14:textId="77777777" w:rsidTr="00CC30F0">
        <w:tc>
          <w:tcPr>
            <w:tcW w:w="5410" w:type="dxa"/>
          </w:tcPr>
          <w:p w14:paraId="4D487B4F" w14:textId="23BB24B7" w:rsidR="00FE7C3B" w:rsidRPr="0050201B" w:rsidRDefault="00FE7C3B" w:rsidP="00A21860">
            <w:pPr>
              <w:rPr>
                <w:rFonts w:ascii="Arial" w:hAnsi="Arial" w:cs="Arial"/>
                <w:sz w:val="22"/>
                <w:szCs w:val="22"/>
              </w:rPr>
            </w:pPr>
            <w:r w:rsidRPr="0050201B">
              <w:rPr>
                <w:rFonts w:ascii="Arial" w:hAnsi="Arial" w:cs="Arial"/>
                <w:sz w:val="22"/>
                <w:szCs w:val="22"/>
              </w:rPr>
              <w:t xml:space="preserve">Leadership in </w:t>
            </w:r>
            <w:r>
              <w:rPr>
                <w:rFonts w:ascii="Arial" w:hAnsi="Arial" w:cs="Arial"/>
                <w:sz w:val="22"/>
                <w:szCs w:val="22"/>
              </w:rPr>
              <w:t>mental health</w:t>
            </w:r>
            <w:r w:rsidRPr="0050201B">
              <w:rPr>
                <w:rFonts w:ascii="Arial" w:hAnsi="Arial" w:cs="Arial"/>
                <w:sz w:val="22"/>
                <w:szCs w:val="22"/>
              </w:rPr>
              <w:t xml:space="preserve"> nursing</w:t>
            </w:r>
          </w:p>
        </w:tc>
        <w:tc>
          <w:tcPr>
            <w:tcW w:w="1019" w:type="dxa"/>
          </w:tcPr>
          <w:p w14:paraId="70AF653B" w14:textId="0806B219" w:rsidR="00FE7C3B" w:rsidRPr="0050201B" w:rsidRDefault="00FE7C3B" w:rsidP="001D13A4">
            <w:pPr>
              <w:jc w:val="center"/>
              <w:rPr>
                <w:rFonts w:ascii="Arial" w:hAnsi="Arial" w:cs="Arial"/>
                <w:sz w:val="22"/>
                <w:szCs w:val="22"/>
              </w:rPr>
            </w:pPr>
            <w:r>
              <w:rPr>
                <w:rFonts w:ascii="Arial" w:hAnsi="Arial" w:cs="Arial"/>
                <w:sz w:val="22"/>
                <w:szCs w:val="22"/>
              </w:rPr>
              <w:t>NM</w:t>
            </w:r>
            <w:r w:rsidRPr="00C26EB9">
              <w:rPr>
                <w:rFonts w:ascii="Arial" w:hAnsi="Arial" w:cs="Arial"/>
                <w:sz w:val="22"/>
                <w:szCs w:val="22"/>
              </w:rPr>
              <w:t>6112</w:t>
            </w:r>
          </w:p>
        </w:tc>
        <w:tc>
          <w:tcPr>
            <w:tcW w:w="0" w:type="auto"/>
          </w:tcPr>
          <w:p w14:paraId="13CB78FB"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7FECE210" w14:textId="64FB4965"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3DA97873"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2</w:t>
            </w:r>
          </w:p>
        </w:tc>
      </w:tr>
      <w:tr w:rsidR="00FE7C3B" w:rsidRPr="0050201B" w14:paraId="399F8116" w14:textId="77777777" w:rsidTr="00CC30F0">
        <w:tc>
          <w:tcPr>
            <w:tcW w:w="5410" w:type="dxa"/>
          </w:tcPr>
          <w:p w14:paraId="78A6FCCC" w14:textId="3344111A" w:rsidR="00FE7C3B" w:rsidRPr="0050201B" w:rsidRDefault="00FE7C3B" w:rsidP="001D13A4">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w:t>
            </w:r>
          </w:p>
        </w:tc>
        <w:tc>
          <w:tcPr>
            <w:tcW w:w="1019" w:type="dxa"/>
          </w:tcPr>
          <w:p w14:paraId="393D0AFB" w14:textId="705CACF8" w:rsidR="00FE7C3B" w:rsidRPr="0050201B" w:rsidRDefault="00FE7C3B" w:rsidP="001D13A4">
            <w:pPr>
              <w:jc w:val="center"/>
              <w:rPr>
                <w:rFonts w:ascii="Arial" w:hAnsi="Arial" w:cs="Arial"/>
                <w:sz w:val="22"/>
                <w:szCs w:val="22"/>
              </w:rPr>
            </w:pPr>
            <w:r w:rsidRPr="00C26EB9">
              <w:rPr>
                <w:rFonts w:ascii="Arial" w:hAnsi="Arial" w:cs="Arial"/>
                <w:sz w:val="22"/>
                <w:szCs w:val="22"/>
              </w:rPr>
              <w:t>NP6100</w:t>
            </w:r>
          </w:p>
        </w:tc>
        <w:tc>
          <w:tcPr>
            <w:tcW w:w="0" w:type="auto"/>
          </w:tcPr>
          <w:p w14:paraId="75DB162C"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70EE91C3" w14:textId="62A85BC6"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0B5AE8BE"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bl>
    <w:p w14:paraId="37280E72" w14:textId="77777777" w:rsidR="001D13A4" w:rsidRPr="0050201B" w:rsidRDefault="001D13A4" w:rsidP="001D13A4">
      <w:pPr>
        <w:rPr>
          <w:rFonts w:ascii="Arial" w:hAnsi="Arial" w:cs="Arial"/>
          <w:sz w:val="22"/>
          <w:szCs w:val="22"/>
        </w:rPr>
      </w:pPr>
    </w:p>
    <w:p w14:paraId="2D7CC509" w14:textId="77777777" w:rsidR="00F92D89" w:rsidRPr="00F92D89" w:rsidRDefault="00F27891" w:rsidP="00F92D89">
      <w:pPr>
        <w:jc w:val="both"/>
        <w:rPr>
          <w:rFonts w:ascii="Arial" w:hAnsi="Arial" w:cs="Arial"/>
          <w:sz w:val="22"/>
          <w:szCs w:val="22"/>
        </w:rPr>
      </w:pPr>
      <w:r w:rsidRPr="0050201B">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004D16BB">
        <w:rPr>
          <w:rFonts w:ascii="Arial" w:hAnsi="Arial" w:cs="Arial"/>
          <w:sz w:val="22"/>
          <w:szCs w:val="22"/>
        </w:rPr>
        <w:t>Bachelor</w:t>
      </w:r>
      <w:r w:rsidRPr="0050201B">
        <w:rPr>
          <w:rFonts w:ascii="Arial" w:hAnsi="Arial" w:cs="Arial"/>
          <w:sz w:val="22"/>
          <w:szCs w:val="22"/>
        </w:rPr>
        <w:t xml:space="preserve">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269FB905"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5889CAFC"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26E20D9E" w14:textId="77777777" w:rsidR="00F27891" w:rsidRPr="0050201B" w:rsidRDefault="00F27891" w:rsidP="003F2160">
      <w:pPr>
        <w:jc w:val="both"/>
        <w:rPr>
          <w:rFonts w:ascii="Arial" w:hAnsi="Arial" w:cs="Arial"/>
          <w:sz w:val="22"/>
          <w:szCs w:val="22"/>
        </w:rPr>
      </w:pPr>
    </w:p>
    <w:p w14:paraId="16BF0302" w14:textId="7B5438D7" w:rsidR="001D13A4" w:rsidRDefault="00F27891" w:rsidP="00FE41E1">
      <w:pPr>
        <w:jc w:val="both"/>
        <w:rPr>
          <w:rFonts w:ascii="Arial" w:hAnsi="Arial" w:cs="Arial"/>
          <w:b/>
          <w:sz w:val="22"/>
          <w:szCs w:val="22"/>
        </w:rPr>
      </w:pPr>
      <w:r w:rsidRPr="0050201B">
        <w:rPr>
          <w:rFonts w:ascii="Arial" w:hAnsi="Arial" w:cs="Arial"/>
          <w:sz w:val="22"/>
          <w:szCs w:val="22"/>
        </w:rPr>
        <w:t xml:space="preserve">To be awarded a BSc </w:t>
      </w:r>
      <w:r w:rsidR="009B6C20">
        <w:rPr>
          <w:rFonts w:ascii="Arial" w:hAnsi="Arial" w:cs="Arial"/>
          <w:sz w:val="22"/>
          <w:szCs w:val="22"/>
        </w:rPr>
        <w:t>(</w:t>
      </w:r>
      <w:r w:rsidRPr="0050201B">
        <w:rPr>
          <w:rFonts w:ascii="Arial" w:hAnsi="Arial" w:cs="Arial"/>
          <w:sz w:val="22"/>
          <w:szCs w:val="22"/>
        </w:rPr>
        <w:t>Hons</w:t>
      </w:r>
      <w:r w:rsidR="009B6C20">
        <w:rPr>
          <w:rFonts w:ascii="Arial" w:hAnsi="Arial" w:cs="Arial"/>
          <w:sz w:val="22"/>
          <w:szCs w:val="22"/>
        </w:rPr>
        <w:t>)</w:t>
      </w:r>
      <w:r w:rsidRPr="0050201B">
        <w:rPr>
          <w:rFonts w:ascii="Arial" w:hAnsi="Arial" w:cs="Arial"/>
          <w:sz w:val="22"/>
          <w:szCs w:val="22"/>
        </w:rPr>
        <w:t xml:space="preserve"> </w:t>
      </w:r>
      <w:r w:rsidR="00A12994">
        <w:rPr>
          <w:rFonts w:ascii="Arial" w:hAnsi="Arial" w:cs="Arial"/>
          <w:sz w:val="22"/>
          <w:szCs w:val="22"/>
        </w:rPr>
        <w:t xml:space="preserve">Mental Health Nursing </w:t>
      </w:r>
      <w:r w:rsidRPr="0050201B">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003E753D">
        <w:rPr>
          <w:rFonts w:ascii="Arial" w:hAnsi="Arial" w:cs="Arial"/>
          <w:b/>
          <w:sz w:val="22"/>
          <w:szCs w:val="22"/>
        </w:rPr>
        <w:t>.</w:t>
      </w:r>
    </w:p>
    <w:p w14:paraId="2752B384" w14:textId="77777777" w:rsidR="003E753D" w:rsidRDefault="003E753D" w:rsidP="00FE41E1">
      <w:pPr>
        <w:jc w:val="both"/>
        <w:rPr>
          <w:rFonts w:ascii="Arial" w:hAnsi="Arial" w:cs="Arial"/>
          <w:b/>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236F6636" w:rsidP="236F6636">
      <w:pPr>
        <w:numPr>
          <w:ilvl w:val="0"/>
          <w:numId w:val="1"/>
        </w:numPr>
        <w:rPr>
          <w:rFonts w:ascii="Arial" w:hAnsi="Arial" w:cs="Arial"/>
          <w:b/>
          <w:bCs/>
          <w:sz w:val="22"/>
          <w:szCs w:val="22"/>
        </w:rPr>
      </w:pPr>
      <w:r w:rsidRPr="236F6636">
        <w:rPr>
          <w:rFonts w:ascii="Arial" w:hAnsi="Arial" w:cs="Arial"/>
          <w:b/>
          <w:bCs/>
          <w:sz w:val="22"/>
          <w:szCs w:val="22"/>
        </w:rPr>
        <w:t xml:space="preserve">Principles of Teaching, Learning and Assessment </w:t>
      </w: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236F6636" w:rsidP="236F6636">
      <w:pPr>
        <w:jc w:val="both"/>
        <w:rPr>
          <w:rFonts w:ascii="Arial" w:hAnsi="Arial" w:cs="Arial"/>
          <w:b/>
          <w:bCs/>
          <w:sz w:val="22"/>
          <w:szCs w:val="22"/>
        </w:rPr>
      </w:pPr>
      <w:r w:rsidRPr="236F6636">
        <w:rPr>
          <w:rFonts w:ascii="Arial" w:hAnsi="Arial" w:cs="Arial"/>
          <w:b/>
          <w:bCs/>
          <w:sz w:val="22"/>
          <w:szCs w:val="22"/>
        </w:rPr>
        <w:t>Programme Design</w:t>
      </w:r>
    </w:p>
    <w:p w14:paraId="5202052B" w14:textId="6805DD86" w:rsidR="236F6636" w:rsidRDefault="236F6636" w:rsidP="236F6636">
      <w:pPr>
        <w:jc w:val="both"/>
        <w:rPr>
          <w:rFonts w:ascii="Arial" w:hAnsi="Arial" w:cs="Arial"/>
          <w:b/>
          <w:bCs/>
          <w:sz w:val="22"/>
          <w:szCs w:val="22"/>
        </w:rPr>
      </w:pPr>
    </w:p>
    <w:p w14:paraId="701E4673" w14:textId="08A1A9DA" w:rsidR="236F6636" w:rsidRDefault="236F6636" w:rsidP="236F6636">
      <w:pPr>
        <w:rPr>
          <w:color w:val="FF0000"/>
        </w:rPr>
      </w:pPr>
      <w:r w:rsidRPr="236F6636">
        <w:rPr>
          <w:rFonts w:ascii="Arial" w:eastAsia="Arial" w:hAnsi="Arial" w:cs="Arial"/>
          <w:color w:val="FF0000"/>
          <w:sz w:val="22"/>
          <w:szCs w:val="22"/>
        </w:rPr>
        <w:t xml:space="preserve">The course takes a blended approach to learning providing students with a flexible approach to their learning activities. </w:t>
      </w:r>
      <w:r w:rsidRPr="236F6636">
        <w:rPr>
          <w:color w:val="FF0000"/>
        </w:rPr>
        <w:t xml:space="preserve"> </w:t>
      </w:r>
    </w:p>
    <w:p w14:paraId="37EA2E7F" w14:textId="0D36F7CF" w:rsidR="236F6636" w:rsidRDefault="236F6636" w:rsidP="236F6636">
      <w:pPr>
        <w:rPr>
          <w:color w:val="FF0000"/>
        </w:rPr>
      </w:pPr>
    </w:p>
    <w:p w14:paraId="55CC85B0" w14:textId="4B8BDF05" w:rsidR="236F6636" w:rsidRDefault="236F6636" w:rsidP="236F6636">
      <w:pPr>
        <w:ind w:left="360"/>
        <w:rPr>
          <w:rFonts w:ascii="Arial" w:eastAsia="Arial" w:hAnsi="Arial" w:cs="Arial"/>
          <w:color w:val="FF0000"/>
          <w:sz w:val="22"/>
          <w:szCs w:val="22"/>
        </w:rPr>
      </w:pPr>
    </w:p>
    <w:p w14:paraId="7C559F7A" w14:textId="702CD0E4" w:rsidR="236F6636" w:rsidRDefault="236F6636" w:rsidP="236F6636">
      <w:pPr>
        <w:jc w:val="both"/>
        <w:rPr>
          <w:rFonts w:ascii="Arial" w:eastAsia="Arial" w:hAnsi="Arial" w:cs="Arial"/>
          <w:color w:val="FF0000"/>
          <w:sz w:val="22"/>
          <w:szCs w:val="22"/>
        </w:rPr>
      </w:pPr>
      <w:r w:rsidRPr="236F6636">
        <w:rPr>
          <w:rFonts w:ascii="Arial" w:eastAsia="Arial" w:hAnsi="Arial" w:cs="Arial"/>
          <w:b/>
          <w:bCs/>
          <w:color w:val="FF0000"/>
          <w:sz w:val="22"/>
          <w:szCs w:val="22"/>
        </w:rPr>
        <w:t>Programme Design</w:t>
      </w:r>
    </w:p>
    <w:p w14:paraId="754CC4CD" w14:textId="6435D120" w:rsidR="236F6636" w:rsidRDefault="236F6636" w:rsidP="236F6636">
      <w:pPr>
        <w:spacing w:after="160" w:line="259" w:lineRule="auto"/>
        <w:jc w:val="both"/>
        <w:rPr>
          <w:rFonts w:ascii="Arial" w:eastAsia="Arial" w:hAnsi="Arial" w:cs="Arial"/>
          <w:color w:val="FF0000"/>
          <w:sz w:val="22"/>
          <w:szCs w:val="22"/>
        </w:rPr>
      </w:pPr>
      <w:r w:rsidRPr="236F6636">
        <w:rPr>
          <w:rFonts w:ascii="Arial" w:eastAsia="Arial" w:hAnsi="Arial" w:cs="Arial"/>
          <w:color w:val="FF0000"/>
          <w:sz w:val="22"/>
          <w:szCs w:val="22"/>
        </w:rPr>
        <w:t xml:space="preserve">The course draws on </w:t>
      </w:r>
      <w:proofErr w:type="gramStart"/>
      <w:r w:rsidRPr="236F6636">
        <w:rPr>
          <w:rFonts w:ascii="Arial" w:eastAsia="Arial" w:hAnsi="Arial" w:cs="Arial"/>
          <w:color w:val="FF0000"/>
          <w:sz w:val="22"/>
          <w:szCs w:val="22"/>
        </w:rPr>
        <w:t>a number of</w:t>
      </w:r>
      <w:proofErr w:type="gramEnd"/>
      <w:r w:rsidRPr="236F6636">
        <w:rPr>
          <w:rFonts w:ascii="Arial" w:eastAsia="Arial" w:hAnsi="Arial" w:cs="Arial"/>
          <w:color w:val="FF0000"/>
          <w:sz w:val="22"/>
          <w:szCs w:val="22"/>
        </w:rPr>
        <w:t xml:space="preserve"> different pedagogical approaches for its design and operationalisation. Nursing students are required to meet both academic and professional </w:t>
      </w:r>
      <w:r w:rsidRPr="236F6636">
        <w:rPr>
          <w:rFonts w:ascii="Arial" w:eastAsia="Arial" w:hAnsi="Arial" w:cs="Arial"/>
          <w:color w:val="FF0000"/>
          <w:sz w:val="22"/>
          <w:szCs w:val="22"/>
        </w:rPr>
        <w:lastRenderedPageBreak/>
        <w:t xml:space="preserve">learning outcomes at the end of their courses, ensuring that they have the right knowledge skills and attributes to become a nurse. </w:t>
      </w:r>
      <w:proofErr w:type="gramStart"/>
      <w:r w:rsidRPr="236F6636">
        <w:rPr>
          <w:rFonts w:ascii="Arial" w:eastAsia="Arial" w:hAnsi="Arial" w:cs="Arial"/>
          <w:color w:val="FF0000"/>
          <w:sz w:val="22"/>
          <w:szCs w:val="22"/>
        </w:rPr>
        <w:t>In order to</w:t>
      </w:r>
      <w:proofErr w:type="gramEnd"/>
      <w:r w:rsidRPr="236F6636">
        <w:rPr>
          <w:rFonts w:ascii="Arial" w:eastAsia="Arial" w:hAnsi="Arial" w:cs="Arial"/>
          <w:color w:val="FF0000"/>
          <w:sz w:val="22"/>
          <w:szCs w:val="22"/>
        </w:rPr>
        <w:t xml:space="preserve"> be successful on a nursing module and course students are required to develop four areas of knowledge, skills and attributes:</w:t>
      </w:r>
    </w:p>
    <w:p w14:paraId="7D15007C" w14:textId="0ECA2D4A" w:rsidR="236F6636" w:rsidRDefault="236F6636" w:rsidP="236F6636">
      <w:pPr>
        <w:spacing w:after="160" w:line="259" w:lineRule="auto"/>
        <w:rPr>
          <w:rFonts w:ascii="Arial" w:eastAsia="Arial" w:hAnsi="Arial" w:cs="Arial"/>
          <w:color w:val="000000" w:themeColor="text1"/>
          <w:sz w:val="22"/>
          <w:szCs w:val="22"/>
        </w:rPr>
      </w:pPr>
      <w:r>
        <w:rPr>
          <w:noProof/>
        </w:rPr>
        <w:drawing>
          <wp:inline distT="0" distB="0" distL="0" distR="0" wp14:anchorId="00669C15" wp14:editId="1776A8E3">
            <wp:extent cx="4057650" cy="2133600"/>
            <wp:effectExtent l="0" t="0" r="0" b="0"/>
            <wp:docPr id="315618832" name="Picture 31561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57650" cy="2133600"/>
                    </a:xfrm>
                    <a:prstGeom prst="rect">
                      <a:avLst/>
                    </a:prstGeom>
                  </pic:spPr>
                </pic:pic>
              </a:graphicData>
            </a:graphic>
          </wp:inline>
        </w:drawing>
      </w:r>
    </w:p>
    <w:p w14:paraId="5A1BEAFD" w14:textId="22959ACF" w:rsidR="236F6636" w:rsidRDefault="236F6636" w:rsidP="236F6636">
      <w:pPr>
        <w:spacing w:after="160" w:line="259" w:lineRule="auto"/>
        <w:rPr>
          <w:rFonts w:ascii="Arial" w:eastAsia="Arial" w:hAnsi="Arial" w:cs="Arial"/>
          <w:color w:val="FF0000"/>
          <w:sz w:val="22"/>
          <w:szCs w:val="22"/>
        </w:rPr>
      </w:pPr>
      <w:proofErr w:type="gramStart"/>
      <w:r w:rsidRPr="236F6636">
        <w:rPr>
          <w:rFonts w:ascii="Arial" w:eastAsia="Arial" w:hAnsi="Arial" w:cs="Arial"/>
          <w:color w:val="FF0000"/>
          <w:sz w:val="22"/>
          <w:szCs w:val="22"/>
        </w:rPr>
        <w:t>In order to</w:t>
      </w:r>
      <w:proofErr w:type="gramEnd"/>
      <w:r w:rsidRPr="236F6636">
        <w:rPr>
          <w:rFonts w:ascii="Arial" w:eastAsia="Arial" w:hAnsi="Arial" w:cs="Arial"/>
          <w:color w:val="FF0000"/>
          <w:sz w:val="22"/>
          <w:szCs w:val="22"/>
        </w:rPr>
        <w:t xml:space="preserve"> ensure students are able to be successful, the course uses the following pedagogical principles to ensure that module and course content and structures support students’ learning. </w:t>
      </w:r>
    </w:p>
    <w:p w14:paraId="6BF573B9" w14:textId="0924A3A6" w:rsidR="236F6636" w:rsidRDefault="236F6636" w:rsidP="236F6636">
      <w:pPr>
        <w:spacing w:after="160" w:line="259" w:lineRule="auto"/>
        <w:rPr>
          <w:rFonts w:ascii="Arial" w:eastAsia="Arial" w:hAnsi="Arial" w:cs="Arial"/>
          <w:color w:val="FF0000"/>
          <w:sz w:val="22"/>
          <w:szCs w:val="22"/>
        </w:rPr>
      </w:pPr>
      <w:r w:rsidRPr="236F6636">
        <w:rPr>
          <w:rFonts w:ascii="Arial" w:eastAsia="Arial" w:hAnsi="Arial" w:cs="Arial"/>
          <w:b/>
          <w:bCs/>
          <w:color w:val="FF0000"/>
          <w:sz w:val="22"/>
          <w:szCs w:val="22"/>
        </w:rPr>
        <w:t xml:space="preserve">Active Learning in Online Courses: </w:t>
      </w:r>
      <w:r w:rsidRPr="236F6636">
        <w:rPr>
          <w:rFonts w:ascii="Arial" w:eastAsia="Arial" w:hAnsi="Arial" w:cs="Arial"/>
          <w:color w:val="FF0000"/>
          <w:sz w:val="22"/>
          <w:szCs w:val="22"/>
        </w:rPr>
        <w:t xml:space="preserve">This approach recognises that </w:t>
      </w:r>
      <w:proofErr w:type="gramStart"/>
      <w:r w:rsidRPr="236F6636">
        <w:rPr>
          <w:rFonts w:ascii="Arial" w:eastAsia="Arial" w:hAnsi="Arial" w:cs="Arial"/>
          <w:color w:val="FF0000"/>
          <w:sz w:val="22"/>
          <w:szCs w:val="22"/>
        </w:rPr>
        <w:t>in order for</w:t>
      </w:r>
      <w:proofErr w:type="gramEnd"/>
      <w:r w:rsidRPr="236F6636">
        <w:rPr>
          <w:rFonts w:ascii="Arial" w:eastAsia="Arial" w:hAnsi="Arial" w:cs="Arial"/>
          <w:color w:val="FF0000"/>
          <w:sz w:val="22"/>
          <w:szCs w:val="22"/>
        </w:rPr>
        <w:t xml:space="preserve"> students to construct their knowledge, blended learning activities need to be interactive and engaging. The principles of chunking, priming and active learning (Bodie et al 2006) underpin the </w:t>
      </w:r>
      <w:proofErr w:type="gramStart"/>
      <w:r w:rsidRPr="236F6636">
        <w:rPr>
          <w:rFonts w:ascii="Arial" w:eastAsia="Arial" w:hAnsi="Arial" w:cs="Arial"/>
          <w:color w:val="FF0000"/>
          <w:sz w:val="22"/>
          <w:szCs w:val="22"/>
        </w:rPr>
        <w:t>School’s</w:t>
      </w:r>
      <w:proofErr w:type="gramEnd"/>
      <w:r w:rsidRPr="236F6636">
        <w:rPr>
          <w:rFonts w:ascii="Arial" w:eastAsia="Arial" w:hAnsi="Arial" w:cs="Arial"/>
          <w:color w:val="FF0000"/>
          <w:sz w:val="22"/>
          <w:szCs w:val="22"/>
        </w:rPr>
        <w:t xml:space="preserve"> framework for blended learning and aim to develop a Community of Inquiry (COI) (Akyol et al 2009) for students.  A COI focuses on the cognitive presence, social presence and teaching presence that need to be evident in an online learning environment </w:t>
      </w:r>
      <w:proofErr w:type="gramStart"/>
      <w:r w:rsidRPr="236F6636">
        <w:rPr>
          <w:rFonts w:ascii="Arial" w:eastAsia="Arial" w:hAnsi="Arial" w:cs="Arial"/>
          <w:color w:val="FF0000"/>
          <w:sz w:val="22"/>
          <w:szCs w:val="22"/>
        </w:rPr>
        <w:t>in order to</w:t>
      </w:r>
      <w:proofErr w:type="gramEnd"/>
      <w:r w:rsidRPr="236F6636">
        <w:rPr>
          <w:rFonts w:ascii="Arial" w:eastAsia="Arial" w:hAnsi="Arial" w:cs="Arial"/>
          <w:color w:val="FF0000"/>
          <w:sz w:val="22"/>
          <w:szCs w:val="22"/>
        </w:rPr>
        <w:t xml:space="preserve"> scaffold and support student’s learning. </w:t>
      </w:r>
    </w:p>
    <w:p w14:paraId="646CE41D" w14:textId="576B494A" w:rsidR="236F6636" w:rsidRDefault="236F6636" w:rsidP="236F6636">
      <w:pPr>
        <w:spacing w:after="160" w:line="259" w:lineRule="auto"/>
        <w:rPr>
          <w:rFonts w:ascii="Arial" w:eastAsia="Arial" w:hAnsi="Arial" w:cs="Arial"/>
          <w:color w:val="FF0000"/>
          <w:sz w:val="22"/>
          <w:szCs w:val="22"/>
        </w:rPr>
      </w:pPr>
      <w:r w:rsidRPr="236F6636">
        <w:rPr>
          <w:rFonts w:ascii="Arial" w:eastAsia="Arial" w:hAnsi="Arial" w:cs="Arial"/>
          <w:b/>
          <w:bCs/>
          <w:color w:val="FF0000"/>
          <w:sz w:val="22"/>
          <w:szCs w:val="22"/>
        </w:rPr>
        <w:t xml:space="preserve">Community of learning: </w:t>
      </w:r>
      <w:r w:rsidRPr="236F6636">
        <w:rPr>
          <w:rFonts w:ascii="Arial" w:eastAsia="Arial" w:hAnsi="Arial" w:cs="Arial"/>
          <w:color w:val="FF0000"/>
          <w:sz w:val="22"/>
          <w:szCs w:val="22"/>
        </w:rPr>
        <w:t xml:space="preserve">Developing a community of learning is a key feature of a blended course and this is provided by drawing on the COI principles (Akyol et al 2009, Redmond et </w:t>
      </w:r>
      <w:proofErr w:type="gramStart"/>
      <w:r w:rsidRPr="236F6636">
        <w:rPr>
          <w:rFonts w:ascii="Arial" w:eastAsia="Arial" w:hAnsi="Arial" w:cs="Arial"/>
          <w:color w:val="FF0000"/>
          <w:sz w:val="22"/>
          <w:szCs w:val="22"/>
        </w:rPr>
        <w:t>al  2018</w:t>
      </w:r>
      <w:proofErr w:type="gramEnd"/>
      <w:r w:rsidRPr="236F6636">
        <w:rPr>
          <w:rFonts w:ascii="Arial" w:eastAsia="Arial" w:hAnsi="Arial" w:cs="Arial"/>
          <w:color w:val="FF0000"/>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14:paraId="42054ECD" w14:textId="4DD657B7" w:rsidR="236F6636" w:rsidRDefault="236F6636" w:rsidP="236F6636">
      <w:pPr>
        <w:jc w:val="both"/>
        <w:rPr>
          <w:rFonts w:ascii="Arial" w:hAnsi="Arial" w:cs="Arial"/>
          <w:b/>
          <w:bCs/>
          <w:sz w:val="22"/>
          <w:szCs w:val="22"/>
        </w:rPr>
      </w:pP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proofErr w:type="spellStart"/>
      <w:r w:rsidR="006B2AFD" w:rsidRPr="0050201B">
        <w:rPr>
          <w:rFonts w:ascii="Arial" w:hAnsi="Arial" w:cs="Arial"/>
          <w:sz w:val="22"/>
          <w:szCs w:val="22"/>
        </w:rPr>
        <w:t>students</w:t>
      </w:r>
      <w:proofErr w:type="spellEnd"/>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691598C6" w:rsidR="00710CE8" w:rsidRDefault="00710CE8" w:rsidP="003F2160">
      <w:pPr>
        <w:jc w:val="both"/>
        <w:rPr>
          <w:rFonts w:ascii="Arial" w:hAnsi="Arial" w:cs="Arial"/>
          <w:sz w:val="22"/>
          <w:szCs w:val="22"/>
          <w:shd w:val="clear" w:color="auto" w:fill="FFFFFF"/>
        </w:rPr>
      </w:pPr>
    </w:p>
    <w:p w14:paraId="7C92C9C1" w14:textId="77777777" w:rsidR="009B6C20" w:rsidRDefault="009B6C20" w:rsidP="003F2160">
      <w:pPr>
        <w:jc w:val="both"/>
        <w:rPr>
          <w:rFonts w:ascii="Arial" w:hAnsi="Arial" w:cs="Arial"/>
          <w:sz w:val="22"/>
          <w:szCs w:val="22"/>
          <w:shd w:val="clear" w:color="auto" w:fill="FFFFFF"/>
        </w:rPr>
      </w:pPr>
    </w:p>
    <w:p w14:paraId="4A1F5B7D" w14:textId="77777777" w:rsidR="00D817C9" w:rsidRPr="0050201B" w:rsidRDefault="772C8EFF" w:rsidP="00406C6B">
      <w:pPr>
        <w:rPr>
          <w:rFonts w:ascii="Arial" w:hAnsi="Arial" w:cs="Arial"/>
          <w:b/>
          <w:sz w:val="22"/>
          <w:szCs w:val="22"/>
          <w:lang w:eastAsia="en-GB"/>
        </w:rPr>
      </w:pPr>
      <w:r w:rsidRPr="772C8EFF">
        <w:rPr>
          <w:rFonts w:ascii="Arial" w:hAnsi="Arial" w:cs="Arial"/>
          <w:b/>
          <w:bCs/>
          <w:sz w:val="22"/>
          <w:szCs w:val="22"/>
          <w:lang w:eastAsia="en-GB"/>
        </w:rPr>
        <w:t>Teaching and Learning</w:t>
      </w:r>
    </w:p>
    <w:p w14:paraId="3FFDE510" w14:textId="1508D2D7" w:rsidR="772C8EFF" w:rsidRDefault="772C8EFF" w:rsidP="772C8EFF">
      <w:pPr>
        <w:rPr>
          <w:rFonts w:ascii="Arial" w:hAnsi="Arial" w:cs="Arial"/>
          <w:b/>
          <w:bCs/>
          <w:sz w:val="22"/>
          <w:szCs w:val="22"/>
          <w:lang w:eastAsia="en-GB"/>
        </w:rPr>
      </w:pPr>
    </w:p>
    <w:p w14:paraId="55DE3A5D" w14:textId="0FF2A232" w:rsidR="006350D9" w:rsidRPr="0050201B" w:rsidRDefault="236F6636" w:rsidP="236F6636">
      <w:pPr>
        <w:jc w:val="both"/>
        <w:rPr>
          <w:rFonts w:ascii="Arial" w:hAnsi="Arial" w:cs="Arial"/>
          <w:sz w:val="22"/>
          <w:szCs w:val="22"/>
          <w:lang w:eastAsia="en-GB"/>
        </w:rPr>
      </w:pPr>
      <w:r w:rsidRPr="236F6636">
        <w:rPr>
          <w:rFonts w:ascii="Arial" w:hAnsi="Arial" w:cs="Arial"/>
          <w:sz w:val="22"/>
          <w:szCs w:val="22"/>
          <w:lang w:eastAsia="en-GB"/>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236F6636">
        <w:rPr>
          <w:rFonts w:ascii="Arial" w:hAnsi="Arial" w:cs="Arial"/>
          <w:sz w:val="22"/>
          <w:szCs w:val="22"/>
          <w:lang w:eastAsia="en-GB"/>
        </w:rPr>
        <w:t>e.g.</w:t>
      </w:r>
      <w:proofErr w:type="gramEnd"/>
      <w:r w:rsidRPr="236F6636">
        <w:rPr>
          <w:rFonts w:ascii="Arial" w:hAnsi="Arial" w:cs="Arial"/>
          <w:sz w:val="22"/>
          <w:szCs w:val="22"/>
          <w:lang w:eastAsia="en-GB"/>
        </w:rPr>
        <w:t xml:space="preserve"> nursing textbooks) are made available to students via the VLE and learning resources centre, to enable flexible student access. </w:t>
      </w:r>
      <w:r w:rsidRPr="236F6636">
        <w:rPr>
          <w:rFonts w:ascii="Arial" w:hAnsi="Arial" w:cs="Arial"/>
          <w:color w:val="FF0000"/>
          <w:sz w:val="22"/>
          <w:szCs w:val="22"/>
          <w:lang w:eastAsia="en-GB"/>
        </w:rPr>
        <w:t xml:space="preserve">MS </w:t>
      </w:r>
      <w:r w:rsidRPr="236F6636">
        <w:rPr>
          <w:rFonts w:ascii="Arial" w:eastAsia="Arial" w:hAnsi="Arial" w:cs="Arial"/>
          <w:color w:val="FF0000"/>
          <w:sz w:val="22"/>
          <w:szCs w:val="22"/>
        </w:rPr>
        <w:t xml:space="preserve">Teams is also used to support student learning and engagement. It is used as the </w:t>
      </w:r>
      <w:r w:rsidRPr="236F6636">
        <w:rPr>
          <w:rFonts w:ascii="Arial" w:eastAsia="Arial" w:hAnsi="Arial" w:cs="Arial"/>
          <w:color w:val="FF0000"/>
          <w:sz w:val="22"/>
          <w:szCs w:val="22"/>
        </w:rPr>
        <w:lastRenderedPageBreak/>
        <w:t xml:space="preserve">main channel for synchronous online learning activities </w:t>
      </w:r>
      <w:proofErr w:type="gramStart"/>
      <w:r w:rsidRPr="236F6636">
        <w:rPr>
          <w:rFonts w:ascii="Arial" w:eastAsia="Arial" w:hAnsi="Arial" w:cs="Arial"/>
          <w:color w:val="FF0000"/>
          <w:sz w:val="22"/>
          <w:szCs w:val="22"/>
        </w:rPr>
        <w:t>and also</w:t>
      </w:r>
      <w:proofErr w:type="gramEnd"/>
      <w:r w:rsidRPr="236F6636">
        <w:rPr>
          <w:rFonts w:ascii="Arial" w:eastAsia="Arial" w:hAnsi="Arial" w:cs="Arial"/>
          <w:color w:val="FF0000"/>
          <w:sz w:val="22"/>
          <w:szCs w:val="22"/>
        </w:rPr>
        <w:t xml:space="preserve"> as part of the personal tutor support strategy. </w:t>
      </w:r>
      <w:r w:rsidRPr="236F6636">
        <w:rPr>
          <w:rFonts w:ascii="Arial" w:hAnsi="Arial" w:cs="Arial"/>
          <w:sz w:val="22"/>
          <w:szCs w:val="22"/>
        </w:rPr>
        <w:t xml:space="preserve">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50201B">
        <w:rPr>
          <w:rFonts w:ascii="Arial" w:hAnsi="Arial" w:cs="Arial"/>
          <w:sz w:val="22"/>
          <w:szCs w:val="22"/>
          <w:lang w:eastAsia="en-GB"/>
        </w:rPr>
        <w:t>intra</w:t>
      </w:r>
      <w:r w:rsidR="00E462BB" w:rsidRPr="0050201B">
        <w:rPr>
          <w:rFonts w:ascii="Arial" w:hAnsi="Arial" w:cs="Arial"/>
          <w:sz w:val="22"/>
          <w:szCs w:val="22"/>
          <w:lang w:eastAsia="en-GB"/>
        </w:rPr>
        <w:t>professional</w:t>
      </w:r>
      <w:proofErr w:type="spellEnd"/>
      <w:r w:rsidR="00E462BB" w:rsidRPr="0050201B">
        <w:rPr>
          <w:rFonts w:ascii="Arial" w:hAnsi="Arial" w:cs="Arial"/>
          <w:sz w:val="22"/>
          <w:szCs w:val="22"/>
          <w:lang w:eastAsia="en-GB"/>
        </w:rPr>
        <w:t xml:space="preserve">,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Pr="0050201B"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w:t>
      </w:r>
      <w:r w:rsidRPr="0050201B">
        <w:rPr>
          <w:rFonts w:ascii="Arial" w:hAnsi="Arial" w:cs="Arial"/>
          <w:sz w:val="22"/>
          <w:szCs w:val="22"/>
          <w:shd w:val="clear" w:color="auto" w:fill="FFFFFF"/>
        </w:rPr>
        <w:lastRenderedPageBreak/>
        <w:t xml:space="preserve">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5BC71137" w14:textId="77777777" w:rsidR="00456B68" w:rsidRDefault="00456B68" w:rsidP="00456B68">
      <w:pPr>
        <w:rPr>
          <w:rFonts w:ascii="Arial" w:hAnsi="Arial" w:cs="Arial"/>
          <w:sz w:val="22"/>
          <w:szCs w:val="22"/>
        </w:rPr>
      </w:pPr>
      <w:r w:rsidRPr="00F567E0">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78F88904" w14:textId="6C419564" w:rsidR="00F01D62"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50201B">
        <w:rPr>
          <w:rFonts w:ascii="Arial" w:hAnsi="Arial" w:cs="Arial"/>
          <w:sz w:val="22"/>
          <w:szCs w:val="22"/>
          <w:lang w:eastAsia="en-GB"/>
        </w:rPr>
        <w:t>to assess professional values, proficiencies and skills relating to the seven</w:t>
      </w:r>
      <w:r w:rsidRPr="0050201B">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2B0D15AA" w14:textId="3004E9CF" w:rsidR="00A776E8" w:rsidRDefault="00A776E8" w:rsidP="003F2160">
      <w:pPr>
        <w:jc w:val="both"/>
        <w:rPr>
          <w:rFonts w:ascii="Arial" w:hAnsi="Arial" w:cs="Arial"/>
          <w:sz w:val="22"/>
          <w:szCs w:val="22"/>
          <w:lang w:eastAsia="en-GB"/>
        </w:rPr>
      </w:pPr>
    </w:p>
    <w:p w14:paraId="478A75E0" w14:textId="139BAAEE" w:rsidR="00A776E8" w:rsidRPr="0050201B" w:rsidRDefault="00A776E8" w:rsidP="003F2160">
      <w:pPr>
        <w:jc w:val="both"/>
        <w:rPr>
          <w:rFonts w:ascii="Arial" w:hAnsi="Arial" w:cs="Arial"/>
          <w:sz w:val="22"/>
          <w:szCs w:val="22"/>
          <w:lang w:eastAsia="en-GB"/>
        </w:rPr>
      </w:pPr>
      <w:r w:rsidRPr="00CB11F8">
        <w:rPr>
          <w:rFonts w:ascii="Arial" w:hAnsi="Arial" w:cs="Arial"/>
          <w:sz w:val="22"/>
          <w:szCs w:val="22"/>
          <w:highlight w:val="yellow"/>
          <w:lang w:eastAsia="en-GB"/>
        </w:rPr>
        <w:t xml:space="preserve">Completion of a professional portfolio during the final year Advancing Professional Practice module augments preparedness for </w:t>
      </w:r>
      <w:r>
        <w:rPr>
          <w:rFonts w:ascii="Arial" w:hAnsi="Arial" w:cs="Arial"/>
          <w:sz w:val="22"/>
          <w:szCs w:val="22"/>
          <w:highlight w:val="yellow"/>
          <w:lang w:eastAsia="en-GB"/>
        </w:rPr>
        <w:t xml:space="preserve">both clinical </w:t>
      </w:r>
      <w:r w:rsidRPr="00CB11F8">
        <w:rPr>
          <w:rFonts w:ascii="Arial" w:hAnsi="Arial" w:cs="Arial"/>
          <w:sz w:val="22"/>
          <w:szCs w:val="22"/>
          <w:highlight w:val="yellow"/>
          <w:lang w:eastAsia="en-GB"/>
        </w:rPr>
        <w:t>placements and</w:t>
      </w:r>
      <w:r>
        <w:rPr>
          <w:rFonts w:ascii="Arial" w:hAnsi="Arial" w:cs="Arial"/>
          <w:sz w:val="22"/>
          <w:szCs w:val="22"/>
          <w:highlight w:val="yellow"/>
          <w:lang w:eastAsia="en-GB"/>
        </w:rPr>
        <w:t xml:space="preserve"> the transition to registered nurse.</w:t>
      </w:r>
      <w:r w:rsidRPr="00CB11F8">
        <w:rPr>
          <w:rFonts w:ascii="Arial" w:hAnsi="Arial" w:cs="Arial"/>
          <w:sz w:val="22"/>
          <w:szCs w:val="22"/>
          <w:highlight w:val="yellow"/>
          <w:lang w:eastAsia="en-GB"/>
        </w:rPr>
        <w:t xml:space="preserve"> </w:t>
      </w:r>
      <w:r>
        <w:rPr>
          <w:rFonts w:ascii="Arial" w:hAnsi="Arial" w:cs="Arial"/>
          <w:sz w:val="22"/>
          <w:szCs w:val="22"/>
          <w:highlight w:val="yellow"/>
          <w:lang w:eastAsia="en-GB"/>
        </w:rPr>
        <w:t>This is achieved through c</w:t>
      </w:r>
      <w:r w:rsidRPr="00CB11F8">
        <w:rPr>
          <w:rFonts w:ascii="Arial" w:hAnsi="Arial" w:cs="Arial"/>
          <w:sz w:val="22"/>
          <w:szCs w:val="22"/>
          <w:highlight w:val="yellow"/>
          <w:lang w:eastAsia="en-GB"/>
        </w:rPr>
        <w:t>ontinuous assessment of the module content via a series of summative, short multiple-choice question (MCQ) exams</w:t>
      </w:r>
      <w:r>
        <w:rPr>
          <w:rFonts w:ascii="Arial" w:hAnsi="Arial" w:cs="Arial"/>
          <w:sz w:val="22"/>
          <w:szCs w:val="22"/>
          <w:highlight w:val="yellow"/>
          <w:lang w:eastAsia="en-GB"/>
        </w:rPr>
        <w:t>, achievement of a numeracy test, and completion of E-Learning for Health quizzes relating to safe and effective care.</w:t>
      </w:r>
      <w:r w:rsidRPr="00CB11F8">
        <w:rPr>
          <w:rFonts w:ascii="Arial" w:hAnsi="Arial" w:cs="Arial"/>
          <w:sz w:val="22"/>
          <w:szCs w:val="22"/>
          <w:highlight w:val="yellow"/>
          <w:lang w:eastAsia="en-GB"/>
        </w:rPr>
        <w:t xml:space="preserve"> </w:t>
      </w:r>
    </w:p>
    <w:p w14:paraId="71AD4EC5" w14:textId="77777777" w:rsidR="00F01D62" w:rsidRPr="0050201B"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50201B">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50201B">
        <w:rPr>
          <w:rFonts w:ascii="Arial" w:hAnsi="Arial" w:cs="Arial"/>
          <w:sz w:val="22"/>
          <w:szCs w:val="22"/>
          <w:lang w:eastAsia="en-GB"/>
        </w:rPr>
        <w:t>in order to</w:t>
      </w:r>
      <w:proofErr w:type="gramEnd"/>
      <w:r w:rsidRPr="0050201B">
        <w:rPr>
          <w:rFonts w:ascii="Arial" w:hAnsi="Arial" w:cs="Arial"/>
          <w:sz w:val="22"/>
          <w:szCs w:val="22"/>
          <w:lang w:eastAsia="en-GB"/>
        </w:rPr>
        <w:t xml:space="preserve"> identify students’ achievements and the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6232C34" w14:textId="77777777" w:rsidR="009B6C20" w:rsidRDefault="009B6C20" w:rsidP="00406C6B">
      <w:pPr>
        <w:rPr>
          <w:rFonts w:ascii="Arial" w:hAnsi="Arial" w:cs="Arial"/>
          <w:b/>
          <w:sz w:val="22"/>
          <w:szCs w:val="22"/>
          <w:lang w:eastAsia="en-GB"/>
        </w:rPr>
      </w:pPr>
    </w:p>
    <w:p w14:paraId="5FC3047F" w14:textId="2652EB8C"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0F6ADFA6"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 xml:space="preserve">skills, </w:t>
      </w:r>
      <w:r w:rsidRPr="0050201B">
        <w:rPr>
          <w:rFonts w:ascii="Arial" w:hAnsi="Arial" w:cs="Arial"/>
          <w:sz w:val="22"/>
          <w:lang w:eastAsia="en-GB"/>
        </w:rPr>
        <w:lastRenderedPageBreak/>
        <w:t>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236F6636" w:rsidP="00406C6B">
      <w:pPr>
        <w:numPr>
          <w:ilvl w:val="0"/>
          <w:numId w:val="1"/>
        </w:numPr>
        <w:rPr>
          <w:rFonts w:ascii="Arial" w:hAnsi="Arial" w:cs="Arial"/>
          <w:b/>
          <w:sz w:val="22"/>
          <w:szCs w:val="22"/>
        </w:rPr>
      </w:pPr>
      <w:r w:rsidRPr="236F6636">
        <w:rPr>
          <w:rFonts w:ascii="Arial" w:hAnsi="Arial" w:cs="Arial"/>
          <w:b/>
          <w:bCs/>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w:t>
      </w:r>
      <w:r w:rsidRPr="0050201B">
        <w:rPr>
          <w:rFonts w:ascii="Arial" w:hAnsi="Arial" w:cs="Arial"/>
          <w:shd w:val="clear" w:color="auto" w:fill="FFFFFF"/>
        </w:rPr>
        <w:lastRenderedPageBreak/>
        <w:t xml:space="preserve">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 xml:space="preserve">Student support facilities that provide advice on issues such as finance, </w:t>
      </w:r>
      <w:proofErr w:type="gramStart"/>
      <w:r w:rsidRPr="0050201B">
        <w:rPr>
          <w:rFonts w:ascii="Arial" w:hAnsi="Arial" w:cs="Arial"/>
        </w:rPr>
        <w:t>Health</w:t>
      </w:r>
      <w:proofErr w:type="gramEnd"/>
      <w:r w:rsidRPr="0050201B">
        <w:rPr>
          <w:rFonts w:ascii="Arial" w:hAnsi="Arial" w:cs="Arial"/>
        </w:rPr>
        <w:t xml:space="preserve">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236F6636" w:rsidP="00406C6B">
      <w:pPr>
        <w:numPr>
          <w:ilvl w:val="0"/>
          <w:numId w:val="1"/>
        </w:numPr>
        <w:rPr>
          <w:rFonts w:ascii="Arial" w:hAnsi="Arial" w:cs="Arial"/>
          <w:b/>
          <w:sz w:val="22"/>
          <w:szCs w:val="22"/>
        </w:rPr>
      </w:pPr>
      <w:r w:rsidRPr="236F6636">
        <w:rPr>
          <w:rFonts w:ascii="Arial" w:hAnsi="Arial" w:cs="Arial"/>
          <w:b/>
          <w:bCs/>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Staff Student Consultative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236F6636" w:rsidP="00406C6B">
      <w:pPr>
        <w:numPr>
          <w:ilvl w:val="0"/>
          <w:numId w:val="1"/>
        </w:numPr>
        <w:rPr>
          <w:rFonts w:ascii="Arial" w:hAnsi="Arial" w:cs="Arial"/>
          <w:b/>
          <w:sz w:val="22"/>
          <w:szCs w:val="22"/>
        </w:rPr>
      </w:pPr>
      <w:r w:rsidRPr="236F6636">
        <w:rPr>
          <w:rFonts w:ascii="Arial" w:hAnsi="Arial" w:cs="Arial"/>
          <w:b/>
          <w:bCs/>
          <w:sz w:val="22"/>
          <w:szCs w:val="22"/>
        </w:rPr>
        <w:t xml:space="preserve">Employability and work-based learning </w:t>
      </w:r>
    </w:p>
    <w:p w14:paraId="2CA6694F" w14:textId="77777777"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 xml:space="preserve">Careers advice is made available to students throughout the programme by KU Careers &amp; Employability Service - KU Talent </w:t>
      </w:r>
      <w:proofErr w:type="gramStart"/>
      <w:r w:rsidR="00883171" w:rsidRPr="000E7014">
        <w:rPr>
          <w:rFonts w:ascii="Arial" w:hAnsi="Arial" w:cs="Arial"/>
          <w:color w:val="000000"/>
          <w:sz w:val="22"/>
          <w:szCs w:val="22"/>
        </w:rPr>
        <w:t>i.e.</w:t>
      </w:r>
      <w:proofErr w:type="gramEnd"/>
      <w:r w:rsidR="00883171" w:rsidRPr="000E7014">
        <w:rPr>
          <w:rFonts w:ascii="Arial" w:hAnsi="Arial" w:cs="Arial"/>
          <w:color w:val="000000"/>
          <w:sz w:val="22"/>
          <w:szCs w:val="22"/>
        </w:rPr>
        <w:t xml:space="preserv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 xml:space="preserve">their qualification within five years </w:t>
      </w:r>
      <w:r w:rsidRPr="00E24E49">
        <w:rPr>
          <w:rFonts w:ascii="Arial" w:hAnsi="Arial" w:cs="Arial"/>
          <w:color w:val="000000"/>
          <w:sz w:val="22"/>
          <w:szCs w:val="22"/>
        </w:rPr>
        <w:lastRenderedPageBreak/>
        <w:t>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236F6636" w:rsidP="00406C6B">
      <w:pPr>
        <w:numPr>
          <w:ilvl w:val="0"/>
          <w:numId w:val="1"/>
        </w:numPr>
        <w:rPr>
          <w:rFonts w:ascii="Arial" w:hAnsi="Arial" w:cs="Arial"/>
          <w:b/>
          <w:sz w:val="22"/>
          <w:szCs w:val="22"/>
        </w:rPr>
      </w:pPr>
      <w:r w:rsidRPr="236F6636">
        <w:rPr>
          <w:rFonts w:ascii="Arial" w:hAnsi="Arial" w:cs="Arial"/>
          <w:b/>
          <w:bCs/>
          <w:sz w:val="22"/>
          <w:szCs w:val="22"/>
        </w:rPr>
        <w:t>Other sources of information that you may wish to consult</w:t>
      </w:r>
      <w:r w:rsidRPr="236F6636">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50201B" w:rsidRDefault="005D0034" w:rsidP="005D0034">
      <w:pPr>
        <w:rPr>
          <w:rFonts w:ascii="Arial" w:hAnsi="Arial" w:cs="Arial"/>
          <w:b/>
          <w:sz w:val="22"/>
          <w:szCs w:val="22"/>
        </w:rPr>
      </w:pPr>
      <w:r w:rsidRPr="0050201B">
        <w:rPr>
          <w:rFonts w:ascii="Arial" w:hAnsi="Arial" w:cs="Arial"/>
          <w:sz w:val="22"/>
          <w:szCs w:val="22"/>
        </w:rPr>
        <w:t xml:space="preserve">All available at: </w:t>
      </w:r>
      <w:hyperlink r:id="rId12" w:history="1">
        <w:r w:rsidR="00A83D4D" w:rsidRPr="007C6E90">
          <w:rPr>
            <w:rStyle w:val="Hyperlink"/>
            <w:rFonts w:ascii="Arial" w:hAnsi="Arial" w:cs="Arial"/>
            <w:sz w:val="22"/>
          </w:rPr>
          <w:t>https://www.nmc.org.uk/standards/standards-for-nurses/</w:t>
        </w:r>
      </w:hyperlink>
      <w:r w:rsidR="00A83D4D">
        <w:rPr>
          <w:rStyle w:val="Hyperlink"/>
          <w:rFonts w:ascii="Arial" w:hAnsi="Arial" w:cs="Arial"/>
          <w:color w:val="auto"/>
          <w:sz w:val="22"/>
        </w:rPr>
        <w:t xml:space="preserve">   </w:t>
      </w:r>
      <w:r w:rsidRPr="0050201B">
        <w:rPr>
          <w:rFonts w:ascii="Arial" w:hAnsi="Arial" w:cs="Arial"/>
          <w:sz w:val="22"/>
        </w:rPr>
        <w:t xml:space="preserve"> </w:t>
      </w:r>
      <w:r w:rsidR="00A83D4D">
        <w:rPr>
          <w:rFonts w:ascii="Arial" w:hAnsi="Arial" w:cs="Arial"/>
          <w:sz w:val="22"/>
        </w:rPr>
        <w:t xml:space="preserve"> </w:t>
      </w:r>
    </w:p>
    <w:p w14:paraId="41A8FC56" w14:textId="0AE53468" w:rsidR="00C537F9" w:rsidRPr="0050201B" w:rsidRDefault="00C537F9" w:rsidP="005D0034">
      <w:pPr>
        <w:ind w:left="360"/>
        <w:rPr>
          <w:rStyle w:val="Hyperlink"/>
          <w:rFonts w:ascii="Arial" w:hAnsi="Arial" w:cs="Arial"/>
          <w:color w:val="auto"/>
          <w:sz w:val="22"/>
          <w:szCs w:val="22"/>
        </w:rPr>
      </w:pPr>
    </w:p>
    <w:p w14:paraId="6E735D37" w14:textId="726B75E1" w:rsidR="00C537F9" w:rsidRDefault="00C537F9" w:rsidP="006350D9">
      <w:pPr>
        <w:rPr>
          <w:rStyle w:val="Hyperlink"/>
          <w:rFonts w:ascii="Arial" w:hAnsi="Arial" w:cs="Arial"/>
          <w:color w:val="auto"/>
          <w:sz w:val="22"/>
        </w:rPr>
      </w:pPr>
      <w:r w:rsidRPr="0050201B">
        <w:rPr>
          <w:rFonts w:ascii="Arial" w:hAnsi="Arial" w:cs="Arial"/>
          <w:sz w:val="22"/>
          <w:lang w:eastAsia="en-GB"/>
        </w:rPr>
        <w:t>NHS (2018) A Health and Care Digital Capabilities Framework</w:t>
      </w:r>
      <w:r w:rsidR="00A63E42" w:rsidRPr="0050201B">
        <w:rPr>
          <w:rFonts w:ascii="Arial" w:hAnsi="Arial" w:cs="Arial"/>
          <w:sz w:val="22"/>
          <w:lang w:eastAsia="en-GB"/>
        </w:rPr>
        <w:t xml:space="preserve">: </w:t>
      </w:r>
      <w:hyperlink r:id="rId13" w:history="1">
        <w:r w:rsidR="00A83D4D" w:rsidRPr="007C6E90">
          <w:rPr>
            <w:rStyle w:val="Hyperlink"/>
            <w:rFonts w:ascii="Arial" w:hAnsi="Arial" w:cs="Arial"/>
            <w:sz w:val="22"/>
          </w:rPr>
          <w:t>https://www.hee.nhs.uk/sites/default/files/documents/Digital%20Literacy%20Capability%20Framework%202018.pdf</w:t>
        </w:r>
      </w:hyperlink>
      <w:r w:rsidR="00A83D4D">
        <w:rPr>
          <w:rFonts w:ascii="Arial" w:hAnsi="Arial" w:cs="Arial"/>
          <w:sz w:val="22"/>
        </w:rPr>
        <w:t xml:space="preserve"> </w:t>
      </w:r>
      <w:r w:rsidR="00A83D4D">
        <w:rPr>
          <w:rStyle w:val="Hyperlink"/>
          <w:rFonts w:ascii="Arial" w:hAnsi="Arial" w:cs="Arial"/>
          <w:color w:val="auto"/>
          <w:sz w:val="22"/>
        </w:rPr>
        <w:t xml:space="preserve"> </w:t>
      </w:r>
    </w:p>
    <w:p w14:paraId="0A3918B7" w14:textId="77777777" w:rsidR="00573B07" w:rsidRDefault="00573B07" w:rsidP="006350D9">
      <w:pPr>
        <w:rPr>
          <w:rStyle w:val="Hyperlink"/>
          <w:rFonts w:ascii="Arial" w:hAnsi="Arial" w:cs="Arial"/>
          <w:color w:val="auto"/>
          <w:sz w:val="22"/>
        </w:rPr>
      </w:pPr>
    </w:p>
    <w:p w14:paraId="30BF922F" w14:textId="42D6A67E" w:rsidR="006B1B63" w:rsidRDefault="006B1B63">
      <w:pPr>
        <w:spacing w:after="160" w:line="259" w:lineRule="auto"/>
        <w:rPr>
          <w:rFonts w:ascii="Arial" w:hAnsi="Arial" w:cs="Arial"/>
          <w:b/>
          <w:sz w:val="22"/>
          <w:szCs w:val="22"/>
        </w:rPr>
      </w:pPr>
      <w:r>
        <w:rPr>
          <w:rFonts w:ascii="Arial" w:hAnsi="Arial" w:cs="Arial"/>
          <w:b/>
          <w:sz w:val="22"/>
          <w:szCs w:val="22"/>
        </w:rPr>
        <w:br w:type="page"/>
      </w:r>
    </w:p>
    <w:p w14:paraId="283CBE3F" w14:textId="77777777" w:rsidR="006B1B63" w:rsidRPr="001D48FF" w:rsidRDefault="236F6636" w:rsidP="006B1B63">
      <w:pPr>
        <w:pStyle w:val="ListParagraph"/>
        <w:numPr>
          <w:ilvl w:val="0"/>
          <w:numId w:val="1"/>
        </w:numPr>
        <w:rPr>
          <w:rFonts w:ascii="Arial" w:hAnsi="Arial" w:cs="Arial"/>
          <w:b/>
        </w:rPr>
      </w:pPr>
      <w:r w:rsidRPr="236F6636">
        <w:rPr>
          <w:rFonts w:ascii="Arial" w:hAnsi="Arial" w:cs="Arial"/>
          <w:b/>
          <w:bCs/>
        </w:rPr>
        <w:lastRenderedPageBreak/>
        <w:t>Development of Course Learning Outcomes in Modules</w:t>
      </w:r>
    </w:p>
    <w:p w14:paraId="3D5B3C32" w14:textId="77777777" w:rsidR="006B1B63" w:rsidRDefault="006B1B63" w:rsidP="006B1B63">
      <w:pPr>
        <w:rPr>
          <w:rFonts w:ascii="Arial" w:hAnsi="Arial" w:cs="Arial"/>
          <w:b/>
          <w:sz w:val="22"/>
        </w:rPr>
      </w:pPr>
    </w:p>
    <w:p w14:paraId="702124AD" w14:textId="77777777" w:rsidR="006B1B63" w:rsidRDefault="006B1B63" w:rsidP="006B1B63">
      <w:pPr>
        <w:rPr>
          <w:rFonts w:ascii="Arial" w:hAnsi="Arial" w:cs="Arial"/>
          <w:b/>
          <w:sz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288EADF" w14:textId="77777777" w:rsidR="006B1B63" w:rsidRDefault="006B1B63" w:rsidP="006B1B6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6B1B63" w:rsidRPr="000765B1" w14:paraId="602B0919" w14:textId="77777777" w:rsidTr="0051759C">
        <w:trPr>
          <w:jc w:val="center"/>
        </w:trPr>
        <w:tc>
          <w:tcPr>
            <w:tcW w:w="2518" w:type="dxa"/>
            <w:gridSpan w:val="2"/>
            <w:vMerge w:val="restart"/>
            <w:shd w:val="clear" w:color="auto" w:fill="auto"/>
          </w:tcPr>
          <w:p w14:paraId="19A747C1" w14:textId="77777777" w:rsidR="006B1B63" w:rsidRPr="000765B1" w:rsidRDefault="006B1B63" w:rsidP="0051759C">
            <w:pPr>
              <w:rPr>
                <w:rFonts w:ascii="Arial" w:hAnsi="Arial" w:cs="Arial"/>
                <w:sz w:val="20"/>
                <w:szCs w:val="20"/>
              </w:rPr>
            </w:pPr>
          </w:p>
          <w:p w14:paraId="41786951" w14:textId="77777777" w:rsidR="006B1B63" w:rsidRPr="000765B1" w:rsidRDefault="006B1B63" w:rsidP="0051759C">
            <w:pPr>
              <w:rPr>
                <w:rFonts w:ascii="Arial" w:hAnsi="Arial" w:cs="Arial"/>
                <w:sz w:val="20"/>
                <w:szCs w:val="20"/>
              </w:rPr>
            </w:pPr>
          </w:p>
          <w:p w14:paraId="436D16BA" w14:textId="77777777" w:rsidR="006B1B63" w:rsidRPr="000765B1" w:rsidRDefault="006B1B63" w:rsidP="0051759C">
            <w:pPr>
              <w:rPr>
                <w:rFonts w:ascii="Arial" w:hAnsi="Arial" w:cs="Arial"/>
                <w:sz w:val="20"/>
                <w:szCs w:val="20"/>
              </w:rPr>
            </w:pPr>
          </w:p>
          <w:p w14:paraId="4B0DB04A" w14:textId="77777777" w:rsidR="006B1B63" w:rsidRPr="000765B1" w:rsidRDefault="006B1B63" w:rsidP="0051759C">
            <w:pPr>
              <w:rPr>
                <w:rFonts w:ascii="Arial" w:hAnsi="Arial" w:cs="Arial"/>
                <w:sz w:val="20"/>
                <w:szCs w:val="20"/>
              </w:rPr>
            </w:pPr>
          </w:p>
          <w:p w14:paraId="6730F51A" w14:textId="77777777" w:rsidR="006B1B63" w:rsidRPr="000765B1" w:rsidRDefault="006B1B63" w:rsidP="0051759C">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5C37C7B3" w14:textId="77777777" w:rsidR="006B1B63" w:rsidRPr="000765B1" w:rsidRDefault="006B1B63" w:rsidP="0051759C">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62F51563" w14:textId="77777777" w:rsidR="006B1B63" w:rsidRPr="000765B1" w:rsidRDefault="006B1B63" w:rsidP="0051759C">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6F425E5D" w14:textId="77777777" w:rsidR="006B1B63" w:rsidRPr="000765B1" w:rsidRDefault="006B1B63" w:rsidP="0051759C">
            <w:pPr>
              <w:jc w:val="center"/>
              <w:rPr>
                <w:rFonts w:ascii="Arial" w:hAnsi="Arial" w:cs="Arial"/>
                <w:b/>
                <w:sz w:val="20"/>
                <w:szCs w:val="20"/>
              </w:rPr>
            </w:pPr>
            <w:r w:rsidRPr="000765B1">
              <w:rPr>
                <w:rFonts w:ascii="Arial" w:hAnsi="Arial" w:cs="Arial"/>
                <w:b/>
                <w:sz w:val="20"/>
                <w:szCs w:val="20"/>
              </w:rPr>
              <w:t>Level 6</w:t>
            </w:r>
          </w:p>
        </w:tc>
      </w:tr>
      <w:tr w:rsidR="006B1B63" w:rsidRPr="000765B1" w14:paraId="349612A0" w14:textId="77777777" w:rsidTr="0051759C">
        <w:trPr>
          <w:cantSplit/>
          <w:trHeight w:val="1570"/>
          <w:jc w:val="center"/>
        </w:trPr>
        <w:tc>
          <w:tcPr>
            <w:tcW w:w="2518" w:type="dxa"/>
            <w:gridSpan w:val="2"/>
            <w:vMerge/>
            <w:shd w:val="clear" w:color="auto" w:fill="auto"/>
          </w:tcPr>
          <w:p w14:paraId="6E08F2E6" w14:textId="77777777" w:rsidR="006B1B63" w:rsidRPr="000765B1" w:rsidRDefault="006B1B63" w:rsidP="0051759C">
            <w:pPr>
              <w:rPr>
                <w:rFonts w:ascii="Arial" w:hAnsi="Arial" w:cs="Arial"/>
                <w:sz w:val="20"/>
                <w:szCs w:val="20"/>
              </w:rPr>
            </w:pPr>
          </w:p>
        </w:tc>
        <w:tc>
          <w:tcPr>
            <w:tcW w:w="709" w:type="dxa"/>
            <w:shd w:val="clear" w:color="auto" w:fill="auto"/>
            <w:textDirection w:val="btLr"/>
          </w:tcPr>
          <w:p w14:paraId="685B5431" w14:textId="77777777" w:rsidR="006B1B63" w:rsidRPr="000765B1" w:rsidRDefault="006B1B63" w:rsidP="0051759C">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12B9D8B6" w14:textId="5F00B74E" w:rsidR="006B1B63" w:rsidRPr="000765B1" w:rsidRDefault="006B1B63" w:rsidP="0051759C">
            <w:pPr>
              <w:ind w:left="113" w:right="113"/>
              <w:rPr>
                <w:rFonts w:ascii="Arial" w:hAnsi="Arial" w:cs="Arial"/>
                <w:sz w:val="20"/>
                <w:szCs w:val="20"/>
              </w:rPr>
            </w:pPr>
            <w:r>
              <w:rPr>
                <w:rFonts w:ascii="Arial" w:hAnsi="Arial" w:cs="Arial"/>
                <w:sz w:val="20"/>
                <w:szCs w:val="20"/>
              </w:rPr>
              <w:t>NM4104</w:t>
            </w:r>
          </w:p>
        </w:tc>
        <w:tc>
          <w:tcPr>
            <w:tcW w:w="851" w:type="dxa"/>
            <w:shd w:val="clear" w:color="auto" w:fill="auto"/>
            <w:textDirection w:val="btLr"/>
          </w:tcPr>
          <w:p w14:paraId="7EBB69B9" w14:textId="77777777" w:rsidR="006B1B63" w:rsidRPr="000765B1" w:rsidRDefault="006B1B63" w:rsidP="0051759C">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76D3D377" w14:textId="77777777" w:rsidR="006B1B63" w:rsidRPr="000765B1" w:rsidRDefault="006B1B63" w:rsidP="0051759C">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376486C6" w14:textId="77777777" w:rsidR="006B1B63" w:rsidRPr="000765B1" w:rsidRDefault="006B1B63" w:rsidP="0051759C">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26932E3A" w14:textId="1AB39183" w:rsidR="006B1B63" w:rsidRPr="000765B1" w:rsidRDefault="006B1B63" w:rsidP="0051759C">
            <w:pPr>
              <w:ind w:left="113" w:right="113"/>
              <w:rPr>
                <w:rFonts w:ascii="Arial" w:hAnsi="Arial" w:cs="Arial"/>
                <w:sz w:val="20"/>
                <w:szCs w:val="20"/>
              </w:rPr>
            </w:pPr>
            <w:r>
              <w:rPr>
                <w:rFonts w:ascii="Arial" w:hAnsi="Arial" w:cs="Arial"/>
                <w:sz w:val="20"/>
                <w:szCs w:val="20"/>
              </w:rPr>
              <w:t>NM5107</w:t>
            </w:r>
          </w:p>
        </w:tc>
        <w:tc>
          <w:tcPr>
            <w:tcW w:w="709" w:type="dxa"/>
            <w:shd w:val="clear" w:color="auto" w:fill="auto"/>
            <w:textDirection w:val="btLr"/>
          </w:tcPr>
          <w:p w14:paraId="776127CE" w14:textId="1B337CD2" w:rsidR="006B1B63" w:rsidRPr="000765B1" w:rsidRDefault="006B1B63" w:rsidP="0051759C">
            <w:pPr>
              <w:ind w:left="113" w:right="113"/>
              <w:rPr>
                <w:rFonts w:ascii="Arial" w:hAnsi="Arial" w:cs="Arial"/>
                <w:sz w:val="20"/>
                <w:szCs w:val="20"/>
              </w:rPr>
            </w:pPr>
            <w:r>
              <w:rPr>
                <w:rFonts w:ascii="Arial" w:hAnsi="Arial" w:cs="Arial"/>
                <w:sz w:val="20"/>
                <w:szCs w:val="20"/>
              </w:rPr>
              <w:t>NM5108</w:t>
            </w:r>
          </w:p>
        </w:tc>
        <w:tc>
          <w:tcPr>
            <w:tcW w:w="742" w:type="dxa"/>
            <w:shd w:val="clear" w:color="auto" w:fill="auto"/>
            <w:textDirection w:val="btLr"/>
          </w:tcPr>
          <w:p w14:paraId="654107A3" w14:textId="77777777" w:rsidR="006B1B63" w:rsidRPr="000765B1" w:rsidRDefault="006B1B63" w:rsidP="0051759C">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0ACEF786" w14:textId="51A28773" w:rsidR="006B1B63" w:rsidRPr="000765B1" w:rsidRDefault="006B1B63" w:rsidP="0051759C">
            <w:pPr>
              <w:ind w:left="113" w:right="113"/>
              <w:rPr>
                <w:rFonts w:ascii="Arial" w:hAnsi="Arial" w:cs="Arial"/>
                <w:sz w:val="20"/>
                <w:szCs w:val="20"/>
              </w:rPr>
            </w:pPr>
            <w:r>
              <w:rPr>
                <w:rFonts w:ascii="Arial" w:hAnsi="Arial" w:cs="Arial"/>
                <w:sz w:val="20"/>
                <w:szCs w:val="20"/>
              </w:rPr>
              <w:t>NM6110</w:t>
            </w:r>
          </w:p>
        </w:tc>
        <w:tc>
          <w:tcPr>
            <w:tcW w:w="709" w:type="dxa"/>
            <w:shd w:val="clear" w:color="auto" w:fill="auto"/>
            <w:textDirection w:val="btLr"/>
          </w:tcPr>
          <w:p w14:paraId="40FA7418" w14:textId="2C9DEE53" w:rsidR="006B1B63" w:rsidRPr="000765B1" w:rsidRDefault="006B1B63" w:rsidP="0051759C">
            <w:pPr>
              <w:ind w:left="113" w:right="113"/>
              <w:rPr>
                <w:rFonts w:ascii="Arial" w:hAnsi="Arial" w:cs="Arial"/>
                <w:sz w:val="20"/>
                <w:szCs w:val="20"/>
              </w:rPr>
            </w:pPr>
            <w:r>
              <w:rPr>
                <w:rFonts w:ascii="Arial" w:hAnsi="Arial" w:cs="Arial"/>
                <w:sz w:val="20"/>
                <w:szCs w:val="20"/>
              </w:rPr>
              <w:t>NM6111</w:t>
            </w:r>
          </w:p>
        </w:tc>
        <w:tc>
          <w:tcPr>
            <w:tcW w:w="742" w:type="dxa"/>
            <w:shd w:val="clear" w:color="auto" w:fill="auto"/>
            <w:textDirection w:val="btLr"/>
          </w:tcPr>
          <w:p w14:paraId="6344A132" w14:textId="77C88933" w:rsidR="006B1B63" w:rsidRPr="000765B1" w:rsidRDefault="006B1B63" w:rsidP="0051759C">
            <w:pPr>
              <w:ind w:left="113" w:right="113"/>
              <w:rPr>
                <w:rFonts w:ascii="Arial" w:hAnsi="Arial" w:cs="Arial"/>
                <w:sz w:val="20"/>
                <w:szCs w:val="20"/>
              </w:rPr>
            </w:pPr>
            <w:r>
              <w:rPr>
                <w:rFonts w:ascii="Arial" w:hAnsi="Arial" w:cs="Arial"/>
                <w:sz w:val="20"/>
                <w:szCs w:val="20"/>
              </w:rPr>
              <w:t>NM6112</w:t>
            </w:r>
          </w:p>
        </w:tc>
        <w:tc>
          <w:tcPr>
            <w:tcW w:w="742" w:type="dxa"/>
            <w:shd w:val="clear" w:color="auto" w:fill="auto"/>
            <w:textDirection w:val="btLr"/>
          </w:tcPr>
          <w:p w14:paraId="5AE8EB41" w14:textId="77777777" w:rsidR="006B1B63" w:rsidRPr="000765B1" w:rsidRDefault="006B1B63" w:rsidP="0051759C">
            <w:pPr>
              <w:ind w:left="113" w:right="113"/>
              <w:rPr>
                <w:rFonts w:ascii="Arial" w:hAnsi="Arial" w:cs="Arial"/>
                <w:sz w:val="20"/>
                <w:szCs w:val="20"/>
              </w:rPr>
            </w:pPr>
            <w:r>
              <w:rPr>
                <w:rFonts w:ascii="Arial" w:hAnsi="Arial" w:cs="Arial"/>
                <w:sz w:val="20"/>
                <w:szCs w:val="20"/>
              </w:rPr>
              <w:t>NP6100</w:t>
            </w:r>
          </w:p>
        </w:tc>
      </w:tr>
      <w:tr w:rsidR="006B1B63" w:rsidRPr="000765B1" w14:paraId="3ACD40E8" w14:textId="77777777" w:rsidTr="0051759C">
        <w:trPr>
          <w:trHeight w:val="261"/>
          <w:jc w:val="center"/>
        </w:trPr>
        <w:tc>
          <w:tcPr>
            <w:tcW w:w="1647" w:type="dxa"/>
            <w:vMerge w:val="restart"/>
            <w:shd w:val="clear" w:color="auto" w:fill="auto"/>
          </w:tcPr>
          <w:p w14:paraId="7C55612F" w14:textId="77777777" w:rsidR="006B1B63" w:rsidRPr="000765B1" w:rsidRDefault="006B1B63" w:rsidP="0051759C">
            <w:pPr>
              <w:rPr>
                <w:rFonts w:ascii="Arial" w:hAnsi="Arial" w:cs="Arial"/>
                <w:b/>
                <w:sz w:val="20"/>
                <w:szCs w:val="20"/>
              </w:rPr>
            </w:pPr>
            <w:r w:rsidRPr="000765B1">
              <w:rPr>
                <w:rFonts w:ascii="Arial" w:hAnsi="Arial" w:cs="Arial"/>
                <w:b/>
                <w:sz w:val="20"/>
                <w:szCs w:val="20"/>
              </w:rPr>
              <w:t>Knowledge &amp; Understanding</w:t>
            </w:r>
          </w:p>
        </w:tc>
        <w:tc>
          <w:tcPr>
            <w:tcW w:w="871" w:type="dxa"/>
            <w:shd w:val="clear" w:color="auto" w:fill="auto"/>
          </w:tcPr>
          <w:p w14:paraId="727E38D7" w14:textId="77777777" w:rsidR="006B1B63" w:rsidRPr="000765B1" w:rsidRDefault="006B1B63" w:rsidP="0051759C">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6F57782E" w14:textId="77777777" w:rsidR="006B1B63" w:rsidRPr="009C14B9" w:rsidRDefault="006B1B63"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09AA621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6881DD0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90A2D9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684BD7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D6591D6" w14:textId="321C0917" w:rsidR="006B1B63" w:rsidRPr="009C14B9" w:rsidRDefault="006B1B63" w:rsidP="0051759C">
            <w:pPr>
              <w:jc w:val="center"/>
              <w:rPr>
                <w:rFonts w:ascii="Arial" w:hAnsi="Arial" w:cs="Arial"/>
                <w:b/>
                <w:sz w:val="20"/>
                <w:szCs w:val="20"/>
              </w:rPr>
            </w:pPr>
          </w:p>
        </w:tc>
        <w:tc>
          <w:tcPr>
            <w:tcW w:w="709" w:type="dxa"/>
            <w:shd w:val="clear" w:color="auto" w:fill="auto"/>
          </w:tcPr>
          <w:p w14:paraId="1C98B8A7"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9F0A67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02E6412"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EC1B54B"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854E546"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7BEC7EE6" w14:textId="77777777" w:rsidR="006B1B63" w:rsidRPr="009C14B9" w:rsidRDefault="006B1B63" w:rsidP="0051759C">
            <w:pPr>
              <w:jc w:val="center"/>
              <w:rPr>
                <w:rFonts w:ascii="Arial" w:hAnsi="Arial" w:cs="Arial"/>
                <w:b/>
                <w:sz w:val="20"/>
                <w:szCs w:val="20"/>
              </w:rPr>
            </w:pPr>
          </w:p>
        </w:tc>
      </w:tr>
      <w:tr w:rsidR="006B1B63" w:rsidRPr="000765B1" w14:paraId="3D466A35" w14:textId="77777777" w:rsidTr="0051759C">
        <w:trPr>
          <w:jc w:val="center"/>
        </w:trPr>
        <w:tc>
          <w:tcPr>
            <w:tcW w:w="1647" w:type="dxa"/>
            <w:vMerge/>
            <w:shd w:val="clear" w:color="auto" w:fill="auto"/>
          </w:tcPr>
          <w:p w14:paraId="6F3FC7CA" w14:textId="77777777" w:rsidR="006B1B63" w:rsidRPr="000765B1" w:rsidRDefault="006B1B63" w:rsidP="0051759C">
            <w:pPr>
              <w:rPr>
                <w:rFonts w:ascii="Arial" w:hAnsi="Arial" w:cs="Arial"/>
                <w:b/>
                <w:sz w:val="20"/>
                <w:szCs w:val="20"/>
              </w:rPr>
            </w:pPr>
          </w:p>
        </w:tc>
        <w:tc>
          <w:tcPr>
            <w:tcW w:w="871" w:type="dxa"/>
            <w:shd w:val="clear" w:color="auto" w:fill="auto"/>
          </w:tcPr>
          <w:p w14:paraId="7CE08378" w14:textId="77777777" w:rsidR="006B1B63" w:rsidRPr="000765B1" w:rsidRDefault="006B1B63" w:rsidP="0051759C">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4C2092CC"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18AC6DD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9FF4AE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1E9E37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4C88B7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C9A833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EA9611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2FDEC4C"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525EE3A5"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D500816"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252F0F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2F3C7D7" w14:textId="2F20583E" w:rsidR="006B1B63" w:rsidRPr="00D05C51" w:rsidRDefault="00E60044" w:rsidP="0051759C">
            <w:pPr>
              <w:jc w:val="center"/>
              <w:rPr>
                <w:rFonts w:ascii="Arial" w:hAnsi="Arial" w:cs="Arial"/>
                <w:b/>
                <w:sz w:val="20"/>
                <w:szCs w:val="20"/>
                <w:highlight w:val="yellow"/>
              </w:rPr>
            </w:pPr>
            <w:r w:rsidRPr="00D05C51">
              <w:rPr>
                <w:rFonts w:ascii="Arial" w:hAnsi="Arial" w:cs="Arial"/>
                <w:b/>
                <w:sz w:val="20"/>
                <w:szCs w:val="20"/>
                <w:highlight w:val="yellow"/>
              </w:rPr>
              <w:t>X</w:t>
            </w:r>
          </w:p>
        </w:tc>
      </w:tr>
      <w:tr w:rsidR="006B1B63" w:rsidRPr="000765B1" w14:paraId="31ACBD95" w14:textId="77777777" w:rsidTr="0051759C">
        <w:trPr>
          <w:jc w:val="center"/>
        </w:trPr>
        <w:tc>
          <w:tcPr>
            <w:tcW w:w="1647" w:type="dxa"/>
            <w:vMerge/>
            <w:shd w:val="clear" w:color="auto" w:fill="auto"/>
          </w:tcPr>
          <w:p w14:paraId="51654AB2" w14:textId="77777777" w:rsidR="006B1B63" w:rsidRPr="000765B1" w:rsidRDefault="006B1B63" w:rsidP="0051759C">
            <w:pPr>
              <w:rPr>
                <w:rFonts w:ascii="Arial" w:hAnsi="Arial" w:cs="Arial"/>
                <w:b/>
                <w:sz w:val="20"/>
                <w:szCs w:val="20"/>
              </w:rPr>
            </w:pPr>
          </w:p>
        </w:tc>
        <w:tc>
          <w:tcPr>
            <w:tcW w:w="871" w:type="dxa"/>
            <w:shd w:val="clear" w:color="auto" w:fill="auto"/>
          </w:tcPr>
          <w:p w14:paraId="35EF6788" w14:textId="77777777" w:rsidR="006B1B63" w:rsidRPr="000765B1" w:rsidRDefault="006B1B63" w:rsidP="0051759C">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3C639038" w14:textId="77777777" w:rsidR="006B1B63" w:rsidRPr="009C14B9" w:rsidRDefault="006B1B63"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52A07694" w14:textId="634466A8"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0F1FB7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0E49973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83B0AC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1A0A94" w14:textId="7895813B" w:rsidR="006B1B63" w:rsidRPr="009C14B9" w:rsidRDefault="006B1B63" w:rsidP="0051759C">
            <w:pPr>
              <w:jc w:val="center"/>
              <w:rPr>
                <w:rFonts w:ascii="Arial" w:hAnsi="Arial" w:cs="Arial"/>
                <w:b/>
                <w:sz w:val="20"/>
                <w:szCs w:val="20"/>
              </w:rPr>
            </w:pPr>
          </w:p>
        </w:tc>
        <w:tc>
          <w:tcPr>
            <w:tcW w:w="709" w:type="dxa"/>
            <w:shd w:val="clear" w:color="auto" w:fill="auto"/>
          </w:tcPr>
          <w:p w14:paraId="1E149AC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7824A97"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C744038"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2D09B7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67E9905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652CDC5" w14:textId="77777777" w:rsidR="006B1B63" w:rsidRPr="009C14B9" w:rsidRDefault="006B1B63" w:rsidP="0051759C">
            <w:pPr>
              <w:jc w:val="center"/>
              <w:rPr>
                <w:rFonts w:ascii="Arial" w:hAnsi="Arial" w:cs="Arial"/>
                <w:b/>
                <w:sz w:val="20"/>
                <w:szCs w:val="20"/>
              </w:rPr>
            </w:pPr>
          </w:p>
        </w:tc>
      </w:tr>
      <w:tr w:rsidR="006B1B63" w:rsidRPr="000765B1" w14:paraId="3F4A3634" w14:textId="77777777" w:rsidTr="0051759C">
        <w:trPr>
          <w:jc w:val="center"/>
        </w:trPr>
        <w:tc>
          <w:tcPr>
            <w:tcW w:w="1647" w:type="dxa"/>
            <w:vMerge/>
            <w:shd w:val="clear" w:color="auto" w:fill="auto"/>
          </w:tcPr>
          <w:p w14:paraId="4AF1CDC0" w14:textId="77777777" w:rsidR="006B1B63" w:rsidRPr="000765B1" w:rsidRDefault="006B1B63" w:rsidP="0051759C">
            <w:pPr>
              <w:rPr>
                <w:rFonts w:ascii="Arial" w:hAnsi="Arial" w:cs="Arial"/>
                <w:b/>
                <w:sz w:val="20"/>
                <w:szCs w:val="20"/>
              </w:rPr>
            </w:pPr>
          </w:p>
        </w:tc>
        <w:tc>
          <w:tcPr>
            <w:tcW w:w="871" w:type="dxa"/>
            <w:shd w:val="clear" w:color="auto" w:fill="auto"/>
          </w:tcPr>
          <w:p w14:paraId="396F29AC" w14:textId="77777777" w:rsidR="006B1B63" w:rsidRPr="000765B1" w:rsidRDefault="006B1B63" w:rsidP="0051759C">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789E8D0A"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7595A58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8FB1CD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48ED30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6437D3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627FC4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706F4D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0EB6792"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1F11DDD"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A13684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593253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908524E" w14:textId="06E5FEB2" w:rsidR="006B1B63" w:rsidRPr="009C14B9" w:rsidRDefault="00E60044" w:rsidP="0051759C">
            <w:pPr>
              <w:jc w:val="center"/>
              <w:rPr>
                <w:rFonts w:ascii="Arial" w:hAnsi="Arial" w:cs="Arial"/>
                <w:b/>
                <w:sz w:val="20"/>
                <w:szCs w:val="20"/>
              </w:rPr>
            </w:pPr>
            <w:r w:rsidRPr="00D05C51">
              <w:rPr>
                <w:rFonts w:ascii="Arial" w:hAnsi="Arial" w:cs="Arial"/>
                <w:b/>
                <w:sz w:val="20"/>
                <w:szCs w:val="20"/>
                <w:highlight w:val="yellow"/>
              </w:rPr>
              <w:t>X</w:t>
            </w:r>
          </w:p>
        </w:tc>
      </w:tr>
      <w:tr w:rsidR="006B1B63" w:rsidRPr="000765B1" w14:paraId="73871835" w14:textId="77777777" w:rsidTr="0051759C">
        <w:trPr>
          <w:jc w:val="center"/>
        </w:trPr>
        <w:tc>
          <w:tcPr>
            <w:tcW w:w="1647" w:type="dxa"/>
            <w:vMerge/>
            <w:shd w:val="clear" w:color="auto" w:fill="auto"/>
          </w:tcPr>
          <w:p w14:paraId="1D0E47C1" w14:textId="77777777" w:rsidR="006B1B63" w:rsidRPr="000765B1" w:rsidRDefault="006B1B63" w:rsidP="0051759C">
            <w:pPr>
              <w:rPr>
                <w:rFonts w:ascii="Arial" w:hAnsi="Arial" w:cs="Arial"/>
                <w:b/>
                <w:sz w:val="20"/>
                <w:szCs w:val="20"/>
              </w:rPr>
            </w:pPr>
          </w:p>
        </w:tc>
        <w:tc>
          <w:tcPr>
            <w:tcW w:w="871" w:type="dxa"/>
            <w:shd w:val="clear" w:color="auto" w:fill="auto"/>
          </w:tcPr>
          <w:p w14:paraId="47E368F1" w14:textId="77777777" w:rsidR="006B1B63" w:rsidRPr="000765B1" w:rsidRDefault="006B1B63" w:rsidP="0051759C">
            <w:pPr>
              <w:rPr>
                <w:rFonts w:ascii="Arial" w:hAnsi="Arial" w:cs="Arial"/>
                <w:sz w:val="20"/>
                <w:szCs w:val="20"/>
              </w:rPr>
            </w:pPr>
            <w:r>
              <w:rPr>
                <w:rFonts w:ascii="Arial" w:hAnsi="Arial" w:cs="Arial"/>
                <w:sz w:val="20"/>
                <w:szCs w:val="20"/>
              </w:rPr>
              <w:t>A5</w:t>
            </w:r>
          </w:p>
        </w:tc>
        <w:tc>
          <w:tcPr>
            <w:tcW w:w="709" w:type="dxa"/>
            <w:shd w:val="clear" w:color="auto" w:fill="auto"/>
          </w:tcPr>
          <w:p w14:paraId="7A3DB75F"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2CB09ED7" w14:textId="77777777" w:rsidR="006B1B63"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ECA642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57172BB"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6C4B30B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B99EDC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B447FD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DE9B8BF"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5A61364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E6B1E4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E763CC6"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90658BD" w14:textId="77777777" w:rsidR="006B1B63" w:rsidRPr="009C14B9" w:rsidRDefault="006B1B63" w:rsidP="0051759C">
            <w:pPr>
              <w:jc w:val="center"/>
              <w:rPr>
                <w:rFonts w:ascii="Arial" w:hAnsi="Arial" w:cs="Arial"/>
                <w:b/>
                <w:sz w:val="20"/>
                <w:szCs w:val="20"/>
              </w:rPr>
            </w:pPr>
          </w:p>
        </w:tc>
      </w:tr>
      <w:tr w:rsidR="006B1B63" w:rsidRPr="000765B1" w14:paraId="16507528" w14:textId="77777777" w:rsidTr="0051759C">
        <w:trPr>
          <w:jc w:val="center"/>
        </w:trPr>
        <w:tc>
          <w:tcPr>
            <w:tcW w:w="1647" w:type="dxa"/>
            <w:vMerge/>
            <w:shd w:val="clear" w:color="auto" w:fill="auto"/>
          </w:tcPr>
          <w:p w14:paraId="20B8A962" w14:textId="77777777" w:rsidR="006B1B63" w:rsidRPr="000765B1" w:rsidRDefault="006B1B63" w:rsidP="0051759C">
            <w:pPr>
              <w:rPr>
                <w:rFonts w:ascii="Arial" w:hAnsi="Arial" w:cs="Arial"/>
                <w:b/>
                <w:sz w:val="20"/>
                <w:szCs w:val="20"/>
              </w:rPr>
            </w:pPr>
          </w:p>
        </w:tc>
        <w:tc>
          <w:tcPr>
            <w:tcW w:w="871" w:type="dxa"/>
            <w:shd w:val="clear" w:color="auto" w:fill="auto"/>
          </w:tcPr>
          <w:p w14:paraId="6746DF74" w14:textId="77777777" w:rsidR="006B1B63" w:rsidRPr="000765B1" w:rsidRDefault="006B1B63" w:rsidP="0051759C">
            <w:pPr>
              <w:rPr>
                <w:rFonts w:ascii="Arial" w:hAnsi="Arial" w:cs="Arial"/>
                <w:sz w:val="20"/>
                <w:szCs w:val="20"/>
              </w:rPr>
            </w:pPr>
            <w:r>
              <w:rPr>
                <w:rFonts w:ascii="Arial" w:hAnsi="Arial" w:cs="Arial"/>
                <w:sz w:val="20"/>
                <w:szCs w:val="20"/>
              </w:rPr>
              <w:t>A6</w:t>
            </w:r>
          </w:p>
        </w:tc>
        <w:tc>
          <w:tcPr>
            <w:tcW w:w="709" w:type="dxa"/>
            <w:shd w:val="clear" w:color="auto" w:fill="auto"/>
          </w:tcPr>
          <w:p w14:paraId="24F75097"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3EDB7677" w14:textId="77777777" w:rsidR="006B1B63" w:rsidRDefault="006B1B63" w:rsidP="0051759C">
            <w:pPr>
              <w:jc w:val="center"/>
              <w:rPr>
                <w:rFonts w:ascii="Arial" w:hAnsi="Arial" w:cs="Arial"/>
                <w:b/>
                <w:sz w:val="20"/>
                <w:szCs w:val="20"/>
              </w:rPr>
            </w:pPr>
          </w:p>
        </w:tc>
        <w:tc>
          <w:tcPr>
            <w:tcW w:w="851" w:type="dxa"/>
            <w:shd w:val="clear" w:color="auto" w:fill="auto"/>
          </w:tcPr>
          <w:p w14:paraId="045C8342"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6C242E26"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430B6A54"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7FB028A"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639D42CB"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3185DB5"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78CFBB2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44C7FB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5CB9B1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F0AA45E" w14:textId="77777777" w:rsidR="006B1B63" w:rsidRPr="009C14B9" w:rsidRDefault="006B1B63" w:rsidP="0051759C">
            <w:pPr>
              <w:jc w:val="center"/>
              <w:rPr>
                <w:rFonts w:ascii="Arial" w:hAnsi="Arial" w:cs="Arial"/>
                <w:b/>
                <w:sz w:val="20"/>
                <w:szCs w:val="20"/>
              </w:rPr>
            </w:pPr>
          </w:p>
        </w:tc>
      </w:tr>
      <w:tr w:rsidR="006B1B63" w:rsidRPr="000765B1" w14:paraId="238787B3" w14:textId="77777777" w:rsidTr="0051759C">
        <w:trPr>
          <w:jc w:val="center"/>
        </w:trPr>
        <w:tc>
          <w:tcPr>
            <w:tcW w:w="1647" w:type="dxa"/>
            <w:vMerge w:val="restart"/>
            <w:shd w:val="clear" w:color="auto" w:fill="auto"/>
          </w:tcPr>
          <w:p w14:paraId="27AB2C31" w14:textId="77777777" w:rsidR="006B1B63" w:rsidRPr="000765B1" w:rsidRDefault="006B1B63" w:rsidP="0051759C">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6CCB112A" w14:textId="77777777" w:rsidR="006B1B63" w:rsidRPr="000765B1" w:rsidRDefault="006B1B63" w:rsidP="0051759C">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455E6F65"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52E44856"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1AB7F27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DDEB127"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33EF5C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168314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5385EE5"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E9D54B4"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4C74B3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C9E58C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1C16AB2"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426E763" w14:textId="77777777" w:rsidR="006B1B63" w:rsidRPr="009C14B9" w:rsidRDefault="006B1B63" w:rsidP="0051759C">
            <w:pPr>
              <w:jc w:val="center"/>
              <w:rPr>
                <w:rFonts w:ascii="Arial" w:hAnsi="Arial" w:cs="Arial"/>
                <w:b/>
                <w:sz w:val="20"/>
                <w:szCs w:val="20"/>
              </w:rPr>
            </w:pPr>
          </w:p>
        </w:tc>
      </w:tr>
      <w:tr w:rsidR="006B1B63" w:rsidRPr="000765B1" w14:paraId="7BEE5D56" w14:textId="77777777" w:rsidTr="0051759C">
        <w:trPr>
          <w:jc w:val="center"/>
        </w:trPr>
        <w:tc>
          <w:tcPr>
            <w:tcW w:w="1647" w:type="dxa"/>
            <w:vMerge/>
            <w:shd w:val="clear" w:color="auto" w:fill="auto"/>
          </w:tcPr>
          <w:p w14:paraId="216DA37D" w14:textId="77777777" w:rsidR="006B1B63" w:rsidRPr="000765B1" w:rsidRDefault="006B1B63" w:rsidP="0051759C">
            <w:pPr>
              <w:rPr>
                <w:rFonts w:ascii="Arial" w:hAnsi="Arial" w:cs="Arial"/>
                <w:b/>
                <w:sz w:val="20"/>
                <w:szCs w:val="20"/>
              </w:rPr>
            </w:pPr>
          </w:p>
        </w:tc>
        <w:tc>
          <w:tcPr>
            <w:tcW w:w="871" w:type="dxa"/>
            <w:shd w:val="clear" w:color="auto" w:fill="auto"/>
          </w:tcPr>
          <w:p w14:paraId="0625B480" w14:textId="77777777" w:rsidR="006B1B63" w:rsidRPr="000765B1" w:rsidRDefault="006B1B63" w:rsidP="0051759C">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6F8A4DEA"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27DC0BC9"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3FBCE89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D331EFA"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D3832EA"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0060989"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2A88E08"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75DAAC3"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6F6CDD5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E7559E2"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3705FAF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B796A42" w14:textId="77777777" w:rsidR="006B1B63" w:rsidRPr="009C14B9" w:rsidRDefault="006B1B63" w:rsidP="0051759C">
            <w:pPr>
              <w:jc w:val="center"/>
              <w:rPr>
                <w:rFonts w:ascii="Arial" w:hAnsi="Arial" w:cs="Arial"/>
                <w:b/>
                <w:sz w:val="20"/>
                <w:szCs w:val="20"/>
              </w:rPr>
            </w:pPr>
          </w:p>
        </w:tc>
      </w:tr>
      <w:tr w:rsidR="006B1B63" w:rsidRPr="000765B1" w14:paraId="1F85A008" w14:textId="77777777" w:rsidTr="0051759C">
        <w:trPr>
          <w:jc w:val="center"/>
        </w:trPr>
        <w:tc>
          <w:tcPr>
            <w:tcW w:w="1647" w:type="dxa"/>
            <w:vMerge/>
            <w:shd w:val="clear" w:color="auto" w:fill="auto"/>
          </w:tcPr>
          <w:p w14:paraId="027F93B9" w14:textId="77777777" w:rsidR="006B1B63" w:rsidRPr="000765B1" w:rsidRDefault="006B1B63" w:rsidP="0051759C">
            <w:pPr>
              <w:rPr>
                <w:rFonts w:ascii="Arial" w:hAnsi="Arial" w:cs="Arial"/>
                <w:b/>
                <w:sz w:val="20"/>
                <w:szCs w:val="20"/>
              </w:rPr>
            </w:pPr>
          </w:p>
        </w:tc>
        <w:tc>
          <w:tcPr>
            <w:tcW w:w="871" w:type="dxa"/>
            <w:shd w:val="clear" w:color="auto" w:fill="auto"/>
          </w:tcPr>
          <w:p w14:paraId="7352CDD6" w14:textId="77777777" w:rsidR="006B1B63" w:rsidRPr="000765B1" w:rsidRDefault="006B1B63" w:rsidP="0051759C">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4AAF7C56"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4941C7E2"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B9DFE5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734511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D188DD8"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20655E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819A4B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3AD072E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9D57FEE"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E99B02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907376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4E4906F" w14:textId="77777777" w:rsidR="006B1B63" w:rsidRPr="009C14B9" w:rsidRDefault="006B1B63" w:rsidP="0051759C">
            <w:pPr>
              <w:jc w:val="center"/>
              <w:rPr>
                <w:rFonts w:ascii="Arial" w:hAnsi="Arial" w:cs="Arial"/>
                <w:b/>
                <w:sz w:val="20"/>
                <w:szCs w:val="20"/>
              </w:rPr>
            </w:pPr>
          </w:p>
        </w:tc>
      </w:tr>
      <w:tr w:rsidR="006B1B63" w:rsidRPr="000765B1" w14:paraId="7FC1DD5D" w14:textId="77777777" w:rsidTr="0051759C">
        <w:trPr>
          <w:jc w:val="center"/>
        </w:trPr>
        <w:tc>
          <w:tcPr>
            <w:tcW w:w="1647" w:type="dxa"/>
            <w:vMerge/>
            <w:shd w:val="clear" w:color="auto" w:fill="auto"/>
          </w:tcPr>
          <w:p w14:paraId="6459251A" w14:textId="77777777" w:rsidR="006B1B63" w:rsidRPr="000765B1" w:rsidRDefault="006B1B63" w:rsidP="0051759C">
            <w:pPr>
              <w:rPr>
                <w:rFonts w:ascii="Arial" w:hAnsi="Arial" w:cs="Arial"/>
                <w:b/>
                <w:sz w:val="20"/>
                <w:szCs w:val="20"/>
              </w:rPr>
            </w:pPr>
          </w:p>
        </w:tc>
        <w:tc>
          <w:tcPr>
            <w:tcW w:w="871" w:type="dxa"/>
            <w:shd w:val="clear" w:color="auto" w:fill="auto"/>
          </w:tcPr>
          <w:p w14:paraId="4AF13A40" w14:textId="77777777" w:rsidR="006B1B63" w:rsidRPr="000765B1" w:rsidRDefault="006B1B63" w:rsidP="0051759C">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235480FE"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7BE55EA5"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296CDFF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0D9FD72"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55DCE70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6974DD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590D15F"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5FBCF4D0"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6F08BE74"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D7F61C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AD5D518"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585CEB75" w14:textId="77777777" w:rsidR="006B1B63" w:rsidRPr="009C14B9" w:rsidRDefault="006B1B63" w:rsidP="0051759C">
            <w:pPr>
              <w:jc w:val="center"/>
              <w:rPr>
                <w:rFonts w:ascii="Arial" w:hAnsi="Arial" w:cs="Arial"/>
                <w:b/>
                <w:sz w:val="20"/>
                <w:szCs w:val="20"/>
              </w:rPr>
            </w:pPr>
          </w:p>
        </w:tc>
      </w:tr>
      <w:tr w:rsidR="006B1B63" w:rsidRPr="000765B1" w14:paraId="54F42D18" w14:textId="77777777" w:rsidTr="0051759C">
        <w:trPr>
          <w:jc w:val="center"/>
        </w:trPr>
        <w:tc>
          <w:tcPr>
            <w:tcW w:w="1647" w:type="dxa"/>
            <w:vMerge w:val="restart"/>
            <w:shd w:val="clear" w:color="auto" w:fill="auto"/>
          </w:tcPr>
          <w:p w14:paraId="4B562E46" w14:textId="77777777" w:rsidR="006B1B63" w:rsidRPr="000765B1" w:rsidRDefault="006B1B63" w:rsidP="0051759C">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443A0613" w14:textId="77777777" w:rsidR="006B1B63" w:rsidRPr="000765B1" w:rsidRDefault="006B1B63" w:rsidP="0051759C">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0107EE28"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2848338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4EE527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5DF2F1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E1F0F21"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894234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6194C4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3902D9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D30CB1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3ED4DF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1D5A1B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6BA9321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6123C03B" w14:textId="77777777" w:rsidTr="0051759C">
        <w:trPr>
          <w:jc w:val="center"/>
        </w:trPr>
        <w:tc>
          <w:tcPr>
            <w:tcW w:w="1647" w:type="dxa"/>
            <w:vMerge/>
            <w:shd w:val="clear" w:color="auto" w:fill="auto"/>
          </w:tcPr>
          <w:p w14:paraId="3672D227" w14:textId="77777777" w:rsidR="006B1B63" w:rsidRPr="000765B1" w:rsidRDefault="006B1B63" w:rsidP="0051759C">
            <w:pPr>
              <w:rPr>
                <w:rFonts w:ascii="Arial" w:hAnsi="Arial" w:cs="Arial"/>
                <w:sz w:val="20"/>
                <w:szCs w:val="20"/>
              </w:rPr>
            </w:pPr>
          </w:p>
        </w:tc>
        <w:tc>
          <w:tcPr>
            <w:tcW w:w="871" w:type="dxa"/>
            <w:shd w:val="clear" w:color="auto" w:fill="auto"/>
          </w:tcPr>
          <w:p w14:paraId="6DF4F33D" w14:textId="77777777" w:rsidR="006B1B63" w:rsidRPr="000765B1" w:rsidRDefault="006B1B63" w:rsidP="0051759C">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69245987"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328B7F5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C9FEFC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EBED60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A26770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0B049B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609B279"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D10AB7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38FCAF5"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E69C5E3"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7AD967B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16D821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44D2ACF6" w14:textId="77777777" w:rsidTr="0051759C">
        <w:trPr>
          <w:jc w:val="center"/>
        </w:trPr>
        <w:tc>
          <w:tcPr>
            <w:tcW w:w="1647" w:type="dxa"/>
            <w:vMerge/>
            <w:shd w:val="clear" w:color="auto" w:fill="auto"/>
          </w:tcPr>
          <w:p w14:paraId="33929384" w14:textId="77777777" w:rsidR="006B1B63" w:rsidRPr="000765B1" w:rsidRDefault="006B1B63" w:rsidP="0051759C">
            <w:pPr>
              <w:rPr>
                <w:rFonts w:ascii="Arial" w:hAnsi="Arial" w:cs="Arial"/>
                <w:sz w:val="20"/>
                <w:szCs w:val="20"/>
              </w:rPr>
            </w:pPr>
          </w:p>
        </w:tc>
        <w:tc>
          <w:tcPr>
            <w:tcW w:w="871" w:type="dxa"/>
            <w:shd w:val="clear" w:color="auto" w:fill="auto"/>
          </w:tcPr>
          <w:p w14:paraId="19320C77" w14:textId="77777777" w:rsidR="006B1B63" w:rsidRPr="000765B1" w:rsidRDefault="006B1B63" w:rsidP="0051759C">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3014FF15"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308A97E8"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4FF2598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F606283"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4FAFFB5A"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D4A9BA4"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241A44B"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B48902F"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9D04B18"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06DDA067"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F5F4A3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5AFD03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65E52D10" w14:textId="77777777" w:rsidTr="0051759C">
        <w:trPr>
          <w:jc w:val="center"/>
        </w:trPr>
        <w:tc>
          <w:tcPr>
            <w:tcW w:w="1647" w:type="dxa"/>
            <w:vMerge/>
            <w:shd w:val="clear" w:color="auto" w:fill="auto"/>
          </w:tcPr>
          <w:p w14:paraId="614225F1" w14:textId="77777777" w:rsidR="006B1B63" w:rsidRPr="000765B1" w:rsidRDefault="006B1B63" w:rsidP="0051759C">
            <w:pPr>
              <w:rPr>
                <w:rFonts w:ascii="Arial" w:hAnsi="Arial" w:cs="Arial"/>
                <w:sz w:val="20"/>
                <w:szCs w:val="20"/>
              </w:rPr>
            </w:pPr>
          </w:p>
        </w:tc>
        <w:tc>
          <w:tcPr>
            <w:tcW w:w="871" w:type="dxa"/>
            <w:shd w:val="clear" w:color="auto" w:fill="auto"/>
          </w:tcPr>
          <w:p w14:paraId="41B680D1" w14:textId="77777777" w:rsidR="006B1B63" w:rsidRPr="000765B1" w:rsidRDefault="006B1B63" w:rsidP="0051759C">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1178ABD8"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5D652FBF"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0DE587A9"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99206A2"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2153D15"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3D52C5D"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413CE8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6E76D8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762D03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4DB33A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858C3A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05632B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5E02DBBB" w14:textId="77777777" w:rsidTr="0051759C">
        <w:trPr>
          <w:jc w:val="center"/>
        </w:trPr>
        <w:tc>
          <w:tcPr>
            <w:tcW w:w="1647" w:type="dxa"/>
            <w:vMerge/>
            <w:shd w:val="clear" w:color="auto" w:fill="auto"/>
          </w:tcPr>
          <w:p w14:paraId="23FEA5B1" w14:textId="77777777" w:rsidR="006B1B63" w:rsidRPr="000765B1" w:rsidRDefault="006B1B63" w:rsidP="0051759C">
            <w:pPr>
              <w:rPr>
                <w:rFonts w:ascii="Arial" w:hAnsi="Arial" w:cs="Arial"/>
                <w:sz w:val="20"/>
                <w:szCs w:val="20"/>
              </w:rPr>
            </w:pPr>
          </w:p>
        </w:tc>
        <w:tc>
          <w:tcPr>
            <w:tcW w:w="871" w:type="dxa"/>
            <w:shd w:val="clear" w:color="auto" w:fill="auto"/>
          </w:tcPr>
          <w:p w14:paraId="7B2739D5" w14:textId="77777777" w:rsidR="006B1B63" w:rsidRPr="000765B1" w:rsidRDefault="006B1B63" w:rsidP="0051759C">
            <w:pPr>
              <w:rPr>
                <w:rFonts w:ascii="Arial" w:hAnsi="Arial" w:cs="Arial"/>
                <w:sz w:val="20"/>
                <w:szCs w:val="20"/>
              </w:rPr>
            </w:pPr>
            <w:r>
              <w:rPr>
                <w:rFonts w:ascii="Arial" w:hAnsi="Arial" w:cs="Arial"/>
                <w:sz w:val="20"/>
                <w:szCs w:val="20"/>
              </w:rPr>
              <w:t>C5</w:t>
            </w:r>
          </w:p>
        </w:tc>
        <w:tc>
          <w:tcPr>
            <w:tcW w:w="709" w:type="dxa"/>
            <w:shd w:val="clear" w:color="auto" w:fill="auto"/>
          </w:tcPr>
          <w:p w14:paraId="2AE2ABF9"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54EC3238"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044F621E"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473CF38"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19E18BA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CB69C17"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048F212F"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1F8C140"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F1A581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0B1574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E6DF3C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3B2D903A" w14:textId="77777777" w:rsidR="006B1B63" w:rsidRPr="009C14B9" w:rsidRDefault="006B1B63" w:rsidP="0051759C">
            <w:pPr>
              <w:jc w:val="center"/>
              <w:rPr>
                <w:rFonts w:ascii="Arial" w:hAnsi="Arial" w:cs="Arial"/>
                <w:b/>
                <w:sz w:val="20"/>
                <w:szCs w:val="20"/>
              </w:rPr>
            </w:pPr>
          </w:p>
        </w:tc>
      </w:tr>
      <w:tr w:rsidR="006B1B63" w:rsidRPr="000765B1" w14:paraId="63543E3A" w14:textId="77777777" w:rsidTr="0051759C">
        <w:trPr>
          <w:jc w:val="center"/>
        </w:trPr>
        <w:tc>
          <w:tcPr>
            <w:tcW w:w="1647" w:type="dxa"/>
            <w:vMerge/>
            <w:shd w:val="clear" w:color="auto" w:fill="auto"/>
          </w:tcPr>
          <w:p w14:paraId="2EB48CE5" w14:textId="77777777" w:rsidR="006B1B63" w:rsidRPr="000765B1" w:rsidRDefault="006B1B63" w:rsidP="0051759C">
            <w:pPr>
              <w:rPr>
                <w:rFonts w:ascii="Arial" w:hAnsi="Arial" w:cs="Arial"/>
                <w:sz w:val="20"/>
                <w:szCs w:val="20"/>
              </w:rPr>
            </w:pPr>
          </w:p>
        </w:tc>
        <w:tc>
          <w:tcPr>
            <w:tcW w:w="871" w:type="dxa"/>
            <w:shd w:val="clear" w:color="auto" w:fill="auto"/>
          </w:tcPr>
          <w:p w14:paraId="5F8DFF9C" w14:textId="77777777" w:rsidR="006B1B63" w:rsidRPr="000765B1" w:rsidRDefault="006B1B63" w:rsidP="0051759C">
            <w:pPr>
              <w:rPr>
                <w:rFonts w:ascii="Arial" w:hAnsi="Arial" w:cs="Arial"/>
                <w:sz w:val="20"/>
                <w:szCs w:val="20"/>
              </w:rPr>
            </w:pPr>
            <w:r>
              <w:rPr>
                <w:rFonts w:ascii="Arial" w:hAnsi="Arial" w:cs="Arial"/>
                <w:sz w:val="20"/>
                <w:szCs w:val="20"/>
              </w:rPr>
              <w:t>C6</w:t>
            </w:r>
          </w:p>
        </w:tc>
        <w:tc>
          <w:tcPr>
            <w:tcW w:w="709" w:type="dxa"/>
            <w:shd w:val="clear" w:color="auto" w:fill="auto"/>
          </w:tcPr>
          <w:p w14:paraId="6593FC61"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794606FA"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0E869AB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CE8FAC6"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70E9578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2D052A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FEA9F4"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0CAC9B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EA91D5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8D669D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4A84163"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75E167B3" w14:textId="77777777" w:rsidR="006B1B63" w:rsidRPr="009C14B9" w:rsidRDefault="006B1B63" w:rsidP="0051759C">
            <w:pPr>
              <w:jc w:val="center"/>
              <w:rPr>
                <w:rFonts w:ascii="Arial" w:hAnsi="Arial" w:cs="Arial"/>
                <w:b/>
                <w:sz w:val="20"/>
                <w:szCs w:val="20"/>
              </w:rPr>
            </w:pPr>
          </w:p>
        </w:tc>
      </w:tr>
      <w:tr w:rsidR="006B1B63" w:rsidRPr="000765B1" w14:paraId="7255D2B6" w14:textId="77777777" w:rsidTr="0051759C">
        <w:trPr>
          <w:jc w:val="center"/>
        </w:trPr>
        <w:tc>
          <w:tcPr>
            <w:tcW w:w="1647" w:type="dxa"/>
            <w:vMerge/>
            <w:shd w:val="clear" w:color="auto" w:fill="auto"/>
          </w:tcPr>
          <w:p w14:paraId="31E42F2E" w14:textId="77777777" w:rsidR="006B1B63" w:rsidRPr="000765B1" w:rsidRDefault="006B1B63" w:rsidP="0051759C">
            <w:pPr>
              <w:rPr>
                <w:rFonts w:ascii="Arial" w:hAnsi="Arial" w:cs="Arial"/>
                <w:sz w:val="20"/>
                <w:szCs w:val="20"/>
              </w:rPr>
            </w:pPr>
          </w:p>
        </w:tc>
        <w:tc>
          <w:tcPr>
            <w:tcW w:w="871" w:type="dxa"/>
            <w:shd w:val="clear" w:color="auto" w:fill="auto"/>
          </w:tcPr>
          <w:p w14:paraId="19F2D812" w14:textId="77777777" w:rsidR="006B1B63" w:rsidRPr="000765B1" w:rsidRDefault="006B1B63" w:rsidP="0051759C">
            <w:pPr>
              <w:rPr>
                <w:rFonts w:ascii="Arial" w:hAnsi="Arial" w:cs="Arial"/>
                <w:sz w:val="20"/>
                <w:szCs w:val="20"/>
              </w:rPr>
            </w:pPr>
            <w:r>
              <w:rPr>
                <w:rFonts w:ascii="Arial" w:hAnsi="Arial" w:cs="Arial"/>
                <w:sz w:val="20"/>
                <w:szCs w:val="20"/>
              </w:rPr>
              <w:t>C7</w:t>
            </w:r>
          </w:p>
        </w:tc>
        <w:tc>
          <w:tcPr>
            <w:tcW w:w="709" w:type="dxa"/>
            <w:shd w:val="clear" w:color="auto" w:fill="auto"/>
          </w:tcPr>
          <w:p w14:paraId="1457F4A5"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0D512A12"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7DC7BCF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2AA4EE9"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AA23D8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D201C46"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3E958F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A05A8C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629DAD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EBCB16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7EDE98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D257DB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bl>
    <w:p w14:paraId="61819783" w14:textId="77777777" w:rsidR="006B1B63" w:rsidRDefault="006B1B63" w:rsidP="006B1B63">
      <w:pPr>
        <w:rPr>
          <w:rFonts w:ascii="Arial" w:hAnsi="Arial" w:cs="Arial"/>
          <w:b/>
        </w:rPr>
      </w:pPr>
    </w:p>
    <w:p w14:paraId="2DB3FCA2" w14:textId="0F22E5C1" w:rsidR="006B1B63" w:rsidRPr="001D48FF" w:rsidRDefault="006B1B63" w:rsidP="001D48FF">
      <w:pPr>
        <w:tabs>
          <w:tab w:val="left" w:pos="426"/>
        </w:tabs>
        <w:rPr>
          <w:rFonts w:ascii="Arial" w:hAnsi="Arial" w:cs="Arial"/>
          <w:b/>
          <w:sz w:val="22"/>
        </w:rPr>
        <w:sectPr w:rsidR="006B1B63" w:rsidRPr="001D48FF" w:rsidSect="00E25A5C">
          <w:pgSz w:w="11906" w:h="16838"/>
          <w:pgMar w:top="1440" w:right="1440" w:bottom="1440" w:left="1440" w:header="709" w:footer="709" w:gutter="0"/>
          <w:cols w:space="708"/>
          <w:docGrid w:linePitch="360"/>
        </w:sect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4631581" w14:textId="77777777" w:rsidR="00573B07" w:rsidRDefault="00573B07" w:rsidP="006350D9">
      <w:pPr>
        <w:rPr>
          <w:rFonts w:ascii="Arial" w:hAnsi="Arial" w:cs="Arial"/>
          <w:b/>
          <w:sz w:val="22"/>
          <w:szCs w:val="22"/>
        </w:rPr>
        <w:sectPr w:rsidR="00573B07" w:rsidSect="00C53D7B">
          <w:pgSz w:w="11906" w:h="16838"/>
          <w:pgMar w:top="1440" w:right="1440" w:bottom="1440" w:left="1440" w:header="709" w:footer="709" w:gutter="0"/>
          <w:cols w:space="708"/>
          <w:docGrid w:linePitch="360"/>
        </w:sectPr>
      </w:pPr>
    </w:p>
    <w:p w14:paraId="574147C1" w14:textId="394E6246" w:rsidR="008E6430" w:rsidRPr="001D48FF" w:rsidRDefault="008E6430" w:rsidP="001D48FF">
      <w:pPr>
        <w:spacing w:after="160" w:line="259" w:lineRule="auto"/>
        <w:rPr>
          <w:rFonts w:ascii="Arial" w:hAnsi="Arial" w:cs="Arial"/>
          <w:i/>
        </w:rPr>
        <w:sectPr w:rsidR="008E6430" w:rsidRPr="001D48FF" w:rsidSect="00573B07">
          <w:pgSz w:w="16838" w:h="11906" w:orient="landscape"/>
          <w:pgMar w:top="1440" w:right="1440" w:bottom="1440" w:left="1440" w:header="709" w:footer="709" w:gutter="0"/>
          <w:cols w:space="708"/>
          <w:docGrid w:linePitch="360"/>
        </w:sectPr>
      </w:pPr>
    </w:p>
    <w:p w14:paraId="7D77F6AC" w14:textId="7E3F237C" w:rsidR="008E6430" w:rsidRPr="004D4869" w:rsidRDefault="008E6430" w:rsidP="004D4869">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38F1" w14:textId="77777777" w:rsidR="00432171" w:rsidRDefault="00432171">
      <w:r>
        <w:separator/>
      </w:r>
    </w:p>
  </w:endnote>
  <w:endnote w:type="continuationSeparator" w:id="0">
    <w:p w14:paraId="266309B3" w14:textId="77777777" w:rsidR="00432171" w:rsidRDefault="0043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9B6C20" w:rsidRDefault="009B6C20">
    <w:pPr>
      <w:pStyle w:val="Footer"/>
      <w:jc w:val="center"/>
    </w:pPr>
  </w:p>
  <w:p w14:paraId="08CD2A46" w14:textId="77777777" w:rsidR="009B6C20" w:rsidRPr="00165D50" w:rsidRDefault="009B6C20"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9B6C20" w:rsidRDefault="009B6C20">
        <w:pPr>
          <w:pStyle w:val="Footer"/>
          <w:jc w:val="center"/>
        </w:pPr>
        <w:r>
          <w:fldChar w:fldCharType="begin"/>
        </w:r>
        <w:r>
          <w:instrText xml:space="preserve"> PAGE   \* MERGEFORMAT </w:instrText>
        </w:r>
        <w:r>
          <w:fldChar w:fldCharType="separate"/>
        </w:r>
        <w:r w:rsidR="006B1B63">
          <w:rPr>
            <w:noProof/>
          </w:rPr>
          <w:t>18</w:t>
        </w:r>
        <w:r>
          <w:rPr>
            <w:noProof/>
          </w:rPr>
          <w:fldChar w:fldCharType="end"/>
        </w:r>
      </w:p>
    </w:sdtContent>
  </w:sdt>
  <w:p w14:paraId="65F97052" w14:textId="77777777" w:rsidR="009B6C20" w:rsidRPr="00165D50" w:rsidRDefault="009B6C20"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6FAF" w14:textId="77777777" w:rsidR="00432171" w:rsidRDefault="00432171">
      <w:r>
        <w:separator/>
      </w:r>
    </w:p>
  </w:footnote>
  <w:footnote w:type="continuationSeparator" w:id="0">
    <w:p w14:paraId="2361F6F2" w14:textId="77777777" w:rsidR="00432171" w:rsidRDefault="00432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34645">
    <w:abstractNumId w:val="12"/>
  </w:num>
  <w:num w:numId="2" w16cid:durableId="1019426450">
    <w:abstractNumId w:val="25"/>
  </w:num>
  <w:num w:numId="3" w16cid:durableId="1485466960">
    <w:abstractNumId w:val="14"/>
  </w:num>
  <w:num w:numId="4" w16cid:durableId="537477504">
    <w:abstractNumId w:val="16"/>
  </w:num>
  <w:num w:numId="5" w16cid:durableId="1790470140">
    <w:abstractNumId w:val="24"/>
  </w:num>
  <w:num w:numId="6" w16cid:durableId="1749301298">
    <w:abstractNumId w:val="23"/>
  </w:num>
  <w:num w:numId="7" w16cid:durableId="398207626">
    <w:abstractNumId w:val="11"/>
  </w:num>
  <w:num w:numId="8" w16cid:durableId="2131391446">
    <w:abstractNumId w:val="0"/>
  </w:num>
  <w:num w:numId="9" w16cid:durableId="1144079191">
    <w:abstractNumId w:val="3"/>
  </w:num>
  <w:num w:numId="10" w16cid:durableId="1441219636">
    <w:abstractNumId w:val="10"/>
  </w:num>
  <w:num w:numId="11" w16cid:durableId="684282907">
    <w:abstractNumId w:val="15"/>
  </w:num>
  <w:num w:numId="12" w16cid:durableId="1267418938">
    <w:abstractNumId w:val="28"/>
  </w:num>
  <w:num w:numId="13" w16cid:durableId="1988508239">
    <w:abstractNumId w:val="4"/>
  </w:num>
  <w:num w:numId="14" w16cid:durableId="223493256">
    <w:abstractNumId w:val="13"/>
  </w:num>
  <w:num w:numId="15" w16cid:durableId="947202999">
    <w:abstractNumId w:val="1"/>
  </w:num>
  <w:num w:numId="16" w16cid:durableId="1725445025">
    <w:abstractNumId w:val="20"/>
  </w:num>
  <w:num w:numId="17" w16cid:durableId="1971520144">
    <w:abstractNumId w:val="17"/>
  </w:num>
  <w:num w:numId="18" w16cid:durableId="711612677">
    <w:abstractNumId w:val="6"/>
  </w:num>
  <w:num w:numId="19" w16cid:durableId="1369455388">
    <w:abstractNumId w:val="19"/>
  </w:num>
  <w:num w:numId="20" w16cid:durableId="65078221">
    <w:abstractNumId w:val="2"/>
  </w:num>
  <w:num w:numId="21" w16cid:durableId="811944662">
    <w:abstractNumId w:val="8"/>
  </w:num>
  <w:num w:numId="22" w16cid:durableId="1944996260">
    <w:abstractNumId w:val="18"/>
  </w:num>
  <w:num w:numId="23" w16cid:durableId="1961371525">
    <w:abstractNumId w:val="21"/>
  </w:num>
  <w:num w:numId="24" w16cid:durableId="171728296">
    <w:abstractNumId w:val="26"/>
  </w:num>
  <w:num w:numId="25" w16cid:durableId="1675759701">
    <w:abstractNumId w:val="27"/>
  </w:num>
  <w:num w:numId="26" w16cid:durableId="519776444">
    <w:abstractNumId w:val="7"/>
  </w:num>
  <w:num w:numId="27" w16cid:durableId="593392715">
    <w:abstractNumId w:val="5"/>
  </w:num>
  <w:num w:numId="28" w16cid:durableId="492574155">
    <w:abstractNumId w:val="22"/>
  </w:num>
  <w:num w:numId="29" w16cid:durableId="2137017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60530"/>
    <w:rsid w:val="00061F38"/>
    <w:rsid w:val="000765B1"/>
    <w:rsid w:val="00083AC5"/>
    <w:rsid w:val="00091344"/>
    <w:rsid w:val="000918C3"/>
    <w:rsid w:val="00092E15"/>
    <w:rsid w:val="000937B0"/>
    <w:rsid w:val="000B0FC8"/>
    <w:rsid w:val="000B2D33"/>
    <w:rsid w:val="000C25DF"/>
    <w:rsid w:val="000E7D08"/>
    <w:rsid w:val="000F0A17"/>
    <w:rsid w:val="000F6D3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D48FF"/>
    <w:rsid w:val="001F1329"/>
    <w:rsid w:val="001F15BB"/>
    <w:rsid w:val="001F1743"/>
    <w:rsid w:val="001F5F7D"/>
    <w:rsid w:val="001F62F5"/>
    <w:rsid w:val="002011CC"/>
    <w:rsid w:val="002015E4"/>
    <w:rsid w:val="00207F88"/>
    <w:rsid w:val="00214D26"/>
    <w:rsid w:val="002168A9"/>
    <w:rsid w:val="002239F3"/>
    <w:rsid w:val="00233501"/>
    <w:rsid w:val="00242B11"/>
    <w:rsid w:val="002453E0"/>
    <w:rsid w:val="0024775C"/>
    <w:rsid w:val="002524FB"/>
    <w:rsid w:val="0028076B"/>
    <w:rsid w:val="00284252"/>
    <w:rsid w:val="00284E6D"/>
    <w:rsid w:val="00292F31"/>
    <w:rsid w:val="002A201F"/>
    <w:rsid w:val="002A4E21"/>
    <w:rsid w:val="002C56C0"/>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847F4"/>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7C9F"/>
    <w:rsid w:val="00432171"/>
    <w:rsid w:val="0043555E"/>
    <w:rsid w:val="00436A96"/>
    <w:rsid w:val="0044202A"/>
    <w:rsid w:val="00456B68"/>
    <w:rsid w:val="00463E96"/>
    <w:rsid w:val="004648D9"/>
    <w:rsid w:val="004822D7"/>
    <w:rsid w:val="0048263A"/>
    <w:rsid w:val="004878C7"/>
    <w:rsid w:val="00494E03"/>
    <w:rsid w:val="00496BBF"/>
    <w:rsid w:val="004B2D83"/>
    <w:rsid w:val="004B7418"/>
    <w:rsid w:val="004C7687"/>
    <w:rsid w:val="004D16BB"/>
    <w:rsid w:val="004D3F1A"/>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654FD"/>
    <w:rsid w:val="00670849"/>
    <w:rsid w:val="00696111"/>
    <w:rsid w:val="006A1354"/>
    <w:rsid w:val="006A724C"/>
    <w:rsid w:val="006B1B63"/>
    <w:rsid w:val="006B22A5"/>
    <w:rsid w:val="006B2AFD"/>
    <w:rsid w:val="006B784C"/>
    <w:rsid w:val="006C056E"/>
    <w:rsid w:val="006C3CAD"/>
    <w:rsid w:val="006E026C"/>
    <w:rsid w:val="006E056D"/>
    <w:rsid w:val="006E07C7"/>
    <w:rsid w:val="006E1AAE"/>
    <w:rsid w:val="006E2FF0"/>
    <w:rsid w:val="006E7BA3"/>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62AEE"/>
    <w:rsid w:val="00863B69"/>
    <w:rsid w:val="00866ECA"/>
    <w:rsid w:val="00883171"/>
    <w:rsid w:val="008910F0"/>
    <w:rsid w:val="008927B7"/>
    <w:rsid w:val="00893B7D"/>
    <w:rsid w:val="00895487"/>
    <w:rsid w:val="008A7A66"/>
    <w:rsid w:val="008B0DF5"/>
    <w:rsid w:val="008B6C1D"/>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7586"/>
    <w:rsid w:val="00980784"/>
    <w:rsid w:val="009933C5"/>
    <w:rsid w:val="009A5EF2"/>
    <w:rsid w:val="009B6C20"/>
    <w:rsid w:val="009B7DE9"/>
    <w:rsid w:val="009E012B"/>
    <w:rsid w:val="009E7F00"/>
    <w:rsid w:val="00A01EC1"/>
    <w:rsid w:val="00A12994"/>
    <w:rsid w:val="00A12B4B"/>
    <w:rsid w:val="00A21860"/>
    <w:rsid w:val="00A23B86"/>
    <w:rsid w:val="00A33785"/>
    <w:rsid w:val="00A4007F"/>
    <w:rsid w:val="00A51E74"/>
    <w:rsid w:val="00A55DBD"/>
    <w:rsid w:val="00A63E42"/>
    <w:rsid w:val="00A65479"/>
    <w:rsid w:val="00A67498"/>
    <w:rsid w:val="00A74CBF"/>
    <w:rsid w:val="00A756B7"/>
    <w:rsid w:val="00A776E8"/>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561A"/>
    <w:rsid w:val="00CB01CE"/>
    <w:rsid w:val="00CB46AC"/>
    <w:rsid w:val="00CB5327"/>
    <w:rsid w:val="00CC30F0"/>
    <w:rsid w:val="00CC3D4C"/>
    <w:rsid w:val="00D05C51"/>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E023D4"/>
    <w:rsid w:val="00E036D8"/>
    <w:rsid w:val="00E17351"/>
    <w:rsid w:val="00E21BDB"/>
    <w:rsid w:val="00E410EB"/>
    <w:rsid w:val="00E462BB"/>
    <w:rsid w:val="00E52B20"/>
    <w:rsid w:val="00E60044"/>
    <w:rsid w:val="00E87B6F"/>
    <w:rsid w:val="00E913EE"/>
    <w:rsid w:val="00EB1197"/>
    <w:rsid w:val="00EB5A16"/>
    <w:rsid w:val="00EB7DA4"/>
    <w:rsid w:val="00EC785B"/>
    <w:rsid w:val="00ED12E4"/>
    <w:rsid w:val="00ED3469"/>
    <w:rsid w:val="00EE1F20"/>
    <w:rsid w:val="00EE4BA1"/>
    <w:rsid w:val="00EF5263"/>
    <w:rsid w:val="00F01D62"/>
    <w:rsid w:val="00F03E1C"/>
    <w:rsid w:val="00F13FF3"/>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78D"/>
    <w:rsid w:val="00FE7C3B"/>
    <w:rsid w:val="236F6636"/>
    <w:rsid w:val="772C8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e.nhs.uk/sites/default/files/documents/Digital%20Literacy%20Capability%20Framework%202018.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mc.org.uk/standards/standards-for-nurs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9A8D289-1D04-4092-ABDD-0D9ACAE65B19}">
  <ds:schemaRefs>
    <ds:schemaRef ds:uri="http://schemas.openxmlformats.org/officeDocument/2006/bibliography"/>
  </ds:schemaRefs>
</ds:datastoreItem>
</file>

<file path=customXml/itemProps2.xml><?xml version="1.0" encoding="utf-8"?>
<ds:datastoreItem xmlns:ds="http://schemas.openxmlformats.org/officeDocument/2006/customXml" ds:itemID="{2D12B4AB-1976-4C89-B0C5-67EC0077685C}"/>
</file>

<file path=customXml/itemProps3.xml><?xml version="1.0" encoding="utf-8"?>
<ds:datastoreItem xmlns:ds="http://schemas.openxmlformats.org/officeDocument/2006/customXml" ds:itemID="{2E4A7037-6C97-4011-BA9E-270D11E08C29}"/>
</file>

<file path=customXml/itemProps4.xml><?xml version="1.0" encoding="utf-8"?>
<ds:datastoreItem xmlns:ds="http://schemas.openxmlformats.org/officeDocument/2006/customXml" ds:itemID="{BF0CC437-9F59-467B-8788-983F4BFD3EF2}"/>
</file>

<file path=docProps/app.xml><?xml version="1.0" encoding="utf-8"?>
<Properties xmlns="http://schemas.openxmlformats.org/officeDocument/2006/extended-properties" xmlns:vt="http://schemas.openxmlformats.org/officeDocument/2006/docPropsVTypes">
  <Template>Normal</Template>
  <TotalTime>1</TotalTime>
  <Pages>22</Pages>
  <Words>7564</Words>
  <Characters>43121</Characters>
  <Application>Microsoft Office Word</Application>
  <DocSecurity>0</DocSecurity>
  <Lines>359</Lines>
  <Paragraphs>101</Paragraphs>
  <ScaleCrop>false</ScaleCrop>
  <Company>Kingston University</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Cockett, Andrea M</cp:lastModifiedBy>
  <cp:revision>2</cp:revision>
  <cp:lastPrinted>2020-01-17T11:24:00Z</cp:lastPrinted>
  <dcterms:created xsi:type="dcterms:W3CDTF">2023-05-31T10:57:00Z</dcterms:created>
  <dcterms:modified xsi:type="dcterms:W3CDTF">2023-05-31T10:57:00Z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