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xmlns:wp14="http://schemas.microsoft.com/office/word/2010/wordml" w:rsidRPr="00D540BA" w:rsidR="005B1266" w:rsidP="005B1266" w:rsidRDefault="00C843A7" w14:paraId="672A6659" wp14:textId="77777777">
      <w:pPr>
        <w:jc w:val="right"/>
        <w:rPr>
          <w:rFonts w:ascii="Arial" w:hAnsi="Arial" w:cs="Arial"/>
          <w:b/>
        </w:rPr>
      </w:pPr>
      <w:r w:rsidRPr="00101B61">
        <w:rPr>
          <w:rFonts w:ascii="Arial" w:hAnsi="Arial" w:cs="Arial"/>
          <w:b/>
          <w:noProof/>
          <w:lang w:eastAsia="en-GB"/>
        </w:rPr>
        <w:drawing>
          <wp:inline xmlns:wp14="http://schemas.microsoft.com/office/word/2010/wordprocessingDrawing" distT="0" distB="0" distL="0" distR="0" wp14:anchorId="565FF6CD" wp14:editId="7777777">
            <wp:extent cx="1005205" cy="1005205"/>
            <wp:effectExtent l="0" t="0" r="0" b="0"/>
            <wp:docPr id="1" name="Picture 1"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nise\Logo\KU logos\Kingston_University_London_Main_CMYK_LR_Aug1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5205" cy="1005205"/>
                    </a:xfrm>
                    <a:prstGeom prst="rect">
                      <a:avLst/>
                    </a:prstGeom>
                    <a:noFill/>
                    <a:ln>
                      <a:noFill/>
                    </a:ln>
                  </pic:spPr>
                </pic:pic>
              </a:graphicData>
            </a:graphic>
          </wp:inline>
        </w:drawing>
      </w:r>
    </w:p>
    <w:p xmlns:wp14="http://schemas.microsoft.com/office/word/2010/wordml" w:rsidRPr="00D540BA" w:rsidR="005B1266" w:rsidP="005B1266" w:rsidRDefault="005B1266" w14:paraId="0A37501D" wp14:textId="77777777">
      <w:pPr>
        <w:jc w:val="right"/>
        <w:rPr>
          <w:rFonts w:ascii="Arial" w:hAnsi="Arial" w:cs="Arial"/>
          <w:b/>
        </w:rPr>
      </w:pPr>
    </w:p>
    <w:p xmlns:wp14="http://schemas.microsoft.com/office/word/2010/wordml" w:rsidRPr="00D540BA" w:rsidR="005B1266" w:rsidP="005B1266" w:rsidRDefault="005B1266" w14:paraId="5DAB6C7B" wp14:textId="77777777">
      <w:pPr>
        <w:rPr>
          <w:rFonts w:ascii="Arial" w:hAnsi="Arial" w:cs="Arial"/>
          <w:b/>
          <w:sz w:val="36"/>
          <w:szCs w:val="36"/>
        </w:rPr>
      </w:pPr>
    </w:p>
    <w:p xmlns:wp14="http://schemas.microsoft.com/office/word/2010/wordml" w:rsidRPr="00D540BA" w:rsidR="005B1266" w:rsidP="005B1266" w:rsidRDefault="005B1266" w14:paraId="02EB378F" wp14:textId="77777777">
      <w:pPr>
        <w:rPr>
          <w:rFonts w:ascii="Arial" w:hAnsi="Arial" w:cs="Arial"/>
          <w:b/>
          <w:sz w:val="36"/>
          <w:szCs w:val="36"/>
        </w:rPr>
      </w:pPr>
    </w:p>
    <w:p xmlns:wp14="http://schemas.microsoft.com/office/word/2010/wordml" w:rsidRPr="00D540BA" w:rsidR="005B1266" w:rsidP="005B1266" w:rsidRDefault="005B1266" w14:paraId="6A05A809" wp14:textId="77777777">
      <w:pPr>
        <w:rPr>
          <w:rFonts w:ascii="Arial" w:hAnsi="Arial" w:cs="Arial"/>
          <w:b/>
          <w:sz w:val="36"/>
          <w:szCs w:val="36"/>
        </w:rPr>
      </w:pPr>
    </w:p>
    <w:p xmlns:wp14="http://schemas.microsoft.com/office/word/2010/wordml" w:rsidRPr="00101B61" w:rsidR="005B1266" w:rsidP="005B1266" w:rsidRDefault="005B1266" w14:paraId="0A05B0E5" wp14:textId="77777777">
      <w:pPr>
        <w:rPr>
          <w:rFonts w:cs="Calibri"/>
          <w:b/>
          <w:sz w:val="36"/>
          <w:szCs w:val="36"/>
        </w:rPr>
      </w:pPr>
      <w:r w:rsidRPr="00101B61">
        <w:rPr>
          <w:rFonts w:cs="Calibri"/>
          <w:b/>
          <w:sz w:val="36"/>
          <w:szCs w:val="36"/>
        </w:rPr>
        <w:t>Programme Specification</w:t>
      </w:r>
    </w:p>
    <w:p xmlns:wp14="http://schemas.microsoft.com/office/word/2010/wordml" w:rsidRPr="00D540BA" w:rsidR="005B1266" w:rsidP="005B1266" w:rsidRDefault="005B1266" w14:paraId="5A39BBE3" wp14:textId="77777777">
      <w:pPr>
        <w:rPr>
          <w:rFonts w:ascii="Arial" w:hAnsi="Arial" w:cs="Arial"/>
          <w:b/>
          <w:sz w:val="36"/>
          <w:szCs w:val="36"/>
        </w:rPr>
      </w:pPr>
    </w:p>
    <w:p xmlns:wp14="http://schemas.microsoft.com/office/word/2010/wordml" w:rsidRPr="00D540BA" w:rsidR="005B1266" w:rsidP="005B1266" w:rsidRDefault="005B1266" w14:paraId="41C8F396" wp14:textId="77777777">
      <w:pPr>
        <w:rPr>
          <w:rFonts w:ascii="Arial" w:hAnsi="Arial" w:cs="Arial"/>
          <w:b/>
          <w:sz w:val="36"/>
          <w:szCs w:val="36"/>
        </w:rPr>
      </w:pPr>
    </w:p>
    <w:p xmlns:wp14="http://schemas.microsoft.com/office/word/2010/wordml" w:rsidR="005B1266" w:rsidP="005B1266" w:rsidRDefault="005B1266" w14:paraId="07CFDA41" wp14:textId="77777777">
      <w:pPr>
        <w:rPr>
          <w:rFonts w:cs="Calibri"/>
          <w:b/>
        </w:rPr>
      </w:pPr>
      <w:r w:rsidRPr="001618B3">
        <w:rPr>
          <w:rFonts w:cs="Calibri"/>
          <w:b/>
        </w:rPr>
        <w:t>Title of Course:</w:t>
      </w:r>
      <w:r w:rsidRPr="001618B3" w:rsidR="00F7429B">
        <w:rPr>
          <w:rFonts w:cs="Calibri"/>
          <w:b/>
        </w:rPr>
        <w:tab/>
      </w:r>
      <w:r w:rsidRPr="001618B3" w:rsidR="00681FE1">
        <w:rPr>
          <w:rFonts w:cs="Calibri"/>
          <w:b/>
        </w:rPr>
        <w:tab/>
      </w:r>
      <w:r w:rsidRPr="001618B3" w:rsidR="00681FE1">
        <w:rPr>
          <w:rFonts w:cs="Calibri"/>
          <w:b/>
        </w:rPr>
        <w:tab/>
      </w:r>
      <w:r w:rsidRPr="001618B3" w:rsidR="00681FE1">
        <w:rPr>
          <w:rFonts w:cs="Calibri"/>
          <w:b/>
        </w:rPr>
        <w:tab/>
      </w:r>
      <w:r w:rsidRPr="00CF1639" w:rsidR="00F7429B">
        <w:rPr>
          <w:rFonts w:cs="Calibri"/>
          <w:b/>
        </w:rPr>
        <w:t>BSc (Hons) Pharmacology</w:t>
      </w:r>
    </w:p>
    <w:p xmlns:wp14="http://schemas.microsoft.com/office/word/2010/wordml" w:rsidR="00606879" w:rsidP="005B1266" w:rsidRDefault="00606879" w14:paraId="08C14E63" wp14:textId="77777777">
      <w:pPr>
        <w:rPr>
          <w:rFonts w:cs="Calibri"/>
          <w:b/>
        </w:rPr>
      </w:pPr>
      <w:r>
        <w:rPr>
          <w:rFonts w:cs="Calibri"/>
          <w:b/>
        </w:rPr>
        <w:tab/>
      </w:r>
      <w:r>
        <w:rPr>
          <w:rFonts w:cs="Calibri"/>
          <w:b/>
        </w:rPr>
        <w:tab/>
      </w:r>
      <w:r>
        <w:rPr>
          <w:rFonts w:cs="Calibri"/>
          <w:b/>
        </w:rPr>
        <w:tab/>
      </w:r>
      <w:r>
        <w:rPr>
          <w:rFonts w:cs="Calibri"/>
          <w:b/>
        </w:rPr>
        <w:tab/>
      </w:r>
      <w:r>
        <w:rPr>
          <w:rFonts w:cs="Calibri"/>
          <w:b/>
        </w:rPr>
        <w:tab/>
      </w:r>
      <w:r w:rsidRPr="00CF1639">
        <w:rPr>
          <w:rFonts w:cs="Calibri"/>
          <w:b/>
        </w:rPr>
        <w:t>BSc (Hons) Pharmacology</w:t>
      </w:r>
      <w:r>
        <w:rPr>
          <w:rFonts w:cs="Calibri"/>
          <w:b/>
        </w:rPr>
        <w:t xml:space="preserve"> (</w:t>
      </w:r>
      <w:r w:rsidR="003A60CC">
        <w:rPr>
          <w:rFonts w:cs="Calibri"/>
          <w:b/>
        </w:rPr>
        <w:t>with P</w:t>
      </w:r>
      <w:r>
        <w:rPr>
          <w:rFonts w:cs="Calibri"/>
          <w:b/>
        </w:rPr>
        <w:t>lacement)</w:t>
      </w:r>
    </w:p>
    <w:p xmlns:wp14="http://schemas.microsoft.com/office/word/2010/wordml" w:rsidRPr="00CF1639" w:rsidR="00606879" w:rsidP="005B1266" w:rsidRDefault="00606879" w14:paraId="73827766" wp14:textId="77777777">
      <w:pPr>
        <w:rPr>
          <w:rFonts w:cs="Calibri"/>
          <w:b/>
        </w:rPr>
      </w:pPr>
      <w:r>
        <w:rPr>
          <w:rFonts w:cs="Calibri"/>
          <w:b/>
        </w:rPr>
        <w:tab/>
      </w:r>
      <w:r>
        <w:rPr>
          <w:rFonts w:cs="Calibri"/>
          <w:b/>
        </w:rPr>
        <w:tab/>
      </w:r>
      <w:r>
        <w:rPr>
          <w:rFonts w:cs="Calibri"/>
          <w:b/>
        </w:rPr>
        <w:tab/>
      </w:r>
      <w:r>
        <w:rPr>
          <w:rFonts w:cs="Calibri"/>
          <w:b/>
        </w:rPr>
        <w:tab/>
      </w:r>
      <w:r>
        <w:rPr>
          <w:rFonts w:cs="Calibri"/>
          <w:b/>
        </w:rPr>
        <w:tab/>
      </w:r>
      <w:r w:rsidRPr="00CF1639">
        <w:rPr>
          <w:rFonts w:cs="Calibri"/>
          <w:b/>
        </w:rPr>
        <w:t>BSc (Hons) Pharmacology</w:t>
      </w:r>
      <w:r>
        <w:rPr>
          <w:rFonts w:cs="Calibri"/>
          <w:b/>
        </w:rPr>
        <w:t xml:space="preserve"> (with International Exchange)</w:t>
      </w:r>
    </w:p>
    <w:p xmlns:wp14="http://schemas.microsoft.com/office/word/2010/wordml" w:rsidRPr="00CF1639" w:rsidR="005B1266" w:rsidP="005B1266" w:rsidRDefault="005B1266" w14:paraId="72A3D3EC" wp14:textId="77777777">
      <w:pPr>
        <w:rPr>
          <w:rFonts w:cs="Calibri"/>
          <w:b/>
        </w:rPr>
      </w:pPr>
    </w:p>
    <w:p xmlns:wp14="http://schemas.microsoft.com/office/word/2010/wordml" w:rsidRPr="00CF1639" w:rsidR="005B1266" w:rsidP="1BE27E19" w:rsidRDefault="005B1266" w14:paraId="50346CF9" wp14:textId="5CDD4FDB">
      <w:pPr>
        <w:rPr>
          <w:rFonts w:cs="Calibri"/>
          <w:b w:val="1"/>
          <w:bCs w:val="1"/>
        </w:rPr>
      </w:pPr>
      <w:r w:rsidRPr="1BE27E19" w:rsidR="005B1266">
        <w:rPr>
          <w:rFonts w:cs="Calibri"/>
          <w:b w:val="1"/>
          <w:bCs w:val="1"/>
        </w:rPr>
        <w:t>Date Specification Produced:</w:t>
      </w:r>
      <w:r>
        <w:tab/>
      </w:r>
      <w:r>
        <w:tab/>
      </w:r>
      <w:r w:rsidRPr="1BE27E19" w:rsidR="007B0B70">
        <w:rPr>
          <w:rFonts w:cs="Calibri"/>
          <w:b w:val="1"/>
          <w:bCs w:val="1"/>
        </w:rPr>
        <w:t>August 2014</w:t>
      </w:r>
    </w:p>
    <w:p xmlns:wp14="http://schemas.microsoft.com/office/word/2010/wordml" w:rsidRPr="00CF1639" w:rsidR="005B1266" w:rsidP="005B1266" w:rsidRDefault="005B1266" w14:paraId="0D0B940D" wp14:textId="77777777">
      <w:pPr>
        <w:rPr>
          <w:rFonts w:cs="Calibri"/>
          <w:b/>
        </w:rPr>
      </w:pPr>
    </w:p>
    <w:p xmlns:wp14="http://schemas.microsoft.com/office/word/2010/wordml" w:rsidRPr="00CF1639" w:rsidR="005B1266" w:rsidP="1BE27E19" w:rsidRDefault="005B1266" w14:paraId="5FF35945" wp14:textId="09E9896D">
      <w:pPr>
        <w:rPr>
          <w:rFonts w:cs="Calibri"/>
          <w:b w:val="1"/>
          <w:bCs w:val="1"/>
        </w:rPr>
      </w:pPr>
      <w:r w:rsidRPr="1BE27E19" w:rsidR="005B1266">
        <w:rPr>
          <w:rFonts w:cs="Calibri"/>
          <w:b w:val="1"/>
          <w:bCs w:val="1"/>
        </w:rPr>
        <w:t>Date Specification Last Revised:</w:t>
      </w:r>
      <w:r>
        <w:tab/>
      </w:r>
      <w:r>
        <w:tab/>
      </w:r>
      <w:r w:rsidRPr="1BE27E19" w:rsidR="1BE27E19">
        <w:rPr>
          <w:rFonts w:cs="Calibri"/>
          <w:b w:val="1"/>
          <w:bCs w:val="1"/>
        </w:rPr>
        <w:t>August 2022</w:t>
      </w:r>
    </w:p>
    <w:p xmlns:wp14="http://schemas.microsoft.com/office/word/2010/wordml" w:rsidRPr="001618B3" w:rsidR="005B1266" w:rsidP="005B1266" w:rsidRDefault="005B1266" w14:paraId="0E27B00A" wp14:textId="77777777">
      <w:pPr>
        <w:rPr>
          <w:rFonts w:cs="Calibri"/>
          <w:b/>
        </w:rPr>
      </w:pPr>
    </w:p>
    <w:p xmlns:wp14="http://schemas.microsoft.com/office/word/2010/wordml" w:rsidRPr="001618B3" w:rsidR="005B1266" w:rsidP="005B1266" w:rsidRDefault="005B1266" w14:paraId="60061E4C" wp14:textId="77777777">
      <w:pPr>
        <w:rPr>
          <w:rFonts w:cs="Calibri"/>
          <w:b/>
        </w:rPr>
      </w:pPr>
    </w:p>
    <w:p xmlns:wp14="http://schemas.microsoft.com/office/word/2010/wordml" w:rsidRPr="001618B3" w:rsidR="005B1266" w:rsidP="005B1266" w:rsidRDefault="005B1266" w14:paraId="44EAFD9C" wp14:textId="77777777">
      <w:pPr>
        <w:rPr>
          <w:rFonts w:cs="Calibri"/>
          <w:b/>
        </w:rPr>
      </w:pPr>
    </w:p>
    <w:p xmlns:wp14="http://schemas.microsoft.com/office/word/2010/wordml" w:rsidRPr="001618B3" w:rsidR="005B1266" w:rsidP="005B1266" w:rsidRDefault="005B1266" w14:paraId="4B94D5A5" wp14:textId="77777777">
      <w:pPr>
        <w:rPr>
          <w:rFonts w:cs="Calibri"/>
          <w:b/>
        </w:rPr>
      </w:pPr>
    </w:p>
    <w:p xmlns:wp14="http://schemas.microsoft.com/office/word/2010/wordml" w:rsidRPr="001618B3" w:rsidR="005B1266" w:rsidP="005B1266" w:rsidRDefault="005B1266" w14:paraId="3DEEC669" wp14:textId="77777777">
      <w:pPr>
        <w:spacing w:after="0" w:line="240" w:lineRule="auto"/>
        <w:jc w:val="right"/>
        <w:rPr>
          <w:rFonts w:cs="Calibri"/>
          <w:b/>
        </w:rPr>
      </w:pPr>
    </w:p>
    <w:p xmlns:wp14="http://schemas.microsoft.com/office/word/2010/wordml" w:rsidRPr="001618B3" w:rsidR="005B1266" w:rsidP="005B1266" w:rsidRDefault="005B1266" w14:paraId="3656B9AB" wp14:textId="77777777">
      <w:pPr>
        <w:spacing w:after="0" w:line="240" w:lineRule="auto"/>
        <w:rPr>
          <w:rFonts w:cs="Calibri"/>
        </w:rPr>
      </w:pPr>
    </w:p>
    <w:p xmlns:wp14="http://schemas.microsoft.com/office/word/2010/wordml" w:rsidRPr="001618B3" w:rsidR="005B1266" w:rsidP="005B1266" w:rsidRDefault="005B1266" w14:paraId="45FB0818" wp14:textId="77777777">
      <w:pPr>
        <w:spacing w:after="0" w:line="240" w:lineRule="auto"/>
        <w:jc w:val="both"/>
        <w:rPr>
          <w:rFonts w:cs="Calibri"/>
        </w:rPr>
      </w:pPr>
    </w:p>
    <w:p xmlns:wp14="http://schemas.microsoft.com/office/word/2010/wordml" w:rsidRPr="001618B3" w:rsidR="005B1266" w:rsidP="005B1266" w:rsidRDefault="005B1266" w14:paraId="049F31CB" wp14:textId="77777777">
      <w:pPr>
        <w:spacing w:after="0" w:line="240" w:lineRule="auto"/>
        <w:jc w:val="both"/>
        <w:rPr>
          <w:rFonts w:cs="Calibri"/>
        </w:rPr>
      </w:pPr>
    </w:p>
    <w:p xmlns:wp14="http://schemas.microsoft.com/office/word/2010/wordml" w:rsidRPr="001618B3" w:rsidR="005B1266" w:rsidP="005B1266" w:rsidRDefault="005B1266" w14:paraId="6EC10663" wp14:textId="77777777">
      <w:pPr>
        <w:spacing w:after="0" w:line="240" w:lineRule="auto"/>
        <w:jc w:val="both"/>
        <w:rPr>
          <w:rFonts w:cs="Calibri"/>
        </w:rPr>
      </w:pPr>
      <w:r w:rsidRPr="001618B3">
        <w:rPr>
          <w:rFonts w:cs="Calibri"/>
        </w:rPr>
        <w:t>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xmlns:wp14="http://schemas.microsoft.com/office/word/2010/wordml" w:rsidRPr="001618B3" w:rsidR="005B1266" w:rsidP="005B1266" w:rsidRDefault="005B1266" w14:paraId="42B8A96E" wp14:textId="77777777">
      <w:pPr>
        <w:rPr>
          <w:rFonts w:cs="Calibri"/>
          <w:b/>
        </w:rPr>
      </w:pPr>
      <w:r w:rsidRPr="001618B3">
        <w:rPr>
          <w:rFonts w:cs="Calibri"/>
        </w:rPr>
        <w:br w:type="page"/>
      </w:r>
      <w:r w:rsidRPr="001618B3">
        <w:rPr>
          <w:rFonts w:cs="Calibri"/>
          <w:b/>
        </w:rPr>
        <w:t>SECTION 1:</w:t>
      </w:r>
      <w:r w:rsidRPr="001618B3">
        <w:rPr>
          <w:rFonts w:cs="Calibri"/>
          <w:b/>
        </w:rPr>
        <w:tab/>
      </w:r>
      <w:r w:rsidRPr="001618B3">
        <w:rPr>
          <w:rFonts w:cs="Calibri"/>
          <w:b/>
        </w:rPr>
        <w:t>GENERAL INFORMATION</w:t>
      </w:r>
    </w:p>
    <w:tbl>
      <w:tblPr>
        <w:tblW w:w="0" w:type="auto"/>
        <w:tblLook w:val="04A0" w:firstRow="1" w:lastRow="0" w:firstColumn="1" w:lastColumn="0" w:noHBand="0" w:noVBand="1"/>
      </w:tblPr>
      <w:tblGrid>
        <w:gridCol w:w="3848"/>
        <w:gridCol w:w="5178"/>
      </w:tblGrid>
      <w:tr xmlns:wp14="http://schemas.microsoft.com/office/word/2010/wordml" w:rsidRPr="001618B3" w:rsidR="005B1266" w:rsidTr="00CF1639" w14:paraId="3B3B2144" wp14:textId="77777777">
        <w:tc>
          <w:tcPr>
            <w:tcW w:w="3936" w:type="dxa"/>
          </w:tcPr>
          <w:p w:rsidRPr="001618B3" w:rsidR="005B1266" w:rsidP="00EB7B51" w:rsidRDefault="005B1266" w14:paraId="3728E60B" wp14:textId="77777777">
            <w:pPr>
              <w:spacing w:after="0" w:line="240" w:lineRule="auto"/>
              <w:rPr>
                <w:rFonts w:cs="Calibri"/>
                <w:b/>
              </w:rPr>
            </w:pPr>
            <w:r w:rsidRPr="001618B3">
              <w:rPr>
                <w:rFonts w:cs="Calibri"/>
                <w:b/>
              </w:rPr>
              <w:t>Title:</w:t>
            </w:r>
          </w:p>
        </w:tc>
        <w:tc>
          <w:tcPr>
            <w:tcW w:w="5306" w:type="dxa"/>
          </w:tcPr>
          <w:p w:rsidR="005B1266" w:rsidP="00EB7B51" w:rsidRDefault="00B941CC" w14:paraId="26D415D1" wp14:textId="77777777">
            <w:pPr>
              <w:spacing w:after="0" w:line="240" w:lineRule="auto"/>
              <w:rPr>
                <w:rFonts w:cs="Calibri"/>
              </w:rPr>
            </w:pPr>
            <w:r w:rsidRPr="001618B3">
              <w:rPr>
                <w:rFonts w:cs="Calibri"/>
              </w:rPr>
              <w:t>BSc (Hons) Pharmacology</w:t>
            </w:r>
          </w:p>
          <w:p w:rsidRPr="001618B3" w:rsidR="00B941CC" w:rsidP="00E52635" w:rsidRDefault="00B941CC" w14:paraId="53128261" wp14:textId="77777777">
            <w:pPr>
              <w:spacing w:after="0" w:line="240" w:lineRule="auto"/>
              <w:rPr>
                <w:rFonts w:cs="Calibri"/>
              </w:rPr>
            </w:pPr>
          </w:p>
        </w:tc>
      </w:tr>
      <w:tr xmlns:wp14="http://schemas.microsoft.com/office/word/2010/wordml" w:rsidRPr="001618B3" w:rsidR="005B1266" w:rsidTr="00CF1639" w14:paraId="6D3ED684" wp14:textId="77777777">
        <w:tc>
          <w:tcPr>
            <w:tcW w:w="3936" w:type="dxa"/>
          </w:tcPr>
          <w:p w:rsidRPr="001618B3" w:rsidR="005B1266" w:rsidP="00EB7B51" w:rsidRDefault="005B1266" w14:paraId="053A79FF" wp14:textId="77777777">
            <w:pPr>
              <w:spacing w:after="0" w:line="240" w:lineRule="auto"/>
              <w:rPr>
                <w:rFonts w:cs="Calibri"/>
                <w:b/>
              </w:rPr>
            </w:pPr>
            <w:r w:rsidRPr="001618B3">
              <w:rPr>
                <w:rFonts w:cs="Calibri"/>
                <w:b/>
              </w:rPr>
              <w:t>Awarding Institution:</w:t>
            </w:r>
          </w:p>
          <w:p w:rsidRPr="001618B3" w:rsidR="005B1266" w:rsidP="00EB7B51" w:rsidRDefault="005B1266" w14:paraId="62486C05" wp14:textId="77777777">
            <w:pPr>
              <w:spacing w:after="0" w:line="240" w:lineRule="auto"/>
              <w:rPr>
                <w:rFonts w:cs="Calibri"/>
                <w:b/>
              </w:rPr>
            </w:pPr>
          </w:p>
        </w:tc>
        <w:tc>
          <w:tcPr>
            <w:tcW w:w="5306" w:type="dxa"/>
          </w:tcPr>
          <w:p w:rsidRPr="001618B3" w:rsidR="005B1266" w:rsidP="00EB7B51" w:rsidRDefault="005B1266" w14:paraId="7575454C" wp14:textId="77777777">
            <w:pPr>
              <w:spacing w:after="0" w:line="240" w:lineRule="auto"/>
              <w:rPr>
                <w:rFonts w:cs="Calibri"/>
              </w:rPr>
            </w:pPr>
            <w:r w:rsidRPr="001618B3">
              <w:rPr>
                <w:rFonts w:cs="Calibri"/>
              </w:rPr>
              <w:t>Kingston University</w:t>
            </w:r>
          </w:p>
        </w:tc>
      </w:tr>
      <w:tr xmlns:wp14="http://schemas.microsoft.com/office/word/2010/wordml" w:rsidRPr="001618B3" w:rsidR="005B1266" w:rsidTr="00CF1639" w14:paraId="438BBB39" wp14:textId="77777777">
        <w:tc>
          <w:tcPr>
            <w:tcW w:w="3936" w:type="dxa"/>
          </w:tcPr>
          <w:p w:rsidRPr="001618B3" w:rsidR="005B1266" w:rsidP="00EB7B51" w:rsidRDefault="005B1266" w14:paraId="06766467" wp14:textId="77777777">
            <w:pPr>
              <w:spacing w:after="0" w:line="240" w:lineRule="auto"/>
              <w:rPr>
                <w:rFonts w:cs="Calibri"/>
                <w:b/>
              </w:rPr>
            </w:pPr>
            <w:r w:rsidRPr="001618B3">
              <w:rPr>
                <w:rFonts w:cs="Calibri"/>
                <w:b/>
              </w:rPr>
              <w:t>Teaching Institution:</w:t>
            </w:r>
          </w:p>
          <w:p w:rsidRPr="001618B3" w:rsidR="005B1266" w:rsidP="00EB7B51" w:rsidRDefault="005B1266" w14:paraId="4101652C" wp14:textId="77777777">
            <w:pPr>
              <w:spacing w:after="0" w:line="240" w:lineRule="auto"/>
              <w:rPr>
                <w:rFonts w:cs="Calibri"/>
                <w:b/>
              </w:rPr>
            </w:pPr>
          </w:p>
        </w:tc>
        <w:tc>
          <w:tcPr>
            <w:tcW w:w="5306" w:type="dxa"/>
          </w:tcPr>
          <w:p w:rsidRPr="001618B3" w:rsidR="005B1266" w:rsidP="00EB7B51" w:rsidRDefault="00F7429B" w14:paraId="5FB9F3EE" wp14:textId="77777777">
            <w:pPr>
              <w:spacing w:after="0" w:line="240" w:lineRule="auto"/>
              <w:rPr>
                <w:rFonts w:cs="Calibri"/>
              </w:rPr>
            </w:pPr>
            <w:r w:rsidRPr="001618B3">
              <w:rPr>
                <w:rFonts w:cs="Calibri"/>
              </w:rPr>
              <w:t>Kingston University</w:t>
            </w:r>
          </w:p>
        </w:tc>
      </w:tr>
      <w:tr xmlns:wp14="http://schemas.microsoft.com/office/word/2010/wordml" w:rsidRPr="001618B3" w:rsidR="005B1266" w:rsidTr="00CF1639" w14:paraId="31DC58E7" wp14:textId="77777777">
        <w:tc>
          <w:tcPr>
            <w:tcW w:w="3936" w:type="dxa"/>
          </w:tcPr>
          <w:p w:rsidRPr="001618B3" w:rsidR="005B1266" w:rsidP="00EB7B51" w:rsidRDefault="005B1266" w14:paraId="5C4879D2" wp14:textId="77777777">
            <w:pPr>
              <w:spacing w:after="0" w:line="240" w:lineRule="auto"/>
              <w:rPr>
                <w:rFonts w:cs="Calibri"/>
                <w:b/>
              </w:rPr>
            </w:pPr>
            <w:r w:rsidRPr="001618B3">
              <w:rPr>
                <w:rFonts w:cs="Calibri"/>
                <w:b/>
              </w:rPr>
              <w:t>Location:</w:t>
            </w:r>
          </w:p>
        </w:tc>
        <w:tc>
          <w:tcPr>
            <w:tcW w:w="5306" w:type="dxa"/>
          </w:tcPr>
          <w:p w:rsidRPr="001618B3" w:rsidR="005B1266" w:rsidP="005B1266" w:rsidRDefault="00F7429B" w14:paraId="41CAB84A" wp14:textId="77777777">
            <w:pPr>
              <w:spacing w:after="0" w:line="240" w:lineRule="auto"/>
              <w:rPr>
                <w:rFonts w:cs="Calibri"/>
              </w:rPr>
            </w:pPr>
            <w:r w:rsidRPr="001618B3">
              <w:rPr>
                <w:rFonts w:cs="Calibri"/>
              </w:rPr>
              <w:t>Penrhyn Road</w:t>
            </w:r>
          </w:p>
          <w:p w:rsidRPr="001618B3" w:rsidR="005B1266" w:rsidP="005B1266" w:rsidRDefault="005B1266" w14:paraId="4B99056E" wp14:textId="77777777">
            <w:pPr>
              <w:spacing w:after="0" w:line="240" w:lineRule="auto"/>
              <w:rPr>
                <w:rFonts w:cs="Calibri"/>
              </w:rPr>
            </w:pPr>
          </w:p>
        </w:tc>
      </w:tr>
      <w:tr xmlns:wp14="http://schemas.microsoft.com/office/word/2010/wordml" w:rsidRPr="001618B3" w:rsidR="005B1266" w:rsidTr="00CF1639" w14:paraId="34F8DAC4" wp14:textId="77777777">
        <w:tc>
          <w:tcPr>
            <w:tcW w:w="3936" w:type="dxa"/>
          </w:tcPr>
          <w:p w:rsidRPr="001618B3" w:rsidR="005B1266" w:rsidP="00EB7B51" w:rsidRDefault="005B1266" w14:paraId="2872BBE8" wp14:textId="77777777">
            <w:pPr>
              <w:spacing w:after="0" w:line="240" w:lineRule="auto"/>
              <w:rPr>
                <w:rFonts w:cs="Calibri"/>
                <w:b/>
              </w:rPr>
            </w:pPr>
            <w:r w:rsidRPr="001618B3">
              <w:rPr>
                <w:rFonts w:cs="Calibri"/>
                <w:b/>
              </w:rPr>
              <w:t>Programme Accredited by:</w:t>
            </w:r>
          </w:p>
          <w:p w:rsidRPr="001618B3" w:rsidR="005B1266" w:rsidP="00EB7B51" w:rsidRDefault="005B1266" w14:paraId="1299C43A" wp14:textId="77777777">
            <w:pPr>
              <w:spacing w:after="0" w:line="240" w:lineRule="auto"/>
              <w:rPr>
                <w:rFonts w:cs="Calibri"/>
                <w:b/>
              </w:rPr>
            </w:pPr>
          </w:p>
        </w:tc>
        <w:tc>
          <w:tcPr>
            <w:tcW w:w="5306" w:type="dxa"/>
          </w:tcPr>
          <w:p w:rsidRPr="00DC4D1F" w:rsidR="005B1266" w:rsidP="00EB7B51" w:rsidRDefault="00C43F2B" w14:paraId="66E8E007" wp14:textId="77777777">
            <w:pPr>
              <w:spacing w:after="0" w:line="240" w:lineRule="auto"/>
              <w:rPr>
                <w:rFonts w:cs="Calibri"/>
                <w:iCs/>
              </w:rPr>
            </w:pPr>
            <w:r w:rsidRPr="00DC4D1F">
              <w:rPr>
                <w:rFonts w:cs="Calibri"/>
                <w:iCs/>
              </w:rPr>
              <w:t>R</w:t>
            </w:r>
            <w:r w:rsidRPr="00DC4D1F">
              <w:rPr>
                <w:iCs/>
              </w:rPr>
              <w:t>oyal Society of Biology</w:t>
            </w:r>
          </w:p>
        </w:tc>
      </w:tr>
    </w:tbl>
    <w:p xmlns:wp14="http://schemas.microsoft.com/office/word/2010/wordml" w:rsidRPr="001618B3" w:rsidR="005B1266" w:rsidP="00CF1639" w:rsidRDefault="005B1266" w14:paraId="4DDBEF00" wp14:textId="77777777">
      <w:pPr>
        <w:spacing w:after="0" w:line="240" w:lineRule="auto"/>
        <w:rPr>
          <w:rFonts w:cs="Calibri"/>
          <w:b/>
        </w:rPr>
      </w:pPr>
    </w:p>
    <w:p xmlns:wp14="http://schemas.microsoft.com/office/word/2010/wordml" w:rsidRPr="001618B3" w:rsidR="005B1266" w:rsidP="00CF1639" w:rsidRDefault="005B1266" w14:paraId="0BBEF7CC" wp14:textId="77777777">
      <w:pPr>
        <w:spacing w:after="0" w:line="240" w:lineRule="auto"/>
        <w:rPr>
          <w:rFonts w:cs="Calibri"/>
          <w:b/>
        </w:rPr>
      </w:pPr>
      <w:r w:rsidRPr="001618B3">
        <w:rPr>
          <w:rFonts w:cs="Calibri"/>
          <w:b/>
        </w:rPr>
        <w:t>SECTION2: THE PROGRAMME</w:t>
      </w:r>
    </w:p>
    <w:p xmlns:wp14="http://schemas.microsoft.com/office/word/2010/wordml" w:rsidRPr="001618B3" w:rsidR="005B1266" w:rsidP="00CF1639" w:rsidRDefault="005B1266" w14:paraId="3461D779" wp14:textId="77777777">
      <w:pPr>
        <w:spacing w:after="0" w:line="240" w:lineRule="auto"/>
        <w:rPr>
          <w:rFonts w:cs="Calibri"/>
          <w:b/>
        </w:rPr>
      </w:pPr>
    </w:p>
    <w:p xmlns:wp14="http://schemas.microsoft.com/office/word/2010/wordml" w:rsidRPr="001618B3" w:rsidR="005B1266" w:rsidP="00CF1639" w:rsidRDefault="005B1266" w14:paraId="50A5A31D" wp14:textId="77777777">
      <w:pPr>
        <w:pStyle w:val="ListParagraph"/>
        <w:numPr>
          <w:ilvl w:val="0"/>
          <w:numId w:val="1"/>
        </w:numPr>
        <w:spacing w:after="0" w:line="240" w:lineRule="auto"/>
        <w:ind w:left="306"/>
        <w:rPr>
          <w:rFonts w:cs="Calibri"/>
        </w:rPr>
      </w:pPr>
      <w:r w:rsidRPr="001618B3">
        <w:rPr>
          <w:rFonts w:cs="Calibri"/>
          <w:b/>
        </w:rPr>
        <w:t>Programme Introduction</w:t>
      </w:r>
    </w:p>
    <w:p xmlns:wp14="http://schemas.microsoft.com/office/word/2010/wordml" w:rsidRPr="001618B3" w:rsidR="005B1266" w:rsidP="00CF1639" w:rsidRDefault="005B1266" w14:paraId="3CF2D8B6" wp14:textId="77777777">
      <w:pPr>
        <w:spacing w:after="0" w:line="240" w:lineRule="auto"/>
        <w:rPr>
          <w:rFonts w:cs="Calibri"/>
        </w:rPr>
      </w:pPr>
    </w:p>
    <w:p xmlns:wp14="http://schemas.microsoft.com/office/word/2010/wordml" w:rsidR="00F04785" w:rsidP="00CF1639" w:rsidRDefault="00F04785" w14:paraId="0121B200" wp14:textId="77777777">
      <w:pPr>
        <w:spacing w:after="0" w:line="240" w:lineRule="auto"/>
        <w:jc w:val="both"/>
        <w:rPr>
          <w:rFonts w:cs="Calibri"/>
        </w:rPr>
      </w:pPr>
      <w:r>
        <w:rPr>
          <w:rFonts w:cs="Calibri"/>
        </w:rPr>
        <w:t xml:space="preserve">Pharmacology is the study of the effect of drugs on living systems and </w:t>
      </w:r>
      <w:r w:rsidRPr="00F04785">
        <w:rPr>
          <w:rFonts w:cs="Calibri"/>
        </w:rPr>
        <w:t>provides the scientific basis and principles</w:t>
      </w:r>
      <w:r>
        <w:rPr>
          <w:rFonts w:cs="Calibri"/>
        </w:rPr>
        <w:t xml:space="preserve"> that equip a student</w:t>
      </w:r>
      <w:r w:rsidRPr="00F04785">
        <w:rPr>
          <w:rFonts w:cs="Calibri"/>
        </w:rPr>
        <w:t xml:space="preserve"> for </w:t>
      </w:r>
      <w:r>
        <w:rPr>
          <w:rFonts w:cs="Calibri"/>
        </w:rPr>
        <w:t>understanding</w:t>
      </w:r>
      <w:r w:rsidRPr="00F04785">
        <w:rPr>
          <w:rFonts w:cs="Calibri"/>
        </w:rPr>
        <w:t xml:space="preserve"> </w:t>
      </w:r>
      <w:r>
        <w:rPr>
          <w:rFonts w:cs="Calibri"/>
        </w:rPr>
        <w:t>drug action</w:t>
      </w:r>
      <w:r w:rsidRPr="00F04785">
        <w:rPr>
          <w:rFonts w:cs="Calibri"/>
        </w:rPr>
        <w:t xml:space="preserve">, the use of drugs as therapeutic agents in medicine </w:t>
      </w:r>
      <w:r>
        <w:rPr>
          <w:rFonts w:cs="Calibri"/>
        </w:rPr>
        <w:t>and</w:t>
      </w:r>
      <w:r w:rsidRPr="00F04785">
        <w:rPr>
          <w:rFonts w:cs="Calibri"/>
        </w:rPr>
        <w:t xml:space="preserve"> as tools in scientific research, and the development and regulation of pharmaceuticals</w:t>
      </w:r>
      <w:r>
        <w:rPr>
          <w:rFonts w:cs="Calibri"/>
        </w:rPr>
        <w:t xml:space="preserve">.  </w:t>
      </w:r>
      <w:r w:rsidRPr="001618B3" w:rsidR="006F5DE8">
        <w:rPr>
          <w:rFonts w:cs="Calibri"/>
        </w:rPr>
        <w:t>This course focuses on the biological rather than chemical processes</w:t>
      </w:r>
      <w:r>
        <w:rPr>
          <w:rFonts w:cs="Calibri"/>
        </w:rPr>
        <w:t xml:space="preserve"> in drug </w:t>
      </w:r>
      <w:r w:rsidR="00E02D81">
        <w:rPr>
          <w:rFonts w:cs="Calibri"/>
        </w:rPr>
        <w:t>action</w:t>
      </w:r>
      <w:r w:rsidRPr="001618B3" w:rsidR="00E02D81">
        <w:rPr>
          <w:rFonts w:cs="Calibri"/>
        </w:rPr>
        <w:t xml:space="preserve"> and</w:t>
      </w:r>
      <w:r w:rsidRPr="001618B3" w:rsidR="006F5DE8">
        <w:rPr>
          <w:rFonts w:cs="Calibri"/>
        </w:rPr>
        <w:t xml:space="preserve"> </w:t>
      </w:r>
      <w:r w:rsidR="00892BD0">
        <w:rPr>
          <w:rFonts w:cs="Calibri"/>
        </w:rPr>
        <w:t>addresses</w:t>
      </w:r>
      <w:r w:rsidRPr="001618B3" w:rsidR="006F5DE8">
        <w:rPr>
          <w:rFonts w:cs="Calibri"/>
        </w:rPr>
        <w:t xml:space="preserve"> the</w:t>
      </w:r>
      <w:r w:rsidRPr="001618B3" w:rsidR="00984A75">
        <w:rPr>
          <w:rFonts w:cs="Calibri"/>
        </w:rPr>
        <w:t xml:space="preserve"> </w:t>
      </w:r>
      <w:r w:rsidRPr="001618B3" w:rsidR="006F5DE8">
        <w:rPr>
          <w:rFonts w:cs="Calibri"/>
        </w:rPr>
        <w:t xml:space="preserve">curriculum requirements set out by the British Pharmacological Society. </w:t>
      </w:r>
      <w:r w:rsidR="00645923">
        <w:rPr>
          <w:rFonts w:cs="Calibri"/>
        </w:rPr>
        <w:t xml:space="preserve"> </w:t>
      </w:r>
      <w:r w:rsidRPr="001618B3" w:rsidR="006F5DE8">
        <w:rPr>
          <w:rFonts w:cs="Calibri"/>
        </w:rPr>
        <w:t xml:space="preserve">Students also have the option to undertake an extended period of work experience. </w:t>
      </w:r>
      <w:r w:rsidR="00DE614F">
        <w:rPr>
          <w:rFonts w:cs="Calibri"/>
        </w:rPr>
        <w:t xml:space="preserve">  Importance is attached to developing the skill base of each student on the course and to enable them to become independent and innovative thinkers.</w:t>
      </w:r>
    </w:p>
    <w:p xmlns:wp14="http://schemas.microsoft.com/office/word/2010/wordml" w:rsidR="00F04785" w:rsidP="00CF1639" w:rsidRDefault="00F04785" w14:paraId="0FB78278" wp14:textId="77777777">
      <w:pPr>
        <w:spacing w:after="0" w:line="240" w:lineRule="auto"/>
        <w:jc w:val="both"/>
        <w:rPr>
          <w:rFonts w:cs="Calibri"/>
        </w:rPr>
      </w:pPr>
    </w:p>
    <w:p xmlns:wp14="http://schemas.microsoft.com/office/word/2010/wordml" w:rsidR="00DE614F" w:rsidP="00CF1639" w:rsidRDefault="00060AD4" w14:paraId="4C2F00F8" wp14:textId="77777777">
      <w:pPr>
        <w:spacing w:after="0" w:line="240" w:lineRule="auto"/>
        <w:jc w:val="both"/>
        <w:rPr>
          <w:rFonts w:cs="Calibri"/>
        </w:rPr>
      </w:pPr>
      <w:r>
        <w:rPr>
          <w:rFonts w:cs="Calibri"/>
        </w:rPr>
        <w:t>One of the key features of the programme is that year 1 is designed to give a</w:t>
      </w:r>
      <w:r w:rsidRPr="001618B3" w:rsidR="006F5DE8">
        <w:rPr>
          <w:rFonts w:cs="Calibri"/>
        </w:rPr>
        <w:t xml:space="preserve"> </w:t>
      </w:r>
      <w:r>
        <w:rPr>
          <w:rFonts w:cs="Calibri"/>
        </w:rPr>
        <w:t xml:space="preserve">comprehensive foundation </w:t>
      </w:r>
      <w:r w:rsidRPr="001618B3" w:rsidR="006F5DE8">
        <w:rPr>
          <w:rFonts w:cs="Calibri"/>
        </w:rPr>
        <w:t>understanding of how t</w:t>
      </w:r>
      <w:r>
        <w:rPr>
          <w:rFonts w:cs="Calibri"/>
        </w:rPr>
        <w:t>he human body works and provide</w:t>
      </w:r>
      <w:r w:rsidRPr="001618B3" w:rsidR="006F5DE8">
        <w:rPr>
          <w:rFonts w:cs="Calibri"/>
        </w:rPr>
        <w:t xml:space="preserve"> the </w:t>
      </w:r>
      <w:r>
        <w:rPr>
          <w:rFonts w:cs="Calibri"/>
        </w:rPr>
        <w:t xml:space="preserve">essential </w:t>
      </w:r>
      <w:r w:rsidRPr="001618B3" w:rsidR="006F5DE8">
        <w:rPr>
          <w:rFonts w:cs="Calibri"/>
        </w:rPr>
        <w:t>knowledge that underpins the study of pharmacology</w:t>
      </w:r>
      <w:r>
        <w:rPr>
          <w:rFonts w:cs="Calibri"/>
        </w:rPr>
        <w:t>.  This foundation includes</w:t>
      </w:r>
      <w:r w:rsidRPr="001618B3" w:rsidR="006F5DE8">
        <w:rPr>
          <w:rFonts w:cs="Calibri"/>
        </w:rPr>
        <w:t xml:space="preserve"> a comprehensive overview of</w:t>
      </w:r>
      <w:r w:rsidRPr="001618B3" w:rsidR="00984A75">
        <w:rPr>
          <w:rFonts w:cs="Calibri"/>
        </w:rPr>
        <w:t xml:space="preserve"> </w:t>
      </w:r>
      <w:r w:rsidRPr="001618B3" w:rsidR="006F5DE8">
        <w:rPr>
          <w:rFonts w:cs="Calibri"/>
        </w:rPr>
        <w:t xml:space="preserve">physiology, </w:t>
      </w:r>
      <w:r w:rsidRPr="001618B3" w:rsidR="00984A75">
        <w:rPr>
          <w:rFonts w:cs="Calibri"/>
        </w:rPr>
        <w:t>biochemistry</w:t>
      </w:r>
      <w:r w:rsidR="002D7B58">
        <w:rPr>
          <w:rFonts w:cs="Calibri"/>
        </w:rPr>
        <w:t xml:space="preserve"> </w:t>
      </w:r>
      <w:r w:rsidRPr="001618B3" w:rsidR="006F5DE8">
        <w:rPr>
          <w:rFonts w:cs="Calibri"/>
        </w:rPr>
        <w:t>and molecular</w:t>
      </w:r>
      <w:r w:rsidRPr="001618B3" w:rsidR="00984A75">
        <w:rPr>
          <w:rFonts w:cs="Calibri"/>
        </w:rPr>
        <w:t xml:space="preserve"> biology, together with a scientific</w:t>
      </w:r>
      <w:r w:rsidR="00E25C16">
        <w:rPr>
          <w:rFonts w:cs="Calibri"/>
        </w:rPr>
        <w:t xml:space="preserve"> and</w:t>
      </w:r>
      <w:r w:rsidRPr="001618B3" w:rsidR="00984A75">
        <w:rPr>
          <w:rFonts w:cs="Calibri"/>
        </w:rPr>
        <w:t xml:space="preserve"> </w:t>
      </w:r>
      <w:r w:rsidRPr="001618B3" w:rsidR="006F5DE8">
        <w:rPr>
          <w:rFonts w:cs="Calibri"/>
        </w:rPr>
        <w:t>laboratory skills module that is designed to train and provide confi</w:t>
      </w:r>
      <w:r w:rsidRPr="001618B3" w:rsidR="00984A75">
        <w:rPr>
          <w:rFonts w:cs="Calibri"/>
        </w:rPr>
        <w:t xml:space="preserve">dence in practical laboratory and statistical </w:t>
      </w:r>
      <w:r w:rsidRPr="001618B3" w:rsidR="006F5DE8">
        <w:rPr>
          <w:rFonts w:cs="Calibri"/>
        </w:rPr>
        <w:t>techniques</w:t>
      </w:r>
      <w:r w:rsidRPr="001618B3" w:rsidR="00984A75">
        <w:rPr>
          <w:rFonts w:cs="Calibri"/>
        </w:rPr>
        <w:t xml:space="preserve">.  </w:t>
      </w:r>
      <w:r w:rsidRPr="001618B3" w:rsidR="006F5DE8">
        <w:rPr>
          <w:rFonts w:cs="Calibri"/>
        </w:rPr>
        <w:t>Year 2 introduces pharmacology as a distinct</w:t>
      </w:r>
      <w:r w:rsidRPr="001618B3" w:rsidR="00984A75">
        <w:rPr>
          <w:rFonts w:cs="Calibri"/>
        </w:rPr>
        <w:t xml:space="preserve"> subject, including </w:t>
      </w:r>
      <w:r>
        <w:rPr>
          <w:rFonts w:cs="Calibri"/>
        </w:rPr>
        <w:t xml:space="preserve">comprehensive </w:t>
      </w:r>
      <w:r w:rsidRPr="001618B3" w:rsidR="00984A75">
        <w:rPr>
          <w:rFonts w:cs="Calibri"/>
        </w:rPr>
        <w:t xml:space="preserve">coverage of </w:t>
      </w:r>
      <w:r>
        <w:rPr>
          <w:rFonts w:cs="Calibri"/>
        </w:rPr>
        <w:t xml:space="preserve">both </w:t>
      </w:r>
      <w:r w:rsidRPr="001618B3" w:rsidR="00984A75">
        <w:rPr>
          <w:rFonts w:cs="Calibri"/>
        </w:rPr>
        <w:t xml:space="preserve">general pharmacological principles and the </w:t>
      </w:r>
      <w:r w:rsidR="00DE614F">
        <w:rPr>
          <w:rFonts w:cs="Calibri"/>
        </w:rPr>
        <w:t xml:space="preserve">parallel </w:t>
      </w:r>
      <w:r w:rsidRPr="001618B3" w:rsidR="00984A75">
        <w:rPr>
          <w:rFonts w:cs="Calibri"/>
        </w:rPr>
        <w:t xml:space="preserve">study of pharmacology on a body systems basis.  This coverage is integrated with the continued development of research methods, using </w:t>
      </w:r>
      <w:r w:rsidR="00DE614F">
        <w:rPr>
          <w:rFonts w:cs="Calibri"/>
        </w:rPr>
        <w:t xml:space="preserve">specific </w:t>
      </w:r>
      <w:r w:rsidRPr="001618B3" w:rsidR="00984A75">
        <w:rPr>
          <w:rFonts w:cs="Calibri"/>
        </w:rPr>
        <w:t>examples relevant to the study of pharmacology</w:t>
      </w:r>
      <w:r w:rsidRPr="001618B3" w:rsidR="002065D1">
        <w:rPr>
          <w:rFonts w:cs="Calibri"/>
        </w:rPr>
        <w:t xml:space="preserve">.  </w:t>
      </w:r>
      <w:r w:rsidRPr="001618B3" w:rsidR="00984A75">
        <w:rPr>
          <w:rFonts w:cs="Calibri"/>
        </w:rPr>
        <w:t>Year 3 aims to provide</w:t>
      </w:r>
      <w:r w:rsidRPr="001618B3" w:rsidR="002065D1">
        <w:rPr>
          <w:rFonts w:cs="Calibri"/>
        </w:rPr>
        <w:t xml:space="preserve"> further essential </w:t>
      </w:r>
      <w:r w:rsidRPr="001618B3" w:rsidR="006F5DE8">
        <w:rPr>
          <w:rFonts w:cs="Calibri"/>
        </w:rPr>
        <w:t>study of pharmacology</w:t>
      </w:r>
      <w:r w:rsidRPr="001618B3" w:rsidR="002065D1">
        <w:rPr>
          <w:rFonts w:cs="Calibri"/>
        </w:rPr>
        <w:t>,</w:t>
      </w:r>
      <w:r w:rsidRPr="001618B3" w:rsidR="00984A75">
        <w:rPr>
          <w:rFonts w:cs="Calibri"/>
        </w:rPr>
        <w:t xml:space="preserve"> including pharmacological approaches to the treatment of infectious diseases and cancer</w:t>
      </w:r>
      <w:r w:rsidR="00DE614F">
        <w:rPr>
          <w:rFonts w:cs="Calibri"/>
        </w:rPr>
        <w:t xml:space="preserve"> and options to study either the central nervous system or bioinformatics and genetics in greater depth.  </w:t>
      </w:r>
      <w:r w:rsidRPr="001618B3" w:rsidR="006F5DE8">
        <w:rPr>
          <w:rFonts w:cs="Calibri"/>
        </w:rPr>
        <w:t xml:space="preserve"> An independent research project</w:t>
      </w:r>
      <w:r w:rsidRPr="001618B3" w:rsidR="00984A75">
        <w:rPr>
          <w:rFonts w:cs="Calibri"/>
        </w:rPr>
        <w:t xml:space="preserve"> </w:t>
      </w:r>
      <w:r w:rsidRPr="001618B3" w:rsidR="006F5DE8">
        <w:rPr>
          <w:rFonts w:cs="Calibri"/>
        </w:rPr>
        <w:t xml:space="preserve">enables </w:t>
      </w:r>
      <w:r w:rsidRPr="001618B3" w:rsidR="00984A75">
        <w:rPr>
          <w:rFonts w:cs="Calibri"/>
        </w:rPr>
        <w:t>students</w:t>
      </w:r>
      <w:r w:rsidRPr="001618B3" w:rsidR="006F5DE8">
        <w:rPr>
          <w:rFonts w:cs="Calibri"/>
        </w:rPr>
        <w:t xml:space="preserve"> to specialise within a particular area</w:t>
      </w:r>
      <w:r w:rsidRPr="001618B3" w:rsidR="00984A75">
        <w:rPr>
          <w:rFonts w:cs="Calibri"/>
        </w:rPr>
        <w:t xml:space="preserve"> of interest and put into practice research methods and skills acquired ove</w:t>
      </w:r>
      <w:r w:rsidR="00DE614F">
        <w:rPr>
          <w:rFonts w:cs="Calibri"/>
        </w:rPr>
        <w:t>r the course of the degree.</w:t>
      </w:r>
    </w:p>
    <w:p xmlns:wp14="http://schemas.microsoft.com/office/word/2010/wordml" w:rsidR="00DE614F" w:rsidP="00CF1639" w:rsidRDefault="00DE614F" w14:paraId="1FC39945" wp14:textId="77777777">
      <w:pPr>
        <w:spacing w:after="0" w:line="240" w:lineRule="auto"/>
        <w:jc w:val="both"/>
        <w:rPr>
          <w:rFonts w:cs="Calibri"/>
        </w:rPr>
      </w:pPr>
    </w:p>
    <w:p xmlns:wp14="http://schemas.microsoft.com/office/word/2010/wordml" w:rsidR="006F5DE8" w:rsidP="00CF1639" w:rsidRDefault="00984A75" w14:paraId="2266842E" wp14:textId="77777777">
      <w:pPr>
        <w:spacing w:after="0" w:line="240" w:lineRule="auto"/>
        <w:jc w:val="both"/>
        <w:rPr>
          <w:rFonts w:cs="Calibri"/>
        </w:rPr>
      </w:pPr>
      <w:r w:rsidRPr="001618B3">
        <w:rPr>
          <w:rFonts w:cs="Calibri"/>
        </w:rPr>
        <w:t xml:space="preserve"> In addition to the acquisition of subject specific skills, this course also allows for the development of a number of key transferable skills </w:t>
      </w:r>
      <w:r w:rsidRPr="001618B3" w:rsidR="002065D1">
        <w:rPr>
          <w:rFonts w:cs="Calibri"/>
        </w:rPr>
        <w:t xml:space="preserve">in </w:t>
      </w:r>
      <w:r w:rsidRPr="001618B3">
        <w:rPr>
          <w:rFonts w:cs="Calibri"/>
        </w:rPr>
        <w:t>o</w:t>
      </w:r>
      <w:r w:rsidRPr="001618B3" w:rsidR="002065D1">
        <w:rPr>
          <w:rFonts w:cs="Calibri"/>
        </w:rPr>
        <w:t>rder</w:t>
      </w:r>
      <w:r w:rsidRPr="001618B3">
        <w:rPr>
          <w:rFonts w:cs="Calibri"/>
        </w:rPr>
        <w:t xml:space="preserve"> </w:t>
      </w:r>
      <w:r w:rsidR="00E25C16">
        <w:rPr>
          <w:rFonts w:cs="Calibri"/>
        </w:rPr>
        <w:t xml:space="preserve">to </w:t>
      </w:r>
      <w:r w:rsidRPr="001618B3">
        <w:rPr>
          <w:rFonts w:cs="Calibri"/>
        </w:rPr>
        <w:t>improve employability subsequent to graduation.</w:t>
      </w:r>
      <w:r w:rsidR="00060AD4">
        <w:rPr>
          <w:rFonts w:cs="Calibri"/>
        </w:rPr>
        <w:t xml:space="preserve">  Graduate destinations are many and varied and include post graduate study, entry to post graduate medicine and dentistry, careers within large pharmaceutical companies and contract research organisations and within the field of medical writing.</w:t>
      </w:r>
    </w:p>
    <w:p xmlns:wp14="http://schemas.microsoft.com/office/word/2010/wordml" w:rsidR="00EF6043" w:rsidP="00CF1639" w:rsidRDefault="00EF6043" w14:paraId="0562CB0E" wp14:textId="77777777">
      <w:pPr>
        <w:spacing w:after="0" w:line="240" w:lineRule="auto"/>
        <w:jc w:val="both"/>
        <w:rPr>
          <w:rFonts w:cs="Calibri"/>
        </w:rPr>
      </w:pPr>
    </w:p>
    <w:p xmlns:wp14="http://schemas.microsoft.com/office/word/2010/wordml" w:rsidRPr="00BD1B66" w:rsidR="00EF6043" w:rsidP="00CF1639" w:rsidRDefault="00EF6043" w14:paraId="765D206F" wp14:textId="77777777">
      <w:pPr>
        <w:spacing w:after="0" w:line="240" w:lineRule="auto"/>
        <w:jc w:val="both"/>
        <w:rPr>
          <w:rFonts w:cs="Arial"/>
        </w:rPr>
      </w:pPr>
      <w:r w:rsidRPr="0058545C">
        <w:rPr>
          <w:rFonts w:cs="Arial"/>
        </w:rPr>
        <w:t>The programme is accredited by the Royal Society of Biology and entitles graduates to one year's membership as an Associate Member of the Royal Society of Biology (AMRSB).</w:t>
      </w:r>
    </w:p>
    <w:p xmlns:wp14="http://schemas.microsoft.com/office/word/2010/wordml" w:rsidRPr="001618B3" w:rsidR="006F5DE8" w:rsidP="00DC4D1F" w:rsidRDefault="00DA45AC" w14:paraId="34CE0A41" wp14:textId="77777777">
      <w:pPr>
        <w:spacing w:after="0" w:line="240" w:lineRule="auto"/>
        <w:rPr>
          <w:rFonts w:cs="Calibri"/>
        </w:rPr>
      </w:pPr>
      <w:r>
        <w:rPr>
          <w:rFonts w:cs="Calibri"/>
        </w:rPr>
        <w:br w:type="page"/>
      </w:r>
    </w:p>
    <w:p xmlns:wp14="http://schemas.microsoft.com/office/word/2010/wordml" w:rsidRPr="00E25C16" w:rsidR="00E25C16" w:rsidP="00CF1639" w:rsidRDefault="005B1266" w14:paraId="4293A118" wp14:textId="77777777">
      <w:pPr>
        <w:pStyle w:val="ListParagraph"/>
        <w:numPr>
          <w:ilvl w:val="0"/>
          <w:numId w:val="1"/>
        </w:numPr>
        <w:spacing w:after="0" w:line="240" w:lineRule="auto"/>
        <w:ind w:left="306"/>
        <w:jc w:val="both"/>
        <w:rPr>
          <w:rFonts w:cs="Calibri"/>
        </w:rPr>
      </w:pPr>
      <w:r w:rsidRPr="001618B3">
        <w:rPr>
          <w:rFonts w:cs="Calibri"/>
          <w:b/>
        </w:rPr>
        <w:t xml:space="preserve">Aims of the </w:t>
      </w:r>
      <w:r w:rsidR="004532AC">
        <w:rPr>
          <w:rFonts w:cs="Calibri"/>
          <w:b/>
        </w:rPr>
        <w:t>Course</w:t>
      </w:r>
    </w:p>
    <w:p xmlns:wp14="http://schemas.microsoft.com/office/word/2010/wordml" w:rsidRPr="001618B3" w:rsidR="00CE5A63" w:rsidP="00CF1639" w:rsidRDefault="009D3DA0" w14:paraId="2BF30527" wp14:textId="77777777">
      <w:pPr>
        <w:numPr>
          <w:ilvl w:val="0"/>
          <w:numId w:val="10"/>
        </w:numPr>
        <w:tabs>
          <w:tab w:val="clear" w:pos="360"/>
          <w:tab w:val="num" w:pos="1026"/>
          <w:tab w:val="left" w:pos="1134"/>
        </w:tabs>
        <w:spacing w:after="0" w:line="240" w:lineRule="auto"/>
        <w:ind w:left="1026"/>
        <w:jc w:val="both"/>
        <w:rPr>
          <w:rFonts w:cs="Calibri"/>
        </w:rPr>
      </w:pPr>
      <w:r>
        <w:rPr>
          <w:rFonts w:cs="Calibri"/>
        </w:rPr>
        <w:t>t</w:t>
      </w:r>
      <w:r w:rsidRPr="001618B3" w:rsidR="00CE5A63">
        <w:rPr>
          <w:rFonts w:cs="Calibri"/>
        </w:rPr>
        <w:t>o provide students with an in-depth knowledge and understanding of the core elements of Pharmacology;</w:t>
      </w:r>
    </w:p>
    <w:p xmlns:wp14="http://schemas.microsoft.com/office/word/2010/wordml" w:rsidRPr="001618B3" w:rsidR="00CE5A63" w:rsidP="00CF1639" w:rsidRDefault="00CE5A63" w14:paraId="4C8E9357" wp14:textId="77777777">
      <w:pPr>
        <w:numPr>
          <w:ilvl w:val="0"/>
          <w:numId w:val="10"/>
        </w:numPr>
        <w:tabs>
          <w:tab w:val="clear" w:pos="360"/>
          <w:tab w:val="num" w:pos="1026"/>
          <w:tab w:val="left" w:pos="1134"/>
        </w:tabs>
        <w:spacing w:after="0" w:line="240" w:lineRule="auto"/>
        <w:ind w:left="1026"/>
        <w:jc w:val="both"/>
        <w:rPr>
          <w:rFonts w:cs="Calibri"/>
        </w:rPr>
      </w:pPr>
      <w:r w:rsidRPr="001618B3">
        <w:rPr>
          <w:rFonts w:cs="Calibri"/>
        </w:rPr>
        <w:t xml:space="preserve">to enable students to identify, locate and critically appraise </w:t>
      </w:r>
      <w:r w:rsidR="00E25C16">
        <w:rPr>
          <w:rFonts w:cs="Calibri"/>
        </w:rPr>
        <w:t xml:space="preserve">primary and </w:t>
      </w:r>
      <w:r w:rsidRPr="001618B3">
        <w:rPr>
          <w:rFonts w:cs="Calibri"/>
        </w:rPr>
        <w:t>secondary sources as a basis for independent study and a major research project in the final year;</w:t>
      </w:r>
    </w:p>
    <w:p xmlns:wp14="http://schemas.microsoft.com/office/word/2010/wordml" w:rsidRPr="001618B3" w:rsidR="00CE5A63" w:rsidP="00CF1639" w:rsidRDefault="00CE5A63" w14:paraId="609D72C9" wp14:textId="77777777">
      <w:pPr>
        <w:numPr>
          <w:ilvl w:val="0"/>
          <w:numId w:val="10"/>
        </w:numPr>
        <w:tabs>
          <w:tab w:val="clear" w:pos="360"/>
          <w:tab w:val="num" w:pos="1026"/>
          <w:tab w:val="left" w:pos="1134"/>
        </w:tabs>
        <w:spacing w:after="0" w:line="240" w:lineRule="auto"/>
        <w:ind w:left="1026"/>
        <w:jc w:val="both"/>
        <w:rPr>
          <w:rFonts w:cs="Calibri"/>
        </w:rPr>
      </w:pPr>
      <w:r w:rsidRPr="001618B3">
        <w:rPr>
          <w:rFonts w:cs="Calibri"/>
        </w:rPr>
        <w:t>to develop subject related practical skills;</w:t>
      </w:r>
    </w:p>
    <w:p xmlns:wp14="http://schemas.microsoft.com/office/word/2010/wordml" w:rsidRPr="00DC4D1F" w:rsidR="002245F4" w:rsidP="002245F4" w:rsidRDefault="00CE5A63" w14:paraId="77F550A7" wp14:textId="77777777">
      <w:pPr>
        <w:numPr>
          <w:ilvl w:val="0"/>
          <w:numId w:val="10"/>
        </w:numPr>
        <w:tabs>
          <w:tab w:val="clear" w:pos="360"/>
          <w:tab w:val="num" w:pos="1026"/>
          <w:tab w:val="left" w:pos="1134"/>
        </w:tabs>
        <w:spacing w:after="0" w:line="240" w:lineRule="auto"/>
        <w:ind w:left="1026"/>
        <w:jc w:val="both"/>
        <w:rPr>
          <w:rFonts w:cs="Calibri"/>
          <w:b/>
        </w:rPr>
      </w:pPr>
      <w:r w:rsidRPr="001618B3">
        <w:rPr>
          <w:rFonts w:cs="Calibri"/>
        </w:rPr>
        <w:t>to provide students with the opportunities to develop their written and oral communication skills;</w:t>
      </w:r>
      <w:r w:rsidRPr="002245F4" w:rsidR="002245F4">
        <w:rPr>
          <w:rFonts w:cs="Calibri"/>
        </w:rPr>
        <w:t xml:space="preserve"> </w:t>
      </w:r>
    </w:p>
    <w:p xmlns:wp14="http://schemas.microsoft.com/office/word/2010/wordml" w:rsidRPr="00DC4D1F" w:rsidR="00CE5A63" w:rsidP="002245F4" w:rsidRDefault="002245F4" w14:paraId="3C89B2B3" wp14:textId="77777777">
      <w:pPr>
        <w:numPr>
          <w:ilvl w:val="0"/>
          <w:numId w:val="10"/>
        </w:numPr>
        <w:tabs>
          <w:tab w:val="clear" w:pos="360"/>
          <w:tab w:val="num" w:pos="1026"/>
          <w:tab w:val="left" w:pos="1134"/>
        </w:tabs>
        <w:spacing w:after="0" w:line="240" w:lineRule="auto"/>
        <w:ind w:left="1026"/>
        <w:jc w:val="both"/>
        <w:rPr>
          <w:rFonts w:cs="Calibri"/>
          <w:b/>
        </w:rPr>
      </w:pPr>
      <w:r>
        <w:rPr>
          <w:rFonts w:cs="Calibri"/>
        </w:rPr>
        <w:t xml:space="preserve">to </w:t>
      </w:r>
      <w:r w:rsidRPr="002245F4">
        <w:rPr>
          <w:rFonts w:cs="Arial"/>
        </w:rPr>
        <w:t>develop student creativity and innovation relevant to the work</w:t>
      </w:r>
      <w:r w:rsidRPr="00DA4645">
        <w:rPr>
          <w:rFonts w:cs="Arial"/>
        </w:rPr>
        <w:t xml:space="preserve">place; </w:t>
      </w:r>
      <w:r>
        <w:rPr>
          <w:rFonts w:cs="Arial"/>
        </w:rPr>
        <w:t>and</w:t>
      </w:r>
    </w:p>
    <w:p xmlns:wp14="http://schemas.microsoft.com/office/word/2010/wordml" w:rsidRPr="002245F4" w:rsidR="002245F4" w:rsidP="002245F4" w:rsidRDefault="00CE5A63" w14:paraId="75BA51E3" wp14:textId="77777777">
      <w:pPr>
        <w:numPr>
          <w:ilvl w:val="0"/>
          <w:numId w:val="10"/>
        </w:numPr>
        <w:tabs>
          <w:tab w:val="clear" w:pos="360"/>
          <w:tab w:val="num" w:pos="1026"/>
          <w:tab w:val="left" w:pos="1134"/>
        </w:tabs>
        <w:spacing w:after="0" w:line="240" w:lineRule="auto"/>
        <w:ind w:left="1026"/>
        <w:jc w:val="both"/>
        <w:rPr>
          <w:rFonts w:cs="Calibri"/>
          <w:b/>
        </w:rPr>
      </w:pPr>
      <w:r w:rsidRPr="001618B3">
        <w:rPr>
          <w:rFonts w:cs="Calibri"/>
        </w:rPr>
        <w:t>to prepare students for graduate employment, research, further study and lifelong learning by developing their intellectual, problem solving, practical and key (transferable) skills</w:t>
      </w:r>
      <w:r w:rsidR="002245F4">
        <w:rPr>
          <w:rFonts w:cs="Calibri"/>
        </w:rPr>
        <w:t>;</w:t>
      </w:r>
    </w:p>
    <w:p xmlns:wp14="http://schemas.microsoft.com/office/word/2010/wordml" w:rsidR="009D3DA0" w:rsidP="00CF1639" w:rsidRDefault="009D3DA0" w14:paraId="62EBF3C5" wp14:textId="77777777">
      <w:pPr>
        <w:tabs>
          <w:tab w:val="left" w:pos="1134"/>
        </w:tabs>
        <w:spacing w:after="0" w:line="240" w:lineRule="auto"/>
        <w:jc w:val="both"/>
        <w:rPr>
          <w:rFonts w:cs="Calibri"/>
        </w:rPr>
      </w:pPr>
    </w:p>
    <w:p xmlns:wp14="http://schemas.microsoft.com/office/word/2010/wordml" w:rsidRPr="00101B61" w:rsidR="009D3DA0" w:rsidP="00CF1639" w:rsidRDefault="009D3DA0" w14:paraId="48F445C7" wp14:textId="77777777">
      <w:pPr>
        <w:jc w:val="both"/>
        <w:rPr>
          <w:rFonts w:cs="Arial"/>
        </w:rPr>
      </w:pPr>
      <w:r>
        <w:rPr>
          <w:rFonts w:cs="Calibri"/>
          <w:b/>
        </w:rPr>
        <w:tab/>
      </w:r>
      <w:r w:rsidRPr="00101B61">
        <w:rPr>
          <w:rFonts w:cs="Arial"/>
        </w:rPr>
        <w:t>Additionally, for students following the sandwich programme:</w:t>
      </w:r>
    </w:p>
    <w:p xmlns:wp14="http://schemas.microsoft.com/office/word/2010/wordml" w:rsidRPr="00101B61" w:rsidR="009D3DA0" w:rsidP="00CF1639" w:rsidRDefault="009D3DA0" w14:paraId="112DE03C" wp14:textId="77777777">
      <w:pPr>
        <w:numPr>
          <w:ilvl w:val="0"/>
          <w:numId w:val="28"/>
        </w:numPr>
        <w:tabs>
          <w:tab w:val="clear" w:pos="360"/>
          <w:tab w:val="num" w:pos="1026"/>
        </w:tabs>
        <w:spacing w:after="0" w:line="240" w:lineRule="auto"/>
        <w:ind w:left="1026"/>
        <w:jc w:val="both"/>
        <w:rPr>
          <w:rFonts w:cs="Arial"/>
        </w:rPr>
      </w:pPr>
      <w:r w:rsidRPr="00101B61">
        <w:rPr>
          <w:rFonts w:cs="Arial"/>
        </w:rPr>
        <w:t>to enable students to complete a period of work experience within a relevant institution, building upon their previous academic knowledge and experience.</w:t>
      </w:r>
    </w:p>
    <w:p xmlns:wp14="http://schemas.microsoft.com/office/word/2010/wordml" w:rsidRPr="00101B61" w:rsidR="009D3DA0" w:rsidP="00CF1639" w:rsidRDefault="009D3DA0" w14:paraId="57C73FFB" wp14:textId="77777777">
      <w:pPr>
        <w:numPr>
          <w:ilvl w:val="0"/>
          <w:numId w:val="28"/>
        </w:numPr>
        <w:tabs>
          <w:tab w:val="clear" w:pos="360"/>
          <w:tab w:val="num" w:pos="1026"/>
        </w:tabs>
        <w:spacing w:after="0" w:line="240" w:lineRule="auto"/>
        <w:ind w:left="1026"/>
        <w:jc w:val="both"/>
        <w:rPr>
          <w:rFonts w:cs="Arial"/>
        </w:rPr>
      </w:pPr>
      <w:r w:rsidRPr="00101B61">
        <w:rPr>
          <w:rFonts w:cs="Arial"/>
        </w:rPr>
        <w:t>to provide students with an insight into the nature of employment opportunities for pharmacologists by gaining first-hand experience.</w:t>
      </w:r>
    </w:p>
    <w:p xmlns:wp14="http://schemas.microsoft.com/office/word/2010/wordml" w:rsidRPr="001618B3" w:rsidR="009D3DA0" w:rsidP="00CF1639" w:rsidRDefault="009D3DA0" w14:paraId="6D98A12B" wp14:textId="77777777">
      <w:pPr>
        <w:tabs>
          <w:tab w:val="left" w:pos="1134"/>
        </w:tabs>
        <w:spacing w:after="0" w:line="240" w:lineRule="auto"/>
        <w:jc w:val="both"/>
        <w:rPr>
          <w:rFonts w:cs="Calibri"/>
          <w:b/>
        </w:rPr>
      </w:pPr>
    </w:p>
    <w:p xmlns:wp14="http://schemas.microsoft.com/office/word/2010/wordml" w:rsidRPr="001618B3" w:rsidR="005B1266" w:rsidP="00CF1639" w:rsidRDefault="005B1266" w14:paraId="1E6762C1" wp14:textId="77777777">
      <w:pPr>
        <w:pStyle w:val="ListParagraph"/>
        <w:numPr>
          <w:ilvl w:val="0"/>
          <w:numId w:val="1"/>
        </w:numPr>
        <w:spacing w:after="0" w:line="240" w:lineRule="auto"/>
        <w:ind w:left="306"/>
        <w:rPr>
          <w:rFonts w:cs="Calibri"/>
        </w:rPr>
      </w:pPr>
      <w:r w:rsidRPr="001618B3">
        <w:rPr>
          <w:rFonts w:cs="Calibri"/>
          <w:b/>
        </w:rPr>
        <w:t>Intended Learning Outcomes</w:t>
      </w:r>
    </w:p>
    <w:p xmlns:wp14="http://schemas.microsoft.com/office/word/2010/wordml" w:rsidRPr="001618B3" w:rsidR="005B1266" w:rsidP="00CF1639" w:rsidRDefault="005B1266" w14:paraId="2946DB82" wp14:textId="77777777">
      <w:pPr>
        <w:spacing w:after="0" w:line="240" w:lineRule="auto"/>
        <w:rPr>
          <w:rFonts w:cs="Calibri"/>
        </w:rPr>
      </w:pPr>
    </w:p>
    <w:p xmlns:wp14="http://schemas.microsoft.com/office/word/2010/wordml" w:rsidRPr="001618B3" w:rsidR="005B1266" w:rsidP="00CF1639" w:rsidRDefault="005B1266" w14:paraId="158C07C4" wp14:textId="77777777">
      <w:pPr>
        <w:spacing w:after="0" w:line="240" w:lineRule="auto"/>
        <w:jc w:val="both"/>
        <w:rPr>
          <w:rFonts w:cs="Calibri"/>
        </w:rPr>
      </w:pPr>
      <w:r w:rsidRPr="001618B3">
        <w:rPr>
          <w:rFonts w:cs="Calibri"/>
        </w:rPr>
        <w:t>The programme provides opportunities for students to develop and demonstrate knowledge and understanding, skills and other attributes in the following areas.  The programme outcomes are referenced to the QAA subject benchmarks for</w:t>
      </w:r>
      <w:r w:rsidRPr="001618B3" w:rsidR="00CE5A63">
        <w:rPr>
          <w:rFonts w:cs="Calibri"/>
          <w:color w:val="FF0000"/>
        </w:rPr>
        <w:t xml:space="preserve"> </w:t>
      </w:r>
      <w:r w:rsidRPr="00101B61" w:rsidR="00CE5A63">
        <w:rPr>
          <w:rFonts w:cs="Calibri"/>
          <w:color w:val="000000"/>
        </w:rPr>
        <w:t>Biosciences</w:t>
      </w:r>
      <w:r w:rsidR="00BD1B66">
        <w:rPr>
          <w:rFonts w:cs="Calibri"/>
          <w:color w:val="000000"/>
        </w:rPr>
        <w:t xml:space="preserve"> (2019)</w:t>
      </w:r>
      <w:r w:rsidRPr="00101B61" w:rsidR="00CE5A63">
        <w:rPr>
          <w:rFonts w:cs="Calibri"/>
          <w:color w:val="000000"/>
        </w:rPr>
        <w:t xml:space="preserve"> </w:t>
      </w:r>
      <w:r w:rsidRPr="00101B61">
        <w:rPr>
          <w:rFonts w:cs="Calibri"/>
          <w:color w:val="000000"/>
        </w:rPr>
        <w:t>and</w:t>
      </w:r>
      <w:r w:rsidRPr="001618B3">
        <w:rPr>
          <w:rFonts w:cs="Calibri"/>
        </w:rPr>
        <w:t xml:space="preserve"> the </w:t>
      </w:r>
      <w:r w:rsidRPr="00F512EF" w:rsidR="00BD1B66">
        <w:rPr>
          <w:rFonts w:cs="Arial"/>
        </w:rPr>
        <w:t>Frameworks for HE Qualifications of UK Degree-Awarding Bodies (2014</w:t>
      </w:r>
      <w:r w:rsidRPr="001618B3">
        <w:rPr>
          <w:rFonts w:cs="Calibri"/>
        </w:rPr>
        <w:t>), and relate to the typical student.</w:t>
      </w:r>
    </w:p>
    <w:p xmlns:wp14="http://schemas.microsoft.com/office/word/2010/wordml" w:rsidR="001618B3" w:rsidP="00CF1639" w:rsidRDefault="001618B3" w14:paraId="5997CC1D" wp14:textId="77777777">
      <w:pPr>
        <w:spacing w:after="0" w:line="240" w:lineRule="auto"/>
        <w:rPr>
          <w:rFonts w:cs="Calibri"/>
        </w:rPr>
      </w:pPr>
    </w:p>
    <w:p xmlns:wp14="http://schemas.microsoft.com/office/word/2010/wordml" w:rsidRPr="001618B3" w:rsidR="00234583" w:rsidP="00CF1639" w:rsidRDefault="00234583" w14:paraId="110FFD37" wp14:textId="77777777">
      <w:pPr>
        <w:spacing w:after="0" w:line="240" w:lineRule="auto"/>
        <w:rPr>
          <w:rFonts w:cs="Calibri"/>
        </w:rPr>
        <w:sectPr w:rsidRPr="001618B3" w:rsidR="00234583" w:rsidSect="00612718">
          <w:footerReference w:type="default" r:id="rId12"/>
          <w:pgSz w:w="11906" w:h="16838" w:orient="portrait"/>
          <w:pgMar w:top="1440" w:right="1440" w:bottom="1440" w:left="1440" w:header="708" w:footer="708" w:gutter="0"/>
          <w:cols w:space="708"/>
          <w:docGrid w:linePitch="360"/>
        </w:sectPr>
      </w:pPr>
    </w:p>
    <w:p xmlns:wp14="http://schemas.microsoft.com/office/word/2010/wordml" w:rsidRPr="001618B3" w:rsidR="00C27A28" w:rsidP="00CF1639" w:rsidRDefault="00C27A28" w14:paraId="6B699379" wp14:textId="77777777">
      <w:pPr>
        <w:spacing w:after="0" w:line="240" w:lineRule="auto"/>
        <w:rPr>
          <w:rFonts w:cs="Calibri"/>
          <w:b/>
        </w:rPr>
      </w:pPr>
    </w:p>
    <w:tbl>
      <w:tblPr>
        <w:tblpPr w:leftFromText="180" w:rightFromText="180" w:horzAnchor="margin" w:tblpY="525"/>
        <w:tblW w:w="14283" w:type="dxa"/>
        <w:tblLook w:val="04A0" w:firstRow="1" w:lastRow="0" w:firstColumn="1" w:lastColumn="0" w:noHBand="0" w:noVBand="1"/>
      </w:tblPr>
      <w:tblGrid>
        <w:gridCol w:w="675"/>
        <w:gridCol w:w="4111"/>
        <w:gridCol w:w="709"/>
        <w:gridCol w:w="4111"/>
        <w:gridCol w:w="567"/>
        <w:gridCol w:w="4110"/>
      </w:tblGrid>
      <w:tr xmlns:wp14="http://schemas.microsoft.com/office/word/2010/wordml" w:rsidRPr="00CB484C" w:rsidR="00C27A28" w:rsidTr="00CF1639" w14:paraId="71F919D9" wp14:textId="77777777">
        <w:tc>
          <w:tcPr>
            <w:tcW w:w="14283" w:type="dxa"/>
            <w:gridSpan w:val="6"/>
            <w:tcBorders>
              <w:top w:val="single" w:color="auto" w:sz="4" w:space="0"/>
              <w:left w:val="single" w:color="auto" w:sz="4" w:space="0"/>
              <w:bottom w:val="single" w:color="auto" w:sz="4" w:space="0"/>
              <w:right w:val="single" w:color="auto" w:sz="4" w:space="0"/>
            </w:tcBorders>
            <w:shd w:val="clear" w:color="auto" w:fill="DBE5F1"/>
          </w:tcPr>
          <w:p w:rsidRPr="00CB484C" w:rsidR="00C27A28" w:rsidP="00DB2A96" w:rsidRDefault="00C27A28" w14:paraId="7062F274" wp14:textId="77777777">
            <w:pPr>
              <w:spacing w:after="0" w:line="240" w:lineRule="auto"/>
              <w:jc w:val="center"/>
              <w:rPr>
                <w:rFonts w:cs="Arial"/>
                <w:b/>
                <w:sz w:val="20"/>
                <w:szCs w:val="20"/>
              </w:rPr>
            </w:pPr>
            <w:r w:rsidRPr="00CB484C">
              <w:rPr>
                <w:rFonts w:cs="Arial"/>
                <w:b/>
                <w:sz w:val="20"/>
                <w:szCs w:val="20"/>
              </w:rPr>
              <w:t>Programme Learning Outcomes</w:t>
            </w:r>
          </w:p>
        </w:tc>
      </w:tr>
      <w:tr xmlns:wp14="http://schemas.microsoft.com/office/word/2010/wordml" w:rsidRPr="00BF580E" w:rsidR="00C27A28" w:rsidTr="00CF1639" w14:paraId="6E542186" wp14:textId="77777777">
        <w:tc>
          <w:tcPr>
            <w:tcW w:w="675" w:type="dxa"/>
            <w:tcBorders>
              <w:left w:val="single" w:color="auto" w:sz="4" w:space="0"/>
              <w:bottom w:val="single" w:color="auto" w:sz="4" w:space="0"/>
              <w:right w:val="single" w:color="auto" w:sz="4" w:space="0"/>
            </w:tcBorders>
            <w:shd w:val="clear" w:color="auto" w:fill="DBE5F1"/>
          </w:tcPr>
          <w:p w:rsidRPr="00BF580E" w:rsidR="00C27A28" w:rsidP="00DB2A96" w:rsidRDefault="00C27A28" w14:paraId="3FE9F23F" wp14:textId="77777777">
            <w:pPr>
              <w:spacing w:after="0" w:line="240" w:lineRule="auto"/>
              <w:rPr>
                <w:rFonts w:cs="Arial"/>
                <w:sz w:val="20"/>
                <w:szCs w:val="20"/>
              </w:rPr>
            </w:pPr>
          </w:p>
        </w:tc>
        <w:tc>
          <w:tcPr>
            <w:tcW w:w="4111" w:type="dxa"/>
            <w:tcBorders>
              <w:left w:val="single" w:color="auto" w:sz="4" w:space="0"/>
              <w:bottom w:val="single" w:color="auto" w:sz="4" w:space="0"/>
              <w:right w:val="single" w:color="auto" w:sz="4" w:space="0"/>
            </w:tcBorders>
            <w:shd w:val="clear" w:color="auto" w:fill="DBE5F1"/>
          </w:tcPr>
          <w:p w:rsidR="00C27A28" w:rsidP="00DB2A96" w:rsidRDefault="00C27A28" w14:paraId="6F2FFE9D" wp14:textId="77777777">
            <w:pPr>
              <w:spacing w:after="0" w:line="240" w:lineRule="auto"/>
              <w:rPr>
                <w:rFonts w:cs="Arial"/>
                <w:b/>
                <w:sz w:val="20"/>
                <w:szCs w:val="20"/>
              </w:rPr>
            </w:pPr>
            <w:r w:rsidRPr="00BF580E">
              <w:rPr>
                <w:rFonts w:cs="Arial"/>
                <w:b/>
                <w:sz w:val="20"/>
                <w:szCs w:val="20"/>
              </w:rPr>
              <w:t>Knowledge and Understanding</w:t>
            </w:r>
          </w:p>
          <w:p w:rsidR="00C27A28" w:rsidP="00DB2A96" w:rsidRDefault="00C27A28" w14:paraId="1F72F646" wp14:textId="77777777">
            <w:pPr>
              <w:spacing w:after="0" w:line="240" w:lineRule="auto"/>
              <w:rPr>
                <w:rFonts w:cs="Arial"/>
                <w:b/>
                <w:sz w:val="20"/>
                <w:szCs w:val="20"/>
              </w:rPr>
            </w:pPr>
          </w:p>
          <w:p w:rsidRPr="00BF580E" w:rsidR="00C27A28" w:rsidP="00DB2A96" w:rsidRDefault="00C27A28" w14:paraId="0FEC6BDB" wp14:textId="77777777">
            <w:pPr>
              <w:spacing w:after="0" w:line="240" w:lineRule="auto"/>
              <w:rPr>
                <w:rFonts w:cs="Arial"/>
                <w:sz w:val="20"/>
                <w:szCs w:val="20"/>
              </w:rPr>
            </w:pPr>
            <w:r>
              <w:rPr>
                <w:rFonts w:cs="Arial"/>
                <w:b/>
                <w:sz w:val="20"/>
                <w:szCs w:val="20"/>
              </w:rPr>
              <w:t>On completion of the course students will be able to:</w:t>
            </w:r>
          </w:p>
        </w:tc>
        <w:tc>
          <w:tcPr>
            <w:tcW w:w="709" w:type="dxa"/>
            <w:tcBorders>
              <w:left w:val="single" w:color="auto" w:sz="4" w:space="0"/>
              <w:bottom w:val="single" w:color="auto" w:sz="4" w:space="0"/>
              <w:right w:val="single" w:color="auto" w:sz="4" w:space="0"/>
            </w:tcBorders>
            <w:shd w:val="clear" w:color="auto" w:fill="DBE5F1"/>
          </w:tcPr>
          <w:p w:rsidRPr="00BF580E" w:rsidR="00C27A28" w:rsidP="00DB2A96" w:rsidRDefault="00C27A28" w14:paraId="08CE6F91" wp14:textId="77777777">
            <w:pPr>
              <w:spacing w:after="0" w:line="240" w:lineRule="auto"/>
              <w:rPr>
                <w:rFonts w:cs="Arial"/>
                <w:sz w:val="20"/>
                <w:szCs w:val="20"/>
              </w:rPr>
            </w:pPr>
          </w:p>
        </w:tc>
        <w:tc>
          <w:tcPr>
            <w:tcW w:w="4111" w:type="dxa"/>
            <w:tcBorders>
              <w:left w:val="single" w:color="auto" w:sz="4" w:space="0"/>
              <w:bottom w:val="single" w:color="auto" w:sz="4" w:space="0"/>
              <w:right w:val="single" w:color="auto" w:sz="4" w:space="0"/>
            </w:tcBorders>
            <w:shd w:val="clear" w:color="auto" w:fill="DBE5F1"/>
          </w:tcPr>
          <w:p w:rsidR="00C27A28" w:rsidP="00DB2A96" w:rsidRDefault="00C27A28" w14:paraId="04C780E9" wp14:textId="77777777">
            <w:pPr>
              <w:spacing w:after="0" w:line="240" w:lineRule="auto"/>
              <w:rPr>
                <w:rFonts w:cs="Arial"/>
                <w:b/>
                <w:sz w:val="20"/>
                <w:szCs w:val="20"/>
              </w:rPr>
            </w:pPr>
            <w:r w:rsidRPr="00BF580E">
              <w:rPr>
                <w:rFonts w:cs="Arial"/>
                <w:b/>
                <w:sz w:val="20"/>
                <w:szCs w:val="20"/>
              </w:rPr>
              <w:t>Intellectual skills – able to:</w:t>
            </w:r>
          </w:p>
          <w:p w:rsidR="00C27A28" w:rsidP="00DB2A96" w:rsidRDefault="00C27A28" w14:paraId="61CDCEAD" wp14:textId="77777777">
            <w:pPr>
              <w:spacing w:after="0" w:line="240" w:lineRule="auto"/>
              <w:rPr>
                <w:rFonts w:cs="Arial"/>
                <w:b/>
                <w:sz w:val="20"/>
                <w:szCs w:val="20"/>
              </w:rPr>
            </w:pPr>
          </w:p>
          <w:p w:rsidRPr="00CB30E7" w:rsidR="00C27A28" w:rsidP="00DB2A96" w:rsidRDefault="00C27A28" w14:paraId="60A7042A" wp14:textId="77777777">
            <w:pPr>
              <w:spacing w:after="0" w:line="240" w:lineRule="auto"/>
              <w:rPr>
                <w:rFonts w:cs="Arial"/>
                <w:b/>
                <w:sz w:val="20"/>
                <w:szCs w:val="20"/>
              </w:rPr>
            </w:pPr>
            <w:r>
              <w:rPr>
                <w:rFonts w:cs="Arial"/>
                <w:b/>
                <w:sz w:val="20"/>
                <w:szCs w:val="20"/>
              </w:rPr>
              <w:t>On completion of the course students will be able to:</w:t>
            </w:r>
          </w:p>
        </w:tc>
        <w:tc>
          <w:tcPr>
            <w:tcW w:w="567" w:type="dxa"/>
            <w:tcBorders>
              <w:left w:val="single" w:color="auto" w:sz="4" w:space="0"/>
              <w:bottom w:val="single" w:color="auto" w:sz="4" w:space="0"/>
              <w:right w:val="single" w:color="auto" w:sz="4" w:space="0"/>
            </w:tcBorders>
            <w:shd w:val="clear" w:color="auto" w:fill="DBE5F1"/>
          </w:tcPr>
          <w:p w:rsidRPr="00BF580E" w:rsidR="00C27A28" w:rsidP="00DB2A96" w:rsidRDefault="00C27A28" w14:paraId="6BB9E253" wp14:textId="77777777">
            <w:pPr>
              <w:spacing w:after="0" w:line="240" w:lineRule="auto"/>
              <w:rPr>
                <w:rFonts w:cs="Arial"/>
                <w:sz w:val="20"/>
                <w:szCs w:val="20"/>
              </w:rPr>
            </w:pPr>
          </w:p>
        </w:tc>
        <w:tc>
          <w:tcPr>
            <w:tcW w:w="4110" w:type="dxa"/>
            <w:tcBorders>
              <w:left w:val="single" w:color="auto" w:sz="4" w:space="0"/>
              <w:bottom w:val="single" w:color="auto" w:sz="4" w:space="0"/>
              <w:right w:val="single" w:color="auto" w:sz="4" w:space="0"/>
            </w:tcBorders>
            <w:shd w:val="clear" w:color="auto" w:fill="DBE5F1"/>
          </w:tcPr>
          <w:p w:rsidR="00C27A28" w:rsidP="00DB2A96" w:rsidRDefault="00C27A28" w14:paraId="4F16F21F" wp14:textId="77777777">
            <w:pPr>
              <w:spacing w:after="0" w:line="240" w:lineRule="auto"/>
              <w:rPr>
                <w:rFonts w:cs="Arial"/>
                <w:b/>
                <w:sz w:val="20"/>
                <w:szCs w:val="20"/>
              </w:rPr>
            </w:pPr>
            <w:r w:rsidRPr="00BF580E">
              <w:rPr>
                <w:rFonts w:cs="Arial"/>
                <w:b/>
                <w:sz w:val="20"/>
                <w:szCs w:val="20"/>
              </w:rPr>
              <w:t xml:space="preserve">Subject Practical skills </w:t>
            </w:r>
          </w:p>
          <w:p w:rsidR="00C27A28" w:rsidP="00DB2A96" w:rsidRDefault="00C27A28" w14:paraId="23DE523C" wp14:textId="77777777">
            <w:pPr>
              <w:spacing w:after="0" w:line="240" w:lineRule="auto"/>
              <w:rPr>
                <w:rFonts w:cs="Arial"/>
                <w:b/>
                <w:sz w:val="20"/>
                <w:szCs w:val="20"/>
              </w:rPr>
            </w:pPr>
          </w:p>
          <w:p w:rsidRPr="00BF580E" w:rsidR="00C27A28" w:rsidP="00DB2A96" w:rsidRDefault="00C27A28" w14:paraId="7B98B1B8" wp14:textId="77777777">
            <w:pPr>
              <w:spacing w:after="0" w:line="240" w:lineRule="auto"/>
              <w:rPr>
                <w:rFonts w:cs="Arial"/>
                <w:sz w:val="20"/>
                <w:szCs w:val="20"/>
              </w:rPr>
            </w:pPr>
            <w:r>
              <w:rPr>
                <w:rFonts w:cs="Arial"/>
                <w:b/>
                <w:sz w:val="20"/>
                <w:szCs w:val="20"/>
              </w:rPr>
              <w:t>On completion of the course students will be able to:</w:t>
            </w:r>
          </w:p>
        </w:tc>
      </w:tr>
      <w:tr xmlns:wp14="http://schemas.microsoft.com/office/word/2010/wordml" w:rsidRPr="00BF580E" w:rsidR="00C27A28" w:rsidTr="00CF1639" w14:paraId="63AC0306" wp14:textId="77777777">
        <w:tc>
          <w:tcPr>
            <w:tcW w:w="675" w:type="dxa"/>
            <w:tcBorders>
              <w:top w:val="single" w:color="auto" w:sz="4" w:space="0"/>
              <w:left w:val="single" w:color="auto" w:sz="4" w:space="0"/>
              <w:bottom w:val="single" w:color="auto" w:sz="4" w:space="0"/>
              <w:right w:val="single" w:color="auto" w:sz="4" w:space="0"/>
            </w:tcBorders>
          </w:tcPr>
          <w:p w:rsidRPr="00BF580E" w:rsidR="00C27A28" w:rsidP="00DB2A96" w:rsidRDefault="00C27A28" w14:paraId="3696823B" wp14:textId="77777777">
            <w:pPr>
              <w:spacing w:after="0" w:line="240" w:lineRule="auto"/>
              <w:rPr>
                <w:rFonts w:cs="Arial"/>
                <w:sz w:val="20"/>
                <w:szCs w:val="20"/>
              </w:rPr>
            </w:pPr>
            <w:r w:rsidRPr="00BF580E">
              <w:rPr>
                <w:rFonts w:cs="Arial"/>
                <w:sz w:val="20"/>
                <w:szCs w:val="20"/>
              </w:rPr>
              <w:t>A1</w:t>
            </w:r>
          </w:p>
        </w:tc>
        <w:tc>
          <w:tcPr>
            <w:tcW w:w="4111" w:type="dxa"/>
            <w:tcBorders>
              <w:top w:val="single" w:color="auto" w:sz="4" w:space="0"/>
              <w:left w:val="single" w:color="auto" w:sz="4" w:space="0"/>
              <w:bottom w:val="single" w:color="auto" w:sz="4" w:space="0"/>
              <w:right w:val="single" w:color="auto" w:sz="4" w:space="0"/>
            </w:tcBorders>
          </w:tcPr>
          <w:p w:rsidRPr="00101B61" w:rsidR="00C27A28" w:rsidP="00C27A28" w:rsidRDefault="00C27A28" w14:paraId="01BE81F8" wp14:textId="77777777">
            <w:pPr>
              <w:spacing w:after="0" w:line="240" w:lineRule="auto"/>
              <w:rPr>
                <w:rFonts w:cs="Arial"/>
                <w:color w:val="000000"/>
                <w:sz w:val="20"/>
                <w:szCs w:val="20"/>
              </w:rPr>
            </w:pPr>
            <w:r w:rsidRPr="00101B61">
              <w:rPr>
                <w:rFonts w:cs="Arial"/>
                <w:color w:val="000000"/>
                <w:sz w:val="20"/>
                <w:szCs w:val="20"/>
              </w:rPr>
              <w:t>Demonstrate an understanding of pharmacological principles, including</w:t>
            </w:r>
          </w:p>
          <w:p w:rsidRPr="003A7CA4" w:rsidR="00C27A28" w:rsidP="00C27A28" w:rsidRDefault="008C2A69" w14:paraId="1101D4A9" wp14:textId="77777777">
            <w:pPr>
              <w:spacing w:after="0" w:line="240" w:lineRule="auto"/>
              <w:rPr>
                <w:rFonts w:cs="Arial"/>
                <w:i/>
                <w:color w:val="FF0000"/>
                <w:sz w:val="20"/>
                <w:szCs w:val="20"/>
              </w:rPr>
            </w:pPr>
            <w:r>
              <w:rPr>
                <w:rFonts w:cs="Arial"/>
                <w:color w:val="000000"/>
                <w:sz w:val="20"/>
                <w:szCs w:val="20"/>
              </w:rPr>
              <w:t>b</w:t>
            </w:r>
            <w:r w:rsidRPr="00101B61" w:rsidR="007F5FD6">
              <w:rPr>
                <w:rFonts w:cs="Arial"/>
                <w:color w:val="000000"/>
                <w:sz w:val="20"/>
                <w:szCs w:val="20"/>
              </w:rPr>
              <w:t xml:space="preserve">asic </w:t>
            </w:r>
            <w:r w:rsidRPr="00101B61" w:rsidR="009C6FFC">
              <w:rPr>
                <w:rFonts w:cs="Arial"/>
                <w:color w:val="000000"/>
                <w:sz w:val="20"/>
                <w:szCs w:val="20"/>
              </w:rPr>
              <w:t>pharmacokinetics</w:t>
            </w:r>
            <w:r>
              <w:rPr>
                <w:rFonts w:cs="Arial"/>
                <w:color w:val="000000"/>
                <w:sz w:val="20"/>
                <w:szCs w:val="20"/>
              </w:rPr>
              <w:t xml:space="preserve">; the </w:t>
            </w:r>
            <w:r w:rsidRPr="00101B61" w:rsidR="00C27A28">
              <w:rPr>
                <w:rFonts w:cs="Arial"/>
                <w:color w:val="000000"/>
                <w:sz w:val="20"/>
                <w:szCs w:val="20"/>
              </w:rPr>
              <w:t>concept and nature of drug targets</w:t>
            </w:r>
            <w:r>
              <w:rPr>
                <w:rFonts w:cs="Arial"/>
                <w:color w:val="000000"/>
                <w:sz w:val="20"/>
                <w:szCs w:val="20"/>
              </w:rPr>
              <w:t>; t</w:t>
            </w:r>
            <w:r w:rsidRPr="00101B61" w:rsidR="00C27A28">
              <w:rPr>
                <w:rFonts w:cs="Arial"/>
                <w:color w:val="000000"/>
                <w:sz w:val="20"/>
                <w:szCs w:val="20"/>
              </w:rPr>
              <w:t xml:space="preserve">he </w:t>
            </w:r>
            <w:r>
              <w:rPr>
                <w:rFonts w:cs="Arial"/>
                <w:color w:val="000000"/>
                <w:sz w:val="20"/>
                <w:szCs w:val="20"/>
              </w:rPr>
              <w:t xml:space="preserve">mechanisms of action and </w:t>
            </w:r>
            <w:r w:rsidRPr="00101B61" w:rsidR="00C27A28">
              <w:rPr>
                <w:rFonts w:cs="Arial"/>
                <w:color w:val="000000"/>
                <w:sz w:val="20"/>
                <w:szCs w:val="20"/>
              </w:rPr>
              <w:t>effects of a range of drugs on the physiological and biochemical systems of the body</w:t>
            </w:r>
            <w:r>
              <w:rPr>
                <w:rFonts w:cs="Arial"/>
                <w:color w:val="000000"/>
                <w:sz w:val="20"/>
                <w:szCs w:val="20"/>
              </w:rPr>
              <w:t>;  t</w:t>
            </w:r>
            <w:r w:rsidRPr="00101B61" w:rsidR="00C27A28">
              <w:rPr>
                <w:rFonts w:cs="Arial"/>
                <w:color w:val="000000"/>
                <w:sz w:val="20"/>
                <w:szCs w:val="20"/>
              </w:rPr>
              <w:t>he process of drug discovery and preclinical/clinical testing of drugs</w:t>
            </w:r>
            <w:r>
              <w:rPr>
                <w:rFonts w:cs="Arial"/>
                <w:color w:val="000000"/>
                <w:sz w:val="20"/>
                <w:szCs w:val="20"/>
              </w:rPr>
              <w:t>; and t</w:t>
            </w:r>
            <w:r w:rsidRPr="00101B61" w:rsidR="00C27A28">
              <w:rPr>
                <w:rFonts w:cs="Arial"/>
                <w:color w:val="000000"/>
                <w:sz w:val="20"/>
                <w:szCs w:val="20"/>
              </w:rPr>
              <w:t>he latest research approaches and literature in the field</w:t>
            </w:r>
          </w:p>
        </w:tc>
        <w:tc>
          <w:tcPr>
            <w:tcW w:w="709" w:type="dxa"/>
            <w:tcBorders>
              <w:top w:val="single" w:color="auto" w:sz="4" w:space="0"/>
              <w:left w:val="single" w:color="auto" w:sz="4" w:space="0"/>
              <w:bottom w:val="single" w:color="auto" w:sz="4" w:space="0"/>
              <w:right w:val="single" w:color="auto" w:sz="4" w:space="0"/>
            </w:tcBorders>
          </w:tcPr>
          <w:p w:rsidRPr="00BF580E" w:rsidR="00C27A28" w:rsidP="00DB2A96" w:rsidRDefault="00C27A28" w14:paraId="3CB78038" wp14:textId="77777777">
            <w:pPr>
              <w:spacing w:after="0" w:line="240" w:lineRule="auto"/>
              <w:rPr>
                <w:rFonts w:cs="Arial"/>
                <w:sz w:val="20"/>
                <w:szCs w:val="20"/>
              </w:rPr>
            </w:pPr>
            <w:r w:rsidRPr="00BF580E">
              <w:rPr>
                <w:rFonts w:cs="Arial"/>
                <w:sz w:val="20"/>
                <w:szCs w:val="20"/>
              </w:rPr>
              <w:t>B1</w:t>
            </w:r>
          </w:p>
        </w:tc>
        <w:tc>
          <w:tcPr>
            <w:tcW w:w="4111" w:type="dxa"/>
            <w:tcBorders>
              <w:top w:val="single" w:color="auto" w:sz="4" w:space="0"/>
              <w:left w:val="single" w:color="auto" w:sz="4" w:space="0"/>
              <w:bottom w:val="single" w:color="auto" w:sz="4" w:space="0"/>
              <w:right w:val="single" w:color="auto" w:sz="4" w:space="0"/>
            </w:tcBorders>
          </w:tcPr>
          <w:p w:rsidRPr="00DC4D1F" w:rsidR="00DB2A96" w:rsidP="00DB2A96" w:rsidRDefault="005415DE" w14:paraId="575B1704" wp14:textId="77777777">
            <w:pPr>
              <w:spacing w:after="0" w:line="240" w:lineRule="auto"/>
              <w:rPr>
                <w:rFonts w:cs="Calibri"/>
                <w:sz w:val="20"/>
                <w:szCs w:val="20"/>
              </w:rPr>
            </w:pPr>
            <w:r w:rsidRPr="00DC4D1F">
              <w:rPr>
                <w:rFonts w:cs="Calibri"/>
                <w:sz w:val="20"/>
                <w:szCs w:val="20"/>
              </w:rPr>
              <w:t>Demonstrate the ability to c</w:t>
            </w:r>
            <w:r w:rsidRPr="00DC4D1F" w:rsidR="00DB2A96">
              <w:rPr>
                <w:rFonts w:cs="Calibri"/>
                <w:sz w:val="20"/>
                <w:szCs w:val="20"/>
              </w:rPr>
              <w:t xml:space="preserve">ritically </w:t>
            </w:r>
            <w:r w:rsidRPr="00DC4D1F" w:rsidR="00E51399">
              <w:rPr>
                <w:rFonts w:cs="Calibri"/>
                <w:sz w:val="20"/>
                <w:szCs w:val="20"/>
              </w:rPr>
              <w:t xml:space="preserve">evaluate </w:t>
            </w:r>
            <w:r w:rsidRPr="00DC4D1F" w:rsidR="00DB2A96">
              <w:rPr>
                <w:rFonts w:cs="Calibri"/>
                <w:sz w:val="20"/>
                <w:szCs w:val="20"/>
              </w:rPr>
              <w:t>and appraise both primary and secondary sources</w:t>
            </w:r>
            <w:r w:rsidRPr="00DC4D1F" w:rsidR="009C6FFC">
              <w:rPr>
                <w:rFonts w:cs="Calibri"/>
                <w:sz w:val="20"/>
                <w:szCs w:val="20"/>
              </w:rPr>
              <w:t>, and where necessary integrate information from multiple sources</w:t>
            </w:r>
          </w:p>
          <w:p w:rsidRPr="00DB2A96" w:rsidR="00DB2A96" w:rsidP="00DB2A96" w:rsidRDefault="00DB2A96" w14:paraId="52E56223" wp14:textId="77777777">
            <w:pPr>
              <w:spacing w:after="0" w:line="240" w:lineRule="auto"/>
              <w:rPr>
                <w:rFonts w:cs="Arial"/>
                <w:sz w:val="20"/>
                <w:szCs w:val="20"/>
              </w:rPr>
            </w:pPr>
          </w:p>
          <w:p w:rsidRPr="00BF580E" w:rsidR="00C27A28" w:rsidP="00DB2A96" w:rsidRDefault="00C27A28" w14:paraId="07547A01" wp14:textId="77777777">
            <w:pPr>
              <w:spacing w:after="0" w:line="240" w:lineRule="auto"/>
              <w:rPr>
                <w:rFonts w:cs="Arial"/>
                <w:sz w:val="20"/>
                <w:szCs w:val="20"/>
              </w:rPr>
            </w:pPr>
          </w:p>
        </w:tc>
        <w:tc>
          <w:tcPr>
            <w:tcW w:w="567" w:type="dxa"/>
            <w:tcBorders>
              <w:top w:val="single" w:color="auto" w:sz="4" w:space="0"/>
              <w:left w:val="single" w:color="auto" w:sz="4" w:space="0"/>
              <w:bottom w:val="single" w:color="auto" w:sz="4" w:space="0"/>
              <w:right w:val="single" w:color="auto" w:sz="4" w:space="0"/>
            </w:tcBorders>
          </w:tcPr>
          <w:p w:rsidRPr="00BF580E" w:rsidR="00C27A28" w:rsidP="00DB2A96" w:rsidRDefault="00C27A28" w14:paraId="6780E770" wp14:textId="77777777">
            <w:pPr>
              <w:spacing w:after="0" w:line="240" w:lineRule="auto"/>
              <w:rPr>
                <w:rFonts w:cs="Arial"/>
                <w:sz w:val="20"/>
                <w:szCs w:val="20"/>
              </w:rPr>
            </w:pPr>
            <w:r w:rsidRPr="00BF580E">
              <w:rPr>
                <w:rFonts w:cs="Arial"/>
                <w:sz w:val="20"/>
                <w:szCs w:val="20"/>
              </w:rPr>
              <w:t>C1</w:t>
            </w:r>
          </w:p>
        </w:tc>
        <w:tc>
          <w:tcPr>
            <w:tcW w:w="4110" w:type="dxa"/>
            <w:tcBorders>
              <w:top w:val="single" w:color="auto" w:sz="4" w:space="0"/>
              <w:left w:val="single" w:color="auto" w:sz="4" w:space="0"/>
              <w:bottom w:val="single" w:color="auto" w:sz="4" w:space="0"/>
              <w:right w:val="single" w:color="auto" w:sz="4" w:space="0"/>
            </w:tcBorders>
          </w:tcPr>
          <w:p w:rsidRPr="00BF580E" w:rsidR="00C27A28" w:rsidP="005A01AC" w:rsidRDefault="007D0B63" w14:paraId="1550FF39" wp14:textId="77777777">
            <w:pPr>
              <w:spacing w:after="0" w:line="240" w:lineRule="auto"/>
              <w:rPr>
                <w:rFonts w:cs="Arial"/>
                <w:sz w:val="20"/>
                <w:szCs w:val="20"/>
              </w:rPr>
            </w:pPr>
            <w:r>
              <w:rPr>
                <w:rFonts w:cs="Calibri"/>
                <w:sz w:val="18"/>
                <w:szCs w:val="18"/>
              </w:rPr>
              <w:t>Carry out</w:t>
            </w:r>
            <w:r w:rsidRPr="00F512EF" w:rsidR="00A92C11">
              <w:rPr>
                <w:rFonts w:cs="Calibri"/>
                <w:sz w:val="18"/>
                <w:szCs w:val="18"/>
              </w:rPr>
              <w:t xml:space="preserve"> subject-related practical work</w:t>
            </w:r>
            <w:r>
              <w:rPr>
                <w:rFonts w:cs="Calibri"/>
                <w:sz w:val="18"/>
                <w:szCs w:val="18"/>
              </w:rPr>
              <w:t xml:space="preserve"> safely</w:t>
            </w:r>
            <w:r w:rsidRPr="00F512EF" w:rsidR="00A92C11">
              <w:rPr>
                <w:rFonts w:cs="Calibri"/>
                <w:sz w:val="18"/>
                <w:szCs w:val="18"/>
              </w:rPr>
              <w:t xml:space="preserve"> </w:t>
            </w:r>
            <w:r w:rsidRPr="00F512EF">
              <w:rPr>
                <w:rFonts w:cs="Calibri"/>
                <w:sz w:val="18"/>
                <w:szCs w:val="18"/>
              </w:rPr>
              <w:t xml:space="preserve"> and </w:t>
            </w:r>
            <w:r w:rsidR="00414FEF">
              <w:rPr>
                <w:rFonts w:cs="Calibri"/>
                <w:sz w:val="18"/>
                <w:szCs w:val="18"/>
              </w:rPr>
              <w:t>understand</w:t>
            </w:r>
            <w:r w:rsidRPr="00F512EF">
              <w:rPr>
                <w:rFonts w:cs="Calibri"/>
                <w:sz w:val="18"/>
                <w:szCs w:val="18"/>
              </w:rPr>
              <w:t xml:space="preserve"> and comply with </w:t>
            </w:r>
            <w:r w:rsidR="00414FEF">
              <w:rPr>
                <w:rFonts w:cs="Calibri"/>
                <w:sz w:val="18"/>
                <w:szCs w:val="18"/>
              </w:rPr>
              <w:t xml:space="preserve">ethical and safety </w:t>
            </w:r>
            <w:r>
              <w:rPr>
                <w:rFonts w:cs="Calibri"/>
                <w:sz w:val="18"/>
                <w:szCs w:val="18"/>
              </w:rPr>
              <w:t>regulations.</w:t>
            </w:r>
          </w:p>
        </w:tc>
      </w:tr>
      <w:tr xmlns:wp14="http://schemas.microsoft.com/office/word/2010/wordml" w:rsidRPr="00BF580E" w:rsidR="00C27A28" w:rsidTr="00CF1639" w14:paraId="7DA33D7B" wp14:textId="77777777">
        <w:tc>
          <w:tcPr>
            <w:tcW w:w="675" w:type="dxa"/>
            <w:tcBorders>
              <w:top w:val="single" w:color="auto" w:sz="4" w:space="0"/>
              <w:left w:val="single" w:color="auto" w:sz="4" w:space="0"/>
              <w:bottom w:val="single" w:color="auto" w:sz="4" w:space="0"/>
              <w:right w:val="single" w:color="auto" w:sz="4" w:space="0"/>
            </w:tcBorders>
          </w:tcPr>
          <w:p w:rsidRPr="00BF580E" w:rsidR="00C27A28" w:rsidP="00DB2A96" w:rsidRDefault="00C27A28" w14:paraId="33959094" wp14:textId="77777777">
            <w:pPr>
              <w:spacing w:after="0" w:line="240" w:lineRule="auto"/>
              <w:rPr>
                <w:rFonts w:cs="Arial"/>
                <w:sz w:val="20"/>
                <w:szCs w:val="20"/>
              </w:rPr>
            </w:pPr>
            <w:r w:rsidRPr="00BF580E">
              <w:rPr>
                <w:rFonts w:cs="Arial"/>
                <w:sz w:val="20"/>
                <w:szCs w:val="20"/>
              </w:rPr>
              <w:t>A2</w:t>
            </w:r>
          </w:p>
        </w:tc>
        <w:tc>
          <w:tcPr>
            <w:tcW w:w="4111" w:type="dxa"/>
            <w:tcBorders>
              <w:top w:val="single" w:color="auto" w:sz="4" w:space="0"/>
              <w:left w:val="single" w:color="auto" w:sz="4" w:space="0"/>
              <w:bottom w:val="single" w:color="auto" w:sz="4" w:space="0"/>
              <w:right w:val="single" w:color="auto" w:sz="4" w:space="0"/>
            </w:tcBorders>
          </w:tcPr>
          <w:p w:rsidRPr="00BF580E" w:rsidR="008C2A69" w:rsidP="00DB2A96" w:rsidRDefault="00C27A28" w14:paraId="546C55DB" wp14:textId="77777777">
            <w:pPr>
              <w:spacing w:after="0" w:line="240" w:lineRule="auto"/>
              <w:rPr>
                <w:rFonts w:cs="Arial"/>
                <w:sz w:val="20"/>
                <w:szCs w:val="20"/>
              </w:rPr>
            </w:pPr>
            <w:r>
              <w:rPr>
                <w:rFonts w:cs="Arial"/>
                <w:sz w:val="20"/>
                <w:szCs w:val="20"/>
              </w:rPr>
              <w:t>Demonstrate e</w:t>
            </w:r>
            <w:r w:rsidRPr="00C27A28">
              <w:rPr>
                <w:rFonts w:cs="Arial"/>
                <w:sz w:val="20"/>
                <w:szCs w:val="20"/>
              </w:rPr>
              <w:t>xtensive knowledge and understanding of research methods and skills</w:t>
            </w:r>
            <w:r w:rsidR="00661E7C">
              <w:rPr>
                <w:rFonts w:cs="Arial"/>
                <w:sz w:val="20"/>
                <w:szCs w:val="20"/>
              </w:rPr>
              <w:t>;</w:t>
            </w:r>
            <w:r w:rsidR="003C13E6">
              <w:rPr>
                <w:rFonts w:cs="Arial"/>
                <w:sz w:val="20"/>
                <w:szCs w:val="20"/>
              </w:rPr>
              <w:t xml:space="preserve"> </w:t>
            </w:r>
            <w:r w:rsidR="00726DCC">
              <w:rPr>
                <w:rFonts w:cs="Arial"/>
                <w:sz w:val="20"/>
                <w:szCs w:val="20"/>
              </w:rPr>
              <w:t>along with</w:t>
            </w:r>
            <w:r w:rsidR="003C13E6">
              <w:rPr>
                <w:rFonts w:cs="Arial"/>
                <w:sz w:val="20"/>
                <w:szCs w:val="20"/>
              </w:rPr>
              <w:t xml:space="preserve"> the ethical implication</w:t>
            </w:r>
            <w:r w:rsidR="006D266B">
              <w:rPr>
                <w:rFonts w:cs="Arial"/>
                <w:sz w:val="20"/>
                <w:szCs w:val="20"/>
              </w:rPr>
              <w:t>s</w:t>
            </w:r>
            <w:r w:rsidR="003C13E6">
              <w:rPr>
                <w:rFonts w:cs="Arial"/>
                <w:sz w:val="20"/>
                <w:szCs w:val="20"/>
              </w:rPr>
              <w:t xml:space="preserve"> of pharmacological research</w:t>
            </w:r>
          </w:p>
        </w:tc>
        <w:tc>
          <w:tcPr>
            <w:tcW w:w="709" w:type="dxa"/>
            <w:tcBorders>
              <w:top w:val="single" w:color="auto" w:sz="4" w:space="0"/>
              <w:left w:val="single" w:color="auto" w:sz="4" w:space="0"/>
              <w:bottom w:val="single" w:color="auto" w:sz="4" w:space="0"/>
              <w:right w:val="single" w:color="auto" w:sz="4" w:space="0"/>
            </w:tcBorders>
          </w:tcPr>
          <w:p w:rsidRPr="00BF580E" w:rsidR="00C27A28" w:rsidP="00DB2A96" w:rsidRDefault="00C27A28" w14:paraId="5C076B55" wp14:textId="77777777">
            <w:pPr>
              <w:spacing w:after="0" w:line="240" w:lineRule="auto"/>
              <w:rPr>
                <w:rFonts w:cs="Arial"/>
                <w:sz w:val="20"/>
                <w:szCs w:val="20"/>
              </w:rPr>
            </w:pPr>
            <w:r w:rsidRPr="00BF580E">
              <w:rPr>
                <w:rFonts w:cs="Arial"/>
                <w:sz w:val="20"/>
                <w:szCs w:val="20"/>
              </w:rPr>
              <w:t>B2</w:t>
            </w:r>
          </w:p>
        </w:tc>
        <w:tc>
          <w:tcPr>
            <w:tcW w:w="4111" w:type="dxa"/>
            <w:tcBorders>
              <w:top w:val="single" w:color="auto" w:sz="4" w:space="0"/>
              <w:left w:val="single" w:color="auto" w:sz="4" w:space="0"/>
              <w:bottom w:val="single" w:color="auto" w:sz="4" w:space="0"/>
              <w:right w:val="single" w:color="auto" w:sz="4" w:space="0"/>
            </w:tcBorders>
          </w:tcPr>
          <w:p w:rsidRPr="00DC4D1F" w:rsidR="00C27A28" w:rsidP="00DB2A96" w:rsidRDefault="00E51399" w14:paraId="20F7E57C" wp14:textId="77777777">
            <w:pPr>
              <w:spacing w:after="0" w:line="240" w:lineRule="auto"/>
              <w:rPr>
                <w:rFonts w:ascii="Arial" w:hAnsi="Arial" w:cs="Arial"/>
                <w:sz w:val="20"/>
                <w:szCs w:val="20"/>
              </w:rPr>
            </w:pPr>
            <w:r w:rsidRPr="00DC4D1F">
              <w:rPr>
                <w:rFonts w:cs="Arial"/>
                <w:sz w:val="20"/>
                <w:szCs w:val="20"/>
              </w:rPr>
              <w:t>Apply subject knowledge and understanding to the solving of problem</w:t>
            </w:r>
            <w:r w:rsidR="003A60CC">
              <w:rPr>
                <w:rFonts w:cs="Arial"/>
                <w:sz w:val="20"/>
                <w:szCs w:val="20"/>
              </w:rPr>
              <w:t>s</w:t>
            </w:r>
            <w:r w:rsidRPr="00DC4D1F" w:rsidR="003A60CC">
              <w:rPr>
                <w:rFonts w:cs="Calibri"/>
                <w:sz w:val="20"/>
                <w:szCs w:val="20"/>
                <w:shd w:val="clear" w:color="auto" w:fill="FFFFFF"/>
              </w:rPr>
              <w:t xml:space="preserve"> by using innovative methods</w:t>
            </w:r>
            <w:r w:rsidRPr="003A60CC" w:rsidDel="009C6FFC" w:rsidR="003A60CC">
              <w:rPr>
                <w:rFonts w:ascii="Arial" w:hAnsi="Arial" w:cs="Arial"/>
                <w:sz w:val="20"/>
                <w:szCs w:val="20"/>
              </w:rPr>
              <w:t xml:space="preserve"> </w:t>
            </w:r>
          </w:p>
        </w:tc>
        <w:tc>
          <w:tcPr>
            <w:tcW w:w="567" w:type="dxa"/>
            <w:tcBorders>
              <w:top w:val="single" w:color="auto" w:sz="4" w:space="0"/>
              <w:left w:val="single" w:color="auto" w:sz="4" w:space="0"/>
              <w:bottom w:val="single" w:color="auto" w:sz="4" w:space="0"/>
              <w:right w:val="single" w:color="auto" w:sz="4" w:space="0"/>
            </w:tcBorders>
          </w:tcPr>
          <w:p w:rsidRPr="00BF580E" w:rsidR="00C27A28" w:rsidP="00DB2A96" w:rsidRDefault="00C27A28" w14:paraId="550CF7E8" wp14:textId="77777777">
            <w:pPr>
              <w:spacing w:after="0" w:line="240" w:lineRule="auto"/>
              <w:rPr>
                <w:rFonts w:cs="Arial"/>
                <w:sz w:val="20"/>
                <w:szCs w:val="20"/>
              </w:rPr>
            </w:pPr>
            <w:r w:rsidRPr="00BF580E">
              <w:rPr>
                <w:rFonts w:cs="Arial"/>
                <w:sz w:val="20"/>
                <w:szCs w:val="20"/>
              </w:rPr>
              <w:t>C2</w:t>
            </w:r>
          </w:p>
        </w:tc>
        <w:tc>
          <w:tcPr>
            <w:tcW w:w="4110" w:type="dxa"/>
            <w:tcBorders>
              <w:top w:val="single" w:color="auto" w:sz="4" w:space="0"/>
              <w:left w:val="single" w:color="auto" w:sz="4" w:space="0"/>
              <w:bottom w:val="single" w:color="auto" w:sz="4" w:space="0"/>
              <w:right w:val="single" w:color="auto" w:sz="4" w:space="0"/>
            </w:tcBorders>
          </w:tcPr>
          <w:p w:rsidRPr="00BF580E" w:rsidR="00C27A28" w:rsidP="00DB2A96" w:rsidRDefault="007D0B63" w14:paraId="138B0A7C" wp14:textId="77777777">
            <w:pPr>
              <w:spacing w:after="0" w:line="240" w:lineRule="auto"/>
              <w:rPr>
                <w:rFonts w:cs="Arial"/>
                <w:sz w:val="20"/>
                <w:szCs w:val="20"/>
              </w:rPr>
            </w:pPr>
            <w:r w:rsidRPr="005A01AC">
              <w:rPr>
                <w:rFonts w:cs="Arial"/>
                <w:sz w:val="20"/>
                <w:szCs w:val="20"/>
              </w:rPr>
              <w:t>Design controlled experiments to investigate Pharmacological phenomena</w:t>
            </w:r>
            <w:r w:rsidRPr="005A01AC" w:rsidDel="004340C5">
              <w:rPr>
                <w:rFonts w:cs="Arial"/>
                <w:sz w:val="20"/>
                <w:szCs w:val="20"/>
              </w:rPr>
              <w:t xml:space="preserve"> </w:t>
            </w:r>
          </w:p>
        </w:tc>
      </w:tr>
      <w:tr xmlns:wp14="http://schemas.microsoft.com/office/word/2010/wordml" w:rsidRPr="00BF580E" w:rsidR="00C27A28" w:rsidTr="00CF1639" w14:paraId="26D760DD" wp14:textId="77777777">
        <w:tc>
          <w:tcPr>
            <w:tcW w:w="675" w:type="dxa"/>
            <w:tcBorders>
              <w:top w:val="single" w:color="auto" w:sz="4" w:space="0"/>
              <w:left w:val="single" w:color="auto" w:sz="4" w:space="0"/>
              <w:bottom w:val="single" w:color="auto" w:sz="4" w:space="0"/>
              <w:right w:val="single" w:color="auto" w:sz="4" w:space="0"/>
            </w:tcBorders>
          </w:tcPr>
          <w:p w:rsidRPr="00BF580E" w:rsidR="00C27A28" w:rsidP="00DB2A96" w:rsidRDefault="00C27A28" w14:paraId="7804E555" wp14:textId="77777777">
            <w:pPr>
              <w:spacing w:after="0" w:line="240" w:lineRule="auto"/>
              <w:rPr>
                <w:rFonts w:cs="Arial"/>
                <w:sz w:val="20"/>
                <w:szCs w:val="20"/>
              </w:rPr>
            </w:pPr>
            <w:r w:rsidRPr="00BF580E">
              <w:rPr>
                <w:rFonts w:cs="Arial"/>
                <w:sz w:val="20"/>
                <w:szCs w:val="20"/>
              </w:rPr>
              <w:t>A3</w:t>
            </w:r>
          </w:p>
        </w:tc>
        <w:tc>
          <w:tcPr>
            <w:tcW w:w="4111" w:type="dxa"/>
            <w:tcBorders>
              <w:top w:val="single" w:color="auto" w:sz="4" w:space="0"/>
              <w:left w:val="single" w:color="auto" w:sz="4" w:space="0"/>
              <w:bottom w:val="single" w:color="auto" w:sz="4" w:space="0"/>
              <w:right w:val="single" w:color="auto" w:sz="4" w:space="0"/>
            </w:tcBorders>
          </w:tcPr>
          <w:p w:rsidRPr="00C27A28" w:rsidR="00C27A28" w:rsidP="00C27A28" w:rsidRDefault="00C27A28" w14:paraId="4F3AD24E" wp14:textId="77777777">
            <w:pPr>
              <w:spacing w:after="0" w:line="240" w:lineRule="auto"/>
              <w:rPr>
                <w:rFonts w:cs="Arial"/>
                <w:sz w:val="20"/>
                <w:szCs w:val="20"/>
              </w:rPr>
            </w:pPr>
            <w:r>
              <w:rPr>
                <w:rFonts w:cs="Arial"/>
                <w:sz w:val="20"/>
                <w:szCs w:val="20"/>
              </w:rPr>
              <w:t>Demonstrate an understanding of u</w:t>
            </w:r>
            <w:r w:rsidRPr="00C27A28">
              <w:rPr>
                <w:rFonts w:cs="Arial"/>
                <w:sz w:val="20"/>
                <w:szCs w:val="20"/>
              </w:rPr>
              <w:t>nderpinning bioscience subjects, including:</w:t>
            </w:r>
          </w:p>
          <w:p w:rsidRPr="00C27A28" w:rsidR="00C27A28" w:rsidP="00C27A28" w:rsidRDefault="00C27A28" w14:paraId="08CCEECA" wp14:textId="77777777">
            <w:pPr>
              <w:spacing w:after="0" w:line="240" w:lineRule="auto"/>
              <w:rPr>
                <w:rFonts w:cs="Arial"/>
                <w:sz w:val="20"/>
                <w:szCs w:val="20"/>
              </w:rPr>
            </w:pPr>
            <w:r w:rsidRPr="00C27A28">
              <w:rPr>
                <w:rFonts w:cs="Arial"/>
                <w:sz w:val="20"/>
                <w:szCs w:val="20"/>
              </w:rPr>
              <w:t>Human physiology</w:t>
            </w:r>
          </w:p>
          <w:p w:rsidRPr="00C27A28" w:rsidR="00C27A28" w:rsidP="00C27A28" w:rsidRDefault="00C27A28" w14:paraId="14D6F60E" wp14:textId="77777777">
            <w:pPr>
              <w:spacing w:after="0" w:line="240" w:lineRule="auto"/>
              <w:rPr>
                <w:rFonts w:cs="Arial"/>
                <w:sz w:val="20"/>
                <w:szCs w:val="20"/>
              </w:rPr>
            </w:pPr>
            <w:r w:rsidRPr="00C27A28">
              <w:rPr>
                <w:rFonts w:cs="Arial"/>
                <w:sz w:val="20"/>
                <w:szCs w:val="20"/>
              </w:rPr>
              <w:t>Cell and molecular biology</w:t>
            </w:r>
          </w:p>
          <w:p w:rsidRPr="00C27A28" w:rsidR="00C27A28" w:rsidP="00C27A28" w:rsidRDefault="00C27A28" w14:paraId="177C919B" wp14:textId="77777777">
            <w:pPr>
              <w:spacing w:after="0" w:line="240" w:lineRule="auto"/>
              <w:rPr>
                <w:rFonts w:cs="Arial"/>
                <w:sz w:val="20"/>
                <w:szCs w:val="20"/>
              </w:rPr>
            </w:pPr>
            <w:r w:rsidRPr="00C27A28">
              <w:rPr>
                <w:rFonts w:cs="Arial"/>
                <w:sz w:val="20"/>
                <w:szCs w:val="20"/>
              </w:rPr>
              <w:t>Biochemistry</w:t>
            </w:r>
            <w:r w:rsidR="0024304F">
              <w:rPr>
                <w:rFonts w:cs="Arial"/>
                <w:sz w:val="20"/>
                <w:szCs w:val="20"/>
              </w:rPr>
              <w:t xml:space="preserve"> </w:t>
            </w:r>
          </w:p>
          <w:p w:rsidRPr="00C27A28" w:rsidR="00C27A28" w:rsidP="00C27A28" w:rsidRDefault="00C27A28" w14:paraId="29DB0FEA" wp14:textId="77777777">
            <w:pPr>
              <w:spacing w:after="0" w:line="240" w:lineRule="auto"/>
              <w:rPr>
                <w:rFonts w:cs="Arial"/>
                <w:sz w:val="20"/>
                <w:szCs w:val="20"/>
              </w:rPr>
            </w:pPr>
            <w:r w:rsidRPr="00C27A28">
              <w:rPr>
                <w:rFonts w:cs="Arial"/>
                <w:sz w:val="20"/>
                <w:szCs w:val="20"/>
              </w:rPr>
              <w:t>Immunology</w:t>
            </w:r>
          </w:p>
          <w:p w:rsidRPr="00BF580E" w:rsidR="00C27A28" w:rsidP="00C27A28" w:rsidRDefault="00C27A28" w14:paraId="21601DFF" wp14:textId="77777777">
            <w:pPr>
              <w:spacing w:after="0" w:line="240" w:lineRule="auto"/>
              <w:rPr>
                <w:rFonts w:cs="Arial"/>
                <w:sz w:val="20"/>
                <w:szCs w:val="20"/>
              </w:rPr>
            </w:pPr>
            <w:r w:rsidRPr="00C27A28">
              <w:rPr>
                <w:rFonts w:cs="Arial"/>
                <w:sz w:val="20"/>
                <w:szCs w:val="20"/>
              </w:rPr>
              <w:t>Microbiology</w:t>
            </w:r>
          </w:p>
        </w:tc>
        <w:tc>
          <w:tcPr>
            <w:tcW w:w="709" w:type="dxa"/>
            <w:tcBorders>
              <w:top w:val="single" w:color="auto" w:sz="4" w:space="0"/>
              <w:left w:val="single" w:color="auto" w:sz="4" w:space="0"/>
              <w:bottom w:val="single" w:color="auto" w:sz="4" w:space="0"/>
              <w:right w:val="single" w:color="auto" w:sz="4" w:space="0"/>
            </w:tcBorders>
          </w:tcPr>
          <w:p w:rsidRPr="00BF580E" w:rsidR="00C27A28" w:rsidP="00DB2A96" w:rsidRDefault="00C27A28" w14:paraId="7163D880" wp14:textId="77777777">
            <w:pPr>
              <w:spacing w:after="0" w:line="240" w:lineRule="auto"/>
              <w:rPr>
                <w:rFonts w:cs="Arial"/>
                <w:sz w:val="20"/>
                <w:szCs w:val="20"/>
              </w:rPr>
            </w:pPr>
            <w:r w:rsidRPr="00BF580E">
              <w:rPr>
                <w:rFonts w:cs="Arial"/>
                <w:sz w:val="20"/>
                <w:szCs w:val="20"/>
              </w:rPr>
              <w:t>B3</w:t>
            </w:r>
          </w:p>
        </w:tc>
        <w:tc>
          <w:tcPr>
            <w:tcW w:w="4111" w:type="dxa"/>
            <w:tcBorders>
              <w:top w:val="single" w:color="auto" w:sz="4" w:space="0"/>
              <w:left w:val="single" w:color="auto" w:sz="4" w:space="0"/>
              <w:bottom w:val="single" w:color="auto" w:sz="4" w:space="0"/>
              <w:right w:val="single" w:color="auto" w:sz="4" w:space="0"/>
            </w:tcBorders>
          </w:tcPr>
          <w:p w:rsidRPr="00BF580E" w:rsidR="00C27A28" w:rsidP="00DB2A96" w:rsidRDefault="009C6FFC" w14:paraId="3E8F6EF0" wp14:textId="77777777">
            <w:pPr>
              <w:spacing w:after="0" w:line="240" w:lineRule="auto"/>
              <w:rPr>
                <w:rFonts w:cs="Arial"/>
                <w:sz w:val="20"/>
                <w:szCs w:val="20"/>
              </w:rPr>
            </w:pPr>
            <w:r>
              <w:rPr>
                <w:rFonts w:cs="Arial"/>
                <w:sz w:val="20"/>
                <w:szCs w:val="20"/>
              </w:rPr>
              <w:t>P</w:t>
            </w:r>
            <w:r w:rsidRPr="00DB2A96" w:rsidR="00DB2A96">
              <w:rPr>
                <w:rFonts w:cs="Arial"/>
                <w:sz w:val="20"/>
                <w:szCs w:val="20"/>
              </w:rPr>
              <w:t>lan, conduct and report on an individual research project</w:t>
            </w:r>
          </w:p>
        </w:tc>
        <w:tc>
          <w:tcPr>
            <w:tcW w:w="567" w:type="dxa"/>
            <w:tcBorders>
              <w:top w:val="single" w:color="auto" w:sz="4" w:space="0"/>
              <w:left w:val="single" w:color="auto" w:sz="4" w:space="0"/>
              <w:bottom w:val="single" w:color="auto" w:sz="4" w:space="0"/>
              <w:right w:val="single" w:color="auto" w:sz="4" w:space="0"/>
            </w:tcBorders>
          </w:tcPr>
          <w:p w:rsidRPr="00BF580E" w:rsidR="00C27A28" w:rsidP="00DB2A96" w:rsidRDefault="00C27A28" w14:paraId="53C0B3C4" wp14:textId="77777777">
            <w:pPr>
              <w:spacing w:after="0" w:line="240" w:lineRule="auto"/>
              <w:rPr>
                <w:rFonts w:cs="Arial"/>
                <w:sz w:val="20"/>
                <w:szCs w:val="20"/>
              </w:rPr>
            </w:pPr>
            <w:r w:rsidRPr="00BF580E">
              <w:rPr>
                <w:rFonts w:cs="Arial"/>
                <w:sz w:val="20"/>
                <w:szCs w:val="20"/>
              </w:rPr>
              <w:t>C3</w:t>
            </w:r>
          </w:p>
        </w:tc>
        <w:tc>
          <w:tcPr>
            <w:tcW w:w="4110" w:type="dxa"/>
            <w:tcBorders>
              <w:top w:val="single" w:color="auto" w:sz="4" w:space="0"/>
              <w:left w:val="single" w:color="auto" w:sz="4" w:space="0"/>
              <w:bottom w:val="single" w:color="auto" w:sz="4" w:space="0"/>
              <w:right w:val="single" w:color="auto" w:sz="4" w:space="0"/>
            </w:tcBorders>
          </w:tcPr>
          <w:p w:rsidRPr="00BF580E" w:rsidR="00C27A28" w:rsidP="00DB2A96" w:rsidRDefault="007D0B63" w14:paraId="1B823C03" wp14:textId="77777777">
            <w:pPr>
              <w:spacing w:after="0" w:line="240" w:lineRule="auto"/>
              <w:rPr>
                <w:rFonts w:cs="Arial"/>
                <w:sz w:val="20"/>
                <w:szCs w:val="20"/>
              </w:rPr>
            </w:pPr>
            <w:r w:rsidRPr="005A01AC">
              <w:rPr>
                <w:rFonts w:cs="Arial"/>
                <w:sz w:val="20"/>
                <w:szCs w:val="20"/>
              </w:rPr>
              <w:t xml:space="preserve">Select and </w:t>
            </w:r>
            <w:r>
              <w:rPr>
                <w:rFonts w:cs="Arial"/>
                <w:sz w:val="20"/>
                <w:szCs w:val="20"/>
              </w:rPr>
              <w:t>perform</w:t>
            </w:r>
            <w:r w:rsidRPr="005A01AC">
              <w:rPr>
                <w:rFonts w:cs="Arial"/>
                <w:sz w:val="20"/>
                <w:szCs w:val="20"/>
              </w:rPr>
              <w:t xml:space="preserve"> key pharmacological techniques</w:t>
            </w:r>
            <w:r w:rsidRPr="005A01AC" w:rsidDel="004340C5">
              <w:rPr>
                <w:rFonts w:cs="Arial"/>
                <w:sz w:val="20"/>
                <w:szCs w:val="20"/>
              </w:rPr>
              <w:t xml:space="preserve"> </w:t>
            </w:r>
          </w:p>
        </w:tc>
      </w:tr>
      <w:tr xmlns:wp14="http://schemas.microsoft.com/office/word/2010/wordml" w:rsidRPr="00BF580E" w:rsidR="00C27A28" w:rsidTr="00CF1639" w14:paraId="18CADB3D" wp14:textId="77777777">
        <w:tc>
          <w:tcPr>
            <w:tcW w:w="675" w:type="dxa"/>
            <w:tcBorders>
              <w:top w:val="single" w:color="auto" w:sz="4" w:space="0"/>
              <w:left w:val="single" w:color="auto" w:sz="4" w:space="0"/>
              <w:bottom w:val="single" w:color="auto" w:sz="4" w:space="0"/>
              <w:right w:val="single" w:color="auto" w:sz="4" w:space="0"/>
            </w:tcBorders>
          </w:tcPr>
          <w:p w:rsidRPr="00BF580E" w:rsidR="00C27A28" w:rsidP="00DB2A96" w:rsidRDefault="009D3DA0" w14:paraId="2A139643" wp14:textId="77777777">
            <w:pPr>
              <w:spacing w:after="0" w:line="240" w:lineRule="auto"/>
              <w:rPr>
                <w:rFonts w:cs="Arial"/>
                <w:sz w:val="20"/>
                <w:szCs w:val="20"/>
              </w:rPr>
            </w:pPr>
            <w:r>
              <w:rPr>
                <w:rFonts w:cs="Arial"/>
                <w:sz w:val="20"/>
                <w:szCs w:val="20"/>
              </w:rPr>
              <w:t>A4</w:t>
            </w:r>
          </w:p>
        </w:tc>
        <w:tc>
          <w:tcPr>
            <w:tcW w:w="4111" w:type="dxa"/>
            <w:tcBorders>
              <w:top w:val="single" w:color="auto" w:sz="4" w:space="0"/>
              <w:left w:val="single" w:color="auto" w:sz="4" w:space="0"/>
              <w:bottom w:val="single" w:color="auto" w:sz="4" w:space="0"/>
              <w:right w:val="single" w:color="auto" w:sz="4" w:space="0"/>
            </w:tcBorders>
          </w:tcPr>
          <w:p w:rsidRPr="00BF580E" w:rsidR="00C27A28" w:rsidP="009D3DA0" w:rsidRDefault="009D3DA0" w14:paraId="69E4F9B4" wp14:textId="77777777">
            <w:pPr>
              <w:spacing w:after="0" w:line="240" w:lineRule="auto"/>
              <w:rPr>
                <w:rFonts w:cs="Arial"/>
                <w:sz w:val="20"/>
                <w:szCs w:val="20"/>
              </w:rPr>
            </w:pPr>
            <w:r w:rsidRPr="009D3DA0">
              <w:rPr>
                <w:rFonts w:cs="Arial"/>
                <w:sz w:val="20"/>
                <w:szCs w:val="20"/>
              </w:rPr>
              <w:t xml:space="preserve">Demonstrate awareness of the career opportunities </w:t>
            </w:r>
            <w:r w:rsidR="00E364DF">
              <w:rPr>
                <w:rFonts w:cs="Arial"/>
                <w:sz w:val="20"/>
                <w:szCs w:val="20"/>
              </w:rPr>
              <w:t>within</w:t>
            </w:r>
            <w:r>
              <w:rPr>
                <w:rFonts w:cs="Arial"/>
                <w:sz w:val="20"/>
                <w:szCs w:val="20"/>
              </w:rPr>
              <w:t xml:space="preserve"> pharmacology</w:t>
            </w:r>
            <w:r w:rsidR="00E364DF">
              <w:rPr>
                <w:rFonts w:cs="Arial"/>
                <w:sz w:val="20"/>
                <w:szCs w:val="20"/>
              </w:rPr>
              <w:t>, or related subject areas</w:t>
            </w:r>
          </w:p>
        </w:tc>
        <w:tc>
          <w:tcPr>
            <w:tcW w:w="709" w:type="dxa"/>
            <w:tcBorders>
              <w:top w:val="single" w:color="auto" w:sz="4" w:space="0"/>
              <w:left w:val="single" w:color="auto" w:sz="4" w:space="0"/>
              <w:bottom w:val="single" w:color="auto" w:sz="4" w:space="0"/>
              <w:right w:val="single" w:color="auto" w:sz="4" w:space="0"/>
            </w:tcBorders>
          </w:tcPr>
          <w:p w:rsidRPr="00BF580E" w:rsidR="00C27A28" w:rsidP="00DB2A96" w:rsidRDefault="00C27A28" w14:paraId="7508E5E4" wp14:textId="77777777">
            <w:pPr>
              <w:spacing w:after="0" w:line="240" w:lineRule="auto"/>
              <w:rPr>
                <w:rFonts w:cs="Arial"/>
                <w:sz w:val="20"/>
                <w:szCs w:val="20"/>
              </w:rPr>
            </w:pPr>
            <w:r w:rsidRPr="00BF580E">
              <w:rPr>
                <w:rFonts w:cs="Arial"/>
                <w:sz w:val="20"/>
                <w:szCs w:val="20"/>
              </w:rPr>
              <w:t>B4</w:t>
            </w:r>
          </w:p>
        </w:tc>
        <w:tc>
          <w:tcPr>
            <w:tcW w:w="4111" w:type="dxa"/>
            <w:tcBorders>
              <w:top w:val="single" w:color="auto" w:sz="4" w:space="0"/>
              <w:left w:val="single" w:color="auto" w:sz="4" w:space="0"/>
              <w:bottom w:val="single" w:color="auto" w:sz="4" w:space="0"/>
              <w:right w:val="single" w:color="auto" w:sz="4" w:space="0"/>
            </w:tcBorders>
          </w:tcPr>
          <w:p w:rsidRPr="00DC4D1F" w:rsidR="00C27A28" w:rsidP="00DB2A96" w:rsidRDefault="009C6FFC" w14:paraId="790598E3" wp14:textId="77777777">
            <w:pPr>
              <w:spacing w:after="0" w:line="240" w:lineRule="auto"/>
              <w:rPr>
                <w:rFonts w:ascii="Arial" w:hAnsi="Arial" w:cs="Arial"/>
                <w:sz w:val="20"/>
                <w:szCs w:val="20"/>
              </w:rPr>
            </w:pPr>
            <w:r w:rsidRPr="00DC4D1F">
              <w:rPr>
                <w:rFonts w:ascii="Arial" w:hAnsi="Arial" w:cs="Arial"/>
                <w:sz w:val="20"/>
                <w:szCs w:val="20"/>
              </w:rPr>
              <w:t>A</w:t>
            </w:r>
            <w:r w:rsidRPr="00DC4D1F" w:rsidR="00DB2A96">
              <w:rPr>
                <w:rFonts w:ascii="Arial" w:hAnsi="Arial" w:cs="Arial"/>
                <w:sz w:val="20"/>
                <w:szCs w:val="20"/>
              </w:rPr>
              <w:t xml:space="preserve">ssemble </w:t>
            </w:r>
            <w:r w:rsidR="00E51399">
              <w:rPr>
                <w:rFonts w:ascii="Arial" w:hAnsi="Arial" w:cs="Arial"/>
                <w:sz w:val="20"/>
                <w:szCs w:val="20"/>
              </w:rPr>
              <w:t xml:space="preserve">and interpret </w:t>
            </w:r>
            <w:r w:rsidRPr="00DC4D1F" w:rsidR="00DB2A96">
              <w:rPr>
                <w:rFonts w:ascii="Arial" w:hAnsi="Arial" w:cs="Arial"/>
                <w:sz w:val="20"/>
                <w:szCs w:val="20"/>
              </w:rPr>
              <w:t xml:space="preserve">data from a variety of sources </w:t>
            </w:r>
            <w:r w:rsidRPr="00DC4D1F">
              <w:rPr>
                <w:rFonts w:ascii="Arial" w:hAnsi="Arial" w:cs="Arial"/>
                <w:sz w:val="20"/>
                <w:szCs w:val="20"/>
              </w:rPr>
              <w:t xml:space="preserve">(including academic literature) </w:t>
            </w:r>
            <w:r w:rsidR="00E51399">
              <w:rPr>
                <w:rFonts w:ascii="Arial" w:hAnsi="Arial" w:cs="Arial"/>
                <w:sz w:val="20"/>
                <w:szCs w:val="20"/>
              </w:rPr>
              <w:t>to</w:t>
            </w:r>
            <w:r w:rsidRPr="00DC4D1F" w:rsidR="00E51399">
              <w:rPr>
                <w:rFonts w:ascii="Arial" w:hAnsi="Arial" w:cs="Arial"/>
                <w:sz w:val="20"/>
                <w:szCs w:val="20"/>
              </w:rPr>
              <w:t xml:space="preserve"> </w:t>
            </w:r>
            <w:r w:rsidRPr="00DC4D1F" w:rsidR="00DB2A96">
              <w:rPr>
                <w:rFonts w:ascii="Arial" w:hAnsi="Arial" w:cs="Arial"/>
                <w:sz w:val="20"/>
                <w:szCs w:val="20"/>
              </w:rPr>
              <w:t>discern and establish connections</w:t>
            </w:r>
          </w:p>
        </w:tc>
        <w:tc>
          <w:tcPr>
            <w:tcW w:w="567" w:type="dxa"/>
            <w:tcBorders>
              <w:top w:val="single" w:color="auto" w:sz="4" w:space="0"/>
              <w:left w:val="single" w:color="auto" w:sz="4" w:space="0"/>
              <w:bottom w:val="single" w:color="auto" w:sz="4" w:space="0"/>
              <w:right w:val="single" w:color="auto" w:sz="4" w:space="0"/>
            </w:tcBorders>
          </w:tcPr>
          <w:p w:rsidRPr="00BF580E" w:rsidR="00C27A28" w:rsidP="00DB2A96" w:rsidRDefault="00C27A28" w14:paraId="7C12F916" wp14:textId="77777777">
            <w:pPr>
              <w:spacing w:after="0" w:line="240" w:lineRule="auto"/>
              <w:rPr>
                <w:rFonts w:cs="Arial"/>
                <w:sz w:val="20"/>
                <w:szCs w:val="20"/>
              </w:rPr>
            </w:pPr>
            <w:r w:rsidRPr="00BF580E">
              <w:rPr>
                <w:rFonts w:cs="Arial"/>
                <w:sz w:val="20"/>
                <w:szCs w:val="20"/>
              </w:rPr>
              <w:t>C4</w:t>
            </w:r>
          </w:p>
        </w:tc>
        <w:tc>
          <w:tcPr>
            <w:tcW w:w="4110" w:type="dxa"/>
            <w:tcBorders>
              <w:top w:val="single" w:color="auto" w:sz="4" w:space="0"/>
              <w:left w:val="single" w:color="auto" w:sz="4" w:space="0"/>
              <w:bottom w:val="single" w:color="auto" w:sz="4" w:space="0"/>
              <w:right w:val="single" w:color="auto" w:sz="4" w:space="0"/>
            </w:tcBorders>
          </w:tcPr>
          <w:p w:rsidR="00C27A28" w:rsidP="00DB2A96" w:rsidRDefault="005A01AC" w14:paraId="08B7C124" wp14:textId="77777777">
            <w:pPr>
              <w:spacing w:after="0" w:line="240" w:lineRule="auto"/>
              <w:rPr>
                <w:rFonts w:cs="Arial"/>
                <w:sz w:val="20"/>
                <w:szCs w:val="20"/>
              </w:rPr>
            </w:pPr>
            <w:r w:rsidRPr="005A01AC">
              <w:rPr>
                <w:rFonts w:cs="Arial"/>
                <w:sz w:val="20"/>
                <w:szCs w:val="20"/>
              </w:rPr>
              <w:t>Use a range of complex instruments and understand their technological basis</w:t>
            </w:r>
          </w:p>
          <w:p w:rsidRPr="00BF580E" w:rsidR="004340C5" w:rsidP="00DB2A96" w:rsidRDefault="004340C5" w14:paraId="5043CB0F" wp14:textId="77777777">
            <w:pPr>
              <w:spacing w:after="0" w:line="240" w:lineRule="auto"/>
              <w:rPr>
                <w:rFonts w:cs="Arial"/>
                <w:sz w:val="20"/>
                <w:szCs w:val="20"/>
              </w:rPr>
            </w:pPr>
          </w:p>
        </w:tc>
      </w:tr>
      <w:tr xmlns:wp14="http://schemas.microsoft.com/office/word/2010/wordml" w:rsidRPr="00BF580E" w:rsidR="00DB2A96" w:rsidTr="00CF1639" w14:paraId="21A3E8E5" wp14:textId="77777777">
        <w:tc>
          <w:tcPr>
            <w:tcW w:w="675" w:type="dxa"/>
            <w:tcBorders>
              <w:top w:val="single" w:color="auto" w:sz="4" w:space="0"/>
              <w:left w:val="single" w:color="auto" w:sz="4" w:space="0"/>
              <w:bottom w:val="single" w:color="auto" w:sz="4" w:space="0"/>
              <w:right w:val="single" w:color="auto" w:sz="4" w:space="0"/>
            </w:tcBorders>
          </w:tcPr>
          <w:p w:rsidRPr="00BF580E" w:rsidR="00DB2A96" w:rsidP="00DB2A96" w:rsidRDefault="00DB2A96" w14:paraId="07459315" wp14:textId="77777777">
            <w:pPr>
              <w:spacing w:after="0" w:line="240" w:lineRule="auto"/>
              <w:rPr>
                <w:rFonts w:cs="Arial"/>
                <w:sz w:val="20"/>
                <w:szCs w:val="20"/>
              </w:rPr>
            </w:pPr>
          </w:p>
        </w:tc>
        <w:tc>
          <w:tcPr>
            <w:tcW w:w="4111" w:type="dxa"/>
            <w:tcBorders>
              <w:top w:val="single" w:color="auto" w:sz="4" w:space="0"/>
              <w:left w:val="single" w:color="auto" w:sz="4" w:space="0"/>
              <w:bottom w:val="single" w:color="auto" w:sz="4" w:space="0"/>
              <w:right w:val="single" w:color="auto" w:sz="4" w:space="0"/>
            </w:tcBorders>
          </w:tcPr>
          <w:p w:rsidRPr="00BF580E" w:rsidR="00DB2A96" w:rsidP="00DB2A96" w:rsidRDefault="00DB2A96" w14:paraId="6537F28F" wp14:textId="77777777">
            <w:pPr>
              <w:spacing w:after="0" w:line="240" w:lineRule="auto"/>
              <w:rPr>
                <w:rFonts w:cs="Arial"/>
                <w:sz w:val="20"/>
                <w:szCs w:val="20"/>
              </w:rPr>
            </w:pPr>
          </w:p>
        </w:tc>
        <w:tc>
          <w:tcPr>
            <w:tcW w:w="709" w:type="dxa"/>
            <w:tcBorders>
              <w:top w:val="single" w:color="auto" w:sz="4" w:space="0"/>
              <w:left w:val="single" w:color="auto" w:sz="4" w:space="0"/>
              <w:bottom w:val="single" w:color="auto" w:sz="4" w:space="0"/>
              <w:right w:val="single" w:color="auto" w:sz="4" w:space="0"/>
            </w:tcBorders>
          </w:tcPr>
          <w:p w:rsidRPr="00BF580E" w:rsidR="00DB2A96" w:rsidP="00DB2A96" w:rsidRDefault="00EC65E6" w14:paraId="6B2E56A0" wp14:textId="77777777">
            <w:pPr>
              <w:spacing w:after="0" w:line="240" w:lineRule="auto"/>
              <w:rPr>
                <w:rFonts w:cs="Arial"/>
                <w:sz w:val="20"/>
                <w:szCs w:val="20"/>
              </w:rPr>
            </w:pPr>
            <w:r>
              <w:rPr>
                <w:rFonts w:cs="Arial"/>
                <w:sz w:val="20"/>
                <w:szCs w:val="20"/>
              </w:rPr>
              <w:t>B5</w:t>
            </w:r>
          </w:p>
        </w:tc>
        <w:tc>
          <w:tcPr>
            <w:tcW w:w="4111" w:type="dxa"/>
            <w:tcBorders>
              <w:top w:val="single" w:color="auto" w:sz="4" w:space="0"/>
              <w:left w:val="single" w:color="auto" w:sz="4" w:space="0"/>
              <w:bottom w:val="single" w:color="auto" w:sz="4" w:space="0"/>
              <w:right w:val="single" w:color="auto" w:sz="4" w:space="0"/>
            </w:tcBorders>
          </w:tcPr>
          <w:p w:rsidRPr="00BF580E" w:rsidR="00DB2A96" w:rsidP="00DB2A96" w:rsidRDefault="009C6FFC" w14:paraId="1A0B1E9C" wp14:textId="77777777">
            <w:pPr>
              <w:spacing w:after="0" w:line="240" w:lineRule="auto"/>
              <w:rPr>
                <w:rFonts w:cs="Arial"/>
                <w:sz w:val="20"/>
                <w:szCs w:val="20"/>
              </w:rPr>
            </w:pPr>
            <w:r>
              <w:rPr>
                <w:rFonts w:cs="Arial"/>
                <w:sz w:val="20"/>
                <w:szCs w:val="20"/>
              </w:rPr>
              <w:t>D</w:t>
            </w:r>
            <w:r w:rsidRPr="00DB2A96" w:rsidR="00DB2A96">
              <w:rPr>
                <w:rFonts w:cs="Arial"/>
                <w:sz w:val="20"/>
                <w:szCs w:val="20"/>
              </w:rPr>
              <w:t xml:space="preserve">emonstrate the ability to be </w:t>
            </w:r>
            <w:r w:rsidR="00E51399">
              <w:rPr>
                <w:rFonts w:cs="Arial"/>
                <w:sz w:val="20"/>
                <w:szCs w:val="20"/>
              </w:rPr>
              <w:t xml:space="preserve">an </w:t>
            </w:r>
            <w:r w:rsidRPr="00DB2A96" w:rsidR="00DB2A96">
              <w:rPr>
                <w:rFonts w:cs="Arial"/>
                <w:sz w:val="20"/>
                <w:szCs w:val="20"/>
              </w:rPr>
              <w:t>independent, autonomous learner</w:t>
            </w:r>
          </w:p>
        </w:tc>
        <w:tc>
          <w:tcPr>
            <w:tcW w:w="567" w:type="dxa"/>
            <w:tcBorders>
              <w:top w:val="single" w:color="auto" w:sz="4" w:space="0"/>
              <w:left w:val="single" w:color="auto" w:sz="4" w:space="0"/>
              <w:bottom w:val="single" w:color="auto" w:sz="4" w:space="0"/>
              <w:right w:val="single" w:color="auto" w:sz="4" w:space="0"/>
            </w:tcBorders>
          </w:tcPr>
          <w:p w:rsidRPr="00BF580E" w:rsidR="00DB2A96" w:rsidP="00DB2A96" w:rsidRDefault="00DB2A96" w14:paraId="6DFB9E20" wp14:textId="77777777">
            <w:pPr>
              <w:spacing w:after="0" w:line="240" w:lineRule="auto"/>
              <w:rPr>
                <w:rFonts w:cs="Arial"/>
                <w:sz w:val="20"/>
                <w:szCs w:val="20"/>
              </w:rPr>
            </w:pPr>
          </w:p>
        </w:tc>
        <w:tc>
          <w:tcPr>
            <w:tcW w:w="4110" w:type="dxa"/>
            <w:tcBorders>
              <w:top w:val="single" w:color="auto" w:sz="4" w:space="0"/>
              <w:left w:val="single" w:color="auto" w:sz="4" w:space="0"/>
              <w:bottom w:val="single" w:color="auto" w:sz="4" w:space="0"/>
              <w:right w:val="single" w:color="auto" w:sz="4" w:space="0"/>
            </w:tcBorders>
          </w:tcPr>
          <w:p w:rsidRPr="00BF580E" w:rsidR="00DB2A96" w:rsidP="00DB2A96" w:rsidRDefault="00DB2A96" w14:paraId="70DF9E56" wp14:textId="77777777">
            <w:pPr>
              <w:spacing w:after="0" w:line="240" w:lineRule="auto"/>
              <w:rPr>
                <w:rFonts w:cs="Arial"/>
                <w:sz w:val="20"/>
                <w:szCs w:val="20"/>
              </w:rPr>
            </w:pPr>
          </w:p>
        </w:tc>
      </w:tr>
      <w:tr xmlns:wp14="http://schemas.microsoft.com/office/word/2010/wordml" w:rsidRPr="00BF580E" w:rsidR="00BD1B66" w:rsidTr="00CF1639" w14:paraId="6087E825" wp14:textId="77777777">
        <w:tc>
          <w:tcPr>
            <w:tcW w:w="675" w:type="dxa"/>
            <w:tcBorders>
              <w:top w:val="single" w:color="auto" w:sz="4" w:space="0"/>
              <w:left w:val="single" w:color="auto" w:sz="4" w:space="0"/>
              <w:bottom w:val="single" w:color="auto" w:sz="4" w:space="0"/>
              <w:right w:val="single" w:color="auto" w:sz="4" w:space="0"/>
            </w:tcBorders>
          </w:tcPr>
          <w:p w:rsidRPr="00E51399" w:rsidR="00BD1B66" w:rsidP="00DB2A96" w:rsidRDefault="00BD1B66" w14:paraId="44E871BC" wp14:textId="77777777">
            <w:pPr>
              <w:spacing w:after="0" w:line="240" w:lineRule="auto"/>
              <w:rPr>
                <w:rFonts w:cs="Arial"/>
                <w:sz w:val="20"/>
                <w:szCs w:val="20"/>
              </w:rPr>
            </w:pPr>
          </w:p>
        </w:tc>
        <w:tc>
          <w:tcPr>
            <w:tcW w:w="4111" w:type="dxa"/>
            <w:tcBorders>
              <w:top w:val="single" w:color="auto" w:sz="4" w:space="0"/>
              <w:left w:val="single" w:color="auto" w:sz="4" w:space="0"/>
              <w:bottom w:val="single" w:color="auto" w:sz="4" w:space="0"/>
              <w:right w:val="single" w:color="auto" w:sz="4" w:space="0"/>
            </w:tcBorders>
          </w:tcPr>
          <w:p w:rsidRPr="00E51399" w:rsidR="00BD1B66" w:rsidP="00DB2A96" w:rsidRDefault="00BD1B66" w14:paraId="144A5D23" wp14:textId="77777777">
            <w:pPr>
              <w:spacing w:after="0" w:line="240" w:lineRule="auto"/>
              <w:rPr>
                <w:rFonts w:cs="Arial"/>
                <w:sz w:val="20"/>
                <w:szCs w:val="20"/>
              </w:rPr>
            </w:pPr>
          </w:p>
        </w:tc>
        <w:tc>
          <w:tcPr>
            <w:tcW w:w="709" w:type="dxa"/>
            <w:tcBorders>
              <w:top w:val="single" w:color="auto" w:sz="4" w:space="0"/>
              <w:left w:val="single" w:color="auto" w:sz="4" w:space="0"/>
              <w:bottom w:val="single" w:color="auto" w:sz="4" w:space="0"/>
              <w:right w:val="single" w:color="auto" w:sz="4" w:space="0"/>
            </w:tcBorders>
          </w:tcPr>
          <w:p w:rsidRPr="00E51399" w:rsidR="00BD1B66" w:rsidP="00DB2A96" w:rsidRDefault="00BD1B66" w14:paraId="1A1A5792" wp14:textId="77777777">
            <w:pPr>
              <w:spacing w:after="0" w:line="240" w:lineRule="auto"/>
              <w:rPr>
                <w:rFonts w:cs="Arial"/>
                <w:sz w:val="20"/>
                <w:szCs w:val="20"/>
              </w:rPr>
            </w:pPr>
            <w:r w:rsidRPr="00E51399">
              <w:rPr>
                <w:rFonts w:cs="Arial"/>
                <w:sz w:val="20"/>
                <w:szCs w:val="20"/>
              </w:rPr>
              <w:t>B6</w:t>
            </w:r>
          </w:p>
        </w:tc>
        <w:tc>
          <w:tcPr>
            <w:tcW w:w="4111" w:type="dxa"/>
            <w:tcBorders>
              <w:top w:val="single" w:color="auto" w:sz="4" w:space="0"/>
              <w:left w:val="single" w:color="auto" w:sz="4" w:space="0"/>
              <w:bottom w:val="single" w:color="auto" w:sz="4" w:space="0"/>
              <w:right w:val="single" w:color="auto" w:sz="4" w:space="0"/>
            </w:tcBorders>
          </w:tcPr>
          <w:p w:rsidRPr="00E51399" w:rsidR="00BD1B66" w:rsidP="00DB2A96" w:rsidRDefault="00E51399" w14:paraId="597EFC13" wp14:textId="77777777">
            <w:pPr>
              <w:spacing w:after="0" w:line="240" w:lineRule="auto"/>
              <w:rPr>
                <w:rFonts w:cs="Arial"/>
                <w:sz w:val="20"/>
                <w:szCs w:val="20"/>
              </w:rPr>
            </w:pPr>
            <w:r>
              <w:rPr>
                <w:rFonts w:cs="Calibri"/>
                <w:sz w:val="18"/>
                <w:szCs w:val="18"/>
              </w:rPr>
              <w:t>Develop original ideas and communicate them well to others</w:t>
            </w:r>
            <w:r w:rsidR="00B8005A">
              <w:rPr>
                <w:rFonts w:cs="Calibri"/>
                <w:sz w:val="18"/>
                <w:szCs w:val="18"/>
              </w:rPr>
              <w:t xml:space="preserve"> (in written, oral and digital form)</w:t>
            </w:r>
          </w:p>
        </w:tc>
        <w:tc>
          <w:tcPr>
            <w:tcW w:w="567" w:type="dxa"/>
            <w:tcBorders>
              <w:top w:val="single" w:color="auto" w:sz="4" w:space="0"/>
              <w:left w:val="single" w:color="auto" w:sz="4" w:space="0"/>
              <w:bottom w:val="single" w:color="auto" w:sz="4" w:space="0"/>
              <w:right w:val="single" w:color="auto" w:sz="4" w:space="0"/>
            </w:tcBorders>
          </w:tcPr>
          <w:p w:rsidRPr="00E51399" w:rsidR="00BD1B66" w:rsidP="00DB2A96" w:rsidRDefault="00BD1B66" w14:paraId="738610EB" wp14:textId="77777777">
            <w:pPr>
              <w:spacing w:after="0" w:line="240" w:lineRule="auto"/>
              <w:rPr>
                <w:rFonts w:cs="Arial"/>
                <w:sz w:val="20"/>
                <w:szCs w:val="20"/>
              </w:rPr>
            </w:pPr>
          </w:p>
        </w:tc>
        <w:tc>
          <w:tcPr>
            <w:tcW w:w="4110" w:type="dxa"/>
            <w:tcBorders>
              <w:top w:val="single" w:color="auto" w:sz="4" w:space="0"/>
              <w:left w:val="single" w:color="auto" w:sz="4" w:space="0"/>
              <w:bottom w:val="single" w:color="auto" w:sz="4" w:space="0"/>
              <w:right w:val="single" w:color="auto" w:sz="4" w:space="0"/>
            </w:tcBorders>
          </w:tcPr>
          <w:p w:rsidRPr="001363BE" w:rsidR="00BD1B66" w:rsidP="00DB2A96" w:rsidRDefault="00BD1B66" w14:paraId="637805D2" wp14:textId="77777777">
            <w:pPr>
              <w:spacing w:after="0" w:line="240" w:lineRule="auto"/>
              <w:rPr>
                <w:rFonts w:cs="Arial"/>
                <w:sz w:val="20"/>
                <w:szCs w:val="20"/>
              </w:rPr>
            </w:pPr>
          </w:p>
        </w:tc>
      </w:tr>
      <w:tr xmlns:wp14="http://schemas.microsoft.com/office/word/2010/wordml" w:rsidRPr="00BF580E" w:rsidR="00E51399" w:rsidTr="00CF1639" w14:paraId="2B85CB89" wp14:textId="77777777">
        <w:tc>
          <w:tcPr>
            <w:tcW w:w="675" w:type="dxa"/>
            <w:tcBorders>
              <w:top w:val="single" w:color="auto" w:sz="4" w:space="0"/>
              <w:left w:val="single" w:color="auto" w:sz="4" w:space="0"/>
              <w:bottom w:val="single" w:color="auto" w:sz="4" w:space="0"/>
              <w:right w:val="single" w:color="auto" w:sz="4" w:space="0"/>
            </w:tcBorders>
          </w:tcPr>
          <w:p w:rsidRPr="00E51399" w:rsidR="00E51399" w:rsidP="00DB2A96" w:rsidRDefault="00E51399" w14:paraId="463F29E8" wp14:textId="77777777">
            <w:pPr>
              <w:spacing w:after="0" w:line="240" w:lineRule="auto"/>
              <w:rPr>
                <w:rFonts w:cs="Arial"/>
                <w:sz w:val="20"/>
                <w:szCs w:val="20"/>
              </w:rPr>
            </w:pPr>
          </w:p>
        </w:tc>
        <w:tc>
          <w:tcPr>
            <w:tcW w:w="4111" w:type="dxa"/>
            <w:tcBorders>
              <w:top w:val="single" w:color="auto" w:sz="4" w:space="0"/>
              <w:left w:val="single" w:color="auto" w:sz="4" w:space="0"/>
              <w:bottom w:val="single" w:color="auto" w:sz="4" w:space="0"/>
              <w:right w:val="single" w:color="auto" w:sz="4" w:space="0"/>
            </w:tcBorders>
          </w:tcPr>
          <w:p w:rsidRPr="00E51399" w:rsidR="00E51399" w:rsidP="00DB2A96" w:rsidRDefault="00E51399" w14:paraId="3B7B4B86" wp14:textId="77777777">
            <w:pPr>
              <w:spacing w:after="0" w:line="240" w:lineRule="auto"/>
              <w:rPr>
                <w:rFonts w:cs="Arial"/>
                <w:sz w:val="20"/>
                <w:szCs w:val="20"/>
              </w:rPr>
            </w:pPr>
          </w:p>
        </w:tc>
        <w:tc>
          <w:tcPr>
            <w:tcW w:w="709" w:type="dxa"/>
            <w:tcBorders>
              <w:top w:val="single" w:color="auto" w:sz="4" w:space="0"/>
              <w:left w:val="single" w:color="auto" w:sz="4" w:space="0"/>
              <w:bottom w:val="single" w:color="auto" w:sz="4" w:space="0"/>
              <w:right w:val="single" w:color="auto" w:sz="4" w:space="0"/>
            </w:tcBorders>
          </w:tcPr>
          <w:p w:rsidRPr="00E51399" w:rsidR="00E51399" w:rsidP="00DB2A96" w:rsidRDefault="00E51399" w14:paraId="7E3EBCA3" wp14:textId="77777777">
            <w:pPr>
              <w:spacing w:after="0" w:line="240" w:lineRule="auto"/>
              <w:rPr>
                <w:rFonts w:cs="Arial"/>
                <w:sz w:val="20"/>
                <w:szCs w:val="20"/>
              </w:rPr>
            </w:pPr>
            <w:r>
              <w:rPr>
                <w:rFonts w:cs="Arial"/>
                <w:sz w:val="20"/>
                <w:szCs w:val="20"/>
              </w:rPr>
              <w:t>B7</w:t>
            </w:r>
          </w:p>
        </w:tc>
        <w:tc>
          <w:tcPr>
            <w:tcW w:w="4111" w:type="dxa"/>
            <w:tcBorders>
              <w:top w:val="single" w:color="auto" w:sz="4" w:space="0"/>
              <w:left w:val="single" w:color="auto" w:sz="4" w:space="0"/>
              <w:bottom w:val="single" w:color="auto" w:sz="4" w:space="0"/>
              <w:right w:val="single" w:color="auto" w:sz="4" w:space="0"/>
            </w:tcBorders>
          </w:tcPr>
          <w:p w:rsidRPr="00E51399" w:rsidR="00E51399" w:rsidP="00DB2A96" w:rsidRDefault="00E51399" w14:paraId="38D52005" wp14:textId="77777777">
            <w:pPr>
              <w:spacing w:after="0" w:line="240" w:lineRule="auto"/>
              <w:rPr>
                <w:rFonts w:cs="Calibri"/>
                <w:sz w:val="18"/>
                <w:szCs w:val="18"/>
              </w:rPr>
            </w:pPr>
            <w:r>
              <w:rPr>
                <w:rFonts w:cs="Calibri"/>
                <w:sz w:val="18"/>
                <w:szCs w:val="18"/>
              </w:rPr>
              <w:t xml:space="preserve">Work effectively in </w:t>
            </w:r>
            <w:r w:rsidR="00B538E8">
              <w:rPr>
                <w:rFonts w:cs="Calibri"/>
                <w:sz w:val="18"/>
                <w:szCs w:val="18"/>
              </w:rPr>
              <w:t xml:space="preserve">a </w:t>
            </w:r>
            <w:r>
              <w:rPr>
                <w:rFonts w:cs="Calibri"/>
                <w:sz w:val="18"/>
                <w:szCs w:val="18"/>
              </w:rPr>
              <w:t xml:space="preserve">team and play a full part in achieving </w:t>
            </w:r>
            <w:r w:rsidR="00B538E8">
              <w:rPr>
                <w:rFonts w:cs="Calibri"/>
                <w:sz w:val="18"/>
                <w:szCs w:val="18"/>
              </w:rPr>
              <w:t>its</w:t>
            </w:r>
            <w:r>
              <w:rPr>
                <w:rFonts w:cs="Calibri"/>
                <w:sz w:val="18"/>
                <w:szCs w:val="18"/>
              </w:rPr>
              <w:t xml:space="preserve"> success</w:t>
            </w:r>
          </w:p>
        </w:tc>
        <w:tc>
          <w:tcPr>
            <w:tcW w:w="567" w:type="dxa"/>
            <w:tcBorders>
              <w:top w:val="single" w:color="auto" w:sz="4" w:space="0"/>
              <w:left w:val="single" w:color="auto" w:sz="4" w:space="0"/>
              <w:bottom w:val="single" w:color="auto" w:sz="4" w:space="0"/>
              <w:right w:val="single" w:color="auto" w:sz="4" w:space="0"/>
            </w:tcBorders>
          </w:tcPr>
          <w:p w:rsidRPr="00E51399" w:rsidR="00E51399" w:rsidP="00DB2A96" w:rsidRDefault="00E51399" w14:paraId="3A0FF5F2" wp14:textId="77777777">
            <w:pPr>
              <w:spacing w:after="0" w:line="240" w:lineRule="auto"/>
              <w:rPr>
                <w:rFonts w:cs="Arial"/>
                <w:sz w:val="20"/>
                <w:szCs w:val="20"/>
              </w:rPr>
            </w:pPr>
          </w:p>
        </w:tc>
        <w:tc>
          <w:tcPr>
            <w:tcW w:w="4110" w:type="dxa"/>
            <w:tcBorders>
              <w:top w:val="single" w:color="auto" w:sz="4" w:space="0"/>
              <w:left w:val="single" w:color="auto" w:sz="4" w:space="0"/>
              <w:bottom w:val="single" w:color="auto" w:sz="4" w:space="0"/>
              <w:right w:val="single" w:color="auto" w:sz="4" w:space="0"/>
            </w:tcBorders>
          </w:tcPr>
          <w:p w:rsidRPr="00E51399" w:rsidR="00E51399" w:rsidP="00DB2A96" w:rsidRDefault="00E51399" w14:paraId="5630AD66" wp14:textId="77777777">
            <w:pPr>
              <w:spacing w:after="0" w:line="240" w:lineRule="auto"/>
              <w:rPr>
                <w:rFonts w:cs="Arial"/>
                <w:sz w:val="20"/>
                <w:szCs w:val="20"/>
              </w:rPr>
            </w:pPr>
          </w:p>
        </w:tc>
      </w:tr>
    </w:tbl>
    <w:p xmlns:wp14="http://schemas.microsoft.com/office/word/2010/wordml" w:rsidRPr="00D540BA" w:rsidR="00E925F5" w:rsidP="00CF1639" w:rsidRDefault="00E925F5" w14:paraId="61829076" wp14:textId="77777777">
      <w:pPr>
        <w:spacing w:after="0" w:line="240" w:lineRule="auto"/>
        <w:rPr>
          <w:rFonts w:ascii="Arial" w:hAnsi="Arial" w:cs="Arial"/>
          <w:b/>
          <w:sz w:val="24"/>
        </w:rPr>
        <w:sectPr w:rsidRPr="00D540BA" w:rsidR="00E925F5" w:rsidSect="00A03A7B">
          <w:pgSz w:w="16838" w:h="11906" w:orient="landscape"/>
          <w:pgMar w:top="1440" w:right="1440" w:bottom="1440" w:left="1440" w:header="709" w:footer="709" w:gutter="0"/>
          <w:cols w:space="708"/>
          <w:docGrid w:linePitch="360"/>
        </w:sectPr>
      </w:pPr>
    </w:p>
    <w:p xmlns:wp14="http://schemas.microsoft.com/office/word/2010/wordml" w:rsidR="004532AC" w:rsidP="004532AC" w:rsidRDefault="004532AC" w14:paraId="58C0E3D4" wp14:textId="77777777">
      <w:pPr>
        <w:rPr>
          <w:rFonts w:ascii="Arial" w:hAnsi="Arial" w:cs="Arial"/>
        </w:rPr>
      </w:pPr>
      <w:r>
        <w:rPr>
          <w:rFonts w:ascii="Arial" w:hAnsi="Arial" w:cs="Arial"/>
        </w:rPr>
        <w:t>In addition to the programme learning outcomes identified overleaf, the programme of study defined in this programme specification will allow students to develop a range of Key Skills as follows:</w:t>
      </w:r>
    </w:p>
    <w:p xmlns:wp14="http://schemas.microsoft.com/office/word/2010/wordml" w:rsidR="004532AC" w:rsidP="004532AC" w:rsidRDefault="004532AC" w14:paraId="2BA226A1" wp14:textId="77777777">
      <w:pPr>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02"/>
        <w:gridCol w:w="2202"/>
        <w:gridCol w:w="2203"/>
        <w:gridCol w:w="2202"/>
        <w:gridCol w:w="2203"/>
        <w:gridCol w:w="2202"/>
        <w:gridCol w:w="2203"/>
      </w:tblGrid>
      <w:tr xmlns:wp14="http://schemas.microsoft.com/office/word/2010/wordml" w:rsidR="004532AC" w:rsidTr="004532AC" w14:paraId="262E084E" wp14:textId="77777777">
        <w:tc>
          <w:tcPr>
            <w:tcW w:w="15417" w:type="dxa"/>
            <w:gridSpan w:val="7"/>
            <w:tcBorders>
              <w:top w:val="single" w:color="auto" w:sz="4" w:space="0"/>
              <w:left w:val="single" w:color="auto" w:sz="4" w:space="0"/>
              <w:bottom w:val="single" w:color="auto" w:sz="4" w:space="0"/>
              <w:right w:val="single" w:color="auto" w:sz="4" w:space="0"/>
            </w:tcBorders>
            <w:shd w:val="clear" w:color="auto" w:fill="DBE5F1"/>
            <w:hideMark/>
          </w:tcPr>
          <w:p w:rsidR="004532AC" w:rsidRDefault="004532AC" w14:paraId="7EDEED64" wp14:textId="77777777">
            <w:pPr>
              <w:jc w:val="center"/>
              <w:rPr>
                <w:rFonts w:ascii="Arial" w:hAnsi="Arial" w:cs="Arial"/>
                <w:b/>
                <w:sz w:val="20"/>
                <w:szCs w:val="20"/>
              </w:rPr>
            </w:pPr>
            <w:r>
              <w:rPr>
                <w:rFonts w:ascii="Arial" w:hAnsi="Arial" w:cs="Arial"/>
                <w:b/>
                <w:sz w:val="20"/>
                <w:szCs w:val="20"/>
              </w:rPr>
              <w:t>Key Skills</w:t>
            </w:r>
          </w:p>
        </w:tc>
      </w:tr>
      <w:tr xmlns:wp14="http://schemas.microsoft.com/office/word/2010/wordml" w:rsidR="004532AC" w:rsidTr="004532AC" w14:paraId="6286705B" wp14:textId="77777777">
        <w:tc>
          <w:tcPr>
            <w:tcW w:w="2202" w:type="dxa"/>
            <w:tcBorders>
              <w:top w:val="single" w:color="auto" w:sz="4" w:space="0"/>
              <w:left w:val="single" w:color="auto" w:sz="4" w:space="0"/>
              <w:bottom w:val="single" w:color="auto" w:sz="4" w:space="0"/>
              <w:right w:val="single" w:color="auto" w:sz="4" w:space="0"/>
            </w:tcBorders>
            <w:shd w:val="clear" w:color="auto" w:fill="DBE5F1"/>
            <w:vAlign w:val="center"/>
            <w:hideMark/>
          </w:tcPr>
          <w:p w:rsidR="004532AC" w:rsidRDefault="004532AC" w14:paraId="2F017876" wp14:textId="77777777">
            <w:pPr>
              <w:jc w:val="center"/>
              <w:rPr>
                <w:rFonts w:ascii="Arial" w:hAnsi="Arial" w:cs="Arial"/>
                <w:b/>
                <w:sz w:val="20"/>
                <w:szCs w:val="20"/>
              </w:rPr>
            </w:pPr>
            <w:proofErr w:type="spellStart"/>
            <w:r>
              <w:rPr>
                <w:rFonts w:ascii="Arial" w:hAnsi="Arial" w:cs="Arial"/>
                <w:b/>
                <w:sz w:val="20"/>
                <w:szCs w:val="20"/>
              </w:rPr>
              <w:t>Self Awareness</w:t>
            </w:r>
            <w:proofErr w:type="spellEnd"/>
            <w:r>
              <w:rPr>
                <w:rFonts w:ascii="Arial" w:hAnsi="Arial" w:cs="Arial"/>
                <w:b/>
                <w:sz w:val="20"/>
                <w:szCs w:val="20"/>
              </w:rPr>
              <w:t xml:space="preserve"> Skills</w:t>
            </w:r>
          </w:p>
        </w:tc>
        <w:tc>
          <w:tcPr>
            <w:tcW w:w="2202" w:type="dxa"/>
            <w:tcBorders>
              <w:top w:val="single" w:color="auto" w:sz="4" w:space="0"/>
              <w:left w:val="single" w:color="auto" w:sz="4" w:space="0"/>
              <w:bottom w:val="single" w:color="auto" w:sz="4" w:space="0"/>
              <w:right w:val="single" w:color="auto" w:sz="4" w:space="0"/>
            </w:tcBorders>
            <w:shd w:val="clear" w:color="auto" w:fill="DBE5F1"/>
            <w:vAlign w:val="center"/>
            <w:hideMark/>
          </w:tcPr>
          <w:p w:rsidR="004532AC" w:rsidRDefault="004532AC" w14:paraId="66330DE9" wp14:textId="77777777">
            <w:pPr>
              <w:jc w:val="center"/>
              <w:rPr>
                <w:rFonts w:ascii="Arial" w:hAnsi="Arial" w:cs="Arial"/>
                <w:b/>
                <w:sz w:val="20"/>
                <w:szCs w:val="20"/>
              </w:rPr>
            </w:pPr>
            <w:r>
              <w:rPr>
                <w:rFonts w:ascii="Arial" w:hAnsi="Arial" w:cs="Arial"/>
                <w:b/>
                <w:sz w:val="20"/>
                <w:szCs w:val="20"/>
              </w:rPr>
              <w:t>Communication Skills</w:t>
            </w:r>
          </w:p>
        </w:tc>
        <w:tc>
          <w:tcPr>
            <w:tcW w:w="2203" w:type="dxa"/>
            <w:tcBorders>
              <w:top w:val="single" w:color="auto" w:sz="4" w:space="0"/>
              <w:left w:val="single" w:color="auto" w:sz="4" w:space="0"/>
              <w:bottom w:val="single" w:color="auto" w:sz="4" w:space="0"/>
              <w:right w:val="single" w:color="auto" w:sz="4" w:space="0"/>
            </w:tcBorders>
            <w:shd w:val="clear" w:color="auto" w:fill="DBE5F1"/>
            <w:vAlign w:val="center"/>
            <w:hideMark/>
          </w:tcPr>
          <w:p w:rsidR="004532AC" w:rsidRDefault="004532AC" w14:paraId="5130C94F" wp14:textId="77777777">
            <w:pPr>
              <w:jc w:val="center"/>
              <w:rPr>
                <w:rFonts w:ascii="Arial" w:hAnsi="Arial" w:cs="Arial"/>
                <w:b/>
                <w:sz w:val="20"/>
                <w:szCs w:val="20"/>
              </w:rPr>
            </w:pPr>
            <w:r>
              <w:rPr>
                <w:rFonts w:ascii="Arial" w:hAnsi="Arial" w:cs="Arial"/>
                <w:b/>
                <w:sz w:val="20"/>
                <w:szCs w:val="20"/>
              </w:rPr>
              <w:t>Interpersonal Skills</w:t>
            </w:r>
          </w:p>
        </w:tc>
        <w:tc>
          <w:tcPr>
            <w:tcW w:w="2202" w:type="dxa"/>
            <w:tcBorders>
              <w:top w:val="single" w:color="auto" w:sz="4" w:space="0"/>
              <w:left w:val="single" w:color="auto" w:sz="4" w:space="0"/>
              <w:bottom w:val="single" w:color="auto" w:sz="4" w:space="0"/>
              <w:right w:val="single" w:color="auto" w:sz="4" w:space="0"/>
            </w:tcBorders>
            <w:shd w:val="clear" w:color="auto" w:fill="DBE5F1"/>
            <w:vAlign w:val="center"/>
            <w:hideMark/>
          </w:tcPr>
          <w:p w:rsidR="004532AC" w:rsidRDefault="004532AC" w14:paraId="4BC79157" wp14:textId="77777777">
            <w:pPr>
              <w:jc w:val="center"/>
              <w:rPr>
                <w:rFonts w:ascii="Arial" w:hAnsi="Arial" w:cs="Arial"/>
                <w:b/>
                <w:sz w:val="20"/>
                <w:szCs w:val="20"/>
              </w:rPr>
            </w:pPr>
            <w:r>
              <w:rPr>
                <w:rFonts w:ascii="Arial" w:hAnsi="Arial" w:cs="Arial"/>
                <w:b/>
                <w:sz w:val="20"/>
                <w:szCs w:val="20"/>
              </w:rPr>
              <w:t>Research and information Literacy Skills</w:t>
            </w:r>
          </w:p>
        </w:tc>
        <w:tc>
          <w:tcPr>
            <w:tcW w:w="2203" w:type="dxa"/>
            <w:tcBorders>
              <w:top w:val="single" w:color="auto" w:sz="4" w:space="0"/>
              <w:left w:val="single" w:color="auto" w:sz="4" w:space="0"/>
              <w:bottom w:val="single" w:color="auto" w:sz="4" w:space="0"/>
              <w:right w:val="single" w:color="auto" w:sz="4" w:space="0"/>
            </w:tcBorders>
            <w:shd w:val="clear" w:color="auto" w:fill="DBE5F1"/>
            <w:vAlign w:val="center"/>
            <w:hideMark/>
          </w:tcPr>
          <w:p w:rsidR="004532AC" w:rsidRDefault="004532AC" w14:paraId="7F4F7046" wp14:textId="77777777">
            <w:pPr>
              <w:jc w:val="center"/>
              <w:rPr>
                <w:rFonts w:ascii="Arial" w:hAnsi="Arial" w:cs="Arial"/>
                <w:b/>
                <w:sz w:val="20"/>
                <w:szCs w:val="20"/>
              </w:rPr>
            </w:pPr>
            <w:r>
              <w:rPr>
                <w:rFonts w:ascii="Arial" w:hAnsi="Arial" w:cs="Arial"/>
                <w:b/>
                <w:sz w:val="20"/>
                <w:szCs w:val="20"/>
              </w:rPr>
              <w:t>Numeracy Skills</w:t>
            </w:r>
          </w:p>
        </w:tc>
        <w:tc>
          <w:tcPr>
            <w:tcW w:w="2202" w:type="dxa"/>
            <w:tcBorders>
              <w:top w:val="single" w:color="auto" w:sz="4" w:space="0"/>
              <w:left w:val="single" w:color="auto" w:sz="4" w:space="0"/>
              <w:bottom w:val="single" w:color="auto" w:sz="4" w:space="0"/>
              <w:right w:val="single" w:color="auto" w:sz="4" w:space="0"/>
            </w:tcBorders>
            <w:shd w:val="clear" w:color="auto" w:fill="DBE5F1"/>
            <w:vAlign w:val="center"/>
            <w:hideMark/>
          </w:tcPr>
          <w:p w:rsidR="004532AC" w:rsidRDefault="004532AC" w14:paraId="65BCD2DF" wp14:textId="77777777">
            <w:pPr>
              <w:jc w:val="center"/>
              <w:rPr>
                <w:rFonts w:ascii="Arial" w:hAnsi="Arial" w:cs="Arial"/>
                <w:sz w:val="20"/>
                <w:szCs w:val="20"/>
              </w:rPr>
            </w:pPr>
            <w:r>
              <w:rPr>
                <w:rFonts w:ascii="Arial" w:hAnsi="Arial" w:cs="Arial"/>
                <w:b/>
                <w:sz w:val="20"/>
                <w:szCs w:val="20"/>
              </w:rPr>
              <w:t>Management &amp; Leadership Skills</w:t>
            </w:r>
          </w:p>
        </w:tc>
        <w:tc>
          <w:tcPr>
            <w:tcW w:w="2203" w:type="dxa"/>
            <w:tcBorders>
              <w:top w:val="single" w:color="auto" w:sz="4" w:space="0"/>
              <w:left w:val="single" w:color="auto" w:sz="4" w:space="0"/>
              <w:bottom w:val="single" w:color="auto" w:sz="4" w:space="0"/>
              <w:right w:val="single" w:color="auto" w:sz="4" w:space="0"/>
            </w:tcBorders>
            <w:shd w:val="clear" w:color="auto" w:fill="DBE5F1"/>
            <w:vAlign w:val="center"/>
            <w:hideMark/>
          </w:tcPr>
          <w:p w:rsidR="004532AC" w:rsidRDefault="004532AC" w14:paraId="7375E337" wp14:textId="77777777">
            <w:pPr>
              <w:jc w:val="center"/>
              <w:rPr>
                <w:rFonts w:ascii="Arial" w:hAnsi="Arial" w:cs="Arial"/>
                <w:b/>
                <w:sz w:val="20"/>
                <w:szCs w:val="20"/>
              </w:rPr>
            </w:pPr>
            <w:r>
              <w:rPr>
                <w:rFonts w:ascii="Arial" w:hAnsi="Arial" w:cs="Arial"/>
                <w:b/>
                <w:sz w:val="20"/>
                <w:szCs w:val="20"/>
              </w:rPr>
              <w:t>Creativity and Problem Solving Skills</w:t>
            </w:r>
          </w:p>
        </w:tc>
      </w:tr>
      <w:tr xmlns:wp14="http://schemas.microsoft.com/office/word/2010/wordml" w:rsidR="004532AC" w:rsidTr="004532AC" w14:paraId="73946E71" wp14:textId="77777777">
        <w:tc>
          <w:tcPr>
            <w:tcW w:w="2202" w:type="dxa"/>
            <w:tcBorders>
              <w:top w:val="single" w:color="auto" w:sz="4" w:space="0"/>
              <w:left w:val="single" w:color="auto" w:sz="4" w:space="0"/>
              <w:bottom w:val="single" w:color="auto" w:sz="4" w:space="0"/>
              <w:right w:val="single" w:color="auto" w:sz="4" w:space="0"/>
            </w:tcBorders>
            <w:vAlign w:val="center"/>
            <w:hideMark/>
          </w:tcPr>
          <w:p w:rsidR="004532AC" w:rsidRDefault="004532AC" w14:paraId="3BD3FAB4" wp14:textId="77777777">
            <w:pPr>
              <w:jc w:val="center"/>
              <w:rPr>
                <w:rFonts w:ascii="Arial" w:hAnsi="Arial" w:cs="Arial"/>
                <w:sz w:val="20"/>
                <w:szCs w:val="20"/>
              </w:rPr>
            </w:pPr>
            <w:r>
              <w:rPr>
                <w:rFonts w:ascii="Arial" w:hAnsi="Arial" w:cs="Arial"/>
                <w:sz w:val="20"/>
                <w:szCs w:val="20"/>
              </w:rPr>
              <w:t>Take responsibility for own learning and plan for and record own personal development</w:t>
            </w:r>
          </w:p>
        </w:tc>
        <w:tc>
          <w:tcPr>
            <w:tcW w:w="2202" w:type="dxa"/>
            <w:tcBorders>
              <w:top w:val="single" w:color="auto" w:sz="4" w:space="0"/>
              <w:left w:val="single" w:color="auto" w:sz="4" w:space="0"/>
              <w:bottom w:val="single" w:color="auto" w:sz="4" w:space="0"/>
              <w:right w:val="single" w:color="auto" w:sz="4" w:space="0"/>
            </w:tcBorders>
            <w:vAlign w:val="center"/>
            <w:hideMark/>
          </w:tcPr>
          <w:p w:rsidR="004532AC" w:rsidRDefault="004532AC" w14:paraId="38B86455" wp14:textId="77777777">
            <w:pPr>
              <w:jc w:val="center"/>
              <w:rPr>
                <w:rFonts w:ascii="Arial" w:hAnsi="Arial" w:cs="Arial"/>
                <w:sz w:val="20"/>
                <w:szCs w:val="20"/>
              </w:rPr>
            </w:pPr>
            <w:r>
              <w:rPr>
                <w:rFonts w:ascii="Arial" w:hAnsi="Arial" w:cs="Arial"/>
                <w:sz w:val="20"/>
                <w:szCs w:val="20"/>
              </w:rPr>
              <w:t>Express ideas clearly and unambiguously in writing and the spoken work</w:t>
            </w:r>
          </w:p>
        </w:tc>
        <w:tc>
          <w:tcPr>
            <w:tcW w:w="2203" w:type="dxa"/>
            <w:tcBorders>
              <w:top w:val="single" w:color="auto" w:sz="4" w:space="0"/>
              <w:left w:val="single" w:color="auto" w:sz="4" w:space="0"/>
              <w:bottom w:val="single" w:color="auto" w:sz="4" w:space="0"/>
              <w:right w:val="single" w:color="auto" w:sz="4" w:space="0"/>
            </w:tcBorders>
            <w:vAlign w:val="center"/>
            <w:hideMark/>
          </w:tcPr>
          <w:p w:rsidR="004532AC" w:rsidRDefault="004532AC" w14:paraId="68DAF13E" wp14:textId="77777777">
            <w:pPr>
              <w:jc w:val="center"/>
              <w:rPr>
                <w:rFonts w:ascii="Arial" w:hAnsi="Arial" w:cs="Arial"/>
                <w:sz w:val="20"/>
                <w:szCs w:val="20"/>
              </w:rPr>
            </w:pPr>
            <w:r>
              <w:rPr>
                <w:rFonts w:ascii="Arial" w:hAnsi="Arial" w:cs="Arial"/>
                <w:sz w:val="20"/>
                <w:szCs w:val="20"/>
              </w:rPr>
              <w:t>Work well with others in a group or team</w:t>
            </w:r>
          </w:p>
        </w:tc>
        <w:tc>
          <w:tcPr>
            <w:tcW w:w="2202" w:type="dxa"/>
            <w:tcBorders>
              <w:top w:val="single" w:color="auto" w:sz="4" w:space="0"/>
              <w:left w:val="single" w:color="auto" w:sz="4" w:space="0"/>
              <w:bottom w:val="single" w:color="auto" w:sz="4" w:space="0"/>
              <w:right w:val="single" w:color="auto" w:sz="4" w:space="0"/>
            </w:tcBorders>
            <w:vAlign w:val="center"/>
            <w:hideMark/>
          </w:tcPr>
          <w:p w:rsidR="004532AC" w:rsidRDefault="004532AC" w14:paraId="5D9B5506" wp14:textId="77777777">
            <w:pPr>
              <w:jc w:val="center"/>
              <w:rPr>
                <w:rFonts w:ascii="Arial" w:hAnsi="Arial" w:cs="Arial"/>
                <w:sz w:val="20"/>
                <w:szCs w:val="20"/>
              </w:rPr>
            </w:pPr>
            <w:r>
              <w:rPr>
                <w:rFonts w:ascii="Arial" w:hAnsi="Arial" w:cs="Arial"/>
                <w:sz w:val="20"/>
                <w:szCs w:val="20"/>
              </w:rPr>
              <w:t>Search for and select relevant sources of information</w:t>
            </w:r>
          </w:p>
        </w:tc>
        <w:tc>
          <w:tcPr>
            <w:tcW w:w="2203" w:type="dxa"/>
            <w:tcBorders>
              <w:top w:val="single" w:color="auto" w:sz="4" w:space="0"/>
              <w:left w:val="single" w:color="auto" w:sz="4" w:space="0"/>
              <w:bottom w:val="single" w:color="auto" w:sz="4" w:space="0"/>
              <w:right w:val="single" w:color="auto" w:sz="4" w:space="0"/>
            </w:tcBorders>
            <w:vAlign w:val="center"/>
            <w:hideMark/>
          </w:tcPr>
          <w:p w:rsidR="004532AC" w:rsidRDefault="004532AC" w14:paraId="340FF28C" wp14:textId="77777777">
            <w:pPr>
              <w:jc w:val="center"/>
              <w:rPr>
                <w:rFonts w:ascii="Arial" w:hAnsi="Arial" w:cs="Arial"/>
                <w:sz w:val="20"/>
                <w:szCs w:val="20"/>
              </w:rPr>
            </w:pPr>
            <w:r>
              <w:rPr>
                <w:rFonts w:ascii="Arial" w:hAnsi="Arial" w:cs="Arial"/>
                <w:sz w:val="20"/>
                <w:szCs w:val="20"/>
              </w:rPr>
              <w:t>Collect data from primary and secondary sources and use appropriate methods to manipulate and analyse this data</w:t>
            </w:r>
          </w:p>
        </w:tc>
        <w:tc>
          <w:tcPr>
            <w:tcW w:w="2202" w:type="dxa"/>
            <w:tcBorders>
              <w:top w:val="single" w:color="auto" w:sz="4" w:space="0"/>
              <w:left w:val="single" w:color="auto" w:sz="4" w:space="0"/>
              <w:bottom w:val="single" w:color="auto" w:sz="4" w:space="0"/>
              <w:right w:val="single" w:color="auto" w:sz="4" w:space="0"/>
            </w:tcBorders>
            <w:vAlign w:val="center"/>
            <w:hideMark/>
          </w:tcPr>
          <w:p w:rsidR="004532AC" w:rsidRDefault="004532AC" w14:paraId="4082E90C" wp14:textId="77777777">
            <w:pPr>
              <w:jc w:val="center"/>
              <w:rPr>
                <w:rFonts w:ascii="Arial" w:hAnsi="Arial" w:cs="Arial"/>
                <w:sz w:val="20"/>
                <w:szCs w:val="20"/>
              </w:rPr>
            </w:pPr>
            <w:r>
              <w:rPr>
                <w:rFonts w:ascii="Arial" w:hAnsi="Arial" w:cs="Arial"/>
                <w:sz w:val="20"/>
                <w:szCs w:val="20"/>
              </w:rPr>
              <w:t>Determine the scope of a task (or project)</w:t>
            </w:r>
          </w:p>
        </w:tc>
        <w:tc>
          <w:tcPr>
            <w:tcW w:w="2203" w:type="dxa"/>
            <w:tcBorders>
              <w:top w:val="single" w:color="auto" w:sz="4" w:space="0"/>
              <w:left w:val="single" w:color="auto" w:sz="4" w:space="0"/>
              <w:bottom w:val="single" w:color="auto" w:sz="4" w:space="0"/>
              <w:right w:val="single" w:color="auto" w:sz="4" w:space="0"/>
            </w:tcBorders>
            <w:vAlign w:val="center"/>
            <w:hideMark/>
          </w:tcPr>
          <w:p w:rsidR="004532AC" w:rsidRDefault="004532AC" w14:paraId="4B34E20B" wp14:textId="77777777">
            <w:pPr>
              <w:jc w:val="center"/>
              <w:rPr>
                <w:rFonts w:ascii="Arial" w:hAnsi="Arial" w:cs="Arial"/>
                <w:sz w:val="20"/>
                <w:szCs w:val="20"/>
              </w:rPr>
            </w:pPr>
            <w:r>
              <w:rPr>
                <w:rFonts w:ascii="Arial" w:hAnsi="Arial" w:cs="Arial"/>
                <w:sz w:val="20"/>
                <w:szCs w:val="20"/>
              </w:rPr>
              <w:t>Apply scientific and other knowledge to analyse and evaluate information and data and to find solutions to problems</w:t>
            </w:r>
          </w:p>
        </w:tc>
      </w:tr>
      <w:tr xmlns:wp14="http://schemas.microsoft.com/office/word/2010/wordml" w:rsidR="004532AC" w:rsidTr="004532AC" w14:paraId="7C95E67A" wp14:textId="77777777">
        <w:tc>
          <w:tcPr>
            <w:tcW w:w="2202" w:type="dxa"/>
            <w:tcBorders>
              <w:top w:val="single" w:color="auto" w:sz="4" w:space="0"/>
              <w:left w:val="single" w:color="auto" w:sz="4" w:space="0"/>
              <w:bottom w:val="single" w:color="auto" w:sz="4" w:space="0"/>
              <w:right w:val="single" w:color="auto" w:sz="4" w:space="0"/>
            </w:tcBorders>
            <w:vAlign w:val="center"/>
            <w:hideMark/>
          </w:tcPr>
          <w:p w:rsidR="004532AC" w:rsidRDefault="004532AC" w14:paraId="223B60F8" wp14:textId="77777777">
            <w:pPr>
              <w:jc w:val="center"/>
              <w:rPr>
                <w:rFonts w:ascii="Arial" w:hAnsi="Arial" w:cs="Arial"/>
                <w:sz w:val="20"/>
                <w:szCs w:val="20"/>
              </w:rPr>
            </w:pPr>
            <w:r>
              <w:rPr>
                <w:rFonts w:ascii="Arial" w:hAnsi="Arial" w:cs="Arial"/>
                <w:sz w:val="20"/>
                <w:szCs w:val="20"/>
              </w:rPr>
              <w:t>Recognise own academic strengths and weaknesses, reflect on performance and progress and respond to feedback</w:t>
            </w:r>
          </w:p>
        </w:tc>
        <w:tc>
          <w:tcPr>
            <w:tcW w:w="2202" w:type="dxa"/>
            <w:tcBorders>
              <w:top w:val="single" w:color="auto" w:sz="4" w:space="0"/>
              <w:left w:val="single" w:color="auto" w:sz="4" w:space="0"/>
              <w:bottom w:val="single" w:color="auto" w:sz="4" w:space="0"/>
              <w:right w:val="single" w:color="auto" w:sz="4" w:space="0"/>
            </w:tcBorders>
            <w:vAlign w:val="center"/>
            <w:hideMark/>
          </w:tcPr>
          <w:p w:rsidR="004532AC" w:rsidRDefault="004532AC" w14:paraId="0087C12D" wp14:textId="77777777">
            <w:pPr>
              <w:jc w:val="center"/>
              <w:rPr>
                <w:rFonts w:ascii="Arial" w:hAnsi="Arial" w:cs="Arial"/>
                <w:sz w:val="20"/>
                <w:szCs w:val="20"/>
              </w:rPr>
            </w:pPr>
            <w:r>
              <w:rPr>
                <w:rFonts w:ascii="Arial" w:hAnsi="Arial" w:cs="Arial"/>
                <w:sz w:val="20"/>
                <w:szCs w:val="20"/>
              </w:rPr>
              <w:t>Present, challenge and defend ideas and results effectively orally and in writing</w:t>
            </w:r>
          </w:p>
        </w:tc>
        <w:tc>
          <w:tcPr>
            <w:tcW w:w="2203" w:type="dxa"/>
            <w:tcBorders>
              <w:top w:val="single" w:color="auto" w:sz="4" w:space="0"/>
              <w:left w:val="single" w:color="auto" w:sz="4" w:space="0"/>
              <w:bottom w:val="single" w:color="auto" w:sz="4" w:space="0"/>
              <w:right w:val="single" w:color="auto" w:sz="4" w:space="0"/>
            </w:tcBorders>
            <w:vAlign w:val="center"/>
            <w:hideMark/>
          </w:tcPr>
          <w:p w:rsidR="004532AC" w:rsidRDefault="004532AC" w14:paraId="435C701F" wp14:textId="77777777">
            <w:pPr>
              <w:jc w:val="center"/>
              <w:rPr>
                <w:rFonts w:ascii="Arial" w:hAnsi="Arial" w:cs="Arial"/>
                <w:sz w:val="20"/>
                <w:szCs w:val="20"/>
              </w:rPr>
            </w:pPr>
            <w:r>
              <w:rPr>
                <w:rFonts w:ascii="Arial" w:hAnsi="Arial" w:cs="Arial"/>
                <w:sz w:val="20"/>
                <w:szCs w:val="20"/>
              </w:rPr>
              <w:t>Work flexibly and respond to change</w:t>
            </w:r>
          </w:p>
        </w:tc>
        <w:tc>
          <w:tcPr>
            <w:tcW w:w="2202" w:type="dxa"/>
            <w:tcBorders>
              <w:top w:val="single" w:color="auto" w:sz="4" w:space="0"/>
              <w:left w:val="single" w:color="auto" w:sz="4" w:space="0"/>
              <w:bottom w:val="single" w:color="auto" w:sz="4" w:space="0"/>
              <w:right w:val="single" w:color="auto" w:sz="4" w:space="0"/>
            </w:tcBorders>
            <w:vAlign w:val="center"/>
            <w:hideMark/>
          </w:tcPr>
          <w:p w:rsidR="004532AC" w:rsidRDefault="004532AC" w14:paraId="101D0C76" wp14:textId="77777777">
            <w:pPr>
              <w:jc w:val="center"/>
              <w:rPr>
                <w:rFonts w:ascii="Arial" w:hAnsi="Arial" w:cs="Arial"/>
                <w:sz w:val="20"/>
                <w:szCs w:val="20"/>
              </w:rPr>
            </w:pPr>
            <w:r>
              <w:rPr>
                <w:rFonts w:ascii="Arial" w:hAnsi="Arial" w:cs="Arial"/>
                <w:sz w:val="20"/>
                <w:szCs w:val="20"/>
              </w:rPr>
              <w:t>Critically evaluate information and use it appropriately</w:t>
            </w:r>
          </w:p>
        </w:tc>
        <w:tc>
          <w:tcPr>
            <w:tcW w:w="2203" w:type="dxa"/>
            <w:tcBorders>
              <w:top w:val="single" w:color="auto" w:sz="4" w:space="0"/>
              <w:left w:val="single" w:color="auto" w:sz="4" w:space="0"/>
              <w:bottom w:val="single" w:color="auto" w:sz="4" w:space="0"/>
              <w:right w:val="single" w:color="auto" w:sz="4" w:space="0"/>
            </w:tcBorders>
            <w:vAlign w:val="center"/>
            <w:hideMark/>
          </w:tcPr>
          <w:p w:rsidR="004532AC" w:rsidRDefault="004532AC" w14:paraId="5F42FB80" wp14:textId="77777777">
            <w:pPr>
              <w:jc w:val="center"/>
              <w:rPr>
                <w:rFonts w:ascii="Arial" w:hAnsi="Arial" w:cs="Arial"/>
                <w:sz w:val="20"/>
                <w:szCs w:val="20"/>
              </w:rPr>
            </w:pPr>
            <w:r>
              <w:rPr>
                <w:rFonts w:ascii="Arial" w:hAnsi="Arial" w:cs="Arial"/>
                <w:sz w:val="20"/>
                <w:szCs w:val="20"/>
              </w:rPr>
              <w:t>Present and record data in appropriate formats</w:t>
            </w:r>
          </w:p>
        </w:tc>
        <w:tc>
          <w:tcPr>
            <w:tcW w:w="2202" w:type="dxa"/>
            <w:tcBorders>
              <w:top w:val="single" w:color="auto" w:sz="4" w:space="0"/>
              <w:left w:val="single" w:color="auto" w:sz="4" w:space="0"/>
              <w:bottom w:val="single" w:color="auto" w:sz="4" w:space="0"/>
              <w:right w:val="single" w:color="auto" w:sz="4" w:space="0"/>
            </w:tcBorders>
            <w:vAlign w:val="center"/>
            <w:hideMark/>
          </w:tcPr>
          <w:p w:rsidR="004532AC" w:rsidRDefault="004532AC" w14:paraId="581C26B9" wp14:textId="77777777">
            <w:pPr>
              <w:jc w:val="center"/>
              <w:rPr>
                <w:rFonts w:ascii="Arial" w:hAnsi="Arial" w:cs="Arial"/>
                <w:sz w:val="20"/>
                <w:szCs w:val="20"/>
              </w:rPr>
            </w:pPr>
            <w:r>
              <w:rPr>
                <w:rFonts w:ascii="Arial" w:hAnsi="Arial" w:cs="Arial"/>
                <w:sz w:val="20"/>
                <w:szCs w:val="20"/>
              </w:rPr>
              <w:t>Identify resources needed to undertake the task (or project) and to schedule and manage the resources</w:t>
            </w:r>
          </w:p>
        </w:tc>
        <w:tc>
          <w:tcPr>
            <w:tcW w:w="2203" w:type="dxa"/>
            <w:tcBorders>
              <w:top w:val="single" w:color="auto" w:sz="4" w:space="0"/>
              <w:left w:val="single" w:color="auto" w:sz="4" w:space="0"/>
              <w:bottom w:val="single" w:color="auto" w:sz="4" w:space="0"/>
              <w:right w:val="single" w:color="auto" w:sz="4" w:space="0"/>
            </w:tcBorders>
            <w:vAlign w:val="center"/>
            <w:hideMark/>
          </w:tcPr>
          <w:p w:rsidR="004532AC" w:rsidRDefault="004532AC" w14:paraId="74307F80" wp14:textId="77777777">
            <w:pPr>
              <w:jc w:val="center"/>
              <w:rPr>
                <w:rFonts w:ascii="Arial" w:hAnsi="Arial" w:cs="Arial"/>
                <w:sz w:val="20"/>
                <w:szCs w:val="20"/>
              </w:rPr>
            </w:pPr>
            <w:r>
              <w:rPr>
                <w:rFonts w:ascii="Arial" w:hAnsi="Arial" w:cs="Arial"/>
                <w:sz w:val="20"/>
                <w:szCs w:val="20"/>
              </w:rPr>
              <w:t>Work with complex ideas and justify judgements made through effective use of evidence</w:t>
            </w:r>
          </w:p>
        </w:tc>
      </w:tr>
      <w:tr xmlns:wp14="http://schemas.microsoft.com/office/word/2010/wordml" w:rsidR="004532AC" w:rsidTr="004532AC" w14:paraId="6A3A07EC" wp14:textId="77777777">
        <w:tc>
          <w:tcPr>
            <w:tcW w:w="2202" w:type="dxa"/>
            <w:tcBorders>
              <w:top w:val="single" w:color="auto" w:sz="4" w:space="0"/>
              <w:left w:val="single" w:color="auto" w:sz="4" w:space="0"/>
              <w:bottom w:val="single" w:color="auto" w:sz="4" w:space="0"/>
              <w:right w:val="single" w:color="auto" w:sz="4" w:space="0"/>
            </w:tcBorders>
            <w:vAlign w:val="center"/>
            <w:hideMark/>
          </w:tcPr>
          <w:p w:rsidR="004532AC" w:rsidRDefault="004532AC" w14:paraId="6133D64E" wp14:textId="77777777">
            <w:pPr>
              <w:jc w:val="center"/>
              <w:rPr>
                <w:rFonts w:ascii="Arial" w:hAnsi="Arial" w:cs="Arial"/>
                <w:sz w:val="20"/>
                <w:szCs w:val="20"/>
              </w:rPr>
            </w:pPr>
            <w:r>
              <w:rPr>
                <w:rFonts w:ascii="Arial" w:hAnsi="Arial" w:cs="Arial"/>
                <w:sz w:val="20"/>
                <w:szCs w:val="20"/>
              </w:rPr>
              <w:t>Organise self effectively, agreeing and setting realistic targets, accessing support where appropriate and managing time to achieve targets</w:t>
            </w:r>
          </w:p>
        </w:tc>
        <w:tc>
          <w:tcPr>
            <w:tcW w:w="2202" w:type="dxa"/>
            <w:tcBorders>
              <w:top w:val="single" w:color="auto" w:sz="4" w:space="0"/>
              <w:left w:val="single" w:color="auto" w:sz="4" w:space="0"/>
              <w:bottom w:val="single" w:color="auto" w:sz="4" w:space="0"/>
              <w:right w:val="single" w:color="auto" w:sz="4" w:space="0"/>
            </w:tcBorders>
            <w:vAlign w:val="center"/>
            <w:hideMark/>
          </w:tcPr>
          <w:p w:rsidR="004532AC" w:rsidRDefault="004532AC" w14:paraId="0120066D" wp14:textId="77777777">
            <w:pPr>
              <w:jc w:val="center"/>
              <w:rPr>
                <w:rFonts w:ascii="Arial" w:hAnsi="Arial" w:cs="Arial"/>
                <w:sz w:val="20"/>
                <w:szCs w:val="20"/>
              </w:rPr>
            </w:pPr>
            <w:r>
              <w:rPr>
                <w:rFonts w:ascii="Arial" w:hAnsi="Arial" w:cs="Arial"/>
                <w:sz w:val="20"/>
                <w:szCs w:val="20"/>
              </w:rPr>
              <w:t>Actively listen and respond appropriately to ideas of others</w:t>
            </w:r>
          </w:p>
        </w:tc>
        <w:tc>
          <w:tcPr>
            <w:tcW w:w="2203" w:type="dxa"/>
            <w:tcBorders>
              <w:top w:val="single" w:color="auto" w:sz="4" w:space="0"/>
              <w:left w:val="single" w:color="auto" w:sz="4" w:space="0"/>
              <w:bottom w:val="single" w:color="auto" w:sz="4" w:space="0"/>
              <w:right w:val="single" w:color="auto" w:sz="4" w:space="0"/>
            </w:tcBorders>
            <w:vAlign w:val="center"/>
            <w:hideMark/>
          </w:tcPr>
          <w:p w:rsidR="004532AC" w:rsidRDefault="004532AC" w14:paraId="0B05CFE8" wp14:textId="77777777">
            <w:pPr>
              <w:jc w:val="center"/>
              <w:rPr>
                <w:rFonts w:ascii="Arial" w:hAnsi="Arial" w:cs="Arial"/>
                <w:sz w:val="20"/>
                <w:szCs w:val="20"/>
              </w:rPr>
            </w:pPr>
            <w:r>
              <w:rPr>
                <w:rFonts w:ascii="Arial" w:hAnsi="Arial" w:cs="Arial"/>
                <w:sz w:val="20"/>
                <w:szCs w:val="20"/>
              </w:rPr>
              <w:t>Discuss and debate with others and make concession to reach agreement</w:t>
            </w:r>
          </w:p>
        </w:tc>
        <w:tc>
          <w:tcPr>
            <w:tcW w:w="2202" w:type="dxa"/>
            <w:tcBorders>
              <w:top w:val="single" w:color="auto" w:sz="4" w:space="0"/>
              <w:left w:val="single" w:color="auto" w:sz="4" w:space="0"/>
              <w:bottom w:val="single" w:color="auto" w:sz="4" w:space="0"/>
              <w:right w:val="single" w:color="auto" w:sz="4" w:space="0"/>
            </w:tcBorders>
            <w:vAlign w:val="center"/>
            <w:hideMark/>
          </w:tcPr>
          <w:p w:rsidR="004532AC" w:rsidRDefault="004532AC" w14:paraId="3DB71C86" wp14:textId="77777777">
            <w:pPr>
              <w:jc w:val="center"/>
              <w:rPr>
                <w:rFonts w:ascii="Arial" w:hAnsi="Arial" w:cs="Arial"/>
                <w:sz w:val="20"/>
                <w:szCs w:val="20"/>
              </w:rPr>
            </w:pPr>
            <w:r>
              <w:rPr>
                <w:rFonts w:ascii="Arial" w:hAnsi="Arial" w:cs="Arial"/>
                <w:sz w:val="20"/>
                <w:szCs w:val="20"/>
              </w:rPr>
              <w:t>Apply the ethical and legal requirements in both the access and use of information</w:t>
            </w:r>
          </w:p>
        </w:tc>
        <w:tc>
          <w:tcPr>
            <w:tcW w:w="2203" w:type="dxa"/>
            <w:tcBorders>
              <w:top w:val="single" w:color="auto" w:sz="4" w:space="0"/>
              <w:left w:val="single" w:color="auto" w:sz="4" w:space="0"/>
              <w:bottom w:val="single" w:color="auto" w:sz="4" w:space="0"/>
              <w:right w:val="single" w:color="auto" w:sz="4" w:space="0"/>
            </w:tcBorders>
            <w:vAlign w:val="center"/>
            <w:hideMark/>
          </w:tcPr>
          <w:p w:rsidR="004532AC" w:rsidRDefault="004532AC" w14:paraId="352E0751" wp14:textId="77777777">
            <w:pPr>
              <w:jc w:val="center"/>
              <w:rPr>
                <w:rFonts w:ascii="Arial" w:hAnsi="Arial" w:cs="Arial"/>
                <w:sz w:val="20"/>
                <w:szCs w:val="20"/>
              </w:rPr>
            </w:pPr>
            <w:r>
              <w:rPr>
                <w:rFonts w:ascii="Arial" w:hAnsi="Arial" w:cs="Arial"/>
                <w:sz w:val="20"/>
                <w:szCs w:val="20"/>
              </w:rPr>
              <w:t>Interpret and evaluate data to inform and justify arguments</w:t>
            </w:r>
          </w:p>
        </w:tc>
        <w:tc>
          <w:tcPr>
            <w:tcW w:w="2202" w:type="dxa"/>
            <w:tcBorders>
              <w:top w:val="single" w:color="auto" w:sz="4" w:space="0"/>
              <w:left w:val="single" w:color="auto" w:sz="4" w:space="0"/>
              <w:bottom w:val="single" w:color="auto" w:sz="4" w:space="0"/>
              <w:right w:val="single" w:color="auto" w:sz="4" w:space="0"/>
            </w:tcBorders>
            <w:vAlign w:val="center"/>
            <w:hideMark/>
          </w:tcPr>
          <w:p w:rsidR="004532AC" w:rsidRDefault="004532AC" w14:paraId="7B49E784" wp14:textId="77777777">
            <w:pPr>
              <w:jc w:val="center"/>
              <w:rPr>
                <w:rFonts w:ascii="Arial" w:hAnsi="Arial" w:cs="Arial"/>
                <w:sz w:val="20"/>
                <w:szCs w:val="20"/>
              </w:rPr>
            </w:pPr>
            <w:r>
              <w:rPr>
                <w:rFonts w:ascii="Arial" w:hAnsi="Arial" w:cs="Arial"/>
                <w:sz w:val="20"/>
                <w:szCs w:val="20"/>
              </w:rPr>
              <w:t>Evidence ability to successfully complete and evaluate a task (or project), revising the plan where necessary</w:t>
            </w:r>
          </w:p>
        </w:tc>
        <w:tc>
          <w:tcPr>
            <w:tcW w:w="2203" w:type="dxa"/>
            <w:tcBorders>
              <w:top w:val="single" w:color="auto" w:sz="4" w:space="0"/>
              <w:left w:val="single" w:color="auto" w:sz="4" w:space="0"/>
              <w:bottom w:val="single" w:color="auto" w:sz="4" w:space="0"/>
              <w:right w:val="single" w:color="auto" w:sz="4" w:space="0"/>
            </w:tcBorders>
            <w:vAlign w:val="center"/>
          </w:tcPr>
          <w:p w:rsidR="004532AC" w:rsidRDefault="004532AC" w14:paraId="17AD93B2" wp14:textId="77777777">
            <w:pPr>
              <w:jc w:val="center"/>
              <w:rPr>
                <w:rFonts w:ascii="Arial" w:hAnsi="Arial" w:cs="Arial"/>
                <w:sz w:val="20"/>
                <w:szCs w:val="20"/>
              </w:rPr>
            </w:pPr>
          </w:p>
        </w:tc>
      </w:tr>
      <w:tr xmlns:wp14="http://schemas.microsoft.com/office/word/2010/wordml" w:rsidR="004532AC" w:rsidTr="004532AC" w14:paraId="379DFB32" wp14:textId="77777777">
        <w:tc>
          <w:tcPr>
            <w:tcW w:w="2202" w:type="dxa"/>
            <w:tcBorders>
              <w:top w:val="single" w:color="auto" w:sz="4" w:space="0"/>
              <w:left w:val="single" w:color="auto" w:sz="4" w:space="0"/>
              <w:bottom w:val="single" w:color="auto" w:sz="4" w:space="0"/>
              <w:right w:val="single" w:color="auto" w:sz="4" w:space="0"/>
            </w:tcBorders>
            <w:vAlign w:val="center"/>
            <w:hideMark/>
          </w:tcPr>
          <w:p w:rsidR="004532AC" w:rsidRDefault="004532AC" w14:paraId="7708B09D" wp14:textId="77777777">
            <w:pPr>
              <w:jc w:val="center"/>
              <w:rPr>
                <w:rFonts w:ascii="Arial" w:hAnsi="Arial" w:cs="Arial"/>
                <w:sz w:val="20"/>
                <w:szCs w:val="20"/>
              </w:rPr>
            </w:pPr>
            <w:r>
              <w:rPr>
                <w:rFonts w:ascii="Arial" w:hAnsi="Arial" w:cs="Arial"/>
                <w:sz w:val="20"/>
                <w:szCs w:val="20"/>
              </w:rPr>
              <w:t>Work effectively with limited supervision in unfamiliar contexts</w:t>
            </w:r>
          </w:p>
        </w:tc>
        <w:tc>
          <w:tcPr>
            <w:tcW w:w="2202" w:type="dxa"/>
            <w:tcBorders>
              <w:top w:val="single" w:color="auto" w:sz="4" w:space="0"/>
              <w:left w:val="single" w:color="auto" w:sz="4" w:space="0"/>
              <w:bottom w:val="single" w:color="auto" w:sz="4" w:space="0"/>
              <w:right w:val="single" w:color="auto" w:sz="4" w:space="0"/>
            </w:tcBorders>
            <w:vAlign w:val="center"/>
          </w:tcPr>
          <w:p w:rsidR="004532AC" w:rsidRDefault="004532AC" w14:paraId="0DE4B5B7" wp14:textId="77777777">
            <w:pPr>
              <w:jc w:val="center"/>
              <w:rPr>
                <w:rFonts w:ascii="Arial" w:hAnsi="Arial" w:cs="Arial"/>
                <w:sz w:val="20"/>
                <w:szCs w:val="20"/>
              </w:rPr>
            </w:pPr>
          </w:p>
        </w:tc>
        <w:tc>
          <w:tcPr>
            <w:tcW w:w="2203" w:type="dxa"/>
            <w:tcBorders>
              <w:top w:val="single" w:color="auto" w:sz="4" w:space="0"/>
              <w:left w:val="single" w:color="auto" w:sz="4" w:space="0"/>
              <w:bottom w:val="single" w:color="auto" w:sz="4" w:space="0"/>
              <w:right w:val="single" w:color="auto" w:sz="4" w:space="0"/>
            </w:tcBorders>
            <w:vAlign w:val="center"/>
            <w:hideMark/>
          </w:tcPr>
          <w:p w:rsidR="004532AC" w:rsidRDefault="004532AC" w14:paraId="68F295DA" wp14:textId="77777777">
            <w:pPr>
              <w:jc w:val="center"/>
              <w:rPr>
                <w:rFonts w:ascii="Arial" w:hAnsi="Arial" w:cs="Arial"/>
                <w:sz w:val="20"/>
                <w:szCs w:val="20"/>
              </w:rPr>
            </w:pPr>
            <w:r>
              <w:rPr>
                <w:rFonts w:ascii="Arial" w:hAnsi="Arial" w:cs="Arial"/>
                <w:sz w:val="20"/>
                <w:szCs w:val="20"/>
              </w:rPr>
              <w:t>Give, accept and respond to constructive feedback</w:t>
            </w:r>
          </w:p>
        </w:tc>
        <w:tc>
          <w:tcPr>
            <w:tcW w:w="2202" w:type="dxa"/>
            <w:tcBorders>
              <w:top w:val="single" w:color="auto" w:sz="4" w:space="0"/>
              <w:left w:val="single" w:color="auto" w:sz="4" w:space="0"/>
              <w:bottom w:val="single" w:color="auto" w:sz="4" w:space="0"/>
              <w:right w:val="single" w:color="auto" w:sz="4" w:space="0"/>
            </w:tcBorders>
            <w:vAlign w:val="center"/>
            <w:hideMark/>
          </w:tcPr>
          <w:p w:rsidR="004532AC" w:rsidRDefault="004532AC" w14:paraId="7D464141" wp14:textId="77777777">
            <w:pPr>
              <w:jc w:val="center"/>
              <w:rPr>
                <w:rFonts w:ascii="Arial" w:hAnsi="Arial" w:cs="Arial"/>
                <w:sz w:val="20"/>
                <w:szCs w:val="20"/>
              </w:rPr>
            </w:pPr>
            <w:r>
              <w:rPr>
                <w:rFonts w:ascii="Arial" w:hAnsi="Arial" w:cs="Arial"/>
                <w:sz w:val="20"/>
                <w:szCs w:val="20"/>
              </w:rPr>
              <w:t>Accurately cite and reference information sources</w:t>
            </w:r>
          </w:p>
        </w:tc>
        <w:tc>
          <w:tcPr>
            <w:tcW w:w="2203" w:type="dxa"/>
            <w:tcBorders>
              <w:top w:val="single" w:color="auto" w:sz="4" w:space="0"/>
              <w:left w:val="single" w:color="auto" w:sz="4" w:space="0"/>
              <w:bottom w:val="single" w:color="auto" w:sz="4" w:space="0"/>
              <w:right w:val="single" w:color="auto" w:sz="4" w:space="0"/>
            </w:tcBorders>
            <w:vAlign w:val="center"/>
            <w:hideMark/>
          </w:tcPr>
          <w:p w:rsidR="004532AC" w:rsidRDefault="004532AC" w14:paraId="791074BC" wp14:textId="77777777">
            <w:pPr>
              <w:jc w:val="center"/>
              <w:rPr>
                <w:rFonts w:ascii="Arial" w:hAnsi="Arial" w:cs="Arial"/>
                <w:sz w:val="20"/>
                <w:szCs w:val="20"/>
              </w:rPr>
            </w:pPr>
            <w:r>
              <w:rPr>
                <w:rFonts w:ascii="Arial" w:hAnsi="Arial" w:cs="Arial"/>
                <w:sz w:val="20"/>
                <w:szCs w:val="20"/>
              </w:rPr>
              <w:t>Be aware of issues of selection, accuracy and uncertainty in the collection and analysis of data</w:t>
            </w:r>
          </w:p>
        </w:tc>
        <w:tc>
          <w:tcPr>
            <w:tcW w:w="2202" w:type="dxa"/>
            <w:tcBorders>
              <w:top w:val="single" w:color="auto" w:sz="4" w:space="0"/>
              <w:left w:val="single" w:color="auto" w:sz="4" w:space="0"/>
              <w:bottom w:val="single" w:color="auto" w:sz="4" w:space="0"/>
              <w:right w:val="single" w:color="auto" w:sz="4" w:space="0"/>
            </w:tcBorders>
            <w:vAlign w:val="center"/>
            <w:hideMark/>
          </w:tcPr>
          <w:p w:rsidR="004532AC" w:rsidRDefault="004532AC" w14:paraId="0BADF717" wp14:textId="77777777">
            <w:pPr>
              <w:jc w:val="center"/>
              <w:rPr>
                <w:rFonts w:ascii="Arial" w:hAnsi="Arial" w:cs="Arial"/>
                <w:sz w:val="20"/>
                <w:szCs w:val="20"/>
              </w:rPr>
            </w:pPr>
            <w:r>
              <w:rPr>
                <w:rFonts w:ascii="Arial" w:hAnsi="Arial" w:cs="Arial"/>
                <w:sz w:val="20"/>
                <w:szCs w:val="20"/>
              </w:rPr>
              <w:t>Motivate and direct others to enable an effective contribution from all participants</w:t>
            </w:r>
          </w:p>
        </w:tc>
        <w:tc>
          <w:tcPr>
            <w:tcW w:w="2203" w:type="dxa"/>
            <w:tcBorders>
              <w:top w:val="single" w:color="auto" w:sz="4" w:space="0"/>
              <w:left w:val="single" w:color="auto" w:sz="4" w:space="0"/>
              <w:bottom w:val="single" w:color="auto" w:sz="4" w:space="0"/>
              <w:right w:val="single" w:color="auto" w:sz="4" w:space="0"/>
            </w:tcBorders>
            <w:vAlign w:val="center"/>
          </w:tcPr>
          <w:p w:rsidR="004532AC" w:rsidRDefault="004532AC" w14:paraId="66204FF1" wp14:textId="77777777">
            <w:pPr>
              <w:jc w:val="center"/>
              <w:rPr>
                <w:rFonts w:ascii="Arial" w:hAnsi="Arial" w:cs="Arial"/>
                <w:sz w:val="20"/>
                <w:szCs w:val="20"/>
              </w:rPr>
            </w:pPr>
          </w:p>
        </w:tc>
      </w:tr>
      <w:tr xmlns:wp14="http://schemas.microsoft.com/office/word/2010/wordml" w:rsidR="004532AC" w:rsidTr="004532AC" w14:paraId="374E27C3" wp14:textId="77777777">
        <w:trPr>
          <w:trHeight w:val="564"/>
        </w:trPr>
        <w:tc>
          <w:tcPr>
            <w:tcW w:w="2202" w:type="dxa"/>
            <w:tcBorders>
              <w:top w:val="single" w:color="auto" w:sz="4" w:space="0"/>
              <w:left w:val="single" w:color="auto" w:sz="4" w:space="0"/>
              <w:bottom w:val="single" w:color="auto" w:sz="4" w:space="0"/>
              <w:right w:val="single" w:color="auto" w:sz="4" w:space="0"/>
            </w:tcBorders>
            <w:vAlign w:val="center"/>
          </w:tcPr>
          <w:p w:rsidR="004532AC" w:rsidRDefault="004532AC" w14:paraId="2DBF0D7D" wp14:textId="77777777">
            <w:pPr>
              <w:jc w:val="center"/>
              <w:rPr>
                <w:rFonts w:ascii="Arial" w:hAnsi="Arial" w:cs="Arial"/>
                <w:sz w:val="20"/>
                <w:szCs w:val="20"/>
              </w:rPr>
            </w:pPr>
          </w:p>
        </w:tc>
        <w:tc>
          <w:tcPr>
            <w:tcW w:w="2202" w:type="dxa"/>
            <w:tcBorders>
              <w:top w:val="single" w:color="auto" w:sz="4" w:space="0"/>
              <w:left w:val="single" w:color="auto" w:sz="4" w:space="0"/>
              <w:bottom w:val="single" w:color="auto" w:sz="4" w:space="0"/>
              <w:right w:val="single" w:color="auto" w:sz="4" w:space="0"/>
            </w:tcBorders>
            <w:vAlign w:val="center"/>
          </w:tcPr>
          <w:p w:rsidR="004532AC" w:rsidRDefault="004532AC" w14:paraId="6B62F1B3" wp14:textId="77777777">
            <w:pPr>
              <w:jc w:val="center"/>
              <w:rPr>
                <w:rFonts w:ascii="Arial" w:hAnsi="Arial" w:cs="Arial"/>
                <w:sz w:val="20"/>
                <w:szCs w:val="20"/>
              </w:rPr>
            </w:pPr>
          </w:p>
        </w:tc>
        <w:tc>
          <w:tcPr>
            <w:tcW w:w="2203" w:type="dxa"/>
            <w:tcBorders>
              <w:top w:val="single" w:color="auto" w:sz="4" w:space="0"/>
              <w:left w:val="single" w:color="auto" w:sz="4" w:space="0"/>
              <w:bottom w:val="single" w:color="auto" w:sz="4" w:space="0"/>
              <w:right w:val="single" w:color="auto" w:sz="4" w:space="0"/>
            </w:tcBorders>
            <w:vAlign w:val="center"/>
          </w:tcPr>
          <w:p w:rsidR="004532AC" w:rsidRDefault="004532AC" w14:paraId="21A61A1A" wp14:textId="77777777">
            <w:pPr>
              <w:jc w:val="center"/>
              <w:rPr>
                <w:rFonts w:ascii="Arial" w:hAnsi="Arial" w:cs="Arial"/>
                <w:sz w:val="20"/>
                <w:szCs w:val="20"/>
              </w:rPr>
            </w:pPr>
            <w:r>
              <w:rPr>
                <w:rFonts w:ascii="Arial" w:hAnsi="Arial" w:cs="Arial"/>
                <w:sz w:val="20"/>
                <w:szCs w:val="20"/>
              </w:rPr>
              <w:t>Show sensitivity and respect for diverse values and beliefs</w:t>
            </w:r>
          </w:p>
          <w:p w:rsidR="004532AC" w:rsidRDefault="004532AC" w14:paraId="02F2C34E" wp14:textId="77777777">
            <w:pPr>
              <w:jc w:val="center"/>
              <w:rPr>
                <w:rFonts w:ascii="Arial" w:hAnsi="Arial" w:cs="Arial"/>
                <w:sz w:val="20"/>
                <w:szCs w:val="20"/>
              </w:rPr>
            </w:pPr>
          </w:p>
        </w:tc>
        <w:tc>
          <w:tcPr>
            <w:tcW w:w="2202" w:type="dxa"/>
            <w:tcBorders>
              <w:top w:val="single" w:color="auto" w:sz="4" w:space="0"/>
              <w:left w:val="single" w:color="auto" w:sz="4" w:space="0"/>
              <w:bottom w:val="single" w:color="auto" w:sz="4" w:space="0"/>
              <w:right w:val="single" w:color="auto" w:sz="4" w:space="0"/>
            </w:tcBorders>
            <w:vAlign w:val="center"/>
          </w:tcPr>
          <w:p w:rsidR="004532AC" w:rsidRDefault="004532AC" w14:paraId="1DB89F29" wp14:textId="77777777">
            <w:pPr>
              <w:jc w:val="center"/>
              <w:rPr>
                <w:rFonts w:ascii="Arial" w:hAnsi="Arial" w:cs="Arial"/>
                <w:sz w:val="20"/>
                <w:szCs w:val="20"/>
              </w:rPr>
            </w:pPr>
            <w:r>
              <w:rPr>
                <w:rFonts w:ascii="Arial" w:hAnsi="Arial" w:cs="Arial"/>
                <w:sz w:val="20"/>
                <w:szCs w:val="20"/>
              </w:rPr>
              <w:t>Use software and IT technology as appropriate</w:t>
            </w:r>
          </w:p>
          <w:p w:rsidR="004532AC" w:rsidRDefault="004532AC" w14:paraId="680A4E5D" wp14:textId="77777777">
            <w:pPr>
              <w:jc w:val="center"/>
              <w:rPr>
                <w:rFonts w:ascii="Arial" w:hAnsi="Arial" w:cs="Arial"/>
                <w:sz w:val="20"/>
                <w:szCs w:val="20"/>
              </w:rPr>
            </w:pPr>
          </w:p>
        </w:tc>
        <w:tc>
          <w:tcPr>
            <w:tcW w:w="2203" w:type="dxa"/>
            <w:tcBorders>
              <w:top w:val="single" w:color="auto" w:sz="4" w:space="0"/>
              <w:left w:val="single" w:color="auto" w:sz="4" w:space="0"/>
              <w:bottom w:val="single" w:color="auto" w:sz="4" w:space="0"/>
              <w:right w:val="single" w:color="auto" w:sz="4" w:space="0"/>
            </w:tcBorders>
            <w:vAlign w:val="center"/>
          </w:tcPr>
          <w:p w:rsidR="004532AC" w:rsidRDefault="004532AC" w14:paraId="19219836" wp14:textId="77777777">
            <w:pPr>
              <w:jc w:val="center"/>
              <w:rPr>
                <w:rFonts w:ascii="Arial" w:hAnsi="Arial" w:cs="Arial"/>
                <w:sz w:val="20"/>
                <w:szCs w:val="20"/>
              </w:rPr>
            </w:pPr>
          </w:p>
        </w:tc>
        <w:tc>
          <w:tcPr>
            <w:tcW w:w="2202" w:type="dxa"/>
            <w:tcBorders>
              <w:top w:val="single" w:color="auto" w:sz="4" w:space="0"/>
              <w:left w:val="single" w:color="auto" w:sz="4" w:space="0"/>
              <w:bottom w:val="single" w:color="auto" w:sz="4" w:space="0"/>
              <w:right w:val="single" w:color="auto" w:sz="4" w:space="0"/>
            </w:tcBorders>
            <w:vAlign w:val="center"/>
          </w:tcPr>
          <w:p w:rsidR="004532AC" w:rsidRDefault="004532AC" w14:paraId="296FEF7D" wp14:textId="77777777">
            <w:pPr>
              <w:jc w:val="center"/>
              <w:rPr>
                <w:rFonts w:ascii="Arial" w:hAnsi="Arial" w:cs="Arial"/>
                <w:sz w:val="20"/>
                <w:szCs w:val="20"/>
              </w:rPr>
            </w:pPr>
          </w:p>
        </w:tc>
        <w:tc>
          <w:tcPr>
            <w:tcW w:w="2203" w:type="dxa"/>
            <w:tcBorders>
              <w:top w:val="single" w:color="auto" w:sz="4" w:space="0"/>
              <w:left w:val="single" w:color="auto" w:sz="4" w:space="0"/>
              <w:bottom w:val="single" w:color="auto" w:sz="4" w:space="0"/>
              <w:right w:val="single" w:color="auto" w:sz="4" w:space="0"/>
            </w:tcBorders>
            <w:vAlign w:val="center"/>
          </w:tcPr>
          <w:p w:rsidR="004532AC" w:rsidRDefault="004532AC" w14:paraId="7194DBDC" wp14:textId="77777777">
            <w:pPr>
              <w:jc w:val="center"/>
              <w:rPr>
                <w:rFonts w:ascii="Arial" w:hAnsi="Arial" w:cs="Arial"/>
                <w:sz w:val="20"/>
                <w:szCs w:val="20"/>
              </w:rPr>
            </w:pPr>
          </w:p>
        </w:tc>
      </w:tr>
    </w:tbl>
    <w:p xmlns:wp14="http://schemas.microsoft.com/office/word/2010/wordml" w:rsidR="004532AC" w:rsidP="00CF1639" w:rsidRDefault="004532AC" w14:paraId="769D0D3C" wp14:textId="77777777">
      <w:pPr>
        <w:numPr>
          <w:ilvl w:val="0"/>
          <w:numId w:val="1"/>
        </w:numPr>
        <w:spacing w:after="0" w:line="240" w:lineRule="auto"/>
        <w:ind w:left="306"/>
        <w:jc w:val="both"/>
        <w:rPr>
          <w:rFonts w:cs="Calibri"/>
          <w:b/>
        </w:rPr>
        <w:sectPr w:rsidR="004532AC" w:rsidSect="004532AC">
          <w:pgSz w:w="16838" w:h="11906" w:orient="landscape"/>
          <w:pgMar w:top="1440" w:right="1440" w:bottom="1440" w:left="1440" w:header="708" w:footer="708" w:gutter="0"/>
          <w:cols w:space="708"/>
          <w:docGrid w:linePitch="360"/>
        </w:sectPr>
      </w:pPr>
    </w:p>
    <w:p xmlns:wp14="http://schemas.microsoft.com/office/word/2010/wordml" w:rsidRPr="00101B61" w:rsidR="005B1266" w:rsidP="00CF1639" w:rsidRDefault="005B1266" w14:paraId="0B6737B0" wp14:textId="77777777">
      <w:pPr>
        <w:numPr>
          <w:ilvl w:val="0"/>
          <w:numId w:val="1"/>
        </w:numPr>
        <w:spacing w:after="0" w:line="240" w:lineRule="auto"/>
        <w:ind w:left="306"/>
        <w:jc w:val="both"/>
        <w:rPr>
          <w:rFonts w:cs="Calibri"/>
        </w:rPr>
      </w:pPr>
      <w:r w:rsidRPr="00101B61">
        <w:rPr>
          <w:rFonts w:cs="Calibri"/>
          <w:b/>
        </w:rPr>
        <w:t>Entry Requirements</w:t>
      </w:r>
    </w:p>
    <w:p xmlns:wp14="http://schemas.microsoft.com/office/word/2010/wordml" w:rsidRPr="00101B61" w:rsidR="005B1266" w:rsidP="00CF1639" w:rsidRDefault="005B1266" w14:paraId="54CD245A" wp14:textId="77777777">
      <w:pPr>
        <w:spacing w:after="0" w:line="240" w:lineRule="auto"/>
        <w:jc w:val="both"/>
        <w:rPr>
          <w:rFonts w:cs="Calibri"/>
          <w:b/>
        </w:rPr>
      </w:pPr>
    </w:p>
    <w:p xmlns:wp14="http://schemas.microsoft.com/office/word/2010/wordml" w:rsidRPr="00101B61" w:rsidR="005B1266" w:rsidP="00CF1639" w:rsidRDefault="005B1266" w14:paraId="18ADA469" wp14:textId="77777777">
      <w:pPr>
        <w:spacing w:after="0" w:line="240" w:lineRule="auto"/>
        <w:jc w:val="both"/>
        <w:rPr>
          <w:rFonts w:cs="Calibri"/>
        </w:rPr>
      </w:pPr>
      <w:r w:rsidRPr="00101B61">
        <w:rPr>
          <w:rFonts w:cs="Calibri"/>
        </w:rPr>
        <w:t>The minimum entry qualifications for the programme are:</w:t>
      </w:r>
    </w:p>
    <w:p xmlns:wp14="http://schemas.microsoft.com/office/word/2010/wordml" w:rsidRPr="00101B61" w:rsidR="005B1266" w:rsidP="00CF1639" w:rsidRDefault="005B1266" w14:paraId="1231BE67" wp14:textId="77777777">
      <w:pPr>
        <w:spacing w:after="0" w:line="240" w:lineRule="auto"/>
        <w:jc w:val="both"/>
        <w:rPr>
          <w:rFonts w:cs="Calibri"/>
        </w:rPr>
      </w:pPr>
    </w:p>
    <w:p xmlns:wp14="http://schemas.microsoft.com/office/word/2010/wordml" w:rsidR="00453EE5" w:rsidP="00453EE5" w:rsidRDefault="005B1266" w14:paraId="3858691B" wp14:textId="77777777">
      <w:pPr>
        <w:spacing w:after="0" w:line="240" w:lineRule="auto"/>
        <w:ind w:left="2106" w:hanging="2160"/>
        <w:jc w:val="both"/>
        <w:rPr>
          <w:color w:val="000000"/>
        </w:rPr>
      </w:pPr>
      <w:r w:rsidRPr="00101B61">
        <w:rPr>
          <w:rFonts w:cs="Calibri"/>
        </w:rPr>
        <w:t>From A levels:</w:t>
      </w:r>
      <w:r w:rsidRPr="00101B61">
        <w:rPr>
          <w:rFonts w:cs="Calibri"/>
        </w:rPr>
        <w:tab/>
      </w:r>
      <w:r w:rsidR="00453EE5">
        <w:rPr>
          <w:color w:val="000000"/>
        </w:rPr>
        <w:t>104 UCAS points including two Science A2s, one of which must be Biology or Chemistry at grade C or better. Science includes Maths and Geography.</w:t>
      </w:r>
    </w:p>
    <w:p xmlns:wp14="http://schemas.microsoft.com/office/word/2010/wordml" w:rsidRPr="00101B61" w:rsidR="00402286" w:rsidP="00453EE5" w:rsidRDefault="005B1266" w14:paraId="08E75A6F" wp14:textId="77777777">
      <w:pPr>
        <w:spacing w:after="0" w:line="240" w:lineRule="auto"/>
        <w:ind w:left="2106" w:hanging="2160"/>
        <w:jc w:val="both"/>
        <w:rPr>
          <w:rFonts w:cs="Calibri"/>
        </w:rPr>
      </w:pPr>
      <w:r w:rsidRPr="00101B61">
        <w:rPr>
          <w:rFonts w:cs="Calibri"/>
        </w:rPr>
        <w:t>BTEC:</w:t>
      </w:r>
      <w:r w:rsidRPr="00101B61">
        <w:rPr>
          <w:rFonts w:cs="Calibri"/>
        </w:rPr>
        <w:tab/>
      </w:r>
      <w:r w:rsidR="00453EE5">
        <w:rPr>
          <w:color w:val="000000"/>
        </w:rPr>
        <w:t>Extended Diploma 112 points (grades DMM).</w:t>
      </w:r>
      <w:r w:rsidRPr="00101B61">
        <w:rPr>
          <w:rFonts w:cs="Calibri"/>
        </w:rPr>
        <w:tab/>
      </w:r>
    </w:p>
    <w:p xmlns:wp14="http://schemas.microsoft.com/office/word/2010/wordml" w:rsidR="00453EE5" w:rsidP="00453EE5" w:rsidRDefault="005B1266" w14:paraId="2AC9A9D1" wp14:textId="77777777">
      <w:pPr>
        <w:ind w:left="2106" w:hanging="2106"/>
        <w:rPr>
          <w:color w:val="000000"/>
        </w:rPr>
      </w:pPr>
      <w:r w:rsidRPr="00101B61">
        <w:rPr>
          <w:rFonts w:cs="Calibri"/>
        </w:rPr>
        <w:t>Plus:</w:t>
      </w:r>
      <w:r w:rsidRPr="00101B61">
        <w:rPr>
          <w:rFonts w:cs="Calibri"/>
        </w:rPr>
        <w:tab/>
      </w:r>
      <w:r w:rsidRPr="00F512EF" w:rsidR="00A24BA9">
        <w:rPr>
          <w:rFonts w:cs="Arial"/>
          <w:lang w:val="en-US"/>
        </w:rPr>
        <w:t>GCSE (A*–C</w:t>
      </w:r>
      <w:r w:rsidR="00A24BA9">
        <w:rPr>
          <w:rFonts w:cs="Arial"/>
          <w:lang w:val="en-US"/>
        </w:rPr>
        <w:t xml:space="preserve"> </w:t>
      </w:r>
      <w:r w:rsidRPr="001C50FD" w:rsidR="00A24BA9">
        <w:rPr>
          <w:rFonts w:cs="Arial"/>
        </w:rPr>
        <w:t>or comparable numeric score under the reformed GCSE grading</w:t>
      </w:r>
      <w:r w:rsidRPr="007A65CF" w:rsidR="00A24BA9">
        <w:rPr>
          <w:rFonts w:cs="Arial"/>
          <w:lang w:val="en-US"/>
        </w:rPr>
        <w:t>):</w:t>
      </w:r>
      <w:r w:rsidRPr="00F512EF" w:rsidR="00A24BA9">
        <w:rPr>
          <w:rFonts w:cs="Arial"/>
          <w:lang w:val="en-US"/>
        </w:rPr>
        <w:t xml:space="preserve"> minimum of five subjects including English Language, Mathematics and Double Award Science or equivalent.</w:t>
      </w:r>
    </w:p>
    <w:p xmlns:wp14="http://schemas.microsoft.com/office/word/2010/wordml" w:rsidRPr="00101B61" w:rsidR="005B1266" w:rsidP="00CF1639" w:rsidRDefault="005B1266" w14:paraId="36FEB5B0" wp14:textId="77777777">
      <w:pPr>
        <w:spacing w:after="0" w:line="240" w:lineRule="auto"/>
        <w:jc w:val="both"/>
        <w:rPr>
          <w:rFonts w:cs="Calibri"/>
        </w:rPr>
      </w:pPr>
    </w:p>
    <w:p xmlns:wp14="http://schemas.microsoft.com/office/word/2010/wordml" w:rsidRPr="00101B61" w:rsidR="005B1266" w:rsidP="00CF1639" w:rsidRDefault="001B45FF" w14:paraId="35141BC8" wp14:textId="77777777">
      <w:pPr>
        <w:spacing w:after="0" w:line="240" w:lineRule="auto"/>
        <w:jc w:val="both"/>
        <w:rPr>
          <w:rFonts w:cs="Calibri"/>
        </w:rPr>
      </w:pPr>
      <w:r w:rsidRPr="0057376E">
        <w:rPr>
          <w:rFonts w:cs="Arial"/>
        </w:rPr>
        <w:t>A minimum IELTS score of 6 with no element under 5.5 or equivalent is required for those for whom English is not their first language</w:t>
      </w:r>
      <w:r w:rsidRPr="00101B61" w:rsidR="005B1266">
        <w:rPr>
          <w:rFonts w:cs="Calibri"/>
        </w:rPr>
        <w:t>.</w:t>
      </w:r>
    </w:p>
    <w:p xmlns:wp14="http://schemas.microsoft.com/office/word/2010/wordml" w:rsidRPr="00101B61" w:rsidR="005B1266" w:rsidP="00CF1639" w:rsidRDefault="005B1266" w14:paraId="30D7AA69" wp14:textId="77777777">
      <w:pPr>
        <w:spacing w:after="0" w:line="240" w:lineRule="auto"/>
        <w:jc w:val="both"/>
        <w:rPr>
          <w:rFonts w:cs="Calibri"/>
        </w:rPr>
      </w:pPr>
      <w:r w:rsidRPr="00101B61">
        <w:rPr>
          <w:rFonts w:cs="Calibri"/>
          <w:b/>
        </w:rPr>
        <w:tab/>
      </w:r>
    </w:p>
    <w:p xmlns:wp14="http://schemas.microsoft.com/office/word/2010/wordml" w:rsidRPr="00101B61" w:rsidR="005B1266" w:rsidP="00CF1639" w:rsidRDefault="004532AC" w14:paraId="0D2B047E" wp14:textId="77777777">
      <w:pPr>
        <w:numPr>
          <w:ilvl w:val="0"/>
          <w:numId w:val="1"/>
        </w:numPr>
        <w:spacing w:after="0" w:line="240" w:lineRule="auto"/>
        <w:ind w:left="306"/>
        <w:jc w:val="both"/>
        <w:rPr>
          <w:rFonts w:cs="Calibri"/>
          <w:b/>
        </w:rPr>
      </w:pPr>
      <w:r>
        <w:rPr>
          <w:rFonts w:cs="Calibri"/>
          <w:b/>
        </w:rPr>
        <w:t>Course</w:t>
      </w:r>
      <w:r w:rsidRPr="00101B61" w:rsidR="005B1266">
        <w:rPr>
          <w:rFonts w:cs="Calibri"/>
          <w:b/>
        </w:rPr>
        <w:t xml:space="preserve"> Structure</w:t>
      </w:r>
    </w:p>
    <w:p xmlns:wp14="http://schemas.microsoft.com/office/word/2010/wordml" w:rsidRPr="00101B61" w:rsidR="005B1266" w:rsidP="00CF1639" w:rsidRDefault="005B1266" w14:paraId="7196D064" wp14:textId="77777777">
      <w:pPr>
        <w:spacing w:after="0" w:line="240" w:lineRule="auto"/>
        <w:jc w:val="both"/>
        <w:rPr>
          <w:rFonts w:cs="Calibri"/>
          <w:b/>
        </w:rPr>
      </w:pPr>
    </w:p>
    <w:p xmlns:wp14="http://schemas.microsoft.com/office/word/2010/wordml" w:rsidRPr="00101B61" w:rsidR="005B1266" w:rsidP="00CF1639" w:rsidRDefault="005B1266" w14:paraId="6AE8BBEF" wp14:textId="77777777">
      <w:pPr>
        <w:spacing w:after="0" w:line="240" w:lineRule="auto"/>
        <w:jc w:val="both"/>
        <w:rPr>
          <w:rFonts w:cs="Calibri"/>
        </w:rPr>
      </w:pPr>
      <w:r w:rsidRPr="00101B61">
        <w:rPr>
          <w:rFonts w:cs="Calibri"/>
        </w:rPr>
        <w:t xml:space="preserve">This programme is offered in </w:t>
      </w:r>
      <w:r w:rsidRPr="00101B61" w:rsidR="00402286">
        <w:rPr>
          <w:rFonts w:cs="Calibri"/>
        </w:rPr>
        <w:t>full-time/part-time</w:t>
      </w:r>
      <w:r w:rsidRPr="00101B61">
        <w:rPr>
          <w:rFonts w:cs="Calibri"/>
        </w:rPr>
        <w:t xml:space="preserve"> mode</w:t>
      </w:r>
      <w:r w:rsidRPr="00101B61" w:rsidR="00AF0417">
        <w:rPr>
          <w:rFonts w:cs="Calibri"/>
        </w:rPr>
        <w:t xml:space="preserve"> </w:t>
      </w:r>
      <w:r w:rsidRPr="00101B61">
        <w:rPr>
          <w:rFonts w:cs="Calibri"/>
        </w:rPr>
        <w:t xml:space="preserve">and leads to the award of </w:t>
      </w:r>
      <w:r w:rsidRPr="00101B61" w:rsidR="00257133">
        <w:rPr>
          <w:rFonts w:cs="Calibri"/>
          <w:color w:val="000000"/>
        </w:rPr>
        <w:t>BSc (Hons) Pharmacology</w:t>
      </w:r>
      <w:r w:rsidRPr="00101B61" w:rsidR="00E25C16">
        <w:rPr>
          <w:rFonts w:cs="Calibri"/>
          <w:color w:val="000000"/>
        </w:rPr>
        <w:t xml:space="preserve"> </w:t>
      </w:r>
      <w:r w:rsidRPr="00101B61" w:rsidR="00730F25">
        <w:rPr>
          <w:rFonts w:cs="Calibri"/>
        </w:rPr>
        <w:t>(</w:t>
      </w:r>
      <w:r w:rsidR="0002645A">
        <w:rPr>
          <w:rFonts w:cs="Calibri"/>
        </w:rPr>
        <w:t xml:space="preserve">with an </w:t>
      </w:r>
      <w:r w:rsidRPr="00101B61" w:rsidR="00730F25">
        <w:rPr>
          <w:rFonts w:cs="Calibri"/>
        </w:rPr>
        <w:t>optional sandwich year between levels 5 and 6)</w:t>
      </w:r>
      <w:r w:rsidRPr="00101B61" w:rsidR="00257133">
        <w:rPr>
          <w:rFonts w:cs="Calibri"/>
          <w:color w:val="000000"/>
        </w:rPr>
        <w:t xml:space="preserve">. </w:t>
      </w:r>
      <w:r w:rsidRPr="00101B61">
        <w:rPr>
          <w:rFonts w:cs="Calibri"/>
          <w:color w:val="000000"/>
        </w:rPr>
        <w:t xml:space="preserve"> Entry is normally at level 4 with A-level or equivalent qualifications (See section D).  Transfer</w:t>
      </w:r>
      <w:r w:rsidRPr="00101B61">
        <w:rPr>
          <w:rFonts w:cs="Calibri"/>
        </w:rPr>
        <w:t xml:space="preserve"> from a similar programme is possible at level 5 with passes in comparable level 4 modules – but is at the discretion of the course team.  Intake is normally in September.</w:t>
      </w:r>
      <w:r w:rsidRPr="00BC61E6" w:rsidR="00BC61E6">
        <w:rPr>
          <w:lang w:val="en-US"/>
        </w:rPr>
        <w:t xml:space="preserve"> </w:t>
      </w:r>
      <w:r w:rsidR="00BC61E6">
        <w:rPr>
          <w:lang w:val="en-US"/>
        </w:rPr>
        <w:t xml:space="preserve">  Students have the opportunity to go</w:t>
      </w:r>
      <w:r w:rsidRPr="00015FC3" w:rsidR="00BC61E6">
        <w:rPr>
          <w:lang w:val="en-US"/>
        </w:rPr>
        <w:t xml:space="preserve"> abroad</w:t>
      </w:r>
      <w:r w:rsidRPr="00015FC3" w:rsidR="00BC61E6">
        <w:rPr>
          <w:b/>
          <w:lang w:val="en-US"/>
        </w:rPr>
        <w:t xml:space="preserve"> </w:t>
      </w:r>
      <w:r w:rsidRPr="00BC61E6" w:rsidR="00BC61E6">
        <w:rPr>
          <w:rStyle w:val="Strong"/>
          <w:b w:val="0"/>
          <w:lang w:val="en-US"/>
        </w:rPr>
        <w:t>after their 1</w:t>
      </w:r>
      <w:r w:rsidRPr="00BC61E6" w:rsidR="00BC61E6">
        <w:rPr>
          <w:rStyle w:val="Strong"/>
          <w:b w:val="0"/>
          <w:vertAlign w:val="superscript"/>
          <w:lang w:val="en-US"/>
        </w:rPr>
        <w:t>st</w:t>
      </w:r>
      <w:r w:rsidRPr="00BC61E6" w:rsidR="00BC61E6">
        <w:rPr>
          <w:rStyle w:val="Strong"/>
          <w:b w:val="0"/>
          <w:lang w:val="en-US"/>
        </w:rPr>
        <w:t xml:space="preserve"> year of studies</w:t>
      </w:r>
      <w:r w:rsidRPr="00BC61E6" w:rsidR="00BC61E6">
        <w:rPr>
          <w:lang w:val="en-US"/>
        </w:rPr>
        <w:t xml:space="preserve"> through bilateral</w:t>
      </w:r>
      <w:r w:rsidR="00BC61E6">
        <w:rPr>
          <w:lang w:val="en-US"/>
        </w:rPr>
        <w:t xml:space="preserve"> agreements signed with several institutions around the world. A sandwich </w:t>
      </w:r>
      <w:proofErr w:type="spellStart"/>
      <w:r w:rsidR="00BC61E6">
        <w:rPr>
          <w:lang w:val="en-US"/>
        </w:rPr>
        <w:t>programme</w:t>
      </w:r>
      <w:proofErr w:type="spellEnd"/>
      <w:r w:rsidR="00BC61E6">
        <w:rPr>
          <w:lang w:val="en-US"/>
        </w:rPr>
        <w:t xml:space="preserve"> option also </w:t>
      </w:r>
      <w:r w:rsidRPr="00101B61" w:rsidR="00BC61E6">
        <w:rPr>
          <w:rFonts w:cs="Arial"/>
        </w:rPr>
        <w:t>enables students to complete a period of work experience within a relevant place on employment between the 2</w:t>
      </w:r>
      <w:r w:rsidRPr="00101B61" w:rsidR="00BC61E6">
        <w:rPr>
          <w:rFonts w:cs="Arial"/>
          <w:vertAlign w:val="superscript"/>
        </w:rPr>
        <w:t>nd</w:t>
      </w:r>
      <w:r w:rsidRPr="00101B61" w:rsidR="00BC61E6">
        <w:rPr>
          <w:rFonts w:cs="Arial"/>
        </w:rPr>
        <w:t xml:space="preserve"> and 3</w:t>
      </w:r>
      <w:r w:rsidRPr="00101B61" w:rsidR="00BC61E6">
        <w:rPr>
          <w:rFonts w:cs="Arial"/>
          <w:vertAlign w:val="superscript"/>
        </w:rPr>
        <w:t>rd</w:t>
      </w:r>
      <w:r w:rsidRPr="00101B61" w:rsidR="00BC61E6">
        <w:rPr>
          <w:rFonts w:cs="Arial"/>
        </w:rPr>
        <w:t xml:space="preserve"> years.</w:t>
      </w:r>
    </w:p>
    <w:p xmlns:wp14="http://schemas.microsoft.com/office/word/2010/wordml" w:rsidRPr="00101B61" w:rsidR="00257133" w:rsidP="00CF1639" w:rsidRDefault="00257133" w14:paraId="34FF1C98" wp14:textId="77777777">
      <w:pPr>
        <w:spacing w:after="0" w:line="240" w:lineRule="auto"/>
        <w:jc w:val="both"/>
        <w:rPr>
          <w:rFonts w:cs="Calibri"/>
        </w:rPr>
      </w:pPr>
    </w:p>
    <w:p xmlns:wp14="http://schemas.microsoft.com/office/word/2010/wordml" w:rsidRPr="00101B61" w:rsidR="005B1266" w:rsidP="00CF1639" w:rsidRDefault="005B1266" w14:paraId="2F551FD8" wp14:textId="77777777">
      <w:pPr>
        <w:spacing w:after="0" w:line="240" w:lineRule="auto"/>
        <w:jc w:val="both"/>
        <w:rPr>
          <w:rFonts w:cs="Calibri"/>
          <w:b/>
        </w:rPr>
      </w:pPr>
      <w:r w:rsidRPr="00101B61">
        <w:rPr>
          <w:rFonts w:cs="Calibri"/>
          <w:b/>
        </w:rPr>
        <w:t>E1.</w:t>
      </w:r>
      <w:r w:rsidRPr="00101B61">
        <w:rPr>
          <w:rFonts w:cs="Calibri"/>
          <w:b/>
        </w:rPr>
        <w:tab/>
      </w:r>
      <w:r w:rsidRPr="00101B61">
        <w:rPr>
          <w:rFonts w:cs="Calibri"/>
          <w:b/>
        </w:rPr>
        <w:t>Professional and Statutory Regulatory Bodies</w:t>
      </w:r>
    </w:p>
    <w:p xmlns:wp14="http://schemas.microsoft.com/office/word/2010/wordml" w:rsidRPr="0058545C" w:rsidR="00944543" w:rsidP="00944543" w:rsidRDefault="00944543" w14:paraId="6D072C0D" wp14:textId="77777777">
      <w:pPr>
        <w:spacing w:after="0" w:line="240" w:lineRule="auto"/>
        <w:jc w:val="both"/>
        <w:rPr>
          <w:rFonts w:cs="Arial"/>
          <w:b/>
          <w:bCs/>
        </w:rPr>
      </w:pPr>
    </w:p>
    <w:p xmlns:wp14="http://schemas.microsoft.com/office/word/2010/wordml" w:rsidR="00944543" w:rsidP="00944543" w:rsidRDefault="001363BE" w14:paraId="0E20C042" wp14:textId="77777777">
      <w:pPr>
        <w:spacing w:after="0" w:line="240" w:lineRule="auto"/>
        <w:jc w:val="both"/>
        <w:rPr>
          <w:rFonts w:cs="Arial"/>
        </w:rPr>
      </w:pPr>
      <w:r>
        <w:rPr>
          <w:rFonts w:cs="Arial"/>
        </w:rPr>
        <w:t>British Pharmacological Society</w:t>
      </w:r>
    </w:p>
    <w:p xmlns:wp14="http://schemas.microsoft.com/office/word/2010/wordml" w:rsidRPr="0082147E" w:rsidR="001363BE" w:rsidP="00944543" w:rsidRDefault="001363BE" w14:paraId="0AD1477F" wp14:textId="77777777">
      <w:pPr>
        <w:spacing w:after="0" w:line="240" w:lineRule="auto"/>
        <w:jc w:val="both"/>
        <w:rPr>
          <w:rFonts w:cs="Arial"/>
          <w:b/>
        </w:rPr>
      </w:pPr>
      <w:r>
        <w:rPr>
          <w:rFonts w:cs="Arial"/>
        </w:rPr>
        <w:t>Royal Society of Biology</w:t>
      </w:r>
    </w:p>
    <w:p xmlns:wp14="http://schemas.microsoft.com/office/word/2010/wordml" w:rsidRPr="00101B61" w:rsidR="005B1266" w:rsidP="00CF1639" w:rsidRDefault="005B1266" w14:paraId="48A21919" wp14:textId="77777777">
      <w:pPr>
        <w:spacing w:after="0" w:line="240" w:lineRule="auto"/>
        <w:jc w:val="both"/>
        <w:rPr>
          <w:rFonts w:cs="Calibri"/>
        </w:rPr>
      </w:pPr>
    </w:p>
    <w:p xmlns:wp14="http://schemas.microsoft.com/office/word/2010/wordml" w:rsidRPr="00101B61" w:rsidR="005B1266" w:rsidP="00CF1639" w:rsidRDefault="005B1266" w14:paraId="55A86139" wp14:textId="77777777">
      <w:pPr>
        <w:spacing w:after="0" w:line="240" w:lineRule="auto"/>
        <w:jc w:val="both"/>
        <w:rPr>
          <w:rFonts w:cs="Calibri"/>
          <w:b/>
        </w:rPr>
      </w:pPr>
      <w:r w:rsidRPr="00101B61">
        <w:rPr>
          <w:rFonts w:cs="Calibri"/>
          <w:b/>
        </w:rPr>
        <w:t>E2.</w:t>
      </w:r>
      <w:r w:rsidRPr="00101B61">
        <w:rPr>
          <w:rFonts w:cs="Calibri"/>
          <w:b/>
        </w:rPr>
        <w:tab/>
      </w:r>
      <w:r w:rsidRPr="00101B61">
        <w:rPr>
          <w:rFonts w:cs="Calibri"/>
          <w:b/>
        </w:rPr>
        <w:t>Work-based learning, including sandwich programmes</w:t>
      </w:r>
    </w:p>
    <w:p xmlns:wp14="http://schemas.microsoft.com/office/word/2010/wordml" w:rsidRPr="00101B61" w:rsidR="00F103F2" w:rsidP="00CF1639" w:rsidRDefault="00F103F2" w14:paraId="6BD18F9B" wp14:textId="77777777">
      <w:pPr>
        <w:spacing w:after="0" w:line="240" w:lineRule="auto"/>
        <w:jc w:val="both"/>
        <w:rPr>
          <w:rFonts w:cs="Calibri"/>
          <w:b/>
        </w:rPr>
      </w:pPr>
    </w:p>
    <w:p xmlns:wp14="http://schemas.microsoft.com/office/word/2010/wordml" w:rsidRPr="00101B61" w:rsidR="00316D9A" w:rsidP="00CF1639" w:rsidRDefault="005B1266" w14:paraId="7B80C802" wp14:textId="77777777">
      <w:pPr>
        <w:spacing w:after="0" w:line="240" w:lineRule="auto"/>
        <w:jc w:val="both"/>
        <w:rPr>
          <w:rFonts w:cs="Calibri"/>
        </w:rPr>
      </w:pPr>
      <w:r w:rsidRPr="00101B61">
        <w:rPr>
          <w:rFonts w:cs="Calibri"/>
        </w:rPr>
        <w:t>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r w:rsidRPr="00101B61" w:rsidR="00BC61E6">
        <w:rPr>
          <w:rFonts w:cs="Calibri"/>
        </w:rPr>
        <w:t xml:space="preserve">  Support is provided by a dedicated sandwich placement </w:t>
      </w:r>
      <w:r w:rsidRPr="00101B61" w:rsidR="005A340C">
        <w:rPr>
          <w:rFonts w:cs="Calibri"/>
        </w:rPr>
        <w:t xml:space="preserve">tutor, </w:t>
      </w:r>
      <w:r w:rsidRPr="00101B61" w:rsidR="00BC61E6">
        <w:rPr>
          <w:rFonts w:cs="Calibri"/>
        </w:rPr>
        <w:t>advisor and careers office employability advisors.</w:t>
      </w:r>
    </w:p>
    <w:p xmlns:wp14="http://schemas.microsoft.com/office/word/2010/wordml" w:rsidRPr="00101B61" w:rsidR="00BC61E6" w:rsidP="00CF1639" w:rsidRDefault="00BC61E6" w14:paraId="238601FE" wp14:textId="77777777">
      <w:pPr>
        <w:spacing w:after="0" w:line="240" w:lineRule="auto"/>
        <w:jc w:val="both"/>
        <w:rPr>
          <w:rFonts w:cs="Calibri"/>
        </w:rPr>
      </w:pPr>
    </w:p>
    <w:p xmlns:wp14="http://schemas.microsoft.com/office/word/2010/wordml" w:rsidRPr="00101B61" w:rsidR="005B1266" w:rsidP="00CF1639" w:rsidRDefault="005B1266" w14:paraId="224D9E45" wp14:textId="77777777">
      <w:pPr>
        <w:spacing w:after="0" w:line="240" w:lineRule="auto"/>
        <w:jc w:val="both"/>
        <w:rPr>
          <w:rFonts w:cs="Calibri"/>
          <w:b/>
        </w:rPr>
      </w:pPr>
      <w:r w:rsidRPr="00101B61">
        <w:rPr>
          <w:rFonts w:cs="Calibri"/>
          <w:b/>
        </w:rPr>
        <w:t>E3.</w:t>
      </w:r>
      <w:r w:rsidRPr="00101B61">
        <w:rPr>
          <w:rFonts w:cs="Calibri"/>
          <w:b/>
        </w:rPr>
        <w:tab/>
      </w:r>
      <w:r w:rsidRPr="00101B61">
        <w:rPr>
          <w:rFonts w:cs="Calibri"/>
          <w:b/>
        </w:rPr>
        <w:t>Outline Programme Structure</w:t>
      </w:r>
    </w:p>
    <w:p xmlns:wp14="http://schemas.microsoft.com/office/word/2010/wordml" w:rsidRPr="00101B61" w:rsidR="005B1266" w:rsidP="00CF1639" w:rsidRDefault="005B1266" w14:paraId="0F3CABC7" wp14:textId="77777777">
      <w:pPr>
        <w:spacing w:after="0" w:line="240" w:lineRule="auto"/>
        <w:jc w:val="both"/>
        <w:rPr>
          <w:rFonts w:cs="Calibri"/>
          <w:i/>
        </w:rPr>
      </w:pPr>
    </w:p>
    <w:p xmlns:wp14="http://schemas.microsoft.com/office/word/2010/wordml" w:rsidRPr="00101B61" w:rsidR="005B1266" w:rsidP="00CF1639" w:rsidRDefault="005B1266" w14:paraId="06F70C11" wp14:textId="77777777">
      <w:pPr>
        <w:spacing w:after="0" w:line="240" w:lineRule="auto"/>
        <w:jc w:val="both"/>
        <w:rPr>
          <w:rFonts w:cs="Calibri"/>
        </w:rPr>
      </w:pPr>
      <w:r w:rsidRPr="00101B61">
        <w:rPr>
          <w:rFonts w:cs="Calibri"/>
        </w:rPr>
        <w:t>Each level is made up of four modules each worth 30 credit points</w:t>
      </w:r>
      <w:r w:rsidRPr="00101B61" w:rsidR="00E25C16">
        <w:rPr>
          <w:rFonts w:cs="Calibri"/>
        </w:rPr>
        <w:t xml:space="preserve"> (optional sandwich year between levels 5 and 6)</w:t>
      </w:r>
      <w:r w:rsidRPr="00101B61">
        <w:rPr>
          <w:rFonts w:cs="Calibri"/>
        </w:rPr>
        <w:t xml:space="preserve">.  </w:t>
      </w:r>
      <w:r w:rsidRPr="00101B61" w:rsidR="00E02D81">
        <w:rPr>
          <w:rFonts w:cs="Calibri"/>
        </w:rPr>
        <w:t>Typically,</w:t>
      </w:r>
      <w:r w:rsidRPr="00101B61">
        <w:rPr>
          <w:rFonts w:cs="Calibri"/>
        </w:rPr>
        <w:t xml:space="preserve">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w:t>
      </w:r>
      <w:r w:rsidRPr="00101B61" w:rsidR="001618B3">
        <w:rPr>
          <w:rFonts w:cs="Calibri"/>
        </w:rPr>
        <w:t xml:space="preserve"> </w:t>
      </w:r>
    </w:p>
    <w:p xmlns:wp14="http://schemas.microsoft.com/office/word/2010/wordml" w:rsidRPr="001618B3" w:rsidR="001618B3" w:rsidP="00CF1639" w:rsidRDefault="001618B3" w14:paraId="5B08B5D1" wp14:textId="77777777">
      <w:pPr>
        <w:spacing w:after="0" w:line="240" w:lineRule="auto"/>
        <w:jc w:val="both"/>
        <w:rPr>
          <w:rFonts w:cs="Calibri"/>
        </w:rPr>
      </w:pPr>
    </w:p>
    <w:p xmlns:wp14="http://schemas.microsoft.com/office/word/2010/wordml" w:rsidRPr="00101B61" w:rsidR="001618B3" w:rsidP="00CF1639" w:rsidRDefault="001618B3" w14:paraId="6D3F735C" wp14:textId="77777777">
      <w:pPr>
        <w:spacing w:after="0" w:line="240" w:lineRule="auto"/>
        <w:jc w:val="both"/>
        <w:rPr>
          <w:rFonts w:cs="Calibri"/>
          <w:color w:val="000000"/>
        </w:rPr>
      </w:pPr>
      <w:r w:rsidRPr="001618B3">
        <w:rPr>
          <w:rFonts w:cs="Calibri"/>
        </w:rPr>
        <w:t>See appendix for course block diagram</w:t>
      </w:r>
    </w:p>
    <w:p xmlns:wp14="http://schemas.microsoft.com/office/word/2010/wordml" w:rsidRPr="001618B3" w:rsidR="00D540BA" w:rsidP="00CF1639" w:rsidRDefault="00D540BA" w14:paraId="16DEB4AB" wp14:textId="77777777">
      <w:pPr>
        <w:spacing w:after="0" w:line="240" w:lineRule="auto"/>
        <w:rPr>
          <w:rFonts w:cs="Calibri"/>
          <w:color w:val="FF0000"/>
          <w:sz w:val="24"/>
        </w:rPr>
      </w:pPr>
    </w:p>
    <w:tbl>
      <w:tblPr>
        <w:tblW w:w="9316" w:type="dxa"/>
        <w:tblBorders>
          <w:insideH w:val="single" w:color="auto" w:sz="4" w:space="0"/>
          <w:insideV w:val="single" w:color="auto" w:sz="4" w:space="0"/>
        </w:tblBorders>
        <w:tblLook w:val="04A0" w:firstRow="1" w:lastRow="0" w:firstColumn="1" w:lastColumn="0" w:noHBand="0" w:noVBand="1"/>
      </w:tblPr>
      <w:tblGrid>
        <w:gridCol w:w="3723"/>
        <w:gridCol w:w="1449"/>
        <w:gridCol w:w="1209"/>
        <w:gridCol w:w="1328"/>
        <w:gridCol w:w="1607"/>
      </w:tblGrid>
      <w:tr xmlns:wp14="http://schemas.microsoft.com/office/word/2010/wordml" w:rsidRPr="00D540BA" w:rsidR="005B1266" w:rsidTr="754C67D9" w14:paraId="0BCCDA29" wp14:textId="77777777">
        <w:trPr>
          <w:trHeight w:val="125"/>
        </w:trPr>
        <w:tc>
          <w:tcPr>
            <w:tcW w:w="9316" w:type="dxa"/>
            <w:gridSpan w:val="5"/>
            <w:tcBorders>
              <w:bottom w:val="nil"/>
            </w:tcBorders>
            <w:shd w:val="clear" w:color="auto" w:fill="DBE5F1"/>
            <w:tcMar/>
          </w:tcPr>
          <w:p w:rsidRPr="00101B61" w:rsidR="005B1266" w:rsidP="00EB7B51" w:rsidRDefault="005B1266" w14:paraId="275A625C" wp14:textId="77777777">
            <w:pPr>
              <w:spacing w:after="0" w:line="240" w:lineRule="auto"/>
              <w:rPr>
                <w:rFonts w:cs="Calibri"/>
                <w:sz w:val="20"/>
                <w:szCs w:val="20"/>
              </w:rPr>
            </w:pPr>
            <w:r w:rsidRPr="00101B61">
              <w:rPr>
                <w:rFonts w:cs="Calibri"/>
                <w:b/>
                <w:sz w:val="20"/>
                <w:szCs w:val="20"/>
              </w:rPr>
              <w:t xml:space="preserve">Level 4 </w:t>
            </w:r>
            <w:r w:rsidRPr="00101B61">
              <w:rPr>
                <w:rFonts w:cs="Calibri"/>
                <w:sz w:val="20"/>
                <w:szCs w:val="20"/>
              </w:rPr>
              <w:t>(all core)</w:t>
            </w:r>
          </w:p>
        </w:tc>
      </w:tr>
      <w:tr xmlns:wp14="http://schemas.microsoft.com/office/word/2010/wordml" w:rsidRPr="00D540BA" w:rsidR="009A4352" w:rsidTr="754C67D9" w14:paraId="7EC1EF42" wp14:textId="77777777">
        <w:trPr>
          <w:trHeight w:val="250"/>
        </w:trPr>
        <w:tc>
          <w:tcPr>
            <w:tcW w:w="3723" w:type="dxa"/>
            <w:tcMar/>
          </w:tcPr>
          <w:p w:rsidRPr="00101B61" w:rsidR="009A4352" w:rsidP="00EB7B51" w:rsidRDefault="009A4352" w14:paraId="75CFE5A2" wp14:textId="77777777">
            <w:pPr>
              <w:spacing w:after="0" w:line="240" w:lineRule="auto"/>
              <w:rPr>
                <w:rFonts w:cs="Calibri"/>
                <w:b/>
                <w:sz w:val="20"/>
                <w:szCs w:val="20"/>
              </w:rPr>
            </w:pPr>
            <w:r w:rsidRPr="00101B61">
              <w:rPr>
                <w:rFonts w:cs="Calibri"/>
                <w:b/>
                <w:sz w:val="20"/>
                <w:szCs w:val="20"/>
              </w:rPr>
              <w:t>Compulsory modules</w:t>
            </w:r>
          </w:p>
          <w:p w:rsidRPr="00101B61" w:rsidR="009A4352" w:rsidP="00EB7B51" w:rsidRDefault="009A4352" w14:paraId="0AD9C6F4" wp14:textId="77777777">
            <w:pPr>
              <w:spacing w:after="0" w:line="240" w:lineRule="auto"/>
              <w:rPr>
                <w:rFonts w:cs="Calibri"/>
                <w:b/>
                <w:sz w:val="20"/>
                <w:szCs w:val="20"/>
              </w:rPr>
            </w:pPr>
          </w:p>
        </w:tc>
        <w:tc>
          <w:tcPr>
            <w:tcW w:w="1449" w:type="dxa"/>
            <w:tcMar/>
          </w:tcPr>
          <w:p w:rsidRPr="00101B61" w:rsidR="009A4352" w:rsidP="00EB7B51" w:rsidRDefault="009A4352" w14:paraId="04442940" wp14:textId="77777777">
            <w:pPr>
              <w:spacing w:after="0" w:line="240" w:lineRule="auto"/>
              <w:jc w:val="center"/>
              <w:rPr>
                <w:rFonts w:cs="Calibri"/>
                <w:b/>
                <w:sz w:val="20"/>
                <w:szCs w:val="20"/>
              </w:rPr>
            </w:pPr>
            <w:r w:rsidRPr="00101B61">
              <w:rPr>
                <w:rFonts w:cs="Calibri"/>
                <w:b/>
                <w:sz w:val="20"/>
                <w:szCs w:val="20"/>
              </w:rPr>
              <w:t>Module code</w:t>
            </w:r>
          </w:p>
        </w:tc>
        <w:tc>
          <w:tcPr>
            <w:tcW w:w="1209" w:type="dxa"/>
            <w:tcMar/>
          </w:tcPr>
          <w:p w:rsidRPr="00101B61" w:rsidR="009A4352" w:rsidP="00EB7B51" w:rsidRDefault="009A4352" w14:paraId="3D7FA671" wp14:textId="77777777">
            <w:pPr>
              <w:spacing w:after="0" w:line="240" w:lineRule="auto"/>
              <w:jc w:val="center"/>
              <w:rPr>
                <w:rFonts w:cs="Calibri"/>
                <w:b/>
                <w:sz w:val="20"/>
                <w:szCs w:val="20"/>
              </w:rPr>
            </w:pPr>
            <w:r w:rsidRPr="00101B61">
              <w:rPr>
                <w:rFonts w:cs="Calibri"/>
                <w:b/>
                <w:sz w:val="20"/>
                <w:szCs w:val="20"/>
              </w:rPr>
              <w:t xml:space="preserve">Credit </w:t>
            </w:r>
          </w:p>
          <w:p w:rsidRPr="00101B61" w:rsidR="009A4352" w:rsidP="00EB7B51" w:rsidRDefault="009A4352" w14:paraId="6D3D45CB" wp14:textId="77777777">
            <w:pPr>
              <w:spacing w:after="0" w:line="240" w:lineRule="auto"/>
              <w:jc w:val="center"/>
              <w:rPr>
                <w:rFonts w:cs="Calibri"/>
                <w:b/>
                <w:sz w:val="20"/>
                <w:szCs w:val="20"/>
              </w:rPr>
            </w:pPr>
            <w:r w:rsidRPr="00101B61">
              <w:rPr>
                <w:rFonts w:cs="Calibri"/>
                <w:b/>
                <w:sz w:val="20"/>
                <w:szCs w:val="20"/>
              </w:rPr>
              <w:t>Value</w:t>
            </w:r>
          </w:p>
        </w:tc>
        <w:tc>
          <w:tcPr>
            <w:tcW w:w="1328" w:type="dxa"/>
            <w:tcMar/>
          </w:tcPr>
          <w:p w:rsidRPr="00101B61" w:rsidR="009A4352" w:rsidP="00EB7B51" w:rsidRDefault="009A4352" w14:paraId="753841E1" wp14:textId="77777777">
            <w:pPr>
              <w:spacing w:after="0" w:line="240" w:lineRule="auto"/>
              <w:jc w:val="center"/>
              <w:rPr>
                <w:rFonts w:cs="Calibri"/>
                <w:b/>
                <w:sz w:val="20"/>
                <w:szCs w:val="20"/>
              </w:rPr>
            </w:pPr>
            <w:r w:rsidRPr="00101B61">
              <w:rPr>
                <w:rFonts w:cs="Calibri"/>
                <w:b/>
                <w:sz w:val="20"/>
                <w:szCs w:val="20"/>
              </w:rPr>
              <w:t xml:space="preserve">Level </w:t>
            </w:r>
          </w:p>
        </w:tc>
        <w:tc>
          <w:tcPr>
            <w:tcW w:w="1607" w:type="dxa"/>
            <w:tcMar/>
          </w:tcPr>
          <w:p w:rsidRPr="00101B61" w:rsidR="009A4352" w:rsidP="00621664" w:rsidRDefault="009A4352" w14:paraId="4785B3B8" wp14:textId="77777777">
            <w:pPr>
              <w:spacing w:after="0" w:line="240" w:lineRule="auto"/>
              <w:jc w:val="center"/>
              <w:rPr>
                <w:rFonts w:cs="Calibri"/>
                <w:b/>
                <w:sz w:val="20"/>
                <w:szCs w:val="20"/>
              </w:rPr>
            </w:pPr>
            <w:r w:rsidRPr="00101B61">
              <w:rPr>
                <w:rFonts w:cs="Calibri"/>
                <w:b/>
                <w:sz w:val="20"/>
                <w:szCs w:val="20"/>
              </w:rPr>
              <w:t>Teaching Block</w:t>
            </w:r>
          </w:p>
        </w:tc>
      </w:tr>
      <w:tr xmlns:wp14="http://schemas.microsoft.com/office/word/2010/wordml" w:rsidRPr="00D540BA" w:rsidR="009A4352" w:rsidTr="754C67D9" w14:paraId="3B3CD1FE" wp14:textId="77777777">
        <w:trPr>
          <w:trHeight w:val="125"/>
        </w:trPr>
        <w:tc>
          <w:tcPr>
            <w:tcW w:w="3723" w:type="dxa"/>
            <w:tcMar/>
          </w:tcPr>
          <w:p w:rsidRPr="00101B61" w:rsidR="009A4352" w:rsidP="00EB7B51" w:rsidRDefault="009A4352" w14:paraId="37CEE77D" wp14:textId="77777777">
            <w:pPr>
              <w:spacing w:after="0" w:line="240" w:lineRule="auto"/>
              <w:rPr>
                <w:rFonts w:cs="Calibri"/>
                <w:sz w:val="20"/>
                <w:szCs w:val="20"/>
              </w:rPr>
            </w:pPr>
            <w:r w:rsidRPr="00101B61">
              <w:rPr>
                <w:rFonts w:cs="Calibri"/>
                <w:sz w:val="20"/>
                <w:szCs w:val="20"/>
              </w:rPr>
              <w:t>Genes, Cells and Tissues</w:t>
            </w:r>
          </w:p>
        </w:tc>
        <w:tc>
          <w:tcPr>
            <w:tcW w:w="1449" w:type="dxa"/>
            <w:tcMar/>
          </w:tcPr>
          <w:p w:rsidRPr="00101B61" w:rsidR="009A4352" w:rsidP="00EB7B51" w:rsidRDefault="009A4352" w14:paraId="6137ABE2" wp14:textId="77777777">
            <w:pPr>
              <w:spacing w:after="0" w:line="240" w:lineRule="auto"/>
              <w:jc w:val="center"/>
              <w:rPr>
                <w:rFonts w:cs="Calibri"/>
                <w:sz w:val="20"/>
                <w:szCs w:val="20"/>
              </w:rPr>
            </w:pPr>
            <w:r w:rsidRPr="00101B61">
              <w:rPr>
                <w:rFonts w:cs="Calibri"/>
                <w:sz w:val="20"/>
                <w:szCs w:val="20"/>
              </w:rPr>
              <w:t>LS4001</w:t>
            </w:r>
          </w:p>
        </w:tc>
        <w:tc>
          <w:tcPr>
            <w:tcW w:w="1209" w:type="dxa"/>
            <w:tcMar/>
          </w:tcPr>
          <w:p w:rsidRPr="00101B61" w:rsidR="009A4352" w:rsidP="00EB7B51" w:rsidRDefault="009A4352" w14:paraId="219897CE" wp14:textId="77777777">
            <w:pPr>
              <w:spacing w:after="0" w:line="240" w:lineRule="auto"/>
              <w:jc w:val="center"/>
              <w:rPr>
                <w:rFonts w:cs="Calibri"/>
                <w:sz w:val="20"/>
                <w:szCs w:val="20"/>
              </w:rPr>
            </w:pPr>
            <w:r w:rsidRPr="00101B61">
              <w:rPr>
                <w:rFonts w:cs="Calibri"/>
                <w:sz w:val="20"/>
                <w:szCs w:val="20"/>
              </w:rPr>
              <w:t>30</w:t>
            </w:r>
          </w:p>
        </w:tc>
        <w:tc>
          <w:tcPr>
            <w:tcW w:w="1328" w:type="dxa"/>
            <w:tcMar/>
          </w:tcPr>
          <w:p w:rsidRPr="00101B61" w:rsidR="009A4352" w:rsidP="00EB7B51" w:rsidRDefault="009A4352" w14:paraId="2598DEE6" wp14:textId="77777777">
            <w:pPr>
              <w:spacing w:after="0" w:line="240" w:lineRule="auto"/>
              <w:jc w:val="center"/>
              <w:rPr>
                <w:rFonts w:cs="Calibri"/>
                <w:sz w:val="20"/>
                <w:szCs w:val="20"/>
              </w:rPr>
            </w:pPr>
            <w:r w:rsidRPr="00101B61">
              <w:rPr>
                <w:rFonts w:cs="Calibri"/>
                <w:sz w:val="20"/>
                <w:szCs w:val="20"/>
              </w:rPr>
              <w:t>4</w:t>
            </w:r>
          </w:p>
        </w:tc>
        <w:tc>
          <w:tcPr>
            <w:tcW w:w="1607" w:type="dxa"/>
            <w:tcMar/>
          </w:tcPr>
          <w:p w:rsidRPr="00101B61" w:rsidR="009A4352" w:rsidP="00621664" w:rsidRDefault="009A4352" w14:paraId="60E3B30A" wp14:textId="77777777">
            <w:pPr>
              <w:spacing w:after="0" w:line="240" w:lineRule="auto"/>
              <w:jc w:val="center"/>
              <w:rPr>
                <w:rFonts w:cs="Calibri"/>
                <w:sz w:val="20"/>
                <w:szCs w:val="20"/>
              </w:rPr>
            </w:pPr>
            <w:r w:rsidRPr="00101B61">
              <w:rPr>
                <w:rFonts w:cs="Calibri"/>
                <w:sz w:val="20"/>
                <w:szCs w:val="20"/>
              </w:rPr>
              <w:t>1 &amp; 2</w:t>
            </w:r>
          </w:p>
        </w:tc>
      </w:tr>
      <w:tr xmlns:wp14="http://schemas.microsoft.com/office/word/2010/wordml" w:rsidRPr="00D540BA" w:rsidR="009A4352" w:rsidTr="754C67D9" w14:paraId="406E879A" wp14:textId="77777777">
        <w:trPr>
          <w:trHeight w:val="226"/>
        </w:trPr>
        <w:tc>
          <w:tcPr>
            <w:tcW w:w="3723" w:type="dxa"/>
            <w:tcMar/>
          </w:tcPr>
          <w:p w:rsidRPr="003918AB" w:rsidR="009A4352" w:rsidP="00EB7B51" w:rsidRDefault="009232A9" w14:paraId="228B2C51" wp14:textId="77777777">
            <w:pPr>
              <w:spacing w:after="0" w:line="240" w:lineRule="auto"/>
              <w:rPr>
                <w:rFonts w:cs="Calibri"/>
                <w:sz w:val="20"/>
                <w:szCs w:val="20"/>
              </w:rPr>
            </w:pPr>
            <w:r>
              <w:rPr>
                <w:rFonts w:cs="Arial"/>
                <w:sz w:val="18"/>
                <w:szCs w:val="18"/>
              </w:rPr>
              <w:t>The Biochemical Foundations of Life</w:t>
            </w:r>
          </w:p>
        </w:tc>
        <w:tc>
          <w:tcPr>
            <w:tcW w:w="1449" w:type="dxa"/>
            <w:tcMar/>
          </w:tcPr>
          <w:p w:rsidRPr="003918AB" w:rsidR="009A4352" w:rsidP="00EB7B51" w:rsidRDefault="009A4352" w14:paraId="2A9A8F87" wp14:textId="77777777">
            <w:pPr>
              <w:spacing w:after="0" w:line="240" w:lineRule="auto"/>
              <w:jc w:val="center"/>
              <w:rPr>
                <w:rFonts w:cs="Calibri"/>
                <w:sz w:val="20"/>
                <w:szCs w:val="20"/>
              </w:rPr>
            </w:pPr>
            <w:r w:rsidRPr="003918AB">
              <w:rPr>
                <w:rFonts w:cs="Calibri"/>
                <w:sz w:val="20"/>
                <w:szCs w:val="20"/>
              </w:rPr>
              <w:t>LS4002</w:t>
            </w:r>
          </w:p>
        </w:tc>
        <w:tc>
          <w:tcPr>
            <w:tcW w:w="1209" w:type="dxa"/>
            <w:tcMar/>
          </w:tcPr>
          <w:p w:rsidRPr="003918AB" w:rsidR="009A4352" w:rsidP="00EB7B51" w:rsidRDefault="009A4352" w14:paraId="60DA3216" wp14:textId="77777777">
            <w:pPr>
              <w:spacing w:after="0" w:line="240" w:lineRule="auto"/>
              <w:jc w:val="center"/>
              <w:rPr>
                <w:rFonts w:cs="Calibri"/>
                <w:sz w:val="20"/>
                <w:szCs w:val="20"/>
              </w:rPr>
            </w:pPr>
            <w:r w:rsidRPr="003918AB">
              <w:rPr>
                <w:rFonts w:cs="Calibri"/>
                <w:sz w:val="20"/>
                <w:szCs w:val="20"/>
              </w:rPr>
              <w:t>30</w:t>
            </w:r>
          </w:p>
        </w:tc>
        <w:tc>
          <w:tcPr>
            <w:tcW w:w="1328" w:type="dxa"/>
            <w:tcMar/>
          </w:tcPr>
          <w:p w:rsidRPr="003918AB" w:rsidR="009A4352" w:rsidP="00EB7B51" w:rsidRDefault="009A4352" w14:paraId="279935FF" wp14:textId="77777777">
            <w:pPr>
              <w:spacing w:after="0" w:line="240" w:lineRule="auto"/>
              <w:jc w:val="center"/>
              <w:rPr>
                <w:rFonts w:cs="Calibri"/>
                <w:sz w:val="20"/>
                <w:szCs w:val="20"/>
              </w:rPr>
            </w:pPr>
            <w:r w:rsidRPr="003918AB">
              <w:rPr>
                <w:rFonts w:cs="Calibri"/>
                <w:sz w:val="20"/>
                <w:szCs w:val="20"/>
              </w:rPr>
              <w:t>4</w:t>
            </w:r>
          </w:p>
        </w:tc>
        <w:tc>
          <w:tcPr>
            <w:tcW w:w="1607" w:type="dxa"/>
            <w:tcMar/>
          </w:tcPr>
          <w:p w:rsidRPr="003918AB" w:rsidR="009A4352" w:rsidP="00621664" w:rsidRDefault="009A4352" w14:paraId="1090A6B3" wp14:textId="77777777">
            <w:pPr>
              <w:spacing w:after="0" w:line="240" w:lineRule="auto"/>
              <w:jc w:val="center"/>
              <w:rPr>
                <w:rFonts w:cs="Calibri"/>
                <w:sz w:val="20"/>
                <w:szCs w:val="20"/>
              </w:rPr>
            </w:pPr>
            <w:r w:rsidRPr="003918AB">
              <w:rPr>
                <w:rFonts w:cs="Calibri"/>
                <w:sz w:val="20"/>
                <w:szCs w:val="20"/>
              </w:rPr>
              <w:t>1 &amp; 2</w:t>
            </w:r>
          </w:p>
        </w:tc>
      </w:tr>
      <w:tr xmlns:wp14="http://schemas.microsoft.com/office/word/2010/wordml" w:rsidRPr="00D540BA" w:rsidR="009A4352" w:rsidTr="754C67D9" w14:paraId="5EFE3558" wp14:textId="77777777">
        <w:trPr>
          <w:trHeight w:val="250"/>
        </w:trPr>
        <w:tc>
          <w:tcPr>
            <w:tcW w:w="3723" w:type="dxa"/>
            <w:tcMar/>
          </w:tcPr>
          <w:p w:rsidRPr="00101B61" w:rsidR="009A4352" w:rsidP="00EB7B51" w:rsidRDefault="009A4352" w14:paraId="239BB8BF" wp14:textId="77777777">
            <w:pPr>
              <w:spacing w:after="0" w:line="240" w:lineRule="auto"/>
              <w:rPr>
                <w:rFonts w:cs="Calibri"/>
                <w:sz w:val="20"/>
                <w:szCs w:val="20"/>
              </w:rPr>
            </w:pPr>
            <w:r w:rsidRPr="00101B61">
              <w:rPr>
                <w:rFonts w:cs="Calibri"/>
                <w:sz w:val="20"/>
                <w:szCs w:val="20"/>
              </w:rPr>
              <w:t>Scientific and Laboratory Skills</w:t>
            </w:r>
          </w:p>
        </w:tc>
        <w:tc>
          <w:tcPr>
            <w:tcW w:w="1449" w:type="dxa"/>
            <w:tcMar/>
          </w:tcPr>
          <w:p w:rsidRPr="00101B61" w:rsidR="009A4352" w:rsidP="00EB7B51" w:rsidRDefault="009A4352" w14:paraId="7776D940" wp14:textId="77777777">
            <w:pPr>
              <w:spacing w:after="0" w:line="240" w:lineRule="auto"/>
              <w:jc w:val="center"/>
              <w:rPr>
                <w:rFonts w:cs="Calibri"/>
                <w:sz w:val="20"/>
                <w:szCs w:val="20"/>
              </w:rPr>
            </w:pPr>
            <w:r w:rsidRPr="00101B61">
              <w:rPr>
                <w:rFonts w:cs="Calibri"/>
                <w:sz w:val="20"/>
                <w:szCs w:val="20"/>
              </w:rPr>
              <w:t>LS4003</w:t>
            </w:r>
          </w:p>
        </w:tc>
        <w:tc>
          <w:tcPr>
            <w:tcW w:w="1209" w:type="dxa"/>
            <w:tcMar/>
          </w:tcPr>
          <w:p w:rsidRPr="00101B61" w:rsidR="009A4352" w:rsidP="00EB7B51" w:rsidRDefault="009A4352" w14:paraId="18E8C380" wp14:textId="77777777">
            <w:pPr>
              <w:spacing w:after="0" w:line="240" w:lineRule="auto"/>
              <w:jc w:val="center"/>
              <w:rPr>
                <w:rFonts w:cs="Calibri"/>
                <w:sz w:val="20"/>
                <w:szCs w:val="20"/>
              </w:rPr>
            </w:pPr>
            <w:r w:rsidRPr="00101B61">
              <w:rPr>
                <w:rFonts w:cs="Calibri"/>
                <w:sz w:val="20"/>
                <w:szCs w:val="20"/>
              </w:rPr>
              <w:t>30</w:t>
            </w:r>
          </w:p>
        </w:tc>
        <w:tc>
          <w:tcPr>
            <w:tcW w:w="1328" w:type="dxa"/>
            <w:tcMar/>
          </w:tcPr>
          <w:p w:rsidRPr="00101B61" w:rsidR="009A4352" w:rsidP="00EB7B51" w:rsidRDefault="009A4352" w14:paraId="7C964D78" wp14:textId="77777777">
            <w:pPr>
              <w:spacing w:after="0" w:line="240" w:lineRule="auto"/>
              <w:jc w:val="center"/>
              <w:rPr>
                <w:rFonts w:cs="Calibri"/>
                <w:sz w:val="20"/>
                <w:szCs w:val="20"/>
              </w:rPr>
            </w:pPr>
            <w:r w:rsidRPr="00101B61">
              <w:rPr>
                <w:rFonts w:cs="Calibri"/>
                <w:sz w:val="20"/>
                <w:szCs w:val="20"/>
              </w:rPr>
              <w:t>4</w:t>
            </w:r>
          </w:p>
        </w:tc>
        <w:tc>
          <w:tcPr>
            <w:tcW w:w="1607" w:type="dxa"/>
            <w:tcMar/>
          </w:tcPr>
          <w:p w:rsidRPr="00101B61" w:rsidR="009A4352" w:rsidP="00621664" w:rsidRDefault="009A4352" w14:paraId="7EF9CB1F" wp14:textId="77777777">
            <w:pPr>
              <w:spacing w:after="0" w:line="240" w:lineRule="auto"/>
              <w:jc w:val="center"/>
              <w:rPr>
                <w:rFonts w:cs="Calibri"/>
                <w:sz w:val="20"/>
                <w:szCs w:val="20"/>
              </w:rPr>
            </w:pPr>
            <w:r w:rsidRPr="00101B61">
              <w:rPr>
                <w:rFonts w:cs="Calibri"/>
                <w:sz w:val="20"/>
                <w:szCs w:val="20"/>
              </w:rPr>
              <w:t>1 &amp; 2</w:t>
            </w:r>
          </w:p>
        </w:tc>
      </w:tr>
      <w:tr xmlns:wp14="http://schemas.microsoft.com/office/word/2010/wordml" w:rsidRPr="00D540BA" w:rsidR="009A4352" w:rsidTr="754C67D9" w14:paraId="6708AC8F" wp14:textId="77777777">
        <w:trPr>
          <w:trHeight w:val="125"/>
        </w:trPr>
        <w:tc>
          <w:tcPr>
            <w:tcW w:w="3723" w:type="dxa"/>
            <w:tcMar/>
          </w:tcPr>
          <w:p w:rsidRPr="00101B61" w:rsidR="009A4352" w:rsidP="00EB7B51" w:rsidRDefault="009A4352" w14:paraId="032486D7" wp14:textId="77777777">
            <w:pPr>
              <w:spacing w:after="0" w:line="240" w:lineRule="auto"/>
              <w:rPr>
                <w:rFonts w:cs="Calibri"/>
                <w:sz w:val="20"/>
                <w:szCs w:val="20"/>
              </w:rPr>
            </w:pPr>
            <w:r w:rsidRPr="00101B61">
              <w:rPr>
                <w:rFonts w:cs="Calibri"/>
                <w:sz w:val="20"/>
                <w:szCs w:val="20"/>
              </w:rPr>
              <w:t>Human Physiology</w:t>
            </w:r>
          </w:p>
        </w:tc>
        <w:tc>
          <w:tcPr>
            <w:tcW w:w="1449" w:type="dxa"/>
            <w:tcMar/>
          </w:tcPr>
          <w:p w:rsidRPr="00101B61" w:rsidR="009A4352" w:rsidP="00EB7B51" w:rsidRDefault="009A4352" w14:paraId="53B4F60B" wp14:textId="77777777">
            <w:pPr>
              <w:spacing w:after="0" w:line="240" w:lineRule="auto"/>
              <w:jc w:val="center"/>
              <w:rPr>
                <w:rFonts w:cs="Calibri"/>
                <w:sz w:val="20"/>
                <w:szCs w:val="20"/>
              </w:rPr>
            </w:pPr>
            <w:r w:rsidRPr="00101B61">
              <w:rPr>
                <w:rFonts w:cs="Calibri"/>
                <w:sz w:val="20"/>
                <w:szCs w:val="20"/>
              </w:rPr>
              <w:t>LS4004</w:t>
            </w:r>
          </w:p>
        </w:tc>
        <w:tc>
          <w:tcPr>
            <w:tcW w:w="1209" w:type="dxa"/>
            <w:tcMar/>
          </w:tcPr>
          <w:p w:rsidRPr="00101B61" w:rsidR="009A4352" w:rsidP="00EB7B51" w:rsidRDefault="009A4352" w14:paraId="46B40F80" wp14:textId="77777777">
            <w:pPr>
              <w:spacing w:after="0" w:line="240" w:lineRule="auto"/>
              <w:jc w:val="center"/>
              <w:rPr>
                <w:rFonts w:cs="Calibri"/>
                <w:sz w:val="20"/>
                <w:szCs w:val="20"/>
              </w:rPr>
            </w:pPr>
            <w:r w:rsidRPr="00101B61">
              <w:rPr>
                <w:rFonts w:cs="Calibri"/>
                <w:sz w:val="20"/>
                <w:szCs w:val="20"/>
              </w:rPr>
              <w:t>30</w:t>
            </w:r>
          </w:p>
        </w:tc>
        <w:tc>
          <w:tcPr>
            <w:tcW w:w="1328" w:type="dxa"/>
            <w:tcMar/>
          </w:tcPr>
          <w:p w:rsidRPr="00101B61" w:rsidR="009A4352" w:rsidP="00EB7B51" w:rsidRDefault="009A4352" w14:paraId="17310F6F" wp14:textId="77777777">
            <w:pPr>
              <w:spacing w:after="0" w:line="240" w:lineRule="auto"/>
              <w:jc w:val="center"/>
              <w:rPr>
                <w:rFonts w:cs="Calibri"/>
                <w:sz w:val="20"/>
                <w:szCs w:val="20"/>
              </w:rPr>
            </w:pPr>
            <w:r w:rsidRPr="00101B61">
              <w:rPr>
                <w:rFonts w:cs="Calibri"/>
                <w:sz w:val="20"/>
                <w:szCs w:val="20"/>
              </w:rPr>
              <w:t>4</w:t>
            </w:r>
          </w:p>
        </w:tc>
        <w:tc>
          <w:tcPr>
            <w:tcW w:w="1607" w:type="dxa"/>
            <w:tcMar/>
          </w:tcPr>
          <w:p w:rsidRPr="00101B61" w:rsidR="009A4352" w:rsidP="00621664" w:rsidRDefault="009A4352" w14:paraId="7E2C87D8" wp14:textId="77777777">
            <w:pPr>
              <w:spacing w:after="0" w:line="240" w:lineRule="auto"/>
              <w:jc w:val="center"/>
              <w:rPr>
                <w:rFonts w:cs="Calibri"/>
                <w:sz w:val="20"/>
                <w:szCs w:val="20"/>
              </w:rPr>
            </w:pPr>
            <w:r w:rsidRPr="00101B61">
              <w:rPr>
                <w:rFonts w:cs="Calibri"/>
                <w:sz w:val="20"/>
                <w:szCs w:val="20"/>
              </w:rPr>
              <w:t>1 &amp; 2</w:t>
            </w:r>
          </w:p>
        </w:tc>
      </w:tr>
      <w:tr xmlns:wp14="http://schemas.microsoft.com/office/word/2010/wordml" w:rsidRPr="00D540BA" w:rsidR="005B1266" w:rsidTr="754C67D9" w14:paraId="1A3624B9" wp14:textId="77777777">
        <w:trPr>
          <w:trHeight w:val="254"/>
        </w:trPr>
        <w:tc>
          <w:tcPr>
            <w:tcW w:w="9316" w:type="dxa"/>
            <w:gridSpan w:val="5"/>
            <w:tcBorders>
              <w:top w:val="nil"/>
            </w:tcBorders>
            <w:tcMar/>
          </w:tcPr>
          <w:p w:rsidRPr="00101B61" w:rsidR="005B1266" w:rsidP="754C67D9" w:rsidRDefault="005B1266" w14:paraId="53A4582F" wp14:textId="1180A49E">
            <w:pPr>
              <w:pStyle w:val="Normal"/>
              <w:spacing w:after="0" w:line="240" w:lineRule="auto"/>
              <w:rPr>
                <w:rFonts w:cs="Calibri"/>
                <w:sz w:val="20"/>
                <w:szCs w:val="20"/>
              </w:rPr>
            </w:pPr>
            <w:r w:rsidRPr="754C67D9" w:rsidR="7F914796">
              <w:rPr>
                <w:rFonts w:ascii="Calibri" w:hAnsi="Calibri" w:eastAsia="Calibri" w:cs="Calibri"/>
                <w:b w:val="0"/>
                <w:bCs w:val="0"/>
                <w:i w:val="1"/>
                <w:iCs w:val="1"/>
                <w:caps w:val="0"/>
                <w:smallCaps w:val="0"/>
                <w:noProof w:val="0"/>
                <w:color w:val="201F1E"/>
                <w:sz w:val="20"/>
                <w:szCs w:val="20"/>
                <w:lang w:val="en-GB"/>
              </w:rPr>
              <w:t xml:space="preserve">This course permits progression from level 4 to level 5 with 90 credits at level 4 or above, </w:t>
            </w:r>
            <w:r w:rsidRPr="754C67D9" w:rsidR="7F914796">
              <w:rPr>
                <w:rFonts w:ascii="Calibri" w:hAnsi="Calibri" w:eastAsia="Calibri" w:cs="Calibri"/>
                <w:b w:val="0"/>
                <w:bCs w:val="0"/>
                <w:i w:val="1"/>
                <w:iCs w:val="1"/>
                <w:caps w:val="0"/>
                <w:smallCaps w:val="0"/>
                <w:noProof w:val="0"/>
                <w:color w:val="FF0000"/>
                <w:sz w:val="20"/>
                <w:szCs w:val="20"/>
                <w:lang w:val="en-GB"/>
              </w:rPr>
              <w:t>unless specific module prerequisites prevent trailing of credit</w:t>
            </w:r>
            <w:r w:rsidRPr="754C67D9" w:rsidR="7F914796">
              <w:rPr>
                <w:rFonts w:ascii="Calibri" w:hAnsi="Calibri" w:eastAsia="Calibri" w:cs="Calibri"/>
                <w:b w:val="0"/>
                <w:bCs w:val="0"/>
                <w:i w:val="1"/>
                <w:iCs w:val="1"/>
                <w:caps w:val="0"/>
                <w:smallCaps w:val="0"/>
                <w:noProof w:val="0"/>
                <w:color w:val="201F1E"/>
                <w:sz w:val="20"/>
                <w:szCs w:val="20"/>
                <w:lang w:val="en-GB"/>
              </w:rPr>
              <w:t>. The outstanding 30 credits from level 4 can be trailed into level 5 and must be passed before progression to level 6</w:t>
            </w:r>
            <w:r w:rsidRPr="754C67D9" w:rsidR="12AFA14B">
              <w:rPr>
                <w:rFonts w:ascii="Calibri" w:hAnsi="Calibri" w:eastAsia="Calibri" w:cs="Calibri"/>
                <w:b w:val="0"/>
                <w:bCs w:val="0"/>
                <w:i w:val="1"/>
                <w:iCs w:val="1"/>
                <w:caps w:val="0"/>
                <w:smallCaps w:val="0"/>
                <w:noProof w:val="0"/>
                <w:color w:val="201F1E"/>
                <w:sz w:val="20"/>
                <w:szCs w:val="20"/>
                <w:lang w:val="en-GB"/>
              </w:rPr>
              <w:t>.</w:t>
            </w:r>
          </w:p>
          <w:p w:rsidRPr="00101B61" w:rsidR="005B1266" w:rsidP="00EB7B51" w:rsidRDefault="005B1266" w14:paraId="65F9C3DC" wp14:textId="77777777">
            <w:pPr>
              <w:spacing w:after="0" w:line="240" w:lineRule="auto"/>
              <w:rPr>
                <w:rFonts w:cs="Calibri"/>
                <w:sz w:val="20"/>
                <w:szCs w:val="20"/>
              </w:rPr>
            </w:pPr>
          </w:p>
          <w:p w:rsidRPr="00D540BA" w:rsidR="005B1266" w:rsidP="002B32B8" w:rsidRDefault="005B1266" w14:paraId="78E4E5DA" wp14:textId="77777777">
            <w:pPr>
              <w:spacing w:after="0" w:line="240" w:lineRule="auto"/>
              <w:rPr>
                <w:rFonts w:ascii="Arial" w:hAnsi="Arial" w:cs="Arial"/>
                <w:sz w:val="20"/>
                <w:szCs w:val="20"/>
              </w:rPr>
            </w:pPr>
            <w:r w:rsidRPr="00101B61">
              <w:rPr>
                <w:rFonts w:cs="Calibri"/>
                <w:sz w:val="20"/>
                <w:szCs w:val="20"/>
              </w:rPr>
              <w:t>Students exiting the programme at this point who have successfully completed 120 credits are eligible for the award of Certificate of Higher Education.</w:t>
            </w:r>
          </w:p>
        </w:tc>
      </w:tr>
    </w:tbl>
    <w:p xmlns:wp14="http://schemas.microsoft.com/office/word/2010/wordml" w:rsidRPr="00D540BA" w:rsidR="005B1266" w:rsidP="00CF1639" w:rsidRDefault="005B1266" w14:paraId="5023141B" wp14:textId="77777777">
      <w:pPr>
        <w:spacing w:after="0" w:line="240" w:lineRule="auto"/>
        <w:rPr>
          <w:rFonts w:ascii="Arial" w:hAnsi="Arial" w:cs="Arial"/>
        </w:rPr>
      </w:pPr>
    </w:p>
    <w:tbl>
      <w:tblPr>
        <w:tblW w:w="9626" w:type="dxa"/>
        <w:tblBorders>
          <w:insideH w:val="single" w:color="auto" w:sz="4" w:space="0"/>
          <w:insideV w:val="single" w:color="auto" w:sz="4" w:space="0"/>
        </w:tblBorders>
        <w:tblLayout w:type="fixed"/>
        <w:tblLook w:val="04A0" w:firstRow="1" w:lastRow="0" w:firstColumn="1" w:lastColumn="0" w:noHBand="0" w:noVBand="1"/>
      </w:tblPr>
      <w:tblGrid>
        <w:gridCol w:w="2340"/>
        <w:gridCol w:w="141"/>
        <w:gridCol w:w="1577"/>
        <w:gridCol w:w="36"/>
        <w:gridCol w:w="970"/>
        <w:gridCol w:w="414"/>
        <w:gridCol w:w="747"/>
        <w:gridCol w:w="404"/>
        <w:gridCol w:w="1037"/>
        <w:gridCol w:w="347"/>
        <w:gridCol w:w="1307"/>
        <w:gridCol w:w="306"/>
      </w:tblGrid>
      <w:tr xmlns:wp14="http://schemas.microsoft.com/office/word/2010/wordml" w:rsidRPr="00681FE1" w:rsidR="005B1266" w:rsidTr="754C67D9" w14:paraId="4FF186FB" wp14:textId="77777777">
        <w:trPr>
          <w:gridAfter w:val="1"/>
          <w:wAfter w:w="306" w:type="dxa"/>
          <w:trHeight w:val="68"/>
        </w:trPr>
        <w:tc>
          <w:tcPr>
            <w:tcW w:w="9320" w:type="dxa"/>
            <w:gridSpan w:val="11"/>
            <w:tcBorders>
              <w:top w:val="nil"/>
              <w:bottom w:val="nil"/>
            </w:tcBorders>
            <w:shd w:val="clear" w:color="auto" w:fill="DBE5F1"/>
            <w:tcMar/>
          </w:tcPr>
          <w:p w:rsidRPr="00101B61" w:rsidR="005B1266" w:rsidP="002B32B8" w:rsidRDefault="005B1266" w14:paraId="46D23F17" wp14:textId="3B88659A">
            <w:pPr>
              <w:spacing w:after="0" w:line="240" w:lineRule="auto"/>
              <w:rPr>
                <w:rFonts w:cs="Calibri"/>
                <w:sz w:val="20"/>
                <w:szCs w:val="20"/>
              </w:rPr>
            </w:pPr>
            <w:r w:rsidRPr="754C67D9" w:rsidR="005B1266">
              <w:rPr>
                <w:rFonts w:cs="Calibri"/>
                <w:b w:val="1"/>
                <w:bCs w:val="1"/>
                <w:sz w:val="20"/>
                <w:szCs w:val="20"/>
              </w:rPr>
              <w:t xml:space="preserve">Level 5 </w:t>
            </w:r>
            <w:r w:rsidRPr="754C67D9" w:rsidR="005B1266">
              <w:rPr>
                <w:rFonts w:cs="Calibri"/>
                <w:sz w:val="20"/>
                <w:szCs w:val="20"/>
              </w:rPr>
              <w:t>(</w:t>
            </w:r>
            <w:r w:rsidRPr="754C67D9" w:rsidR="002B32B8">
              <w:rPr>
                <w:rFonts w:cs="Calibri"/>
                <w:sz w:val="20"/>
                <w:szCs w:val="20"/>
              </w:rPr>
              <w:t>all</w:t>
            </w:r>
            <w:r w:rsidRPr="754C67D9" w:rsidR="005B1266">
              <w:rPr>
                <w:rFonts w:cs="Calibri"/>
                <w:sz w:val="20"/>
                <w:szCs w:val="20"/>
              </w:rPr>
              <w:t xml:space="preserve"> core)</w:t>
            </w:r>
            <w:r w:rsidRPr="754C67D9" w:rsidR="1115350A">
              <w:rPr>
                <w:rFonts w:cs="Calibri"/>
                <w:sz w:val="20"/>
                <w:szCs w:val="20"/>
              </w:rPr>
              <w:t xml:space="preserve">                                                                                                                                              </w:t>
            </w:r>
            <w:r w:rsidRPr="754C67D9" w:rsidR="1115350A">
              <w:rPr>
                <w:rFonts w:cs="Calibri"/>
                <w:b w:val="1"/>
                <w:bCs w:val="1"/>
                <w:sz w:val="20"/>
                <w:szCs w:val="20"/>
              </w:rPr>
              <w:t>Pre-requisites</w:t>
            </w:r>
          </w:p>
        </w:tc>
      </w:tr>
      <w:tr xmlns:wp14="http://schemas.microsoft.com/office/word/2010/wordml" w:rsidRPr="00681FE1" w:rsidR="009A4352" w:rsidTr="754C67D9" w14:paraId="404FD863" wp14:textId="77777777">
        <w:trPr>
          <w:gridAfter w:val="1"/>
          <w:wAfter w:w="306" w:type="dxa"/>
          <w:trHeight w:val="278"/>
        </w:trPr>
        <w:tc>
          <w:tcPr>
            <w:tcW w:w="2340" w:type="dxa"/>
            <w:tcBorders>
              <w:top w:val="single" w:color="auto" w:sz="4" w:space="0"/>
              <w:bottom w:val="single" w:color="auto" w:sz="4" w:space="0"/>
              <w:right w:val="single" w:color="auto" w:sz="4" w:space="0"/>
            </w:tcBorders>
            <w:tcMar/>
          </w:tcPr>
          <w:p w:rsidRPr="00101B61" w:rsidR="009A4352" w:rsidP="00EB7B51" w:rsidRDefault="009A4352" w14:paraId="19433D41" wp14:textId="77777777">
            <w:pPr>
              <w:spacing w:after="0" w:line="240" w:lineRule="auto"/>
              <w:rPr>
                <w:rFonts w:cs="Calibri"/>
                <w:b/>
                <w:sz w:val="20"/>
                <w:szCs w:val="20"/>
              </w:rPr>
            </w:pPr>
            <w:r w:rsidRPr="00101B61">
              <w:rPr>
                <w:rFonts w:cs="Calibri"/>
                <w:b/>
                <w:sz w:val="20"/>
                <w:szCs w:val="20"/>
              </w:rPr>
              <w:t>Compulsory modules</w:t>
            </w:r>
          </w:p>
          <w:p w:rsidRPr="00101B61" w:rsidR="009A4352" w:rsidP="00EB7B51" w:rsidRDefault="009A4352" w14:paraId="1F3B1409" wp14:textId="77777777">
            <w:pPr>
              <w:spacing w:after="0" w:line="240" w:lineRule="auto"/>
              <w:rPr>
                <w:rFonts w:cs="Calibri"/>
                <w:b/>
                <w:sz w:val="20"/>
                <w:szCs w:val="20"/>
              </w:rPr>
            </w:pPr>
          </w:p>
        </w:tc>
        <w:tc>
          <w:tcPr>
            <w:tcW w:w="1718" w:type="dxa"/>
            <w:gridSpan w:val="2"/>
            <w:tcBorders>
              <w:top w:val="single" w:color="auto" w:sz="4" w:space="0"/>
              <w:left w:val="single" w:color="auto" w:sz="4" w:space="0"/>
              <w:bottom w:val="single" w:color="auto" w:sz="4" w:space="0"/>
              <w:right w:val="single" w:color="auto" w:sz="4" w:space="0"/>
            </w:tcBorders>
            <w:tcMar/>
          </w:tcPr>
          <w:p w:rsidRPr="00101B61" w:rsidR="009A4352" w:rsidP="00EB7B51" w:rsidRDefault="009A4352" w14:paraId="273255DC" wp14:textId="77777777">
            <w:pPr>
              <w:spacing w:after="0" w:line="240" w:lineRule="auto"/>
              <w:jc w:val="center"/>
              <w:rPr>
                <w:rFonts w:cs="Calibri"/>
                <w:b/>
                <w:sz w:val="20"/>
                <w:szCs w:val="20"/>
              </w:rPr>
            </w:pPr>
            <w:r w:rsidRPr="00101B61">
              <w:rPr>
                <w:rFonts w:cs="Calibri"/>
                <w:b/>
                <w:sz w:val="20"/>
                <w:szCs w:val="20"/>
              </w:rPr>
              <w:t>Module code</w:t>
            </w:r>
          </w:p>
        </w:tc>
        <w:tc>
          <w:tcPr>
            <w:tcW w:w="1006" w:type="dxa"/>
            <w:gridSpan w:val="2"/>
            <w:tcBorders>
              <w:top w:val="single" w:color="auto" w:sz="4" w:space="0"/>
              <w:left w:val="single" w:color="auto" w:sz="4" w:space="0"/>
              <w:bottom w:val="single" w:color="auto" w:sz="4" w:space="0"/>
              <w:right w:val="single" w:color="auto" w:sz="4" w:space="0"/>
            </w:tcBorders>
            <w:tcMar/>
          </w:tcPr>
          <w:p w:rsidRPr="00101B61" w:rsidR="009A4352" w:rsidP="00EB7B51" w:rsidRDefault="009A4352" w14:paraId="066DA2BA" wp14:textId="77777777">
            <w:pPr>
              <w:spacing w:after="0" w:line="240" w:lineRule="auto"/>
              <w:jc w:val="center"/>
              <w:rPr>
                <w:rFonts w:cs="Calibri"/>
                <w:b/>
                <w:sz w:val="20"/>
                <w:szCs w:val="20"/>
              </w:rPr>
            </w:pPr>
            <w:r w:rsidRPr="00101B61">
              <w:rPr>
                <w:rFonts w:cs="Calibri"/>
                <w:b/>
                <w:sz w:val="20"/>
                <w:szCs w:val="20"/>
              </w:rPr>
              <w:t xml:space="preserve">Credit </w:t>
            </w:r>
          </w:p>
          <w:p w:rsidRPr="00101B61" w:rsidR="009A4352" w:rsidP="00EB7B51" w:rsidRDefault="009A4352" w14:paraId="1628354A" wp14:textId="77777777">
            <w:pPr>
              <w:spacing w:after="0" w:line="240" w:lineRule="auto"/>
              <w:jc w:val="center"/>
              <w:rPr>
                <w:rFonts w:cs="Calibri"/>
                <w:b/>
                <w:sz w:val="20"/>
                <w:szCs w:val="20"/>
              </w:rPr>
            </w:pPr>
            <w:r w:rsidRPr="00101B61">
              <w:rPr>
                <w:rFonts w:cs="Calibri"/>
                <w:b/>
                <w:sz w:val="20"/>
                <w:szCs w:val="20"/>
              </w:rPr>
              <w:t>Value</w:t>
            </w:r>
          </w:p>
        </w:tc>
        <w:tc>
          <w:tcPr>
            <w:tcW w:w="1161" w:type="dxa"/>
            <w:gridSpan w:val="2"/>
            <w:tcBorders>
              <w:top w:val="single" w:color="auto" w:sz="4" w:space="0"/>
              <w:left w:val="single" w:color="auto" w:sz="4" w:space="0"/>
              <w:bottom w:val="single" w:color="auto" w:sz="4" w:space="0"/>
              <w:right w:val="single" w:color="auto" w:sz="4" w:space="0"/>
            </w:tcBorders>
            <w:tcMar/>
          </w:tcPr>
          <w:p w:rsidRPr="00101B61" w:rsidR="009A4352" w:rsidP="00EB7B51" w:rsidRDefault="009A4352" w14:paraId="2A79C632" wp14:textId="77777777">
            <w:pPr>
              <w:spacing w:after="0" w:line="240" w:lineRule="auto"/>
              <w:jc w:val="center"/>
              <w:rPr>
                <w:rFonts w:cs="Calibri"/>
                <w:b/>
                <w:sz w:val="20"/>
                <w:szCs w:val="20"/>
              </w:rPr>
            </w:pPr>
            <w:r w:rsidRPr="00101B61">
              <w:rPr>
                <w:rFonts w:cs="Calibri"/>
                <w:b/>
                <w:sz w:val="20"/>
                <w:szCs w:val="20"/>
              </w:rPr>
              <w:t xml:space="preserve">Level </w:t>
            </w:r>
          </w:p>
        </w:tc>
        <w:tc>
          <w:tcPr>
            <w:tcW w:w="1441" w:type="dxa"/>
            <w:gridSpan w:val="2"/>
            <w:tcBorders>
              <w:top w:val="single" w:color="auto" w:sz="4" w:space="0"/>
              <w:left w:val="single" w:color="auto" w:sz="4" w:space="0"/>
              <w:bottom w:val="single" w:color="auto" w:sz="4" w:space="0"/>
              <w:right w:val="single" w:color="auto" w:sz="4" w:space="0"/>
            </w:tcBorders>
            <w:tcMar/>
          </w:tcPr>
          <w:p w:rsidRPr="00101B61" w:rsidR="009A4352" w:rsidP="00621664" w:rsidRDefault="009A4352" w14:paraId="58228A43" wp14:textId="77777777">
            <w:pPr>
              <w:spacing w:after="0" w:line="240" w:lineRule="auto"/>
              <w:jc w:val="center"/>
              <w:rPr>
                <w:rFonts w:cs="Calibri"/>
                <w:b/>
                <w:sz w:val="20"/>
                <w:szCs w:val="20"/>
              </w:rPr>
            </w:pPr>
            <w:r w:rsidRPr="00101B61">
              <w:rPr>
                <w:rFonts w:cs="Calibri"/>
                <w:b/>
                <w:sz w:val="20"/>
                <w:szCs w:val="20"/>
              </w:rPr>
              <w:t>Teaching Block</w:t>
            </w:r>
          </w:p>
        </w:tc>
        <w:tc>
          <w:tcPr>
            <w:tcW w:w="1654" w:type="dxa"/>
            <w:gridSpan w:val="2"/>
            <w:tcBorders>
              <w:top w:val="single" w:color="auto" w:sz="4" w:space="0"/>
              <w:left w:val="single" w:color="auto" w:sz="4" w:space="0"/>
              <w:bottom w:val="single" w:color="auto" w:sz="4" w:space="0"/>
              <w:right w:val="single" w:color="auto" w:sz="4" w:space="0"/>
            </w:tcBorders>
            <w:tcMar/>
          </w:tcPr>
          <w:p w:rsidRPr="00101B61" w:rsidR="009A4352" w:rsidP="00621664" w:rsidRDefault="009A4352" w14:paraId="562C75D1" wp14:textId="77777777">
            <w:pPr>
              <w:spacing w:after="0" w:line="240" w:lineRule="auto"/>
              <w:jc w:val="center"/>
              <w:rPr>
                <w:rFonts w:cs="Calibri"/>
                <w:b/>
                <w:sz w:val="20"/>
                <w:szCs w:val="20"/>
              </w:rPr>
            </w:pPr>
          </w:p>
        </w:tc>
      </w:tr>
      <w:tr xmlns:wp14="http://schemas.microsoft.com/office/word/2010/wordml" w:rsidRPr="00681FE1" w:rsidR="009A4352" w:rsidTr="754C67D9" w14:paraId="51759986" wp14:textId="77777777">
        <w:trPr>
          <w:gridAfter w:val="1"/>
          <w:wAfter w:w="306" w:type="dxa"/>
          <w:trHeight w:val="278"/>
        </w:trPr>
        <w:tc>
          <w:tcPr>
            <w:tcW w:w="2340" w:type="dxa"/>
            <w:tcBorders>
              <w:top w:val="single" w:color="auto" w:sz="4" w:space="0"/>
              <w:bottom w:val="single" w:color="auto" w:sz="4" w:space="0"/>
              <w:right w:val="single" w:color="auto" w:sz="4" w:space="0"/>
            </w:tcBorders>
            <w:tcMar/>
          </w:tcPr>
          <w:p w:rsidRPr="00101B61" w:rsidR="009A4352" w:rsidP="00EB7B51" w:rsidRDefault="009A4352" w14:paraId="08D655EF" wp14:textId="77777777">
            <w:pPr>
              <w:spacing w:after="0" w:line="240" w:lineRule="auto"/>
              <w:rPr>
                <w:rFonts w:cs="Calibri"/>
                <w:sz w:val="20"/>
                <w:szCs w:val="20"/>
              </w:rPr>
            </w:pPr>
            <w:r w:rsidRPr="00101B61">
              <w:rPr>
                <w:rFonts w:cs="Calibri"/>
                <w:sz w:val="20"/>
                <w:szCs w:val="20"/>
              </w:rPr>
              <w:t xml:space="preserve">Molecular Biology of the Cell </w:t>
            </w:r>
          </w:p>
        </w:tc>
        <w:tc>
          <w:tcPr>
            <w:tcW w:w="1718" w:type="dxa"/>
            <w:gridSpan w:val="2"/>
            <w:tcBorders>
              <w:top w:val="single" w:color="auto" w:sz="4" w:space="0"/>
              <w:left w:val="single" w:color="auto" w:sz="4" w:space="0"/>
              <w:bottom w:val="single" w:color="auto" w:sz="4" w:space="0"/>
              <w:right w:val="single" w:color="auto" w:sz="4" w:space="0"/>
            </w:tcBorders>
            <w:tcMar/>
          </w:tcPr>
          <w:p w:rsidRPr="00101B61" w:rsidR="009A4352" w:rsidP="00EB7B51" w:rsidRDefault="009A4352" w14:paraId="4BC30433" wp14:textId="77777777">
            <w:pPr>
              <w:spacing w:after="0" w:line="240" w:lineRule="auto"/>
              <w:jc w:val="center"/>
              <w:rPr>
                <w:rFonts w:cs="Calibri"/>
                <w:sz w:val="20"/>
                <w:szCs w:val="20"/>
              </w:rPr>
            </w:pPr>
            <w:r w:rsidRPr="00101B61">
              <w:rPr>
                <w:rFonts w:cs="Calibri"/>
                <w:sz w:val="20"/>
                <w:szCs w:val="20"/>
              </w:rPr>
              <w:t>LS5001</w:t>
            </w:r>
          </w:p>
        </w:tc>
        <w:tc>
          <w:tcPr>
            <w:tcW w:w="1006" w:type="dxa"/>
            <w:gridSpan w:val="2"/>
            <w:tcBorders>
              <w:top w:val="single" w:color="auto" w:sz="4" w:space="0"/>
              <w:left w:val="single" w:color="auto" w:sz="4" w:space="0"/>
              <w:bottom w:val="single" w:color="auto" w:sz="4" w:space="0"/>
              <w:right w:val="single" w:color="auto" w:sz="4" w:space="0"/>
            </w:tcBorders>
            <w:tcMar/>
          </w:tcPr>
          <w:p w:rsidRPr="00101B61" w:rsidR="009A4352" w:rsidP="00EB7B51" w:rsidRDefault="009A4352" w14:paraId="2E98577D" wp14:textId="77777777">
            <w:pPr>
              <w:spacing w:after="0" w:line="240" w:lineRule="auto"/>
              <w:jc w:val="center"/>
              <w:rPr>
                <w:rFonts w:cs="Calibri"/>
                <w:sz w:val="20"/>
                <w:szCs w:val="20"/>
              </w:rPr>
            </w:pPr>
            <w:r w:rsidRPr="00101B61">
              <w:rPr>
                <w:rFonts w:cs="Calibri"/>
                <w:sz w:val="20"/>
                <w:szCs w:val="20"/>
              </w:rPr>
              <w:t>30</w:t>
            </w:r>
          </w:p>
        </w:tc>
        <w:tc>
          <w:tcPr>
            <w:tcW w:w="1161" w:type="dxa"/>
            <w:gridSpan w:val="2"/>
            <w:tcBorders>
              <w:top w:val="single" w:color="auto" w:sz="4" w:space="0"/>
              <w:left w:val="single" w:color="auto" w:sz="4" w:space="0"/>
              <w:bottom w:val="single" w:color="auto" w:sz="4" w:space="0"/>
              <w:right w:val="single" w:color="auto" w:sz="4" w:space="0"/>
            </w:tcBorders>
            <w:tcMar/>
          </w:tcPr>
          <w:p w:rsidRPr="00101B61" w:rsidR="009A4352" w:rsidP="00EB7B51" w:rsidRDefault="009A4352" w14:paraId="78941E47" wp14:textId="77777777">
            <w:pPr>
              <w:spacing w:after="0" w:line="240" w:lineRule="auto"/>
              <w:jc w:val="center"/>
              <w:rPr>
                <w:rFonts w:cs="Calibri"/>
                <w:sz w:val="20"/>
                <w:szCs w:val="20"/>
              </w:rPr>
            </w:pPr>
            <w:r w:rsidRPr="00101B61">
              <w:rPr>
                <w:rFonts w:cs="Calibri"/>
                <w:sz w:val="20"/>
                <w:szCs w:val="20"/>
              </w:rPr>
              <w:t>5</w:t>
            </w:r>
          </w:p>
        </w:tc>
        <w:tc>
          <w:tcPr>
            <w:tcW w:w="1441" w:type="dxa"/>
            <w:gridSpan w:val="2"/>
            <w:tcBorders>
              <w:top w:val="single" w:color="auto" w:sz="4" w:space="0"/>
              <w:left w:val="single" w:color="auto" w:sz="4" w:space="0"/>
              <w:bottom w:val="single" w:color="auto" w:sz="4" w:space="0"/>
              <w:right w:val="single" w:color="auto" w:sz="4" w:space="0"/>
            </w:tcBorders>
            <w:tcMar/>
          </w:tcPr>
          <w:p w:rsidRPr="00101B61" w:rsidR="009A4352" w:rsidP="00621664" w:rsidRDefault="009A4352" w14:paraId="0A3ADC9F" wp14:textId="77777777">
            <w:pPr>
              <w:spacing w:after="0" w:line="240" w:lineRule="auto"/>
              <w:jc w:val="center"/>
              <w:rPr>
                <w:rFonts w:cs="Calibri"/>
                <w:sz w:val="20"/>
                <w:szCs w:val="20"/>
              </w:rPr>
            </w:pPr>
            <w:r w:rsidRPr="00101B61">
              <w:rPr>
                <w:rFonts w:cs="Calibri"/>
                <w:sz w:val="20"/>
                <w:szCs w:val="20"/>
              </w:rPr>
              <w:t>1 &amp; 2</w:t>
            </w:r>
          </w:p>
        </w:tc>
        <w:tc>
          <w:tcPr>
            <w:tcW w:w="1654" w:type="dxa"/>
            <w:gridSpan w:val="2"/>
            <w:tcBorders>
              <w:top w:val="single" w:color="auto" w:sz="4" w:space="0"/>
              <w:left w:val="single" w:color="auto" w:sz="4" w:space="0"/>
              <w:bottom w:val="single" w:color="auto" w:sz="4" w:space="0"/>
              <w:right w:val="single" w:color="auto" w:sz="4" w:space="0"/>
            </w:tcBorders>
            <w:tcMar/>
          </w:tcPr>
          <w:p w:rsidRPr="00101B61" w:rsidR="009A4352" w:rsidP="00621664" w:rsidRDefault="009A4352" w14:paraId="664355AD" wp14:textId="74C2F69F">
            <w:pPr>
              <w:spacing w:after="0" w:line="240" w:lineRule="auto"/>
              <w:jc w:val="center"/>
              <w:rPr>
                <w:rFonts w:cs="Calibri"/>
                <w:sz w:val="20"/>
                <w:szCs w:val="20"/>
              </w:rPr>
            </w:pPr>
            <w:r w:rsidRPr="754C67D9" w:rsidR="7CB0A248">
              <w:rPr>
                <w:rFonts w:cs="Calibri"/>
                <w:sz w:val="20"/>
                <w:szCs w:val="20"/>
              </w:rPr>
              <w:t>LS4001</w:t>
            </w:r>
          </w:p>
        </w:tc>
      </w:tr>
      <w:tr xmlns:wp14="http://schemas.microsoft.com/office/word/2010/wordml" w:rsidRPr="00681FE1" w:rsidR="009A4352" w:rsidTr="754C67D9" w14:paraId="439C993D" wp14:textId="77777777">
        <w:trPr>
          <w:gridAfter w:val="1"/>
          <w:wAfter w:w="306" w:type="dxa"/>
          <w:trHeight w:val="346"/>
        </w:trPr>
        <w:tc>
          <w:tcPr>
            <w:tcW w:w="2340" w:type="dxa"/>
            <w:tcBorders>
              <w:top w:val="single" w:color="auto" w:sz="4" w:space="0"/>
              <w:bottom w:val="single" w:color="auto" w:sz="4" w:space="0"/>
              <w:right w:val="single" w:color="auto" w:sz="4" w:space="0"/>
            </w:tcBorders>
            <w:tcMar/>
          </w:tcPr>
          <w:p w:rsidRPr="00101B61" w:rsidR="009A4352" w:rsidP="00EB7B51" w:rsidRDefault="009A4352" w14:paraId="4868F667" wp14:textId="77777777">
            <w:pPr>
              <w:spacing w:after="0" w:line="240" w:lineRule="auto"/>
              <w:rPr>
                <w:rFonts w:cs="Calibri"/>
                <w:sz w:val="20"/>
                <w:szCs w:val="20"/>
              </w:rPr>
            </w:pPr>
            <w:r w:rsidRPr="00101B61">
              <w:rPr>
                <w:rFonts w:cs="Calibri"/>
                <w:sz w:val="20"/>
                <w:szCs w:val="20"/>
              </w:rPr>
              <w:t>Principles of Pharmacology with Research Methods</w:t>
            </w:r>
          </w:p>
        </w:tc>
        <w:tc>
          <w:tcPr>
            <w:tcW w:w="1718" w:type="dxa"/>
            <w:gridSpan w:val="2"/>
            <w:tcBorders>
              <w:top w:val="single" w:color="auto" w:sz="4" w:space="0"/>
              <w:left w:val="single" w:color="auto" w:sz="4" w:space="0"/>
              <w:bottom w:val="single" w:color="auto" w:sz="4" w:space="0"/>
              <w:right w:val="single" w:color="auto" w:sz="4" w:space="0"/>
            </w:tcBorders>
            <w:tcMar/>
          </w:tcPr>
          <w:p w:rsidRPr="00101B61" w:rsidR="009A4352" w:rsidP="00EB7B51" w:rsidRDefault="009A4352" w14:paraId="28A4A164" wp14:textId="77777777">
            <w:pPr>
              <w:spacing w:after="0" w:line="240" w:lineRule="auto"/>
              <w:jc w:val="center"/>
              <w:rPr>
                <w:rFonts w:cs="Calibri"/>
                <w:sz w:val="20"/>
                <w:szCs w:val="20"/>
              </w:rPr>
            </w:pPr>
            <w:r w:rsidRPr="00101B61">
              <w:rPr>
                <w:rFonts w:cs="Calibri"/>
                <w:sz w:val="20"/>
                <w:szCs w:val="20"/>
              </w:rPr>
              <w:t>LS5003</w:t>
            </w:r>
          </w:p>
        </w:tc>
        <w:tc>
          <w:tcPr>
            <w:tcW w:w="1006" w:type="dxa"/>
            <w:gridSpan w:val="2"/>
            <w:tcBorders>
              <w:top w:val="single" w:color="auto" w:sz="4" w:space="0"/>
              <w:left w:val="single" w:color="auto" w:sz="4" w:space="0"/>
              <w:bottom w:val="single" w:color="auto" w:sz="4" w:space="0"/>
              <w:right w:val="single" w:color="auto" w:sz="4" w:space="0"/>
            </w:tcBorders>
            <w:tcMar/>
          </w:tcPr>
          <w:p w:rsidRPr="00101B61" w:rsidR="009A4352" w:rsidP="00EB7B51" w:rsidRDefault="009A4352" w14:paraId="10AE1722" wp14:textId="77777777">
            <w:pPr>
              <w:spacing w:after="0" w:line="240" w:lineRule="auto"/>
              <w:jc w:val="center"/>
              <w:rPr>
                <w:rFonts w:cs="Calibri"/>
                <w:sz w:val="20"/>
                <w:szCs w:val="20"/>
              </w:rPr>
            </w:pPr>
            <w:r w:rsidRPr="00101B61">
              <w:rPr>
                <w:rFonts w:cs="Calibri"/>
                <w:sz w:val="20"/>
                <w:szCs w:val="20"/>
              </w:rPr>
              <w:t>30</w:t>
            </w:r>
          </w:p>
        </w:tc>
        <w:tc>
          <w:tcPr>
            <w:tcW w:w="1161" w:type="dxa"/>
            <w:gridSpan w:val="2"/>
            <w:tcBorders>
              <w:top w:val="single" w:color="auto" w:sz="4" w:space="0"/>
              <w:left w:val="single" w:color="auto" w:sz="4" w:space="0"/>
              <w:bottom w:val="single" w:color="auto" w:sz="4" w:space="0"/>
              <w:right w:val="single" w:color="auto" w:sz="4" w:space="0"/>
            </w:tcBorders>
            <w:tcMar/>
          </w:tcPr>
          <w:p w:rsidRPr="00101B61" w:rsidR="009A4352" w:rsidP="00EB7B51" w:rsidRDefault="009A4352" w14:paraId="44240AAE" wp14:textId="77777777">
            <w:pPr>
              <w:spacing w:after="0" w:line="240" w:lineRule="auto"/>
              <w:jc w:val="center"/>
              <w:rPr>
                <w:rFonts w:cs="Calibri"/>
                <w:sz w:val="20"/>
                <w:szCs w:val="20"/>
              </w:rPr>
            </w:pPr>
            <w:r w:rsidRPr="00101B61">
              <w:rPr>
                <w:rFonts w:cs="Calibri"/>
                <w:sz w:val="20"/>
                <w:szCs w:val="20"/>
              </w:rPr>
              <w:t>5</w:t>
            </w:r>
          </w:p>
        </w:tc>
        <w:tc>
          <w:tcPr>
            <w:tcW w:w="1441" w:type="dxa"/>
            <w:gridSpan w:val="2"/>
            <w:tcBorders>
              <w:top w:val="single" w:color="auto" w:sz="4" w:space="0"/>
              <w:left w:val="single" w:color="auto" w:sz="4" w:space="0"/>
              <w:bottom w:val="single" w:color="auto" w:sz="4" w:space="0"/>
              <w:right w:val="single" w:color="auto" w:sz="4" w:space="0"/>
            </w:tcBorders>
            <w:tcMar/>
          </w:tcPr>
          <w:p w:rsidRPr="00101B61" w:rsidR="009A4352" w:rsidP="00621664" w:rsidRDefault="009A4352" w14:paraId="3318291D" wp14:textId="77777777">
            <w:pPr>
              <w:spacing w:after="0" w:line="240" w:lineRule="auto"/>
              <w:jc w:val="center"/>
              <w:rPr>
                <w:rFonts w:cs="Calibri"/>
                <w:sz w:val="20"/>
                <w:szCs w:val="20"/>
              </w:rPr>
            </w:pPr>
            <w:r w:rsidRPr="00101B61">
              <w:rPr>
                <w:rFonts w:cs="Calibri"/>
                <w:sz w:val="20"/>
                <w:szCs w:val="20"/>
              </w:rPr>
              <w:t>1 &amp; 2</w:t>
            </w:r>
          </w:p>
        </w:tc>
        <w:tc>
          <w:tcPr>
            <w:tcW w:w="1654" w:type="dxa"/>
            <w:gridSpan w:val="2"/>
            <w:tcBorders>
              <w:top w:val="single" w:color="auto" w:sz="4" w:space="0"/>
              <w:left w:val="single" w:color="auto" w:sz="4" w:space="0"/>
              <w:bottom w:val="single" w:color="auto" w:sz="4" w:space="0"/>
              <w:right w:val="single" w:color="auto" w:sz="4" w:space="0"/>
            </w:tcBorders>
            <w:tcMar/>
          </w:tcPr>
          <w:p w:rsidRPr="00101B61" w:rsidR="009A4352" w:rsidP="00621664" w:rsidRDefault="009A4352" w14:paraId="1A965116" wp14:textId="77777777">
            <w:pPr>
              <w:spacing w:after="0" w:line="240" w:lineRule="auto"/>
              <w:jc w:val="center"/>
              <w:rPr>
                <w:rFonts w:cs="Calibri"/>
                <w:sz w:val="20"/>
                <w:szCs w:val="20"/>
              </w:rPr>
            </w:pPr>
          </w:p>
        </w:tc>
      </w:tr>
      <w:tr xmlns:wp14="http://schemas.microsoft.com/office/word/2010/wordml" w:rsidRPr="00681FE1" w:rsidR="009A4352" w:rsidTr="754C67D9" w14:paraId="0F9DB8A4" wp14:textId="77777777">
        <w:trPr>
          <w:gridAfter w:val="1"/>
          <w:wAfter w:w="306" w:type="dxa"/>
          <w:trHeight w:val="137"/>
        </w:trPr>
        <w:tc>
          <w:tcPr>
            <w:tcW w:w="2340" w:type="dxa"/>
            <w:tcBorders>
              <w:top w:val="single" w:color="auto" w:sz="4" w:space="0"/>
              <w:bottom w:val="single" w:color="auto" w:sz="4" w:space="0"/>
              <w:right w:val="single" w:color="auto" w:sz="4" w:space="0"/>
            </w:tcBorders>
            <w:tcMar/>
          </w:tcPr>
          <w:p w:rsidRPr="00101B61" w:rsidR="009A4352" w:rsidP="00EB7B51" w:rsidRDefault="009A4352" w14:paraId="238EFB63" wp14:textId="77777777">
            <w:pPr>
              <w:spacing w:after="0" w:line="240" w:lineRule="auto"/>
              <w:rPr>
                <w:rFonts w:cs="Calibri"/>
                <w:sz w:val="20"/>
                <w:szCs w:val="20"/>
              </w:rPr>
            </w:pPr>
            <w:r w:rsidRPr="00101B61">
              <w:rPr>
                <w:rFonts w:cs="Calibri"/>
                <w:sz w:val="20"/>
                <w:szCs w:val="20"/>
              </w:rPr>
              <w:t>Infection and Immunity</w:t>
            </w:r>
          </w:p>
        </w:tc>
        <w:tc>
          <w:tcPr>
            <w:tcW w:w="1718" w:type="dxa"/>
            <w:gridSpan w:val="2"/>
            <w:tcBorders>
              <w:top w:val="single" w:color="auto" w:sz="4" w:space="0"/>
              <w:left w:val="single" w:color="auto" w:sz="4" w:space="0"/>
              <w:bottom w:val="single" w:color="auto" w:sz="4" w:space="0"/>
              <w:right w:val="single" w:color="auto" w:sz="4" w:space="0"/>
            </w:tcBorders>
            <w:tcMar/>
          </w:tcPr>
          <w:p w:rsidRPr="00101B61" w:rsidR="009A4352" w:rsidP="00EB7B51" w:rsidRDefault="009A4352" w14:paraId="1E95ED0B" wp14:textId="77777777">
            <w:pPr>
              <w:spacing w:after="0" w:line="240" w:lineRule="auto"/>
              <w:jc w:val="center"/>
              <w:rPr>
                <w:rFonts w:cs="Calibri"/>
                <w:sz w:val="20"/>
                <w:szCs w:val="20"/>
              </w:rPr>
            </w:pPr>
            <w:r w:rsidRPr="00101B61">
              <w:rPr>
                <w:rFonts w:cs="Calibri"/>
                <w:sz w:val="20"/>
                <w:szCs w:val="20"/>
              </w:rPr>
              <w:t>LS5008</w:t>
            </w:r>
          </w:p>
        </w:tc>
        <w:tc>
          <w:tcPr>
            <w:tcW w:w="1006" w:type="dxa"/>
            <w:gridSpan w:val="2"/>
            <w:tcBorders>
              <w:top w:val="single" w:color="auto" w:sz="4" w:space="0"/>
              <w:left w:val="single" w:color="auto" w:sz="4" w:space="0"/>
              <w:bottom w:val="single" w:color="auto" w:sz="4" w:space="0"/>
              <w:right w:val="single" w:color="auto" w:sz="4" w:space="0"/>
            </w:tcBorders>
            <w:tcMar/>
          </w:tcPr>
          <w:p w:rsidRPr="00101B61" w:rsidR="009A4352" w:rsidP="00EB7B51" w:rsidRDefault="009A4352" w14:paraId="12C529A2" wp14:textId="77777777">
            <w:pPr>
              <w:spacing w:after="0" w:line="240" w:lineRule="auto"/>
              <w:jc w:val="center"/>
              <w:rPr>
                <w:rFonts w:cs="Calibri"/>
                <w:sz w:val="20"/>
                <w:szCs w:val="20"/>
              </w:rPr>
            </w:pPr>
            <w:r w:rsidRPr="00101B61">
              <w:rPr>
                <w:rFonts w:cs="Calibri"/>
                <w:sz w:val="20"/>
                <w:szCs w:val="20"/>
              </w:rPr>
              <w:t>30</w:t>
            </w:r>
          </w:p>
        </w:tc>
        <w:tc>
          <w:tcPr>
            <w:tcW w:w="1161" w:type="dxa"/>
            <w:gridSpan w:val="2"/>
            <w:tcBorders>
              <w:top w:val="single" w:color="auto" w:sz="4" w:space="0"/>
              <w:left w:val="single" w:color="auto" w:sz="4" w:space="0"/>
              <w:bottom w:val="single" w:color="auto" w:sz="4" w:space="0"/>
              <w:right w:val="single" w:color="auto" w:sz="4" w:space="0"/>
            </w:tcBorders>
            <w:tcMar/>
          </w:tcPr>
          <w:p w:rsidRPr="00101B61" w:rsidR="009A4352" w:rsidP="00EB7B51" w:rsidRDefault="009A4352" w14:paraId="76DB90EB" wp14:textId="77777777">
            <w:pPr>
              <w:spacing w:after="0" w:line="240" w:lineRule="auto"/>
              <w:jc w:val="center"/>
              <w:rPr>
                <w:rFonts w:cs="Calibri"/>
                <w:sz w:val="20"/>
                <w:szCs w:val="20"/>
              </w:rPr>
            </w:pPr>
            <w:r w:rsidRPr="00101B61">
              <w:rPr>
                <w:rFonts w:cs="Calibri"/>
                <w:sz w:val="20"/>
                <w:szCs w:val="20"/>
              </w:rPr>
              <w:t>5</w:t>
            </w:r>
          </w:p>
        </w:tc>
        <w:tc>
          <w:tcPr>
            <w:tcW w:w="1441" w:type="dxa"/>
            <w:gridSpan w:val="2"/>
            <w:tcBorders>
              <w:top w:val="single" w:color="auto" w:sz="4" w:space="0"/>
              <w:left w:val="single" w:color="auto" w:sz="4" w:space="0"/>
              <w:bottom w:val="single" w:color="auto" w:sz="4" w:space="0"/>
              <w:right w:val="single" w:color="auto" w:sz="4" w:space="0"/>
            </w:tcBorders>
            <w:tcMar/>
          </w:tcPr>
          <w:p w:rsidRPr="00101B61" w:rsidR="009A4352" w:rsidP="00621664" w:rsidRDefault="009A4352" w14:paraId="5DF1CBAF" wp14:textId="77777777">
            <w:pPr>
              <w:spacing w:after="0" w:line="240" w:lineRule="auto"/>
              <w:jc w:val="center"/>
              <w:rPr>
                <w:rFonts w:cs="Calibri"/>
                <w:sz w:val="20"/>
                <w:szCs w:val="20"/>
              </w:rPr>
            </w:pPr>
            <w:r w:rsidRPr="00101B61">
              <w:rPr>
                <w:rFonts w:cs="Calibri"/>
                <w:sz w:val="20"/>
                <w:szCs w:val="20"/>
              </w:rPr>
              <w:t>1 &amp; 2</w:t>
            </w:r>
          </w:p>
        </w:tc>
        <w:tc>
          <w:tcPr>
            <w:tcW w:w="1654" w:type="dxa"/>
            <w:gridSpan w:val="2"/>
            <w:tcBorders>
              <w:top w:val="single" w:color="auto" w:sz="4" w:space="0"/>
              <w:left w:val="single" w:color="auto" w:sz="4" w:space="0"/>
              <w:bottom w:val="single" w:color="auto" w:sz="4" w:space="0"/>
              <w:right w:val="single" w:color="auto" w:sz="4" w:space="0"/>
            </w:tcBorders>
            <w:tcMar/>
          </w:tcPr>
          <w:p w:rsidRPr="00101B61" w:rsidR="009A4352" w:rsidP="00621664" w:rsidRDefault="009A4352" w14:paraId="7DF4E37C" wp14:textId="77777777">
            <w:pPr>
              <w:spacing w:after="0" w:line="240" w:lineRule="auto"/>
              <w:jc w:val="center"/>
              <w:rPr>
                <w:rFonts w:cs="Calibri"/>
                <w:sz w:val="20"/>
                <w:szCs w:val="20"/>
              </w:rPr>
            </w:pPr>
          </w:p>
        </w:tc>
      </w:tr>
      <w:tr xmlns:wp14="http://schemas.microsoft.com/office/word/2010/wordml" w:rsidRPr="00681FE1" w:rsidR="009A4352" w:rsidTr="754C67D9" w14:paraId="2E23D66E" wp14:textId="77777777">
        <w:trPr>
          <w:gridAfter w:val="1"/>
          <w:wAfter w:w="306" w:type="dxa"/>
          <w:trHeight w:val="346"/>
        </w:trPr>
        <w:tc>
          <w:tcPr>
            <w:tcW w:w="2340" w:type="dxa"/>
            <w:tcBorders>
              <w:top w:val="single" w:color="auto" w:sz="4" w:space="0"/>
              <w:bottom w:val="single" w:color="auto" w:sz="4" w:space="0"/>
              <w:right w:val="single" w:color="auto" w:sz="4" w:space="0"/>
            </w:tcBorders>
            <w:tcMar/>
          </w:tcPr>
          <w:p w:rsidRPr="00101B61" w:rsidR="009A4352" w:rsidP="00EB7B51" w:rsidRDefault="009A4352" w14:paraId="24C2C56E" wp14:textId="2209CC9D">
            <w:pPr>
              <w:spacing w:after="0" w:line="240" w:lineRule="auto"/>
              <w:rPr>
                <w:rFonts w:cs="Calibri"/>
                <w:sz w:val="20"/>
                <w:szCs w:val="20"/>
              </w:rPr>
            </w:pPr>
            <w:r w:rsidRPr="754C67D9" w:rsidR="009A4352">
              <w:rPr>
                <w:rFonts w:cs="Calibri"/>
                <w:sz w:val="20"/>
                <w:szCs w:val="20"/>
              </w:rPr>
              <w:t>System Pharmacology</w:t>
            </w:r>
          </w:p>
        </w:tc>
        <w:tc>
          <w:tcPr>
            <w:tcW w:w="1718" w:type="dxa"/>
            <w:gridSpan w:val="2"/>
            <w:tcBorders>
              <w:top w:val="single" w:color="auto" w:sz="4" w:space="0"/>
              <w:left w:val="single" w:color="auto" w:sz="4" w:space="0"/>
              <w:bottom w:val="single" w:color="auto" w:sz="4" w:space="0"/>
              <w:right w:val="single" w:color="auto" w:sz="4" w:space="0"/>
            </w:tcBorders>
            <w:tcMar/>
          </w:tcPr>
          <w:p w:rsidRPr="00101B61" w:rsidR="009A4352" w:rsidP="00EB7B51" w:rsidRDefault="009A4352" w14:paraId="1FFE33D1" wp14:textId="77777777">
            <w:pPr>
              <w:spacing w:after="0" w:line="240" w:lineRule="auto"/>
              <w:jc w:val="center"/>
              <w:rPr>
                <w:rFonts w:cs="Calibri"/>
                <w:sz w:val="20"/>
                <w:szCs w:val="20"/>
              </w:rPr>
            </w:pPr>
            <w:r w:rsidRPr="00101B61">
              <w:rPr>
                <w:rFonts w:cs="Calibri"/>
                <w:sz w:val="20"/>
                <w:szCs w:val="20"/>
              </w:rPr>
              <w:t>LS5010</w:t>
            </w:r>
          </w:p>
        </w:tc>
        <w:tc>
          <w:tcPr>
            <w:tcW w:w="1006" w:type="dxa"/>
            <w:gridSpan w:val="2"/>
            <w:tcBorders>
              <w:top w:val="single" w:color="auto" w:sz="4" w:space="0"/>
              <w:left w:val="single" w:color="auto" w:sz="4" w:space="0"/>
              <w:bottom w:val="single" w:color="auto" w:sz="4" w:space="0"/>
              <w:right w:val="single" w:color="auto" w:sz="4" w:space="0"/>
            </w:tcBorders>
            <w:tcMar/>
          </w:tcPr>
          <w:p w:rsidRPr="00101B61" w:rsidR="009A4352" w:rsidP="00EB7B51" w:rsidRDefault="009A4352" w14:paraId="43B36BAC" wp14:textId="77777777">
            <w:pPr>
              <w:spacing w:after="0" w:line="240" w:lineRule="auto"/>
              <w:jc w:val="center"/>
              <w:rPr>
                <w:rFonts w:cs="Calibri"/>
                <w:sz w:val="20"/>
                <w:szCs w:val="20"/>
              </w:rPr>
            </w:pPr>
            <w:r w:rsidRPr="00101B61">
              <w:rPr>
                <w:rFonts w:cs="Calibri"/>
                <w:sz w:val="20"/>
                <w:szCs w:val="20"/>
              </w:rPr>
              <w:t>30</w:t>
            </w:r>
          </w:p>
        </w:tc>
        <w:tc>
          <w:tcPr>
            <w:tcW w:w="1161" w:type="dxa"/>
            <w:gridSpan w:val="2"/>
            <w:tcBorders>
              <w:top w:val="single" w:color="auto" w:sz="4" w:space="0"/>
              <w:left w:val="single" w:color="auto" w:sz="4" w:space="0"/>
              <w:bottom w:val="single" w:color="auto" w:sz="4" w:space="0"/>
              <w:right w:val="single" w:color="auto" w:sz="4" w:space="0"/>
            </w:tcBorders>
            <w:tcMar/>
          </w:tcPr>
          <w:p w:rsidRPr="00101B61" w:rsidR="009A4352" w:rsidP="00EB7B51" w:rsidRDefault="009A4352" w14:paraId="729DE7E4" wp14:textId="77777777">
            <w:pPr>
              <w:spacing w:after="0" w:line="240" w:lineRule="auto"/>
              <w:jc w:val="center"/>
              <w:rPr>
                <w:rFonts w:cs="Calibri"/>
                <w:sz w:val="20"/>
                <w:szCs w:val="20"/>
              </w:rPr>
            </w:pPr>
            <w:r w:rsidRPr="00101B61">
              <w:rPr>
                <w:rFonts w:cs="Calibri"/>
                <w:sz w:val="20"/>
                <w:szCs w:val="20"/>
              </w:rPr>
              <w:t>5</w:t>
            </w:r>
          </w:p>
        </w:tc>
        <w:tc>
          <w:tcPr>
            <w:tcW w:w="1441" w:type="dxa"/>
            <w:gridSpan w:val="2"/>
            <w:tcBorders>
              <w:top w:val="single" w:color="auto" w:sz="4" w:space="0"/>
              <w:left w:val="single" w:color="auto" w:sz="4" w:space="0"/>
              <w:bottom w:val="single" w:color="auto" w:sz="4" w:space="0"/>
              <w:right w:val="single" w:color="auto" w:sz="4" w:space="0"/>
            </w:tcBorders>
            <w:tcMar/>
          </w:tcPr>
          <w:p w:rsidRPr="00101B61" w:rsidR="009A4352" w:rsidP="00621664" w:rsidRDefault="009A4352" w14:paraId="2F1E1820" wp14:textId="77777777">
            <w:pPr>
              <w:spacing w:after="0" w:line="240" w:lineRule="auto"/>
              <w:jc w:val="center"/>
              <w:rPr>
                <w:rFonts w:cs="Calibri"/>
                <w:sz w:val="20"/>
                <w:szCs w:val="20"/>
              </w:rPr>
            </w:pPr>
            <w:r w:rsidRPr="00101B61">
              <w:rPr>
                <w:rFonts w:cs="Calibri"/>
                <w:sz w:val="20"/>
                <w:szCs w:val="20"/>
              </w:rPr>
              <w:t>1 &amp; 2</w:t>
            </w:r>
          </w:p>
        </w:tc>
        <w:tc>
          <w:tcPr>
            <w:tcW w:w="1654" w:type="dxa"/>
            <w:gridSpan w:val="2"/>
            <w:tcBorders>
              <w:top w:val="single" w:color="auto" w:sz="4" w:space="0"/>
              <w:left w:val="single" w:color="auto" w:sz="4" w:space="0"/>
              <w:bottom w:val="single" w:color="auto" w:sz="4" w:space="0"/>
              <w:right w:val="single" w:color="auto" w:sz="4" w:space="0"/>
            </w:tcBorders>
            <w:tcMar/>
          </w:tcPr>
          <w:p w:rsidRPr="00101B61" w:rsidR="009A4352" w:rsidP="00621664" w:rsidRDefault="009A4352" w14:paraId="44FB30F8" wp14:textId="77777777">
            <w:pPr>
              <w:spacing w:after="0" w:line="240" w:lineRule="auto"/>
              <w:jc w:val="center"/>
              <w:rPr>
                <w:rFonts w:cs="Calibri"/>
                <w:sz w:val="20"/>
                <w:szCs w:val="20"/>
              </w:rPr>
            </w:pPr>
          </w:p>
        </w:tc>
      </w:tr>
      <w:tr xmlns:wp14="http://schemas.microsoft.com/office/word/2010/wordml" w:rsidRPr="00681FE1" w:rsidR="005B1266" w:rsidTr="754C67D9" w14:paraId="1E73BF55" wp14:textId="77777777">
        <w:trPr>
          <w:gridAfter w:val="1"/>
          <w:wAfter w:w="306" w:type="dxa"/>
          <w:trHeight w:val="419"/>
        </w:trPr>
        <w:tc>
          <w:tcPr>
            <w:tcW w:w="9320" w:type="dxa"/>
            <w:gridSpan w:val="11"/>
            <w:tcBorders>
              <w:top w:val="nil"/>
              <w:bottom w:val="nil"/>
            </w:tcBorders>
            <w:tcMar/>
          </w:tcPr>
          <w:p w:rsidRPr="00101B61" w:rsidR="005B1266" w:rsidP="754C67D9" w:rsidRDefault="005B1266" w14:paraId="2D35B15D" wp14:textId="321B57BB">
            <w:pPr>
              <w:spacing w:after="0" w:line="240" w:lineRule="auto"/>
              <w:rPr>
                <w:rFonts w:ascii="Calibri" w:hAnsi="Calibri" w:eastAsia="Calibri" w:cs="Calibri"/>
                <w:b w:val="0"/>
                <w:bCs w:val="0"/>
                <w:i w:val="1"/>
                <w:iCs w:val="1"/>
                <w:caps w:val="0"/>
                <w:smallCaps w:val="0"/>
                <w:noProof w:val="0"/>
                <w:color w:val="201F1E"/>
                <w:sz w:val="20"/>
                <w:szCs w:val="20"/>
                <w:lang w:val="en-GB"/>
              </w:rPr>
            </w:pPr>
            <w:r w:rsidRPr="754C67D9" w:rsidR="37CF9664">
              <w:rPr>
                <w:rFonts w:ascii="Calibri" w:hAnsi="Calibri" w:eastAsia="Calibri" w:cs="Calibri"/>
                <w:b w:val="0"/>
                <w:bCs w:val="0"/>
                <w:i w:val="1"/>
                <w:iCs w:val="1"/>
                <w:caps w:val="0"/>
                <w:smallCaps w:val="0"/>
                <w:noProof w:val="0"/>
                <w:color w:val="201F1E"/>
                <w:sz w:val="20"/>
                <w:szCs w:val="20"/>
                <w:lang w:val="en-GB"/>
              </w:rPr>
              <w:t xml:space="preserve">This course permits progression from level 5 to level 6 with 90 credits at level 5 or above, </w:t>
            </w:r>
            <w:r w:rsidRPr="754C67D9" w:rsidR="37CF9664">
              <w:rPr>
                <w:rFonts w:ascii="Calibri" w:hAnsi="Calibri" w:eastAsia="Calibri" w:cs="Calibri"/>
                <w:b w:val="0"/>
                <w:bCs w:val="0"/>
                <w:i w:val="1"/>
                <w:iCs w:val="1"/>
                <w:caps w:val="0"/>
                <w:smallCaps w:val="0"/>
                <w:noProof w:val="0"/>
                <w:color w:val="FF0000"/>
                <w:sz w:val="20"/>
                <w:szCs w:val="20"/>
                <w:lang w:val="en-GB"/>
              </w:rPr>
              <w:t>unless specific module prerequisites prevent trailing of credit</w:t>
            </w:r>
            <w:r w:rsidRPr="754C67D9" w:rsidR="37CF9664">
              <w:rPr>
                <w:rFonts w:ascii="Calibri" w:hAnsi="Calibri" w:eastAsia="Calibri" w:cs="Calibri"/>
                <w:b w:val="0"/>
                <w:bCs w:val="0"/>
                <w:i w:val="1"/>
                <w:iCs w:val="1"/>
                <w:caps w:val="0"/>
                <w:smallCaps w:val="0"/>
                <w:noProof w:val="0"/>
                <w:color w:val="201F1E"/>
                <w:sz w:val="20"/>
                <w:szCs w:val="20"/>
                <w:lang w:val="en-GB"/>
              </w:rPr>
              <w:t>.</w:t>
            </w:r>
          </w:p>
          <w:p w:rsidRPr="00101B61" w:rsidR="005B1266" w:rsidP="00EB7B51" w:rsidRDefault="005B1266" w14:paraId="55C4A5DA" wp14:textId="4B766252">
            <w:pPr>
              <w:spacing w:after="0" w:line="240" w:lineRule="auto"/>
              <w:rPr>
                <w:rFonts w:cs="Calibri"/>
                <w:sz w:val="20"/>
                <w:szCs w:val="20"/>
              </w:rPr>
            </w:pPr>
            <w:r w:rsidRPr="754C67D9" w:rsidR="37CF9664">
              <w:rPr>
                <w:rFonts w:ascii="Calibri" w:hAnsi="Calibri" w:eastAsia="Calibri" w:cs="Calibri"/>
                <w:b w:val="0"/>
                <w:bCs w:val="0"/>
                <w:i w:val="1"/>
                <w:iCs w:val="1"/>
                <w:caps w:val="0"/>
                <w:smallCaps w:val="0"/>
                <w:noProof w:val="0"/>
                <w:color w:val="201F1E"/>
                <w:sz w:val="20"/>
                <w:szCs w:val="20"/>
                <w:lang w:val="en-GB"/>
              </w:rPr>
              <w:t>The outstanding 30 credits from level 5 can be trailed into level 6 and must be passed before consideration for an award or progression to level 7 (if appropriate).</w:t>
            </w:r>
          </w:p>
          <w:p w:rsidR="00F838B0" w:rsidP="754C67D9" w:rsidRDefault="005B1266" w14:paraId="418A7293" wp14:textId="542A25C9">
            <w:pPr>
              <w:pStyle w:val="Normal"/>
              <w:spacing w:after="0" w:line="240" w:lineRule="auto"/>
              <w:rPr>
                <w:rFonts w:cs="Calibri"/>
                <w:sz w:val="20"/>
                <w:szCs w:val="20"/>
              </w:rPr>
            </w:pPr>
            <w:r w:rsidRPr="754C67D9" w:rsidR="005B1266">
              <w:rPr>
                <w:rFonts w:cs="Calibri"/>
                <w:sz w:val="20"/>
                <w:szCs w:val="20"/>
              </w:rPr>
              <w:t>Students exiting the programme at this point who have successfully completed 120 credits are eligible for the award of Diploma of Higher Education.</w:t>
            </w:r>
          </w:p>
          <w:p w:rsidR="00D169E4" w:rsidP="00D169E4" w:rsidRDefault="00D169E4" w14:paraId="3041E394" wp14:textId="77777777">
            <w:pPr>
              <w:spacing w:after="0" w:line="240" w:lineRule="auto"/>
              <w:rPr>
                <w:rFonts w:cs="Arial"/>
                <w:sz w:val="20"/>
                <w:szCs w:val="20"/>
              </w:rPr>
            </w:pPr>
          </w:p>
          <w:tbl>
            <w:tblPr>
              <w:tblW w:w="9180" w:type="dxa"/>
              <w:tblBorders>
                <w:insideH w:val="single" w:color="auto" w:sz="4" w:space="0"/>
                <w:insideV w:val="single" w:color="auto" w:sz="4" w:space="0"/>
              </w:tblBorders>
              <w:tblLayout w:type="fixed"/>
              <w:tblLook w:val="04A0" w:firstRow="1" w:lastRow="0" w:firstColumn="1" w:lastColumn="0" w:noHBand="0" w:noVBand="1"/>
            </w:tblPr>
            <w:tblGrid>
              <w:gridCol w:w="1809"/>
              <w:gridCol w:w="1701"/>
              <w:gridCol w:w="1701"/>
              <w:gridCol w:w="1560"/>
              <w:gridCol w:w="2409"/>
            </w:tblGrid>
            <w:tr w:rsidRPr="00EB66A2" w:rsidR="00D169E4" w:rsidTr="008D07C8" w14:paraId="76BD5B2D" wp14:textId="77777777">
              <w:tc>
                <w:tcPr>
                  <w:tcW w:w="9180" w:type="dxa"/>
                  <w:gridSpan w:val="5"/>
                  <w:tcBorders>
                    <w:top w:val="single" w:color="auto" w:sz="4" w:space="0"/>
                    <w:left w:val="single" w:color="auto" w:sz="4" w:space="0"/>
                    <w:bottom w:val="single" w:color="auto" w:sz="4" w:space="0"/>
                    <w:right w:val="single" w:color="auto" w:sz="4" w:space="0"/>
                  </w:tcBorders>
                  <w:shd w:val="clear" w:color="auto" w:fill="DBE5F1"/>
                </w:tcPr>
                <w:p w:rsidRPr="00D169E4" w:rsidR="00D169E4" w:rsidP="00D169E4" w:rsidRDefault="00D169E4" w14:paraId="2C27663F" wp14:textId="77777777">
                  <w:pPr>
                    <w:rPr>
                      <w:rFonts w:cs="Calibri"/>
                      <w:sz w:val="20"/>
                      <w:szCs w:val="20"/>
                    </w:rPr>
                  </w:pPr>
                  <w:r w:rsidRPr="00D169E4">
                    <w:rPr>
                      <w:rFonts w:cs="Calibri"/>
                      <w:b/>
                      <w:sz w:val="20"/>
                      <w:szCs w:val="20"/>
                    </w:rPr>
                    <w:t xml:space="preserve">Sandwich Placement </w:t>
                  </w:r>
                  <w:r w:rsidRPr="00D169E4">
                    <w:rPr>
                      <w:rFonts w:cs="Calibri"/>
                      <w:sz w:val="20"/>
                      <w:szCs w:val="20"/>
                    </w:rPr>
                    <w:t>for students on sandwich course</w:t>
                  </w:r>
                </w:p>
              </w:tc>
            </w:tr>
            <w:tr w:rsidRPr="00EB66A2" w:rsidR="00D169E4" w:rsidTr="008D07C8" w14:paraId="7F3E2878" wp14:textId="77777777">
              <w:trPr>
                <w:trHeight w:val="798"/>
              </w:trPr>
              <w:tc>
                <w:tcPr>
                  <w:tcW w:w="1809" w:type="dxa"/>
                  <w:tcBorders>
                    <w:top w:val="single" w:color="auto" w:sz="4" w:space="0"/>
                    <w:left w:val="single" w:color="auto" w:sz="4" w:space="0"/>
                    <w:bottom w:val="single" w:color="auto" w:sz="4" w:space="0"/>
                    <w:right w:val="single" w:color="auto" w:sz="4" w:space="0"/>
                  </w:tcBorders>
                  <w:shd w:val="clear" w:color="auto" w:fill="DBE5F1"/>
                </w:tcPr>
                <w:p w:rsidRPr="00EB66A2" w:rsidR="00D169E4" w:rsidP="00D169E4" w:rsidRDefault="00D169E4" w14:paraId="11C55748" wp14:textId="77777777">
                  <w:pPr>
                    <w:rPr>
                      <w:rFonts w:ascii="Arial" w:hAnsi="Arial" w:cs="Arial"/>
                      <w:b/>
                      <w:sz w:val="20"/>
                      <w:szCs w:val="24"/>
                    </w:rPr>
                  </w:pPr>
                  <w:r w:rsidRPr="00EB66A2">
                    <w:rPr>
                      <w:rFonts w:ascii="Arial" w:hAnsi="Arial" w:cs="Arial"/>
                      <w:b/>
                      <w:sz w:val="20"/>
                      <w:szCs w:val="24"/>
                    </w:rPr>
                    <w:t>Compulsory modules</w:t>
                  </w:r>
                </w:p>
                <w:p w:rsidRPr="00EB66A2" w:rsidR="00D169E4" w:rsidP="00D169E4" w:rsidRDefault="00D169E4" w14:paraId="722B00AE" wp14:textId="77777777">
                  <w:pPr>
                    <w:rPr>
                      <w:rFonts w:ascii="Arial" w:hAnsi="Arial" w:cs="Arial"/>
                      <w:b/>
                      <w:sz w:val="20"/>
                      <w:szCs w:val="24"/>
                    </w:rPr>
                  </w:pPr>
                </w:p>
              </w:tc>
              <w:tc>
                <w:tcPr>
                  <w:tcW w:w="1701" w:type="dxa"/>
                  <w:tcBorders>
                    <w:top w:val="single" w:color="auto" w:sz="4" w:space="0"/>
                    <w:left w:val="single" w:color="auto" w:sz="4" w:space="0"/>
                    <w:bottom w:val="single" w:color="auto" w:sz="4" w:space="0"/>
                    <w:right w:val="single" w:color="auto" w:sz="4" w:space="0"/>
                  </w:tcBorders>
                  <w:shd w:val="clear" w:color="auto" w:fill="DBE5F1"/>
                </w:tcPr>
                <w:p w:rsidRPr="00EB66A2" w:rsidR="00D169E4" w:rsidP="00D169E4" w:rsidRDefault="00D169E4" w14:paraId="40519021" wp14:textId="77777777">
                  <w:pPr>
                    <w:jc w:val="center"/>
                    <w:rPr>
                      <w:rFonts w:ascii="Arial" w:hAnsi="Arial" w:cs="Arial"/>
                      <w:b/>
                      <w:sz w:val="20"/>
                      <w:szCs w:val="24"/>
                    </w:rPr>
                  </w:pPr>
                  <w:r w:rsidRPr="00EB66A2">
                    <w:rPr>
                      <w:rFonts w:ascii="Arial" w:hAnsi="Arial" w:cs="Arial"/>
                      <w:b/>
                      <w:sz w:val="20"/>
                      <w:szCs w:val="24"/>
                    </w:rPr>
                    <w:t>Module code</w:t>
                  </w:r>
                </w:p>
              </w:tc>
              <w:tc>
                <w:tcPr>
                  <w:tcW w:w="1701" w:type="dxa"/>
                  <w:tcBorders>
                    <w:top w:val="single" w:color="auto" w:sz="4" w:space="0"/>
                    <w:left w:val="single" w:color="auto" w:sz="4" w:space="0"/>
                    <w:bottom w:val="single" w:color="auto" w:sz="4" w:space="0"/>
                    <w:right w:val="single" w:color="auto" w:sz="4" w:space="0"/>
                  </w:tcBorders>
                  <w:shd w:val="clear" w:color="auto" w:fill="DBE5F1"/>
                </w:tcPr>
                <w:p w:rsidRPr="00EB66A2" w:rsidR="00D169E4" w:rsidP="00D169E4" w:rsidRDefault="00D169E4" w14:paraId="02B19649" wp14:textId="77777777">
                  <w:pPr>
                    <w:jc w:val="center"/>
                    <w:rPr>
                      <w:rFonts w:ascii="Arial" w:hAnsi="Arial" w:cs="Arial"/>
                      <w:b/>
                      <w:sz w:val="20"/>
                      <w:szCs w:val="24"/>
                    </w:rPr>
                  </w:pPr>
                  <w:r w:rsidRPr="00EB66A2">
                    <w:rPr>
                      <w:rFonts w:ascii="Arial" w:hAnsi="Arial" w:cs="Arial"/>
                      <w:b/>
                      <w:sz w:val="20"/>
                      <w:szCs w:val="24"/>
                    </w:rPr>
                    <w:t xml:space="preserve">Credit </w:t>
                  </w:r>
                </w:p>
                <w:p w:rsidRPr="00EB66A2" w:rsidR="00D169E4" w:rsidP="00D169E4" w:rsidRDefault="00D169E4" w14:paraId="5422737E" wp14:textId="77777777">
                  <w:pPr>
                    <w:jc w:val="center"/>
                    <w:rPr>
                      <w:rFonts w:ascii="Arial" w:hAnsi="Arial" w:cs="Arial"/>
                      <w:b/>
                      <w:sz w:val="20"/>
                      <w:szCs w:val="24"/>
                    </w:rPr>
                  </w:pPr>
                  <w:r w:rsidRPr="00EB66A2">
                    <w:rPr>
                      <w:rFonts w:ascii="Arial" w:hAnsi="Arial" w:cs="Arial"/>
                      <w:b/>
                      <w:sz w:val="20"/>
                      <w:szCs w:val="24"/>
                    </w:rPr>
                    <w:t>Value</w:t>
                  </w:r>
                </w:p>
              </w:tc>
              <w:tc>
                <w:tcPr>
                  <w:tcW w:w="1560" w:type="dxa"/>
                  <w:tcBorders>
                    <w:top w:val="single" w:color="auto" w:sz="4" w:space="0"/>
                    <w:left w:val="single" w:color="auto" w:sz="4" w:space="0"/>
                    <w:bottom w:val="single" w:color="auto" w:sz="4" w:space="0"/>
                    <w:right w:val="single" w:color="auto" w:sz="4" w:space="0"/>
                  </w:tcBorders>
                  <w:shd w:val="clear" w:color="auto" w:fill="DBE5F1"/>
                </w:tcPr>
                <w:p w:rsidRPr="00EB66A2" w:rsidR="00D169E4" w:rsidP="00D169E4" w:rsidRDefault="00D169E4" w14:paraId="4A79F093" wp14:textId="77777777">
                  <w:pPr>
                    <w:ind w:right="-108"/>
                    <w:jc w:val="center"/>
                    <w:rPr>
                      <w:rFonts w:ascii="Arial" w:hAnsi="Arial" w:cs="Arial"/>
                      <w:b/>
                      <w:sz w:val="20"/>
                      <w:szCs w:val="24"/>
                    </w:rPr>
                  </w:pPr>
                  <w:r w:rsidRPr="00EB66A2">
                    <w:rPr>
                      <w:rFonts w:ascii="Arial" w:hAnsi="Arial" w:cs="Arial"/>
                      <w:b/>
                      <w:sz w:val="20"/>
                      <w:szCs w:val="24"/>
                    </w:rPr>
                    <w:t xml:space="preserve">Level </w:t>
                  </w:r>
                </w:p>
              </w:tc>
              <w:tc>
                <w:tcPr>
                  <w:tcW w:w="2409" w:type="dxa"/>
                  <w:tcBorders>
                    <w:top w:val="single" w:color="auto" w:sz="4" w:space="0"/>
                    <w:left w:val="single" w:color="auto" w:sz="4" w:space="0"/>
                    <w:bottom w:val="single" w:color="auto" w:sz="4" w:space="0"/>
                    <w:right w:val="single" w:color="auto" w:sz="4" w:space="0"/>
                  </w:tcBorders>
                  <w:shd w:val="clear" w:color="auto" w:fill="DBE5F1"/>
                </w:tcPr>
                <w:p w:rsidRPr="00EB66A2" w:rsidR="00D169E4" w:rsidP="00D169E4" w:rsidRDefault="00D169E4" w14:paraId="06BA8139" wp14:textId="77777777">
                  <w:pPr>
                    <w:jc w:val="center"/>
                    <w:rPr>
                      <w:rFonts w:ascii="Arial" w:hAnsi="Arial" w:cs="Arial"/>
                      <w:b/>
                      <w:sz w:val="20"/>
                      <w:szCs w:val="24"/>
                    </w:rPr>
                  </w:pPr>
                  <w:r w:rsidRPr="00EB66A2">
                    <w:rPr>
                      <w:rFonts w:ascii="Arial" w:hAnsi="Arial" w:cs="Arial"/>
                      <w:b/>
                      <w:sz w:val="20"/>
                      <w:szCs w:val="24"/>
                    </w:rPr>
                    <w:t>Teaching Block</w:t>
                  </w:r>
                </w:p>
              </w:tc>
            </w:tr>
            <w:tr w:rsidRPr="00EB66A2" w:rsidR="00D169E4" w:rsidTr="008D07C8" w14:paraId="09E24B8E" wp14:textId="77777777">
              <w:tc>
                <w:tcPr>
                  <w:tcW w:w="1809" w:type="dxa"/>
                  <w:tcBorders>
                    <w:top w:val="single" w:color="auto" w:sz="4" w:space="0"/>
                    <w:left w:val="single" w:color="auto" w:sz="4" w:space="0"/>
                    <w:bottom w:val="single" w:color="auto" w:sz="4" w:space="0"/>
                    <w:right w:val="single" w:color="auto" w:sz="4" w:space="0"/>
                  </w:tcBorders>
                </w:tcPr>
                <w:p w:rsidRPr="00EB66A2" w:rsidR="00D169E4" w:rsidP="00D169E4" w:rsidRDefault="00D169E4" w14:paraId="26211518" wp14:textId="77777777">
                  <w:pPr>
                    <w:rPr>
                      <w:rFonts w:cs="Arial"/>
                      <w:sz w:val="20"/>
                      <w:szCs w:val="24"/>
                    </w:rPr>
                  </w:pPr>
                  <w:r w:rsidRPr="00EB66A2">
                    <w:rPr>
                      <w:rFonts w:cs="Arial"/>
                      <w:sz w:val="20"/>
                      <w:szCs w:val="24"/>
                    </w:rPr>
                    <w:t>Sandwich Year Placement</w:t>
                  </w:r>
                </w:p>
              </w:tc>
              <w:tc>
                <w:tcPr>
                  <w:tcW w:w="1701" w:type="dxa"/>
                  <w:tcBorders>
                    <w:top w:val="single" w:color="auto" w:sz="4" w:space="0"/>
                    <w:left w:val="single" w:color="auto" w:sz="4" w:space="0"/>
                    <w:bottom w:val="single" w:color="auto" w:sz="4" w:space="0"/>
                    <w:right w:val="single" w:color="auto" w:sz="4" w:space="0"/>
                  </w:tcBorders>
                </w:tcPr>
                <w:p w:rsidRPr="00EB66A2" w:rsidR="00D169E4" w:rsidP="00D169E4" w:rsidRDefault="00D169E4" w14:paraId="14C201D2" wp14:textId="77777777">
                  <w:pPr>
                    <w:jc w:val="center"/>
                    <w:rPr>
                      <w:rFonts w:cs="Arial"/>
                      <w:sz w:val="20"/>
                      <w:szCs w:val="24"/>
                    </w:rPr>
                  </w:pPr>
                  <w:r w:rsidRPr="00EB66A2">
                    <w:rPr>
                      <w:rFonts w:cs="Arial"/>
                      <w:sz w:val="20"/>
                      <w:szCs w:val="24"/>
                    </w:rPr>
                    <w:t>LS5000</w:t>
                  </w:r>
                </w:p>
              </w:tc>
              <w:tc>
                <w:tcPr>
                  <w:tcW w:w="1701" w:type="dxa"/>
                  <w:tcBorders>
                    <w:top w:val="single" w:color="auto" w:sz="4" w:space="0"/>
                    <w:left w:val="single" w:color="auto" w:sz="4" w:space="0"/>
                    <w:bottom w:val="single" w:color="auto" w:sz="4" w:space="0"/>
                    <w:right w:val="single" w:color="auto" w:sz="4" w:space="0"/>
                  </w:tcBorders>
                </w:tcPr>
                <w:p w:rsidRPr="00EB66A2" w:rsidR="00D169E4" w:rsidP="00D169E4" w:rsidRDefault="00D169E4" w14:paraId="6CC8039C" wp14:textId="77777777">
                  <w:pPr>
                    <w:jc w:val="center"/>
                    <w:rPr>
                      <w:rFonts w:cs="Arial"/>
                      <w:sz w:val="20"/>
                      <w:szCs w:val="24"/>
                    </w:rPr>
                  </w:pPr>
                  <w:r w:rsidRPr="00EB66A2">
                    <w:rPr>
                      <w:rFonts w:cs="Arial"/>
                      <w:sz w:val="20"/>
                      <w:szCs w:val="24"/>
                    </w:rPr>
                    <w:t>120</w:t>
                  </w:r>
                </w:p>
              </w:tc>
              <w:tc>
                <w:tcPr>
                  <w:tcW w:w="1560" w:type="dxa"/>
                  <w:tcBorders>
                    <w:top w:val="single" w:color="auto" w:sz="4" w:space="0"/>
                    <w:left w:val="single" w:color="auto" w:sz="4" w:space="0"/>
                    <w:bottom w:val="single" w:color="auto" w:sz="4" w:space="0"/>
                    <w:right w:val="single" w:color="auto" w:sz="4" w:space="0"/>
                  </w:tcBorders>
                </w:tcPr>
                <w:p w:rsidRPr="00EB66A2" w:rsidR="00D169E4" w:rsidP="00D169E4" w:rsidRDefault="00D169E4" w14:paraId="2CE44DA5" wp14:textId="77777777">
                  <w:pPr>
                    <w:jc w:val="center"/>
                    <w:rPr>
                      <w:rFonts w:cs="Arial"/>
                      <w:sz w:val="20"/>
                      <w:szCs w:val="24"/>
                    </w:rPr>
                  </w:pPr>
                  <w:r w:rsidRPr="00EB66A2">
                    <w:rPr>
                      <w:rFonts w:cs="Arial"/>
                      <w:sz w:val="20"/>
                      <w:szCs w:val="24"/>
                    </w:rPr>
                    <w:t>Sandwich year</w:t>
                  </w:r>
                </w:p>
              </w:tc>
              <w:tc>
                <w:tcPr>
                  <w:tcW w:w="2409" w:type="dxa"/>
                  <w:tcBorders>
                    <w:top w:val="single" w:color="auto" w:sz="4" w:space="0"/>
                    <w:left w:val="single" w:color="auto" w:sz="4" w:space="0"/>
                    <w:bottom w:val="single" w:color="auto" w:sz="4" w:space="0"/>
                    <w:right w:val="single" w:color="auto" w:sz="4" w:space="0"/>
                  </w:tcBorders>
                </w:tcPr>
                <w:p w:rsidRPr="00EB66A2" w:rsidR="00D169E4" w:rsidP="00D169E4" w:rsidRDefault="00D169E4" w14:paraId="6DA56E43" wp14:textId="77777777">
                  <w:pPr>
                    <w:jc w:val="center"/>
                  </w:pPr>
                  <w:r w:rsidRPr="00EB66A2">
                    <w:rPr>
                      <w:rFonts w:cs="Arial"/>
                      <w:sz w:val="20"/>
                    </w:rPr>
                    <w:t>Minimum of 36 weeks throughout the year</w:t>
                  </w:r>
                </w:p>
              </w:tc>
            </w:tr>
          </w:tbl>
          <w:p w:rsidR="00D169E4" w:rsidP="00D169E4" w:rsidRDefault="00D169E4" w14:paraId="48F7BFA2" wp14:textId="77777777">
            <w:pPr>
              <w:jc w:val="both"/>
              <w:rPr>
                <w:rFonts w:cs="Arial"/>
                <w:sz w:val="20"/>
                <w:szCs w:val="20"/>
              </w:rPr>
            </w:pPr>
            <w:r w:rsidRPr="00D169E4">
              <w:rPr>
                <w:rFonts w:cs="Arial"/>
                <w:sz w:val="20"/>
                <w:szCs w:val="20"/>
              </w:rPr>
              <w:t xml:space="preserve">LS5000 is a core module for students who choose the sandwich year placement. </w:t>
            </w:r>
          </w:p>
          <w:p w:rsidR="00D169E4" w:rsidP="00D169E4" w:rsidRDefault="00D169E4" w14:paraId="42C6D796" wp14:textId="77777777">
            <w:pPr>
              <w:jc w:val="both"/>
              <w:rPr>
                <w:rFonts w:cs="Arial"/>
                <w:sz w:val="20"/>
                <w:szCs w:val="20"/>
              </w:rPr>
            </w:pPr>
          </w:p>
          <w:p w:rsidR="00D169E4" w:rsidP="00D169E4" w:rsidRDefault="00D169E4" w14:paraId="6E1831B3" wp14:textId="77777777">
            <w:pPr>
              <w:jc w:val="both"/>
              <w:rPr>
                <w:rFonts w:cs="Arial"/>
                <w:sz w:val="20"/>
                <w:szCs w:val="20"/>
              </w:rPr>
            </w:pPr>
          </w:p>
          <w:p w:rsidR="00D169E4" w:rsidP="00D169E4" w:rsidRDefault="00D169E4" w14:paraId="54E11D2A" wp14:textId="77777777">
            <w:pPr>
              <w:jc w:val="both"/>
              <w:rPr>
                <w:rFonts w:cs="Arial"/>
                <w:sz w:val="20"/>
                <w:szCs w:val="20"/>
              </w:rPr>
            </w:pPr>
          </w:p>
          <w:p w:rsidR="00D169E4" w:rsidP="00D169E4" w:rsidRDefault="00D169E4" w14:paraId="31126E5D" wp14:textId="77777777">
            <w:pPr>
              <w:jc w:val="both"/>
              <w:rPr>
                <w:rFonts w:cs="Arial"/>
                <w:sz w:val="20"/>
                <w:szCs w:val="20"/>
              </w:rPr>
            </w:pPr>
          </w:p>
          <w:p w:rsidRPr="00D169E4" w:rsidR="00D169E4" w:rsidP="00D169E4" w:rsidRDefault="00D169E4" w14:paraId="2DE403A5" wp14:textId="77777777">
            <w:pPr>
              <w:jc w:val="both"/>
              <w:rPr>
                <w:rFonts w:cs="Arial"/>
                <w:sz w:val="20"/>
                <w:szCs w:val="20"/>
              </w:rPr>
            </w:pPr>
          </w:p>
          <w:p w:rsidRPr="00101B61" w:rsidR="00D169E4" w:rsidP="002B32B8" w:rsidRDefault="00D169E4" w14:paraId="62431CDC" wp14:textId="77777777">
            <w:pPr>
              <w:spacing w:after="0" w:line="240" w:lineRule="auto"/>
              <w:rPr>
                <w:rFonts w:cs="Calibri"/>
                <w:sz w:val="20"/>
                <w:szCs w:val="20"/>
              </w:rPr>
            </w:pPr>
          </w:p>
        </w:tc>
      </w:tr>
      <w:tr xmlns:wp14="http://schemas.microsoft.com/office/word/2010/wordml" w:rsidRPr="00681FE1" w:rsidR="005B1266" w:rsidTr="754C67D9" w14:paraId="31A6EE9F" wp14:textId="77777777">
        <w:trPr>
          <w:trHeight w:val="61"/>
        </w:trPr>
        <w:tc>
          <w:tcPr>
            <w:tcW w:w="9626" w:type="dxa"/>
            <w:gridSpan w:val="12"/>
            <w:tcBorders>
              <w:bottom w:val="nil"/>
            </w:tcBorders>
            <w:shd w:val="clear" w:color="auto" w:fill="DBE5F1"/>
            <w:tcMar/>
          </w:tcPr>
          <w:p w:rsidRPr="00101B61" w:rsidR="005B1266" w:rsidP="002B32B8" w:rsidRDefault="005B1266" w14:paraId="43DBE9DF" wp14:textId="77777777">
            <w:pPr>
              <w:spacing w:after="0" w:line="240" w:lineRule="auto"/>
              <w:rPr>
                <w:rFonts w:cs="Calibri"/>
                <w:sz w:val="20"/>
                <w:szCs w:val="20"/>
              </w:rPr>
            </w:pPr>
            <w:r w:rsidRPr="00101B61">
              <w:rPr>
                <w:rFonts w:cs="Calibri"/>
                <w:b/>
                <w:sz w:val="20"/>
                <w:szCs w:val="20"/>
              </w:rPr>
              <w:t xml:space="preserve">Level 6 </w:t>
            </w:r>
            <w:r w:rsidRPr="00101B61">
              <w:rPr>
                <w:rFonts w:cs="Calibri"/>
                <w:sz w:val="20"/>
                <w:szCs w:val="20"/>
              </w:rPr>
              <w:t>(</w:t>
            </w:r>
            <w:r w:rsidRPr="00101B61" w:rsidR="002B32B8">
              <w:rPr>
                <w:rFonts w:cs="Calibri"/>
                <w:sz w:val="20"/>
                <w:szCs w:val="20"/>
              </w:rPr>
              <w:t>90</w:t>
            </w:r>
            <w:r w:rsidRPr="00101B61">
              <w:rPr>
                <w:rFonts w:cs="Calibri"/>
                <w:sz w:val="20"/>
                <w:szCs w:val="20"/>
              </w:rPr>
              <w:t xml:space="preserve"> credits = core)</w:t>
            </w:r>
          </w:p>
        </w:tc>
      </w:tr>
      <w:tr xmlns:wp14="http://schemas.microsoft.com/office/word/2010/wordml" w:rsidRPr="00681FE1" w:rsidR="009A4352" w:rsidTr="754C67D9" w14:paraId="04EBFF06" wp14:textId="77777777">
        <w:trPr>
          <w:trHeight w:val="186"/>
        </w:trPr>
        <w:tc>
          <w:tcPr>
            <w:tcW w:w="2481" w:type="dxa"/>
            <w:gridSpan w:val="2"/>
            <w:tcBorders>
              <w:top w:val="single" w:color="auto" w:sz="4" w:space="0"/>
              <w:bottom w:val="single" w:color="auto" w:sz="4" w:space="0"/>
              <w:right w:val="single" w:color="auto" w:sz="4" w:space="0"/>
            </w:tcBorders>
            <w:tcMar/>
          </w:tcPr>
          <w:p w:rsidRPr="00101B61" w:rsidR="009A4352" w:rsidP="00EB7B51" w:rsidRDefault="009A4352" w14:paraId="067807F0" wp14:textId="77777777">
            <w:pPr>
              <w:spacing w:after="0" w:line="240" w:lineRule="auto"/>
              <w:rPr>
                <w:rFonts w:cs="Calibri"/>
                <w:b/>
                <w:sz w:val="20"/>
                <w:szCs w:val="20"/>
              </w:rPr>
            </w:pPr>
            <w:r w:rsidRPr="00101B61">
              <w:rPr>
                <w:rFonts w:cs="Calibri"/>
                <w:b/>
                <w:sz w:val="20"/>
                <w:szCs w:val="20"/>
              </w:rPr>
              <w:t>Compulsory modules</w:t>
            </w:r>
          </w:p>
          <w:p w:rsidRPr="00101B61" w:rsidR="009A4352" w:rsidP="00EB7B51" w:rsidRDefault="009A4352" w14:paraId="49E398E2" wp14:textId="77777777">
            <w:pPr>
              <w:spacing w:after="0" w:line="240" w:lineRule="auto"/>
              <w:rPr>
                <w:rFonts w:cs="Calibri"/>
                <w:b/>
                <w:sz w:val="20"/>
                <w:szCs w:val="20"/>
              </w:rPr>
            </w:pPr>
          </w:p>
        </w:tc>
        <w:tc>
          <w:tcPr>
            <w:tcW w:w="1613" w:type="dxa"/>
            <w:gridSpan w:val="2"/>
            <w:tcBorders>
              <w:top w:val="single" w:color="auto" w:sz="4" w:space="0"/>
              <w:left w:val="single" w:color="auto" w:sz="4" w:space="0"/>
              <w:bottom w:val="single" w:color="auto" w:sz="4" w:space="0"/>
              <w:right w:val="single" w:color="auto" w:sz="4" w:space="0"/>
            </w:tcBorders>
            <w:tcMar/>
          </w:tcPr>
          <w:p w:rsidRPr="00101B61" w:rsidR="009A4352" w:rsidP="00EB7B51" w:rsidRDefault="009A4352" w14:paraId="74732831" wp14:textId="77777777">
            <w:pPr>
              <w:spacing w:after="0" w:line="240" w:lineRule="auto"/>
              <w:jc w:val="center"/>
              <w:rPr>
                <w:rFonts w:cs="Calibri"/>
                <w:b/>
                <w:sz w:val="20"/>
                <w:szCs w:val="20"/>
              </w:rPr>
            </w:pPr>
            <w:r w:rsidRPr="00101B61">
              <w:rPr>
                <w:rFonts w:cs="Calibri"/>
                <w:b/>
                <w:sz w:val="20"/>
                <w:szCs w:val="20"/>
              </w:rPr>
              <w:t>Module code</w:t>
            </w:r>
          </w:p>
        </w:tc>
        <w:tc>
          <w:tcPr>
            <w:tcW w:w="1384" w:type="dxa"/>
            <w:gridSpan w:val="2"/>
            <w:tcBorders>
              <w:top w:val="single" w:color="auto" w:sz="4" w:space="0"/>
              <w:left w:val="single" w:color="auto" w:sz="4" w:space="0"/>
              <w:bottom w:val="single" w:color="auto" w:sz="4" w:space="0"/>
              <w:right w:val="single" w:color="auto" w:sz="4" w:space="0"/>
            </w:tcBorders>
            <w:tcMar/>
          </w:tcPr>
          <w:p w:rsidRPr="00101B61" w:rsidR="009A4352" w:rsidP="00EB7B51" w:rsidRDefault="009A4352" w14:paraId="4188E299" wp14:textId="77777777">
            <w:pPr>
              <w:spacing w:after="0" w:line="240" w:lineRule="auto"/>
              <w:jc w:val="center"/>
              <w:rPr>
                <w:rFonts w:cs="Calibri"/>
                <w:b/>
                <w:sz w:val="20"/>
                <w:szCs w:val="20"/>
              </w:rPr>
            </w:pPr>
            <w:r w:rsidRPr="00101B61">
              <w:rPr>
                <w:rFonts w:cs="Calibri"/>
                <w:b/>
                <w:sz w:val="20"/>
                <w:szCs w:val="20"/>
              </w:rPr>
              <w:t xml:space="preserve">Credit </w:t>
            </w:r>
          </w:p>
          <w:p w:rsidRPr="00101B61" w:rsidR="009A4352" w:rsidP="00EB7B51" w:rsidRDefault="009A4352" w14:paraId="1E0D2ADA" wp14:textId="77777777">
            <w:pPr>
              <w:spacing w:after="0" w:line="240" w:lineRule="auto"/>
              <w:jc w:val="center"/>
              <w:rPr>
                <w:rFonts w:cs="Calibri"/>
                <w:b/>
                <w:sz w:val="20"/>
                <w:szCs w:val="20"/>
              </w:rPr>
            </w:pPr>
            <w:r w:rsidRPr="00101B61">
              <w:rPr>
                <w:rFonts w:cs="Calibri"/>
                <w:b/>
                <w:sz w:val="20"/>
                <w:szCs w:val="20"/>
              </w:rPr>
              <w:t>Value</w:t>
            </w:r>
          </w:p>
        </w:tc>
        <w:tc>
          <w:tcPr>
            <w:tcW w:w="1151" w:type="dxa"/>
            <w:gridSpan w:val="2"/>
            <w:tcBorders>
              <w:top w:val="single" w:color="auto" w:sz="4" w:space="0"/>
              <w:left w:val="single" w:color="auto" w:sz="4" w:space="0"/>
              <w:bottom w:val="single" w:color="auto" w:sz="4" w:space="0"/>
              <w:right w:val="single" w:color="auto" w:sz="4" w:space="0"/>
            </w:tcBorders>
            <w:tcMar/>
          </w:tcPr>
          <w:p w:rsidRPr="00101B61" w:rsidR="009A4352" w:rsidP="00EB7B51" w:rsidRDefault="009A4352" w14:paraId="6A756849" wp14:textId="77777777">
            <w:pPr>
              <w:spacing w:after="0" w:line="240" w:lineRule="auto"/>
              <w:jc w:val="center"/>
              <w:rPr>
                <w:rFonts w:cs="Calibri"/>
                <w:b/>
                <w:sz w:val="20"/>
                <w:szCs w:val="20"/>
              </w:rPr>
            </w:pPr>
            <w:r w:rsidRPr="00101B61">
              <w:rPr>
                <w:rFonts w:cs="Calibri"/>
                <w:b/>
                <w:sz w:val="20"/>
                <w:szCs w:val="20"/>
              </w:rPr>
              <w:t xml:space="preserve">Level </w:t>
            </w:r>
          </w:p>
        </w:tc>
        <w:tc>
          <w:tcPr>
            <w:tcW w:w="1384" w:type="dxa"/>
            <w:gridSpan w:val="2"/>
            <w:tcBorders>
              <w:top w:val="single" w:color="auto" w:sz="4" w:space="0"/>
              <w:left w:val="single" w:color="auto" w:sz="4" w:space="0"/>
              <w:bottom w:val="single" w:color="auto" w:sz="4" w:space="0"/>
              <w:right w:val="single" w:color="auto" w:sz="4" w:space="0"/>
            </w:tcBorders>
            <w:tcMar/>
          </w:tcPr>
          <w:p w:rsidRPr="00101B61" w:rsidR="009A4352" w:rsidP="00621664" w:rsidRDefault="009A4352" w14:paraId="65EC04FF" wp14:textId="77777777">
            <w:pPr>
              <w:spacing w:after="0" w:line="240" w:lineRule="auto"/>
              <w:jc w:val="center"/>
              <w:rPr>
                <w:rFonts w:cs="Calibri"/>
                <w:b/>
                <w:sz w:val="20"/>
                <w:szCs w:val="20"/>
              </w:rPr>
            </w:pPr>
            <w:r w:rsidRPr="00101B61">
              <w:rPr>
                <w:rFonts w:cs="Calibri"/>
                <w:b/>
                <w:sz w:val="20"/>
                <w:szCs w:val="20"/>
              </w:rPr>
              <w:t>Teaching Block</w:t>
            </w:r>
          </w:p>
        </w:tc>
        <w:tc>
          <w:tcPr>
            <w:tcW w:w="1613" w:type="dxa"/>
            <w:gridSpan w:val="2"/>
            <w:tcBorders>
              <w:top w:val="single" w:color="auto" w:sz="4" w:space="0"/>
              <w:left w:val="single" w:color="auto" w:sz="4" w:space="0"/>
              <w:bottom w:val="single" w:color="auto" w:sz="4" w:space="0"/>
              <w:right w:val="single" w:color="auto" w:sz="4" w:space="0"/>
            </w:tcBorders>
            <w:tcMar/>
          </w:tcPr>
          <w:p w:rsidRPr="00101B61" w:rsidR="009A4352" w:rsidP="00621664" w:rsidRDefault="009A4352" w14:paraId="16287F21" wp14:textId="77777777">
            <w:pPr>
              <w:spacing w:after="0" w:line="240" w:lineRule="auto"/>
              <w:jc w:val="center"/>
              <w:rPr>
                <w:rFonts w:cs="Calibri"/>
                <w:b/>
                <w:sz w:val="20"/>
                <w:szCs w:val="20"/>
              </w:rPr>
            </w:pPr>
          </w:p>
        </w:tc>
      </w:tr>
      <w:tr xmlns:wp14="http://schemas.microsoft.com/office/word/2010/wordml" w:rsidRPr="00681FE1" w:rsidR="009A4352" w:rsidTr="754C67D9" w14:paraId="1F2C24F3" wp14:textId="77777777">
        <w:trPr>
          <w:trHeight w:val="307"/>
        </w:trPr>
        <w:tc>
          <w:tcPr>
            <w:tcW w:w="2481" w:type="dxa"/>
            <w:gridSpan w:val="2"/>
            <w:tcBorders>
              <w:top w:val="single" w:color="auto" w:sz="4" w:space="0"/>
              <w:bottom w:val="single" w:color="auto" w:sz="4" w:space="0"/>
              <w:right w:val="single" w:color="auto" w:sz="4" w:space="0"/>
            </w:tcBorders>
            <w:tcMar/>
          </w:tcPr>
          <w:p w:rsidRPr="00101B61" w:rsidR="009A4352" w:rsidP="00EB7B51" w:rsidRDefault="009A4352" w14:paraId="795964DB" wp14:textId="77777777">
            <w:pPr>
              <w:spacing w:after="0" w:line="240" w:lineRule="auto"/>
              <w:rPr>
                <w:rFonts w:cs="Calibri"/>
                <w:sz w:val="20"/>
                <w:szCs w:val="20"/>
              </w:rPr>
            </w:pPr>
            <w:r w:rsidRPr="00101B61">
              <w:rPr>
                <w:rFonts w:cs="Calibri"/>
                <w:sz w:val="20"/>
                <w:szCs w:val="20"/>
              </w:rPr>
              <w:t xml:space="preserve">Current Concepts in Biomolecular Science </w:t>
            </w:r>
          </w:p>
        </w:tc>
        <w:tc>
          <w:tcPr>
            <w:tcW w:w="1613" w:type="dxa"/>
            <w:gridSpan w:val="2"/>
            <w:tcBorders>
              <w:top w:val="single" w:color="auto" w:sz="4" w:space="0"/>
              <w:left w:val="single" w:color="auto" w:sz="4" w:space="0"/>
              <w:bottom w:val="single" w:color="auto" w:sz="4" w:space="0"/>
              <w:right w:val="single" w:color="auto" w:sz="4" w:space="0"/>
            </w:tcBorders>
            <w:tcMar/>
          </w:tcPr>
          <w:p w:rsidRPr="00101B61" w:rsidR="009A4352" w:rsidP="00EB7B51" w:rsidRDefault="009A4352" w14:paraId="59C35502" wp14:textId="77777777">
            <w:pPr>
              <w:spacing w:after="0" w:line="240" w:lineRule="auto"/>
              <w:jc w:val="center"/>
              <w:rPr>
                <w:rFonts w:cs="Calibri"/>
                <w:sz w:val="20"/>
                <w:szCs w:val="20"/>
              </w:rPr>
            </w:pPr>
            <w:r w:rsidRPr="00101B61">
              <w:rPr>
                <w:rFonts w:cs="Calibri"/>
                <w:sz w:val="20"/>
                <w:szCs w:val="20"/>
              </w:rPr>
              <w:t>LS6002</w:t>
            </w:r>
          </w:p>
        </w:tc>
        <w:tc>
          <w:tcPr>
            <w:tcW w:w="1384" w:type="dxa"/>
            <w:gridSpan w:val="2"/>
            <w:tcBorders>
              <w:top w:val="single" w:color="auto" w:sz="4" w:space="0"/>
              <w:left w:val="single" w:color="auto" w:sz="4" w:space="0"/>
              <w:bottom w:val="single" w:color="auto" w:sz="4" w:space="0"/>
              <w:right w:val="single" w:color="auto" w:sz="4" w:space="0"/>
            </w:tcBorders>
            <w:tcMar/>
          </w:tcPr>
          <w:p w:rsidRPr="00101B61" w:rsidR="009A4352" w:rsidP="00EB7B51" w:rsidRDefault="009A4352" w14:paraId="331168FC" wp14:textId="77777777">
            <w:pPr>
              <w:spacing w:after="0" w:line="240" w:lineRule="auto"/>
              <w:jc w:val="center"/>
              <w:rPr>
                <w:rFonts w:cs="Calibri"/>
                <w:sz w:val="20"/>
                <w:szCs w:val="20"/>
              </w:rPr>
            </w:pPr>
            <w:r w:rsidRPr="00101B61">
              <w:rPr>
                <w:rFonts w:cs="Calibri"/>
                <w:sz w:val="20"/>
                <w:szCs w:val="20"/>
              </w:rPr>
              <w:t>30</w:t>
            </w:r>
          </w:p>
        </w:tc>
        <w:tc>
          <w:tcPr>
            <w:tcW w:w="1151" w:type="dxa"/>
            <w:gridSpan w:val="2"/>
            <w:tcBorders>
              <w:top w:val="single" w:color="auto" w:sz="4" w:space="0"/>
              <w:left w:val="single" w:color="auto" w:sz="4" w:space="0"/>
              <w:bottom w:val="single" w:color="auto" w:sz="4" w:space="0"/>
              <w:right w:val="single" w:color="auto" w:sz="4" w:space="0"/>
            </w:tcBorders>
            <w:tcMar/>
          </w:tcPr>
          <w:p w:rsidRPr="00101B61" w:rsidR="009A4352" w:rsidP="00EB7B51" w:rsidRDefault="009A4352" w14:paraId="29B4EA11" wp14:textId="77777777">
            <w:pPr>
              <w:spacing w:after="0" w:line="240" w:lineRule="auto"/>
              <w:jc w:val="center"/>
              <w:rPr>
                <w:rFonts w:cs="Calibri"/>
                <w:sz w:val="20"/>
                <w:szCs w:val="20"/>
              </w:rPr>
            </w:pPr>
            <w:r w:rsidRPr="00101B61">
              <w:rPr>
                <w:rFonts w:cs="Calibri"/>
                <w:sz w:val="20"/>
                <w:szCs w:val="20"/>
              </w:rPr>
              <w:t>6</w:t>
            </w:r>
          </w:p>
        </w:tc>
        <w:tc>
          <w:tcPr>
            <w:tcW w:w="1384" w:type="dxa"/>
            <w:gridSpan w:val="2"/>
            <w:tcBorders>
              <w:top w:val="single" w:color="auto" w:sz="4" w:space="0"/>
              <w:left w:val="single" w:color="auto" w:sz="4" w:space="0"/>
              <w:bottom w:val="single" w:color="auto" w:sz="4" w:space="0"/>
              <w:right w:val="single" w:color="auto" w:sz="4" w:space="0"/>
            </w:tcBorders>
            <w:tcMar/>
          </w:tcPr>
          <w:p w:rsidRPr="00101B61" w:rsidR="009A4352" w:rsidP="00621664" w:rsidRDefault="009A4352" w14:paraId="1E6E965F" wp14:textId="77777777">
            <w:pPr>
              <w:spacing w:after="0" w:line="240" w:lineRule="auto"/>
              <w:jc w:val="center"/>
              <w:rPr>
                <w:rFonts w:cs="Calibri"/>
                <w:sz w:val="20"/>
                <w:szCs w:val="20"/>
              </w:rPr>
            </w:pPr>
            <w:r w:rsidRPr="00101B61">
              <w:rPr>
                <w:rFonts w:cs="Calibri"/>
                <w:sz w:val="20"/>
                <w:szCs w:val="20"/>
              </w:rPr>
              <w:t>1 &amp; 2</w:t>
            </w:r>
          </w:p>
        </w:tc>
        <w:tc>
          <w:tcPr>
            <w:tcW w:w="1613" w:type="dxa"/>
            <w:gridSpan w:val="2"/>
            <w:tcBorders>
              <w:top w:val="single" w:color="auto" w:sz="4" w:space="0"/>
              <w:left w:val="single" w:color="auto" w:sz="4" w:space="0"/>
              <w:bottom w:val="single" w:color="auto" w:sz="4" w:space="0"/>
              <w:right w:val="single" w:color="auto" w:sz="4" w:space="0"/>
            </w:tcBorders>
            <w:tcMar/>
          </w:tcPr>
          <w:p w:rsidRPr="00101B61" w:rsidR="009A4352" w:rsidP="00621664" w:rsidRDefault="009A4352" w14:paraId="5BE93A62" wp14:textId="77777777">
            <w:pPr>
              <w:spacing w:after="0" w:line="240" w:lineRule="auto"/>
              <w:jc w:val="center"/>
              <w:rPr>
                <w:rFonts w:cs="Calibri"/>
                <w:sz w:val="20"/>
                <w:szCs w:val="20"/>
              </w:rPr>
            </w:pPr>
          </w:p>
        </w:tc>
      </w:tr>
      <w:tr xmlns:wp14="http://schemas.microsoft.com/office/word/2010/wordml" w:rsidRPr="00681FE1" w:rsidR="009A4352" w:rsidTr="754C67D9" w14:paraId="192231C7" wp14:textId="77777777">
        <w:trPr>
          <w:trHeight w:val="246"/>
        </w:trPr>
        <w:tc>
          <w:tcPr>
            <w:tcW w:w="2481" w:type="dxa"/>
            <w:gridSpan w:val="2"/>
            <w:tcBorders>
              <w:top w:val="single" w:color="auto" w:sz="4" w:space="0"/>
              <w:bottom w:val="single" w:color="auto" w:sz="4" w:space="0"/>
              <w:right w:val="single" w:color="auto" w:sz="4" w:space="0"/>
            </w:tcBorders>
            <w:tcMar/>
          </w:tcPr>
          <w:p w:rsidRPr="00101B61" w:rsidR="009A4352" w:rsidP="00EB7B51" w:rsidRDefault="009A4352" w14:paraId="4A2090EE" wp14:textId="77777777">
            <w:pPr>
              <w:spacing w:after="0" w:line="240" w:lineRule="auto"/>
              <w:rPr>
                <w:rFonts w:cs="Calibri"/>
                <w:sz w:val="20"/>
                <w:szCs w:val="20"/>
              </w:rPr>
            </w:pPr>
            <w:r w:rsidRPr="00101B61">
              <w:rPr>
                <w:rFonts w:cs="Calibri"/>
                <w:sz w:val="20"/>
                <w:szCs w:val="20"/>
              </w:rPr>
              <w:t>Chemotherapy of Infectious and Neoplastic Disease</w:t>
            </w:r>
          </w:p>
        </w:tc>
        <w:tc>
          <w:tcPr>
            <w:tcW w:w="1613" w:type="dxa"/>
            <w:gridSpan w:val="2"/>
            <w:tcBorders>
              <w:top w:val="single" w:color="auto" w:sz="4" w:space="0"/>
              <w:left w:val="single" w:color="auto" w:sz="4" w:space="0"/>
              <w:bottom w:val="single" w:color="auto" w:sz="4" w:space="0"/>
              <w:right w:val="single" w:color="auto" w:sz="4" w:space="0"/>
            </w:tcBorders>
            <w:tcMar/>
          </w:tcPr>
          <w:p w:rsidRPr="00101B61" w:rsidR="009A4352" w:rsidP="00EB7B51" w:rsidRDefault="009A4352" w14:paraId="0A1AE8BE" wp14:textId="77777777">
            <w:pPr>
              <w:spacing w:after="0" w:line="240" w:lineRule="auto"/>
              <w:jc w:val="center"/>
              <w:rPr>
                <w:rFonts w:cs="Calibri"/>
                <w:sz w:val="20"/>
                <w:szCs w:val="20"/>
              </w:rPr>
            </w:pPr>
            <w:r w:rsidRPr="00101B61">
              <w:rPr>
                <w:rFonts w:cs="Calibri"/>
                <w:sz w:val="20"/>
                <w:szCs w:val="20"/>
              </w:rPr>
              <w:t>LS6003</w:t>
            </w:r>
          </w:p>
        </w:tc>
        <w:tc>
          <w:tcPr>
            <w:tcW w:w="1384" w:type="dxa"/>
            <w:gridSpan w:val="2"/>
            <w:tcBorders>
              <w:top w:val="single" w:color="auto" w:sz="4" w:space="0"/>
              <w:left w:val="single" w:color="auto" w:sz="4" w:space="0"/>
              <w:bottom w:val="single" w:color="auto" w:sz="4" w:space="0"/>
              <w:right w:val="single" w:color="auto" w:sz="4" w:space="0"/>
            </w:tcBorders>
            <w:tcMar/>
          </w:tcPr>
          <w:p w:rsidRPr="00101B61" w:rsidR="009A4352" w:rsidP="00EB7B51" w:rsidRDefault="009A4352" w14:paraId="4A5C01E1" wp14:textId="77777777">
            <w:pPr>
              <w:spacing w:after="0" w:line="240" w:lineRule="auto"/>
              <w:jc w:val="center"/>
              <w:rPr>
                <w:rFonts w:cs="Calibri"/>
                <w:sz w:val="20"/>
                <w:szCs w:val="20"/>
              </w:rPr>
            </w:pPr>
            <w:r w:rsidRPr="00101B61">
              <w:rPr>
                <w:rFonts w:cs="Calibri"/>
                <w:sz w:val="20"/>
                <w:szCs w:val="20"/>
              </w:rPr>
              <w:t>30</w:t>
            </w:r>
          </w:p>
        </w:tc>
        <w:tc>
          <w:tcPr>
            <w:tcW w:w="1151" w:type="dxa"/>
            <w:gridSpan w:val="2"/>
            <w:tcBorders>
              <w:top w:val="single" w:color="auto" w:sz="4" w:space="0"/>
              <w:left w:val="single" w:color="auto" w:sz="4" w:space="0"/>
              <w:bottom w:val="single" w:color="auto" w:sz="4" w:space="0"/>
              <w:right w:val="single" w:color="auto" w:sz="4" w:space="0"/>
            </w:tcBorders>
            <w:tcMar/>
          </w:tcPr>
          <w:p w:rsidRPr="00101B61" w:rsidR="009A4352" w:rsidP="00EB7B51" w:rsidRDefault="009A4352" w14:paraId="1B87E3DE" wp14:textId="77777777">
            <w:pPr>
              <w:spacing w:after="0" w:line="240" w:lineRule="auto"/>
              <w:jc w:val="center"/>
              <w:rPr>
                <w:rFonts w:cs="Calibri"/>
                <w:sz w:val="20"/>
                <w:szCs w:val="20"/>
              </w:rPr>
            </w:pPr>
            <w:r w:rsidRPr="00101B61">
              <w:rPr>
                <w:rFonts w:cs="Calibri"/>
                <w:sz w:val="20"/>
                <w:szCs w:val="20"/>
              </w:rPr>
              <w:t>6</w:t>
            </w:r>
          </w:p>
        </w:tc>
        <w:tc>
          <w:tcPr>
            <w:tcW w:w="1384" w:type="dxa"/>
            <w:gridSpan w:val="2"/>
            <w:tcBorders>
              <w:top w:val="single" w:color="auto" w:sz="4" w:space="0"/>
              <w:left w:val="single" w:color="auto" w:sz="4" w:space="0"/>
              <w:bottom w:val="single" w:color="auto" w:sz="4" w:space="0"/>
              <w:right w:val="single" w:color="auto" w:sz="4" w:space="0"/>
            </w:tcBorders>
            <w:tcMar/>
          </w:tcPr>
          <w:p w:rsidRPr="00101B61" w:rsidR="009A4352" w:rsidP="00621664" w:rsidRDefault="009A4352" w14:paraId="139071CE" wp14:textId="77777777">
            <w:pPr>
              <w:spacing w:after="0" w:line="240" w:lineRule="auto"/>
              <w:jc w:val="center"/>
              <w:rPr>
                <w:rFonts w:cs="Calibri"/>
                <w:sz w:val="20"/>
                <w:szCs w:val="20"/>
              </w:rPr>
            </w:pPr>
            <w:r w:rsidRPr="00101B61">
              <w:rPr>
                <w:rFonts w:cs="Calibri"/>
                <w:sz w:val="20"/>
                <w:szCs w:val="20"/>
              </w:rPr>
              <w:t>1 &amp; 2</w:t>
            </w:r>
          </w:p>
        </w:tc>
        <w:tc>
          <w:tcPr>
            <w:tcW w:w="1613" w:type="dxa"/>
            <w:gridSpan w:val="2"/>
            <w:tcBorders>
              <w:top w:val="single" w:color="auto" w:sz="4" w:space="0"/>
              <w:left w:val="single" w:color="auto" w:sz="4" w:space="0"/>
              <w:bottom w:val="single" w:color="auto" w:sz="4" w:space="0"/>
              <w:right w:val="single" w:color="auto" w:sz="4" w:space="0"/>
            </w:tcBorders>
            <w:tcMar/>
          </w:tcPr>
          <w:p w:rsidRPr="00101B61" w:rsidR="009A4352" w:rsidP="00621664" w:rsidRDefault="009A4352" w14:paraId="384BA73E" wp14:textId="77777777">
            <w:pPr>
              <w:spacing w:after="0" w:line="240" w:lineRule="auto"/>
              <w:jc w:val="center"/>
              <w:rPr>
                <w:rFonts w:cs="Calibri"/>
                <w:sz w:val="20"/>
                <w:szCs w:val="20"/>
              </w:rPr>
            </w:pPr>
          </w:p>
        </w:tc>
      </w:tr>
      <w:tr xmlns:wp14="http://schemas.microsoft.com/office/word/2010/wordml" w:rsidRPr="00681FE1" w:rsidR="009A4352" w:rsidTr="754C67D9" w14:paraId="250A3C61" wp14:textId="77777777">
        <w:trPr>
          <w:trHeight w:val="614"/>
        </w:trPr>
        <w:tc>
          <w:tcPr>
            <w:tcW w:w="2481" w:type="dxa"/>
            <w:gridSpan w:val="2"/>
            <w:tcBorders>
              <w:top w:val="single" w:color="auto" w:sz="4" w:space="0"/>
              <w:bottom w:val="single" w:color="auto" w:sz="4" w:space="0"/>
              <w:right w:val="single" w:color="auto" w:sz="4" w:space="0"/>
            </w:tcBorders>
            <w:tcMar/>
          </w:tcPr>
          <w:p w:rsidRPr="00101B61" w:rsidR="009A4352" w:rsidP="00EB7B51" w:rsidRDefault="009A4352" w14:paraId="3A9C41CD" wp14:textId="77777777">
            <w:pPr>
              <w:spacing w:after="0" w:line="240" w:lineRule="auto"/>
              <w:rPr>
                <w:rFonts w:cs="Calibri"/>
                <w:sz w:val="20"/>
                <w:szCs w:val="20"/>
              </w:rPr>
            </w:pPr>
            <w:r w:rsidRPr="00101B61">
              <w:rPr>
                <w:rFonts w:cs="Calibri"/>
                <w:sz w:val="20"/>
                <w:szCs w:val="20"/>
              </w:rPr>
              <w:t>Project</w:t>
            </w:r>
          </w:p>
        </w:tc>
        <w:tc>
          <w:tcPr>
            <w:tcW w:w="1613" w:type="dxa"/>
            <w:gridSpan w:val="2"/>
            <w:tcBorders>
              <w:top w:val="single" w:color="auto" w:sz="4" w:space="0"/>
              <w:left w:val="single" w:color="auto" w:sz="4" w:space="0"/>
              <w:bottom w:val="single" w:color="auto" w:sz="4" w:space="0"/>
              <w:right w:val="single" w:color="auto" w:sz="4" w:space="0"/>
            </w:tcBorders>
            <w:tcMar/>
          </w:tcPr>
          <w:p w:rsidRPr="00101B61" w:rsidR="009A4352" w:rsidP="00EB7B51" w:rsidRDefault="009A4352" w14:paraId="7E175767" wp14:textId="77777777">
            <w:pPr>
              <w:spacing w:after="0" w:line="240" w:lineRule="auto"/>
              <w:jc w:val="center"/>
              <w:rPr>
                <w:rFonts w:cs="Calibri"/>
                <w:sz w:val="20"/>
                <w:szCs w:val="20"/>
              </w:rPr>
            </w:pPr>
            <w:r w:rsidRPr="00101B61">
              <w:rPr>
                <w:rFonts w:cs="Calibri"/>
                <w:sz w:val="20"/>
                <w:szCs w:val="20"/>
              </w:rPr>
              <w:t>LS6014</w:t>
            </w:r>
          </w:p>
        </w:tc>
        <w:tc>
          <w:tcPr>
            <w:tcW w:w="1384" w:type="dxa"/>
            <w:gridSpan w:val="2"/>
            <w:tcBorders>
              <w:top w:val="single" w:color="auto" w:sz="4" w:space="0"/>
              <w:left w:val="single" w:color="auto" w:sz="4" w:space="0"/>
              <w:bottom w:val="single" w:color="auto" w:sz="4" w:space="0"/>
              <w:right w:val="single" w:color="auto" w:sz="4" w:space="0"/>
            </w:tcBorders>
            <w:tcMar/>
          </w:tcPr>
          <w:p w:rsidRPr="00101B61" w:rsidR="009A4352" w:rsidP="00EB7B51" w:rsidRDefault="009A4352" w14:paraId="1280F97D" wp14:textId="77777777">
            <w:pPr>
              <w:spacing w:after="0" w:line="240" w:lineRule="auto"/>
              <w:jc w:val="center"/>
              <w:rPr>
                <w:rFonts w:cs="Calibri"/>
                <w:sz w:val="20"/>
                <w:szCs w:val="20"/>
              </w:rPr>
            </w:pPr>
            <w:r w:rsidRPr="00101B61">
              <w:rPr>
                <w:rFonts w:cs="Calibri"/>
                <w:sz w:val="20"/>
                <w:szCs w:val="20"/>
              </w:rPr>
              <w:t>30</w:t>
            </w:r>
          </w:p>
        </w:tc>
        <w:tc>
          <w:tcPr>
            <w:tcW w:w="1151" w:type="dxa"/>
            <w:gridSpan w:val="2"/>
            <w:tcBorders>
              <w:top w:val="single" w:color="auto" w:sz="4" w:space="0"/>
              <w:left w:val="single" w:color="auto" w:sz="4" w:space="0"/>
              <w:bottom w:val="single" w:color="auto" w:sz="4" w:space="0"/>
              <w:right w:val="single" w:color="auto" w:sz="4" w:space="0"/>
            </w:tcBorders>
            <w:tcMar/>
          </w:tcPr>
          <w:p w:rsidRPr="00101B61" w:rsidR="009A4352" w:rsidP="00EB7B51" w:rsidRDefault="009A4352" w14:paraId="1946A7AE" wp14:textId="77777777">
            <w:pPr>
              <w:spacing w:after="0" w:line="240" w:lineRule="auto"/>
              <w:jc w:val="center"/>
              <w:rPr>
                <w:rFonts w:cs="Calibri"/>
                <w:sz w:val="20"/>
                <w:szCs w:val="20"/>
              </w:rPr>
            </w:pPr>
            <w:r w:rsidRPr="00101B61">
              <w:rPr>
                <w:rFonts w:cs="Calibri"/>
                <w:sz w:val="20"/>
                <w:szCs w:val="20"/>
              </w:rPr>
              <w:t>6</w:t>
            </w:r>
          </w:p>
        </w:tc>
        <w:tc>
          <w:tcPr>
            <w:tcW w:w="1384" w:type="dxa"/>
            <w:gridSpan w:val="2"/>
            <w:tcBorders>
              <w:top w:val="single" w:color="auto" w:sz="4" w:space="0"/>
              <w:left w:val="single" w:color="auto" w:sz="4" w:space="0"/>
              <w:bottom w:val="single" w:color="auto" w:sz="4" w:space="0"/>
              <w:right w:val="single" w:color="auto" w:sz="4" w:space="0"/>
            </w:tcBorders>
            <w:tcMar/>
          </w:tcPr>
          <w:p w:rsidRPr="00101B61" w:rsidR="009A4352" w:rsidP="00621664" w:rsidRDefault="009A4352" w14:paraId="7A45A05D" wp14:textId="77777777">
            <w:pPr>
              <w:spacing w:after="0" w:line="240" w:lineRule="auto"/>
              <w:jc w:val="center"/>
              <w:rPr>
                <w:rFonts w:cs="Calibri"/>
                <w:sz w:val="20"/>
                <w:szCs w:val="20"/>
              </w:rPr>
            </w:pPr>
            <w:r w:rsidRPr="00101B61">
              <w:rPr>
                <w:rFonts w:cs="Calibri"/>
                <w:sz w:val="20"/>
                <w:szCs w:val="20"/>
              </w:rPr>
              <w:t>1 &amp; 2</w:t>
            </w:r>
          </w:p>
        </w:tc>
        <w:tc>
          <w:tcPr>
            <w:tcW w:w="1613" w:type="dxa"/>
            <w:gridSpan w:val="2"/>
            <w:tcBorders>
              <w:top w:val="single" w:color="auto" w:sz="4" w:space="0"/>
              <w:left w:val="single" w:color="auto" w:sz="4" w:space="0"/>
              <w:bottom w:val="single" w:color="auto" w:sz="4" w:space="0"/>
              <w:right w:val="single" w:color="auto" w:sz="4" w:space="0"/>
            </w:tcBorders>
            <w:tcMar/>
          </w:tcPr>
          <w:p w:rsidRPr="00101B61" w:rsidR="009A4352" w:rsidP="00621664" w:rsidRDefault="009A4352" w14:paraId="34B3F2EB" wp14:textId="77777777">
            <w:pPr>
              <w:spacing w:after="0" w:line="240" w:lineRule="auto"/>
              <w:jc w:val="center"/>
              <w:rPr>
                <w:rFonts w:cs="Calibri"/>
                <w:sz w:val="20"/>
                <w:szCs w:val="20"/>
              </w:rPr>
            </w:pPr>
          </w:p>
        </w:tc>
      </w:tr>
      <w:tr xmlns:wp14="http://schemas.microsoft.com/office/word/2010/wordml" w:rsidRPr="00681FE1" w:rsidR="009A4352" w:rsidTr="754C67D9" w14:paraId="7B164ACF" wp14:textId="77777777">
        <w:trPr>
          <w:trHeight w:val="186"/>
        </w:trPr>
        <w:tc>
          <w:tcPr>
            <w:tcW w:w="2481" w:type="dxa"/>
            <w:gridSpan w:val="2"/>
            <w:tcBorders>
              <w:top w:val="single" w:color="auto" w:sz="4" w:space="0"/>
              <w:bottom w:val="single" w:color="auto" w:sz="4" w:space="0"/>
              <w:right w:val="single" w:color="auto" w:sz="4" w:space="0"/>
            </w:tcBorders>
            <w:shd w:val="clear" w:color="auto" w:fill="DBE5F1"/>
            <w:tcMar/>
          </w:tcPr>
          <w:p w:rsidRPr="00101B61" w:rsidR="009A4352" w:rsidP="00EB7B51" w:rsidRDefault="009A4352" w14:paraId="50D05D60" wp14:textId="77777777">
            <w:pPr>
              <w:spacing w:after="0" w:line="240" w:lineRule="auto"/>
              <w:rPr>
                <w:rFonts w:cs="Calibri"/>
                <w:b/>
                <w:sz w:val="20"/>
                <w:szCs w:val="20"/>
              </w:rPr>
            </w:pPr>
            <w:r w:rsidRPr="00101B61">
              <w:rPr>
                <w:rFonts w:cs="Calibri"/>
                <w:b/>
                <w:sz w:val="20"/>
                <w:szCs w:val="20"/>
              </w:rPr>
              <w:t>Option modules</w:t>
            </w:r>
          </w:p>
        </w:tc>
        <w:tc>
          <w:tcPr>
            <w:tcW w:w="1613" w:type="dxa"/>
            <w:gridSpan w:val="2"/>
            <w:tcBorders>
              <w:top w:val="single" w:color="auto" w:sz="4" w:space="0"/>
              <w:left w:val="single" w:color="auto" w:sz="4" w:space="0"/>
              <w:bottom w:val="single" w:color="auto" w:sz="4" w:space="0"/>
              <w:right w:val="single" w:color="auto" w:sz="4" w:space="0"/>
            </w:tcBorders>
            <w:shd w:val="clear" w:color="auto" w:fill="DBE5F1"/>
            <w:tcMar/>
          </w:tcPr>
          <w:p w:rsidRPr="00101B61" w:rsidR="009A4352" w:rsidP="00EB7B51" w:rsidRDefault="009A4352" w14:paraId="7D34F5C7" wp14:textId="77777777">
            <w:pPr>
              <w:spacing w:after="0" w:line="240" w:lineRule="auto"/>
              <w:jc w:val="center"/>
              <w:rPr>
                <w:rFonts w:cs="Calibri"/>
                <w:b/>
                <w:sz w:val="20"/>
                <w:szCs w:val="20"/>
              </w:rPr>
            </w:pPr>
          </w:p>
        </w:tc>
        <w:tc>
          <w:tcPr>
            <w:tcW w:w="1384" w:type="dxa"/>
            <w:gridSpan w:val="2"/>
            <w:tcBorders>
              <w:top w:val="single" w:color="auto" w:sz="4" w:space="0"/>
              <w:left w:val="single" w:color="auto" w:sz="4" w:space="0"/>
              <w:bottom w:val="single" w:color="auto" w:sz="4" w:space="0"/>
              <w:right w:val="single" w:color="auto" w:sz="4" w:space="0"/>
            </w:tcBorders>
            <w:shd w:val="clear" w:color="auto" w:fill="DBE5F1"/>
            <w:tcMar/>
          </w:tcPr>
          <w:p w:rsidRPr="00101B61" w:rsidR="009A4352" w:rsidP="00EB7B51" w:rsidRDefault="009A4352" w14:paraId="0B4020A7" wp14:textId="77777777">
            <w:pPr>
              <w:spacing w:after="0" w:line="240" w:lineRule="auto"/>
              <w:jc w:val="center"/>
              <w:rPr>
                <w:rFonts w:cs="Calibri"/>
                <w:b/>
                <w:sz w:val="20"/>
                <w:szCs w:val="20"/>
              </w:rPr>
            </w:pPr>
          </w:p>
        </w:tc>
        <w:tc>
          <w:tcPr>
            <w:tcW w:w="1151" w:type="dxa"/>
            <w:gridSpan w:val="2"/>
            <w:tcBorders>
              <w:top w:val="single" w:color="auto" w:sz="4" w:space="0"/>
              <w:left w:val="single" w:color="auto" w:sz="4" w:space="0"/>
              <w:bottom w:val="single" w:color="auto" w:sz="4" w:space="0"/>
              <w:right w:val="single" w:color="auto" w:sz="4" w:space="0"/>
            </w:tcBorders>
            <w:shd w:val="clear" w:color="auto" w:fill="DBE5F1"/>
            <w:tcMar/>
          </w:tcPr>
          <w:p w:rsidRPr="00101B61" w:rsidR="009A4352" w:rsidP="00EB7B51" w:rsidRDefault="009A4352" w14:paraId="1D7B270A" wp14:textId="77777777">
            <w:pPr>
              <w:spacing w:after="0" w:line="240" w:lineRule="auto"/>
              <w:jc w:val="center"/>
              <w:rPr>
                <w:rFonts w:cs="Calibri"/>
                <w:b/>
                <w:sz w:val="20"/>
                <w:szCs w:val="20"/>
              </w:rPr>
            </w:pPr>
          </w:p>
        </w:tc>
        <w:tc>
          <w:tcPr>
            <w:tcW w:w="1384" w:type="dxa"/>
            <w:gridSpan w:val="2"/>
            <w:tcBorders>
              <w:top w:val="single" w:color="auto" w:sz="4" w:space="0"/>
              <w:left w:val="single" w:color="auto" w:sz="4" w:space="0"/>
              <w:bottom w:val="single" w:color="auto" w:sz="4" w:space="0"/>
              <w:right w:val="single" w:color="auto" w:sz="4" w:space="0"/>
            </w:tcBorders>
            <w:shd w:val="clear" w:color="auto" w:fill="DBE5F1"/>
            <w:tcMar/>
          </w:tcPr>
          <w:p w:rsidRPr="00101B61" w:rsidR="009A4352" w:rsidP="00621664" w:rsidRDefault="009A4352" w14:paraId="4F904CB7" wp14:textId="77777777">
            <w:pPr>
              <w:spacing w:after="0" w:line="240" w:lineRule="auto"/>
              <w:jc w:val="center"/>
              <w:rPr>
                <w:rFonts w:cs="Calibri"/>
                <w:b/>
                <w:sz w:val="20"/>
                <w:szCs w:val="20"/>
              </w:rPr>
            </w:pPr>
          </w:p>
        </w:tc>
        <w:tc>
          <w:tcPr>
            <w:tcW w:w="1613" w:type="dxa"/>
            <w:gridSpan w:val="2"/>
            <w:tcBorders>
              <w:top w:val="single" w:color="auto" w:sz="4" w:space="0"/>
              <w:left w:val="single" w:color="auto" w:sz="4" w:space="0"/>
              <w:bottom w:val="single" w:color="auto" w:sz="4" w:space="0"/>
              <w:right w:val="single" w:color="auto" w:sz="4" w:space="0"/>
            </w:tcBorders>
            <w:shd w:val="clear" w:color="auto" w:fill="DBE5F1"/>
            <w:tcMar/>
          </w:tcPr>
          <w:p w:rsidRPr="00101B61" w:rsidR="009A4352" w:rsidP="00621664" w:rsidRDefault="009A4352" w14:paraId="79361E22" wp14:textId="77777777">
            <w:pPr>
              <w:spacing w:after="0" w:line="240" w:lineRule="auto"/>
              <w:jc w:val="center"/>
              <w:rPr>
                <w:rFonts w:cs="Calibri"/>
                <w:b/>
                <w:sz w:val="20"/>
                <w:szCs w:val="20"/>
              </w:rPr>
            </w:pPr>
            <w:r w:rsidRPr="00101B61">
              <w:rPr>
                <w:rFonts w:cs="Calibri"/>
                <w:b/>
                <w:sz w:val="20"/>
                <w:szCs w:val="20"/>
              </w:rPr>
              <w:t>Pre-requisites</w:t>
            </w:r>
          </w:p>
        </w:tc>
      </w:tr>
      <w:tr xmlns:wp14="http://schemas.microsoft.com/office/word/2010/wordml" w:rsidRPr="00681FE1" w:rsidR="009A4352" w:rsidTr="754C67D9" w14:paraId="7EDEA885" wp14:textId="77777777">
        <w:trPr>
          <w:trHeight w:val="243"/>
        </w:trPr>
        <w:tc>
          <w:tcPr>
            <w:tcW w:w="2481" w:type="dxa"/>
            <w:gridSpan w:val="2"/>
            <w:tcBorders>
              <w:top w:val="single" w:color="auto" w:sz="4" w:space="0"/>
              <w:bottom w:val="single" w:color="auto" w:sz="4" w:space="0"/>
              <w:right w:val="single" w:color="auto" w:sz="4" w:space="0"/>
            </w:tcBorders>
            <w:tcMar/>
          </w:tcPr>
          <w:p w:rsidRPr="00101B61" w:rsidR="009A4352" w:rsidP="00EB7B51" w:rsidRDefault="009A4352" w14:paraId="6E782135" wp14:textId="77777777">
            <w:pPr>
              <w:spacing w:after="0" w:line="240" w:lineRule="auto"/>
              <w:rPr>
                <w:rFonts w:cs="Calibri"/>
                <w:sz w:val="20"/>
                <w:szCs w:val="20"/>
              </w:rPr>
            </w:pPr>
            <w:r w:rsidRPr="00101B61">
              <w:rPr>
                <w:rFonts w:cs="Calibri"/>
                <w:sz w:val="20"/>
                <w:szCs w:val="20"/>
              </w:rPr>
              <w:t xml:space="preserve">Molecular Genetics and Bioinformatics </w:t>
            </w:r>
          </w:p>
        </w:tc>
        <w:tc>
          <w:tcPr>
            <w:tcW w:w="1613" w:type="dxa"/>
            <w:gridSpan w:val="2"/>
            <w:tcBorders>
              <w:top w:val="single" w:color="auto" w:sz="4" w:space="0"/>
              <w:left w:val="single" w:color="auto" w:sz="4" w:space="0"/>
              <w:bottom w:val="single" w:color="auto" w:sz="4" w:space="0"/>
              <w:right w:val="single" w:color="auto" w:sz="4" w:space="0"/>
            </w:tcBorders>
            <w:tcMar/>
          </w:tcPr>
          <w:p w:rsidRPr="00101B61" w:rsidR="009A4352" w:rsidP="00EB7B51" w:rsidRDefault="009A4352" w14:paraId="70CCBEF3" wp14:textId="77777777">
            <w:pPr>
              <w:spacing w:after="0" w:line="240" w:lineRule="auto"/>
              <w:jc w:val="center"/>
              <w:rPr>
                <w:rFonts w:cs="Calibri"/>
                <w:sz w:val="20"/>
                <w:szCs w:val="20"/>
              </w:rPr>
            </w:pPr>
            <w:r w:rsidRPr="00101B61">
              <w:rPr>
                <w:rFonts w:cs="Calibri"/>
                <w:sz w:val="20"/>
                <w:szCs w:val="20"/>
              </w:rPr>
              <w:t>LS6001</w:t>
            </w:r>
          </w:p>
        </w:tc>
        <w:tc>
          <w:tcPr>
            <w:tcW w:w="1384" w:type="dxa"/>
            <w:gridSpan w:val="2"/>
            <w:tcBorders>
              <w:top w:val="single" w:color="auto" w:sz="4" w:space="0"/>
              <w:left w:val="single" w:color="auto" w:sz="4" w:space="0"/>
              <w:bottom w:val="single" w:color="auto" w:sz="4" w:space="0"/>
              <w:right w:val="single" w:color="auto" w:sz="4" w:space="0"/>
            </w:tcBorders>
            <w:tcMar/>
          </w:tcPr>
          <w:p w:rsidRPr="00101B61" w:rsidR="009A4352" w:rsidP="00EB7B51" w:rsidRDefault="009A4352" w14:paraId="10E4A264" wp14:textId="77777777">
            <w:pPr>
              <w:spacing w:after="0" w:line="240" w:lineRule="auto"/>
              <w:jc w:val="center"/>
              <w:rPr>
                <w:rFonts w:cs="Calibri"/>
                <w:sz w:val="20"/>
                <w:szCs w:val="20"/>
              </w:rPr>
            </w:pPr>
            <w:r w:rsidRPr="00101B61">
              <w:rPr>
                <w:rFonts w:cs="Calibri"/>
                <w:sz w:val="20"/>
                <w:szCs w:val="20"/>
              </w:rPr>
              <w:t>30</w:t>
            </w:r>
          </w:p>
        </w:tc>
        <w:tc>
          <w:tcPr>
            <w:tcW w:w="1151" w:type="dxa"/>
            <w:gridSpan w:val="2"/>
            <w:tcBorders>
              <w:top w:val="single" w:color="auto" w:sz="4" w:space="0"/>
              <w:left w:val="single" w:color="auto" w:sz="4" w:space="0"/>
              <w:bottom w:val="single" w:color="auto" w:sz="4" w:space="0"/>
              <w:right w:val="single" w:color="auto" w:sz="4" w:space="0"/>
            </w:tcBorders>
            <w:tcMar/>
          </w:tcPr>
          <w:p w:rsidRPr="00101B61" w:rsidR="009A4352" w:rsidP="00EB7B51" w:rsidRDefault="009A4352" w14:paraId="6DDB914C" wp14:textId="77777777">
            <w:pPr>
              <w:spacing w:after="0" w:line="240" w:lineRule="auto"/>
              <w:jc w:val="center"/>
              <w:rPr>
                <w:rFonts w:cs="Calibri"/>
                <w:sz w:val="20"/>
                <w:szCs w:val="20"/>
              </w:rPr>
            </w:pPr>
            <w:r w:rsidRPr="00101B61">
              <w:rPr>
                <w:rFonts w:cs="Calibri"/>
                <w:sz w:val="20"/>
                <w:szCs w:val="20"/>
              </w:rPr>
              <w:t>6</w:t>
            </w:r>
          </w:p>
        </w:tc>
        <w:tc>
          <w:tcPr>
            <w:tcW w:w="1384" w:type="dxa"/>
            <w:gridSpan w:val="2"/>
            <w:tcBorders>
              <w:top w:val="single" w:color="auto" w:sz="4" w:space="0"/>
              <w:left w:val="single" w:color="auto" w:sz="4" w:space="0"/>
              <w:bottom w:val="single" w:color="auto" w:sz="4" w:space="0"/>
              <w:right w:val="single" w:color="auto" w:sz="4" w:space="0"/>
            </w:tcBorders>
            <w:tcMar/>
          </w:tcPr>
          <w:p w:rsidRPr="00101B61" w:rsidR="009A4352" w:rsidP="00621664" w:rsidRDefault="009A4352" w14:paraId="57D4D6E4" wp14:textId="77777777">
            <w:pPr>
              <w:spacing w:after="0" w:line="240" w:lineRule="auto"/>
              <w:jc w:val="center"/>
              <w:rPr>
                <w:rFonts w:cs="Calibri"/>
                <w:sz w:val="20"/>
                <w:szCs w:val="20"/>
              </w:rPr>
            </w:pPr>
            <w:r w:rsidRPr="00101B61">
              <w:rPr>
                <w:rFonts w:cs="Calibri"/>
                <w:sz w:val="20"/>
                <w:szCs w:val="20"/>
              </w:rPr>
              <w:t>1 &amp; 2</w:t>
            </w:r>
          </w:p>
        </w:tc>
        <w:tc>
          <w:tcPr>
            <w:tcW w:w="1613" w:type="dxa"/>
            <w:gridSpan w:val="2"/>
            <w:tcBorders>
              <w:top w:val="single" w:color="auto" w:sz="4" w:space="0"/>
              <w:left w:val="single" w:color="auto" w:sz="4" w:space="0"/>
              <w:bottom w:val="single" w:color="auto" w:sz="4" w:space="0"/>
              <w:right w:val="single" w:color="auto" w:sz="4" w:space="0"/>
            </w:tcBorders>
            <w:tcMar/>
          </w:tcPr>
          <w:p w:rsidRPr="00101B61" w:rsidR="009A4352" w:rsidP="00621664" w:rsidRDefault="009A4352" w14:paraId="2E2BB094" wp14:textId="77777777">
            <w:pPr>
              <w:spacing w:after="0" w:line="240" w:lineRule="auto"/>
              <w:jc w:val="center"/>
              <w:rPr>
                <w:rFonts w:cs="Calibri"/>
                <w:sz w:val="20"/>
                <w:szCs w:val="20"/>
              </w:rPr>
            </w:pPr>
            <w:r w:rsidRPr="00101B61">
              <w:rPr>
                <w:rFonts w:cs="Calibri"/>
                <w:sz w:val="20"/>
                <w:szCs w:val="20"/>
              </w:rPr>
              <w:t>LS5001</w:t>
            </w:r>
          </w:p>
        </w:tc>
      </w:tr>
      <w:tr xmlns:wp14="http://schemas.microsoft.com/office/word/2010/wordml" w:rsidRPr="00681FE1" w:rsidR="009A4352" w:rsidTr="754C67D9" w14:paraId="44F145DD" wp14:textId="77777777">
        <w:trPr>
          <w:trHeight w:val="307"/>
        </w:trPr>
        <w:tc>
          <w:tcPr>
            <w:tcW w:w="2481" w:type="dxa"/>
            <w:gridSpan w:val="2"/>
            <w:tcBorders>
              <w:top w:val="single" w:color="auto" w:sz="4" w:space="0"/>
              <w:bottom w:val="single" w:color="auto" w:sz="4" w:space="0"/>
              <w:right w:val="single" w:color="auto" w:sz="4" w:space="0"/>
            </w:tcBorders>
            <w:tcMar/>
          </w:tcPr>
          <w:p w:rsidRPr="00101B61" w:rsidR="009A4352" w:rsidP="00EB7B51" w:rsidRDefault="009A4352" w14:paraId="520781C2" wp14:textId="23970723">
            <w:pPr>
              <w:spacing w:after="0" w:line="240" w:lineRule="auto"/>
              <w:rPr>
                <w:rFonts w:cs="Calibri"/>
                <w:sz w:val="20"/>
                <w:szCs w:val="20"/>
              </w:rPr>
            </w:pPr>
            <w:r w:rsidRPr="754C67D9" w:rsidR="76747B95">
              <w:rPr>
                <w:rFonts w:cs="Calibri"/>
                <w:sz w:val="20"/>
                <w:szCs w:val="20"/>
              </w:rPr>
              <w:t xml:space="preserve">Drugs, </w:t>
            </w:r>
            <w:r w:rsidRPr="754C67D9" w:rsidR="009A4352">
              <w:rPr>
                <w:rFonts w:cs="Calibri"/>
                <w:sz w:val="20"/>
                <w:szCs w:val="20"/>
              </w:rPr>
              <w:t>Brain and Behaviour</w:t>
            </w:r>
          </w:p>
        </w:tc>
        <w:tc>
          <w:tcPr>
            <w:tcW w:w="1613" w:type="dxa"/>
            <w:gridSpan w:val="2"/>
            <w:tcBorders>
              <w:top w:val="single" w:color="auto" w:sz="4" w:space="0"/>
              <w:left w:val="single" w:color="auto" w:sz="4" w:space="0"/>
              <w:bottom w:val="single" w:color="auto" w:sz="4" w:space="0"/>
              <w:right w:val="single" w:color="auto" w:sz="4" w:space="0"/>
            </w:tcBorders>
            <w:tcMar/>
          </w:tcPr>
          <w:p w:rsidRPr="00101B61" w:rsidR="009A4352" w:rsidP="00EB7B51" w:rsidRDefault="009A4352" w14:paraId="7FD13F0C" wp14:textId="60705E6A">
            <w:pPr>
              <w:spacing w:after="0" w:line="240" w:lineRule="auto"/>
              <w:jc w:val="center"/>
              <w:rPr>
                <w:rFonts w:cs="Calibri"/>
                <w:sz w:val="20"/>
                <w:szCs w:val="20"/>
              </w:rPr>
            </w:pPr>
            <w:r w:rsidRPr="754C67D9" w:rsidR="009A4352">
              <w:rPr>
                <w:rFonts w:cs="Calibri"/>
                <w:sz w:val="20"/>
                <w:szCs w:val="20"/>
              </w:rPr>
              <w:t>LS60</w:t>
            </w:r>
            <w:r w:rsidRPr="754C67D9" w:rsidR="05493C28">
              <w:rPr>
                <w:rFonts w:cs="Calibri"/>
                <w:sz w:val="20"/>
                <w:szCs w:val="20"/>
              </w:rPr>
              <w:t>27</w:t>
            </w:r>
          </w:p>
        </w:tc>
        <w:tc>
          <w:tcPr>
            <w:tcW w:w="1384" w:type="dxa"/>
            <w:gridSpan w:val="2"/>
            <w:tcBorders>
              <w:top w:val="single" w:color="auto" w:sz="4" w:space="0"/>
              <w:left w:val="single" w:color="auto" w:sz="4" w:space="0"/>
              <w:bottom w:val="single" w:color="auto" w:sz="4" w:space="0"/>
              <w:right w:val="single" w:color="auto" w:sz="4" w:space="0"/>
            </w:tcBorders>
            <w:tcMar/>
          </w:tcPr>
          <w:p w:rsidRPr="00101B61" w:rsidR="009A4352" w:rsidP="00EB7B51" w:rsidRDefault="009A4352" w14:paraId="00986B9C" wp14:textId="77777777">
            <w:pPr>
              <w:spacing w:after="0" w:line="240" w:lineRule="auto"/>
              <w:jc w:val="center"/>
              <w:rPr>
                <w:rFonts w:cs="Calibri"/>
                <w:sz w:val="20"/>
                <w:szCs w:val="20"/>
              </w:rPr>
            </w:pPr>
            <w:r w:rsidRPr="00101B61">
              <w:rPr>
                <w:rFonts w:cs="Calibri"/>
                <w:sz w:val="20"/>
                <w:szCs w:val="20"/>
              </w:rPr>
              <w:t>30</w:t>
            </w:r>
          </w:p>
        </w:tc>
        <w:tc>
          <w:tcPr>
            <w:tcW w:w="1151" w:type="dxa"/>
            <w:gridSpan w:val="2"/>
            <w:tcBorders>
              <w:top w:val="single" w:color="auto" w:sz="4" w:space="0"/>
              <w:left w:val="single" w:color="auto" w:sz="4" w:space="0"/>
              <w:bottom w:val="single" w:color="auto" w:sz="4" w:space="0"/>
              <w:right w:val="single" w:color="auto" w:sz="4" w:space="0"/>
            </w:tcBorders>
            <w:tcMar/>
          </w:tcPr>
          <w:p w:rsidRPr="00101B61" w:rsidR="009A4352" w:rsidP="00EB7B51" w:rsidRDefault="009A4352" w14:paraId="5D9A48CF" wp14:textId="77777777">
            <w:pPr>
              <w:spacing w:after="0" w:line="240" w:lineRule="auto"/>
              <w:jc w:val="center"/>
              <w:rPr>
                <w:rFonts w:cs="Calibri"/>
                <w:sz w:val="20"/>
                <w:szCs w:val="20"/>
              </w:rPr>
            </w:pPr>
            <w:r w:rsidRPr="00101B61">
              <w:rPr>
                <w:rFonts w:cs="Calibri"/>
                <w:sz w:val="20"/>
                <w:szCs w:val="20"/>
              </w:rPr>
              <w:t>6</w:t>
            </w:r>
          </w:p>
        </w:tc>
        <w:tc>
          <w:tcPr>
            <w:tcW w:w="1384" w:type="dxa"/>
            <w:gridSpan w:val="2"/>
            <w:tcBorders>
              <w:top w:val="single" w:color="auto" w:sz="4" w:space="0"/>
              <w:left w:val="single" w:color="auto" w:sz="4" w:space="0"/>
              <w:bottom w:val="single" w:color="auto" w:sz="4" w:space="0"/>
              <w:right w:val="single" w:color="auto" w:sz="4" w:space="0"/>
            </w:tcBorders>
            <w:tcMar/>
          </w:tcPr>
          <w:p w:rsidRPr="00101B61" w:rsidR="009A4352" w:rsidP="00621664" w:rsidRDefault="009A4352" w14:paraId="50290041" wp14:textId="77777777">
            <w:pPr>
              <w:spacing w:after="0" w:line="240" w:lineRule="auto"/>
              <w:jc w:val="center"/>
              <w:rPr>
                <w:rFonts w:cs="Calibri"/>
                <w:sz w:val="20"/>
                <w:szCs w:val="20"/>
              </w:rPr>
            </w:pPr>
            <w:r w:rsidRPr="00101B61">
              <w:rPr>
                <w:rFonts w:cs="Calibri"/>
                <w:sz w:val="20"/>
                <w:szCs w:val="20"/>
              </w:rPr>
              <w:t>1 &amp; 2</w:t>
            </w:r>
          </w:p>
        </w:tc>
        <w:tc>
          <w:tcPr>
            <w:tcW w:w="1613" w:type="dxa"/>
            <w:gridSpan w:val="2"/>
            <w:tcBorders>
              <w:top w:val="single" w:color="auto" w:sz="4" w:space="0"/>
              <w:left w:val="single" w:color="auto" w:sz="4" w:space="0"/>
              <w:bottom w:val="single" w:color="auto" w:sz="4" w:space="0"/>
              <w:right w:val="single" w:color="auto" w:sz="4" w:space="0"/>
            </w:tcBorders>
            <w:tcMar/>
          </w:tcPr>
          <w:p w:rsidRPr="00101B61" w:rsidR="009A4352" w:rsidP="00621664" w:rsidRDefault="009A4352" w14:paraId="7E0CFCFD" wp14:textId="353BA8C3">
            <w:pPr>
              <w:spacing w:after="0" w:line="240" w:lineRule="auto"/>
              <w:jc w:val="center"/>
              <w:rPr>
                <w:rFonts w:cs="Calibri"/>
                <w:sz w:val="20"/>
                <w:szCs w:val="20"/>
              </w:rPr>
            </w:pPr>
            <w:r w:rsidRPr="754C67D9" w:rsidR="009A4352">
              <w:rPr>
                <w:rFonts w:cs="Calibri"/>
                <w:sz w:val="20"/>
                <w:szCs w:val="20"/>
              </w:rPr>
              <w:t xml:space="preserve"> </w:t>
            </w:r>
          </w:p>
        </w:tc>
      </w:tr>
      <w:tr xmlns:wp14="http://schemas.microsoft.com/office/word/2010/wordml" w:rsidRPr="00681FE1" w:rsidR="005B1266" w:rsidTr="754C67D9" w14:paraId="0BB1169B" wp14:textId="77777777">
        <w:trPr>
          <w:trHeight w:val="258"/>
        </w:trPr>
        <w:tc>
          <w:tcPr>
            <w:tcW w:w="9626" w:type="dxa"/>
            <w:gridSpan w:val="12"/>
            <w:tcBorders>
              <w:top w:val="nil"/>
              <w:bottom w:val="nil"/>
            </w:tcBorders>
            <w:tcMar/>
          </w:tcPr>
          <w:p w:rsidRPr="00101B61" w:rsidR="00F838B0" w:rsidP="004A34CB" w:rsidRDefault="005B1266" w14:paraId="1AB9F934" wp14:textId="77777777">
            <w:pPr>
              <w:spacing w:after="0" w:line="240" w:lineRule="auto"/>
              <w:rPr>
                <w:rFonts w:cs="Calibri"/>
                <w:sz w:val="20"/>
                <w:szCs w:val="20"/>
              </w:rPr>
            </w:pPr>
            <w:r w:rsidRPr="00101B61">
              <w:rPr>
                <w:rFonts w:cs="Calibri"/>
                <w:sz w:val="20"/>
                <w:szCs w:val="20"/>
              </w:rPr>
              <w:t>Level 6 requires the completion of the compulsory module</w:t>
            </w:r>
            <w:r w:rsidRPr="00101B61" w:rsidR="000424C9">
              <w:rPr>
                <w:rFonts w:cs="Calibri"/>
                <w:sz w:val="20"/>
                <w:szCs w:val="20"/>
              </w:rPr>
              <w:t>s</w:t>
            </w:r>
            <w:r w:rsidRPr="00101B61" w:rsidR="002B32B8">
              <w:rPr>
                <w:rFonts w:cs="Calibri"/>
                <w:sz w:val="20"/>
                <w:szCs w:val="20"/>
              </w:rPr>
              <w:t xml:space="preserve"> and 1 </w:t>
            </w:r>
            <w:r w:rsidRPr="00101B61" w:rsidR="00E53A85">
              <w:rPr>
                <w:rFonts w:cs="Calibri"/>
                <w:sz w:val="20"/>
                <w:szCs w:val="20"/>
              </w:rPr>
              <w:t>option modul</w:t>
            </w:r>
            <w:r w:rsidRPr="00101B61" w:rsidR="00A078D8">
              <w:rPr>
                <w:rFonts w:cs="Calibri"/>
                <w:sz w:val="20"/>
                <w:szCs w:val="20"/>
              </w:rPr>
              <w:t>e</w:t>
            </w:r>
          </w:p>
        </w:tc>
      </w:tr>
    </w:tbl>
    <w:p xmlns:wp14="http://schemas.microsoft.com/office/word/2010/wordml" w:rsidRPr="00101B61" w:rsidR="0096116F" w:rsidP="00CF1639" w:rsidRDefault="0096116F" w14:paraId="2A1F701D" wp14:textId="77777777">
      <w:pPr>
        <w:spacing w:after="0" w:line="240" w:lineRule="auto"/>
        <w:rPr>
          <w:rFonts w:cs="Calibri"/>
        </w:rPr>
      </w:pPr>
    </w:p>
    <w:p xmlns:wp14="http://schemas.microsoft.com/office/word/2010/wordml" w:rsidRPr="00101B61" w:rsidR="005B1266" w:rsidP="00CF1639" w:rsidRDefault="005B1266" w14:paraId="0FA7C419" wp14:textId="77777777">
      <w:pPr>
        <w:numPr>
          <w:ilvl w:val="0"/>
          <w:numId w:val="1"/>
        </w:numPr>
        <w:spacing w:after="0" w:line="240" w:lineRule="auto"/>
        <w:ind w:left="306"/>
        <w:rPr>
          <w:rFonts w:cs="Calibri"/>
          <w:b/>
        </w:rPr>
      </w:pPr>
      <w:r w:rsidRPr="00101B61">
        <w:rPr>
          <w:rFonts w:cs="Calibri"/>
          <w:b/>
        </w:rPr>
        <w:t xml:space="preserve">Principles of Teaching Learning and Assessment </w:t>
      </w:r>
    </w:p>
    <w:p xmlns:wp14="http://schemas.microsoft.com/office/word/2010/wordml" w:rsidRPr="00101B61" w:rsidR="005B1266" w:rsidP="00CF1639" w:rsidRDefault="005B1266" w14:paraId="03EFCA41" wp14:textId="77777777">
      <w:pPr>
        <w:spacing w:after="0" w:line="240" w:lineRule="auto"/>
        <w:rPr>
          <w:rFonts w:cs="Calibri"/>
        </w:rPr>
      </w:pPr>
    </w:p>
    <w:p xmlns:wp14="http://schemas.microsoft.com/office/word/2010/wordml" w:rsidRPr="00101B61" w:rsidR="001B022A" w:rsidP="00CF1639" w:rsidRDefault="001B022A" w14:paraId="2D9805DF" wp14:textId="77777777">
      <w:pPr>
        <w:spacing w:after="0" w:line="240" w:lineRule="auto"/>
        <w:jc w:val="both"/>
        <w:rPr>
          <w:rFonts w:cs="Calibri"/>
        </w:rPr>
      </w:pPr>
      <w:r w:rsidRPr="00101B61">
        <w:rPr>
          <w:rFonts w:cs="Calibri"/>
        </w:rPr>
        <w:t xml:space="preserve">In Level 4 students will be equipped with the knowledge and skills to study more advanced topics in Pharmacology and related subjects at higher levels.  The </w:t>
      </w:r>
      <w:r w:rsidR="00903A8A">
        <w:rPr>
          <w:rFonts w:cs="Calibri"/>
        </w:rPr>
        <w:t>programme</w:t>
      </w:r>
      <w:r w:rsidRPr="00101B61" w:rsidR="00903A8A">
        <w:rPr>
          <w:rFonts w:cs="Calibri"/>
        </w:rPr>
        <w:t xml:space="preserve"> </w:t>
      </w:r>
      <w:r w:rsidRPr="00101B61">
        <w:rPr>
          <w:rFonts w:cs="Calibri"/>
        </w:rPr>
        <w:t>is designed for students who have studied Advanced Level Biology and/or Chemistry (or equivalents).</w:t>
      </w:r>
    </w:p>
    <w:p xmlns:wp14="http://schemas.microsoft.com/office/word/2010/wordml" w:rsidRPr="00101B61" w:rsidR="00E25C16" w:rsidP="00CF1639" w:rsidRDefault="00E25C16" w14:paraId="5F96A722" wp14:textId="77777777">
      <w:pPr>
        <w:spacing w:after="0" w:line="240" w:lineRule="auto"/>
        <w:jc w:val="both"/>
        <w:rPr>
          <w:rFonts w:cs="Calibri"/>
        </w:rPr>
      </w:pPr>
    </w:p>
    <w:p xmlns:wp14="http://schemas.microsoft.com/office/word/2010/wordml" w:rsidRPr="00101B61" w:rsidR="001B022A" w:rsidP="00CF1639" w:rsidRDefault="001B022A" w14:paraId="1BB19A19" wp14:textId="77777777">
      <w:pPr>
        <w:spacing w:after="0" w:line="240" w:lineRule="auto"/>
        <w:jc w:val="both"/>
        <w:rPr>
          <w:rFonts w:cs="Calibri"/>
        </w:rPr>
      </w:pPr>
      <w:r w:rsidRPr="00101B61">
        <w:rPr>
          <w:rFonts w:cs="Calibri"/>
        </w:rPr>
        <w:t xml:space="preserve">A wide range of learning and teaching strategies are used in the </w:t>
      </w:r>
      <w:r w:rsidR="00903A8A">
        <w:rPr>
          <w:rFonts w:cs="Calibri"/>
        </w:rPr>
        <w:t>programme</w:t>
      </w:r>
      <w:r w:rsidRPr="00101B61">
        <w:rPr>
          <w:rFonts w:cs="Calibri"/>
        </w:rPr>
        <w:t>.  These include:</w:t>
      </w:r>
    </w:p>
    <w:p xmlns:wp14="http://schemas.microsoft.com/office/word/2010/wordml" w:rsidRPr="00101B61" w:rsidR="00EA3129" w:rsidP="00CF1639" w:rsidRDefault="00EA3129" w14:paraId="5B95CD12" wp14:textId="77777777">
      <w:pPr>
        <w:spacing w:after="0" w:line="240" w:lineRule="auto"/>
        <w:jc w:val="both"/>
        <w:rPr>
          <w:rFonts w:cs="Calibri"/>
        </w:rPr>
      </w:pPr>
    </w:p>
    <w:p xmlns:wp14="http://schemas.microsoft.com/office/word/2010/wordml" w:rsidRPr="00101B61" w:rsidR="001B022A" w:rsidP="00CF1639" w:rsidRDefault="001B022A" w14:paraId="6CFFAE87" wp14:textId="77777777">
      <w:pPr>
        <w:pStyle w:val="cHons"/>
        <w:numPr>
          <w:ilvl w:val="0"/>
          <w:numId w:val="29"/>
        </w:numPr>
        <w:ind w:left="1026"/>
        <w:jc w:val="both"/>
        <w:rPr>
          <w:rFonts w:ascii="Calibri" w:hAnsi="Calibri" w:cs="Calibri"/>
          <w:b w:val="0"/>
          <w:sz w:val="22"/>
          <w:szCs w:val="22"/>
        </w:rPr>
      </w:pPr>
      <w:r w:rsidRPr="00101B61">
        <w:rPr>
          <w:rFonts w:ascii="Calibri" w:hAnsi="Calibri" w:cs="Calibri"/>
          <w:b w:val="0"/>
          <w:sz w:val="22"/>
          <w:szCs w:val="22"/>
        </w:rPr>
        <w:t>formal lectures</w:t>
      </w:r>
    </w:p>
    <w:p xmlns:wp14="http://schemas.microsoft.com/office/word/2010/wordml" w:rsidRPr="00101B61" w:rsidR="001B022A" w:rsidP="00CF1639" w:rsidRDefault="001B022A" w14:paraId="68F6C6C8" wp14:textId="77777777">
      <w:pPr>
        <w:pStyle w:val="cHons"/>
        <w:numPr>
          <w:ilvl w:val="0"/>
          <w:numId w:val="29"/>
        </w:numPr>
        <w:ind w:left="1026"/>
        <w:jc w:val="both"/>
        <w:rPr>
          <w:rFonts w:ascii="Calibri" w:hAnsi="Calibri" w:cs="Calibri"/>
          <w:b w:val="0"/>
          <w:sz w:val="22"/>
          <w:szCs w:val="22"/>
        </w:rPr>
      </w:pPr>
      <w:r w:rsidRPr="00101B61">
        <w:rPr>
          <w:rFonts w:ascii="Calibri" w:hAnsi="Calibri" w:cs="Calibri"/>
          <w:b w:val="0"/>
          <w:sz w:val="22"/>
          <w:szCs w:val="22"/>
        </w:rPr>
        <w:t>e-learning</w:t>
      </w:r>
    </w:p>
    <w:p xmlns:wp14="http://schemas.microsoft.com/office/word/2010/wordml" w:rsidRPr="00101B61" w:rsidR="001B022A" w:rsidP="00CF1639" w:rsidRDefault="001B022A" w14:paraId="14188917" wp14:textId="77777777">
      <w:pPr>
        <w:pStyle w:val="cHons"/>
        <w:numPr>
          <w:ilvl w:val="0"/>
          <w:numId w:val="29"/>
        </w:numPr>
        <w:ind w:left="1026"/>
        <w:jc w:val="both"/>
        <w:rPr>
          <w:rFonts w:ascii="Calibri" w:hAnsi="Calibri" w:cs="Calibri"/>
          <w:b w:val="0"/>
          <w:sz w:val="22"/>
          <w:szCs w:val="22"/>
        </w:rPr>
      </w:pPr>
      <w:r w:rsidRPr="00101B61">
        <w:rPr>
          <w:rFonts w:ascii="Calibri" w:hAnsi="Calibri" w:cs="Calibri"/>
          <w:b w:val="0"/>
          <w:sz w:val="22"/>
          <w:szCs w:val="22"/>
        </w:rPr>
        <w:t>group projects</w:t>
      </w:r>
    </w:p>
    <w:p xmlns:wp14="http://schemas.microsoft.com/office/word/2010/wordml" w:rsidRPr="00101B61" w:rsidR="001B022A" w:rsidP="00CF1639" w:rsidRDefault="001B022A" w14:paraId="399F02C4" wp14:textId="77777777">
      <w:pPr>
        <w:pStyle w:val="cHons"/>
        <w:numPr>
          <w:ilvl w:val="0"/>
          <w:numId w:val="29"/>
        </w:numPr>
        <w:ind w:left="1026"/>
        <w:jc w:val="both"/>
        <w:rPr>
          <w:rFonts w:ascii="Calibri" w:hAnsi="Calibri" w:cs="Calibri"/>
          <w:b w:val="0"/>
          <w:sz w:val="22"/>
          <w:szCs w:val="22"/>
        </w:rPr>
      </w:pPr>
      <w:r w:rsidRPr="00101B61">
        <w:rPr>
          <w:rFonts w:ascii="Calibri" w:hAnsi="Calibri" w:cs="Calibri"/>
          <w:b w:val="0"/>
          <w:sz w:val="22"/>
          <w:szCs w:val="22"/>
        </w:rPr>
        <w:t>seminars</w:t>
      </w:r>
    </w:p>
    <w:p xmlns:wp14="http://schemas.microsoft.com/office/word/2010/wordml" w:rsidRPr="00101B61" w:rsidR="001B022A" w:rsidP="00CF1639" w:rsidRDefault="001B022A" w14:paraId="1D33B470" wp14:textId="77777777">
      <w:pPr>
        <w:pStyle w:val="cHons"/>
        <w:numPr>
          <w:ilvl w:val="0"/>
          <w:numId w:val="29"/>
        </w:numPr>
        <w:ind w:left="1026"/>
        <w:jc w:val="both"/>
        <w:rPr>
          <w:rFonts w:ascii="Calibri" w:hAnsi="Calibri" w:cs="Calibri"/>
          <w:b w:val="0"/>
          <w:sz w:val="22"/>
          <w:szCs w:val="22"/>
        </w:rPr>
      </w:pPr>
      <w:r w:rsidRPr="00101B61">
        <w:rPr>
          <w:rFonts w:ascii="Calibri" w:hAnsi="Calibri" w:cs="Calibri"/>
          <w:b w:val="0"/>
          <w:sz w:val="22"/>
          <w:szCs w:val="22"/>
        </w:rPr>
        <w:t>problem solving classes</w:t>
      </w:r>
    </w:p>
    <w:p xmlns:wp14="http://schemas.microsoft.com/office/word/2010/wordml" w:rsidRPr="00101B61" w:rsidR="001B022A" w:rsidP="00CF1639" w:rsidRDefault="001B022A" w14:paraId="1FB69BA5" wp14:textId="77777777">
      <w:pPr>
        <w:pStyle w:val="cHons"/>
        <w:numPr>
          <w:ilvl w:val="0"/>
          <w:numId w:val="29"/>
        </w:numPr>
        <w:ind w:left="1026"/>
        <w:jc w:val="both"/>
        <w:rPr>
          <w:rFonts w:ascii="Calibri" w:hAnsi="Calibri" w:cs="Calibri"/>
          <w:b w:val="0"/>
          <w:sz w:val="22"/>
          <w:szCs w:val="22"/>
        </w:rPr>
      </w:pPr>
      <w:r w:rsidRPr="00101B61">
        <w:rPr>
          <w:rFonts w:ascii="Calibri" w:hAnsi="Calibri" w:cs="Calibri"/>
          <w:b w:val="0"/>
          <w:sz w:val="22"/>
          <w:szCs w:val="22"/>
        </w:rPr>
        <w:t>small group tutorials</w:t>
      </w:r>
    </w:p>
    <w:p xmlns:wp14="http://schemas.microsoft.com/office/word/2010/wordml" w:rsidRPr="00101B61" w:rsidR="001B022A" w:rsidP="00CF1639" w:rsidRDefault="001B022A" w14:paraId="664D201E" wp14:textId="77777777">
      <w:pPr>
        <w:pStyle w:val="cHons"/>
        <w:numPr>
          <w:ilvl w:val="0"/>
          <w:numId w:val="29"/>
        </w:numPr>
        <w:ind w:left="1026"/>
        <w:jc w:val="both"/>
        <w:rPr>
          <w:rFonts w:ascii="Calibri" w:hAnsi="Calibri" w:cs="Calibri"/>
          <w:b w:val="0"/>
          <w:sz w:val="22"/>
          <w:szCs w:val="22"/>
        </w:rPr>
      </w:pPr>
      <w:r w:rsidRPr="00101B61">
        <w:rPr>
          <w:rFonts w:ascii="Calibri" w:hAnsi="Calibri" w:cs="Calibri"/>
          <w:b w:val="0"/>
          <w:sz w:val="22"/>
          <w:szCs w:val="22"/>
        </w:rPr>
        <w:t>case based learning</w:t>
      </w:r>
    </w:p>
    <w:p xmlns:wp14="http://schemas.microsoft.com/office/word/2010/wordml" w:rsidRPr="00101B61" w:rsidR="001B022A" w:rsidP="00CF1639" w:rsidRDefault="001B022A" w14:paraId="5FF09AB6" wp14:textId="77777777">
      <w:pPr>
        <w:pStyle w:val="cHons"/>
        <w:numPr>
          <w:ilvl w:val="0"/>
          <w:numId w:val="29"/>
        </w:numPr>
        <w:ind w:left="1026"/>
        <w:jc w:val="both"/>
        <w:rPr>
          <w:rFonts w:ascii="Calibri" w:hAnsi="Calibri" w:cs="Calibri"/>
          <w:b w:val="0"/>
          <w:sz w:val="22"/>
          <w:szCs w:val="22"/>
        </w:rPr>
      </w:pPr>
      <w:r w:rsidRPr="00101B61">
        <w:rPr>
          <w:rFonts w:ascii="Calibri" w:hAnsi="Calibri" w:cs="Calibri"/>
          <w:b w:val="0"/>
          <w:sz w:val="22"/>
          <w:szCs w:val="22"/>
        </w:rPr>
        <w:t>practical investigations</w:t>
      </w:r>
    </w:p>
    <w:p xmlns:wp14="http://schemas.microsoft.com/office/word/2010/wordml" w:rsidRPr="00101B61" w:rsidR="001B022A" w:rsidP="00CF1639" w:rsidRDefault="001B022A" w14:paraId="776D7ED0" wp14:textId="77777777">
      <w:pPr>
        <w:pStyle w:val="cHons"/>
        <w:numPr>
          <w:ilvl w:val="0"/>
          <w:numId w:val="29"/>
        </w:numPr>
        <w:ind w:left="1026"/>
        <w:jc w:val="both"/>
        <w:rPr>
          <w:rFonts w:ascii="Calibri" w:hAnsi="Calibri" w:cs="Calibri"/>
          <w:b w:val="0"/>
          <w:sz w:val="22"/>
          <w:szCs w:val="22"/>
        </w:rPr>
      </w:pPr>
      <w:r w:rsidRPr="00101B61">
        <w:rPr>
          <w:rFonts w:ascii="Calibri" w:hAnsi="Calibri" w:cs="Calibri"/>
          <w:b w:val="0"/>
          <w:sz w:val="22"/>
          <w:szCs w:val="22"/>
        </w:rPr>
        <w:t>independent learning from guided texts and work books;</w:t>
      </w:r>
    </w:p>
    <w:p xmlns:wp14="http://schemas.microsoft.com/office/word/2010/wordml" w:rsidRPr="00101B61" w:rsidR="001B022A" w:rsidP="00CF1639" w:rsidRDefault="001B022A" w14:paraId="53C560E9" wp14:textId="77777777">
      <w:pPr>
        <w:pStyle w:val="cHons"/>
        <w:numPr>
          <w:ilvl w:val="0"/>
          <w:numId w:val="29"/>
        </w:numPr>
        <w:ind w:left="1026"/>
        <w:jc w:val="both"/>
        <w:rPr>
          <w:rFonts w:ascii="Calibri" w:hAnsi="Calibri" w:cs="Calibri"/>
          <w:b w:val="0"/>
          <w:sz w:val="22"/>
          <w:szCs w:val="22"/>
        </w:rPr>
      </w:pPr>
      <w:r w:rsidRPr="00101B61">
        <w:rPr>
          <w:rFonts w:ascii="Calibri" w:hAnsi="Calibri" w:cs="Calibri"/>
          <w:b w:val="0"/>
          <w:sz w:val="22"/>
          <w:szCs w:val="22"/>
        </w:rPr>
        <w:t>research projects</w:t>
      </w:r>
    </w:p>
    <w:p xmlns:wp14="http://schemas.microsoft.com/office/word/2010/wordml" w:rsidRPr="00101B61" w:rsidR="001B022A" w:rsidP="00CF1639" w:rsidRDefault="001B022A" w14:paraId="5D694D45" wp14:textId="77777777">
      <w:pPr>
        <w:pStyle w:val="cHons"/>
        <w:numPr>
          <w:ilvl w:val="0"/>
          <w:numId w:val="29"/>
        </w:numPr>
        <w:ind w:left="1026"/>
        <w:jc w:val="both"/>
        <w:rPr>
          <w:rFonts w:ascii="Calibri" w:hAnsi="Calibri" w:cs="Calibri"/>
          <w:b w:val="0"/>
          <w:sz w:val="22"/>
          <w:szCs w:val="22"/>
        </w:rPr>
      </w:pPr>
      <w:r w:rsidRPr="00101B61">
        <w:rPr>
          <w:rFonts w:ascii="Calibri" w:hAnsi="Calibri" w:cs="Calibri"/>
          <w:b w:val="0"/>
          <w:sz w:val="22"/>
          <w:szCs w:val="22"/>
        </w:rPr>
        <w:t>expert guest lecturers</w:t>
      </w:r>
    </w:p>
    <w:p xmlns:wp14="http://schemas.microsoft.com/office/word/2010/wordml" w:rsidRPr="00101B61" w:rsidR="001B022A" w:rsidP="00CF1639" w:rsidRDefault="001B022A" w14:paraId="5220BBB2" wp14:textId="77777777">
      <w:pPr>
        <w:pStyle w:val="cHons"/>
        <w:tabs>
          <w:tab w:val="clear" w:pos="1440"/>
        </w:tabs>
        <w:ind w:left="1080" w:firstLine="0"/>
        <w:jc w:val="both"/>
        <w:rPr>
          <w:rFonts w:ascii="Calibri" w:hAnsi="Calibri" w:cs="Calibri"/>
          <w:b w:val="0"/>
          <w:sz w:val="22"/>
          <w:szCs w:val="22"/>
        </w:rPr>
      </w:pPr>
    </w:p>
    <w:p xmlns:wp14="http://schemas.microsoft.com/office/word/2010/wordml" w:rsidRPr="00101B61" w:rsidR="00EA3129" w:rsidP="00CF1639" w:rsidRDefault="00EA3129" w14:paraId="25ECA5CE" wp14:textId="77777777">
      <w:pPr>
        <w:pStyle w:val="cHons"/>
        <w:tabs>
          <w:tab w:val="clear" w:pos="1440"/>
        </w:tabs>
        <w:ind w:left="0" w:firstLine="0"/>
        <w:jc w:val="both"/>
        <w:rPr>
          <w:rFonts w:ascii="Calibri" w:hAnsi="Calibri" w:cs="Calibri"/>
          <w:b w:val="0"/>
          <w:sz w:val="22"/>
          <w:szCs w:val="22"/>
        </w:rPr>
      </w:pPr>
      <w:r w:rsidRPr="00101B61">
        <w:rPr>
          <w:rFonts w:ascii="Calibri" w:hAnsi="Calibri" w:cs="Calibri"/>
          <w:b w:val="0"/>
          <w:sz w:val="22"/>
          <w:szCs w:val="22"/>
          <w:lang w:val="en-GB"/>
        </w:rPr>
        <w:t>Additionally, the assessment regime for each module has been designed to provide formative opportunities that allow students to practice and to receive feed forward on their performance in preparation for the summative assessment</w:t>
      </w:r>
    </w:p>
    <w:p xmlns:wp14="http://schemas.microsoft.com/office/word/2010/wordml" w:rsidRPr="00101B61" w:rsidR="00EA3129" w:rsidP="00CF1639" w:rsidRDefault="00EA3129" w14:paraId="13CB595B" wp14:textId="77777777">
      <w:pPr>
        <w:pStyle w:val="cHons"/>
        <w:tabs>
          <w:tab w:val="clear" w:pos="1440"/>
        </w:tabs>
        <w:ind w:left="0" w:firstLine="0"/>
        <w:jc w:val="both"/>
        <w:rPr>
          <w:rFonts w:ascii="Calibri" w:hAnsi="Calibri" w:cs="Calibri"/>
          <w:b w:val="0"/>
          <w:sz w:val="22"/>
          <w:szCs w:val="22"/>
        </w:rPr>
      </w:pPr>
    </w:p>
    <w:p xmlns:wp14="http://schemas.microsoft.com/office/word/2010/wordml" w:rsidRPr="00101B61" w:rsidR="001B022A" w:rsidP="00CF1639" w:rsidRDefault="001B022A" w14:paraId="3D11B619" wp14:textId="77777777">
      <w:pPr>
        <w:pStyle w:val="cHons"/>
        <w:tabs>
          <w:tab w:val="clear" w:pos="1440"/>
        </w:tabs>
        <w:ind w:left="0" w:firstLine="0"/>
        <w:jc w:val="both"/>
        <w:rPr>
          <w:rFonts w:ascii="Calibri" w:hAnsi="Calibri" w:cs="Calibri"/>
          <w:b w:val="0"/>
          <w:sz w:val="22"/>
          <w:szCs w:val="22"/>
        </w:rPr>
      </w:pPr>
      <w:r w:rsidRPr="00101B61">
        <w:rPr>
          <w:rFonts w:ascii="Calibri" w:hAnsi="Calibri" w:cs="Calibri"/>
          <w:b w:val="0"/>
          <w:sz w:val="22"/>
          <w:szCs w:val="22"/>
        </w:rPr>
        <w:t xml:space="preserve">Teaching and Learning will be supported by the </w:t>
      </w:r>
      <w:r w:rsidR="00B253C9">
        <w:rPr>
          <w:rFonts w:ascii="Calibri" w:hAnsi="Calibri" w:cs="Calibri"/>
          <w:b w:val="0"/>
          <w:sz w:val="22"/>
          <w:szCs w:val="22"/>
        </w:rPr>
        <w:t xml:space="preserve">Canvas </w:t>
      </w:r>
      <w:r w:rsidRPr="00101B61" w:rsidR="00B253C9">
        <w:rPr>
          <w:rFonts w:ascii="Calibri" w:hAnsi="Calibri" w:cs="Calibri"/>
          <w:b w:val="0"/>
          <w:sz w:val="22"/>
          <w:szCs w:val="22"/>
        </w:rPr>
        <w:t>learning</w:t>
      </w:r>
      <w:r w:rsidRPr="00101B61">
        <w:rPr>
          <w:rFonts w:ascii="Calibri" w:hAnsi="Calibri" w:cs="Calibri"/>
          <w:b w:val="0"/>
          <w:sz w:val="22"/>
          <w:szCs w:val="22"/>
        </w:rPr>
        <w:t xml:space="preserve"> management system, this has been successfully introduced by the University and is currently used by all LS modules. This </w:t>
      </w:r>
      <w:r w:rsidRPr="00101B61" w:rsidR="00B253C9">
        <w:rPr>
          <w:rFonts w:ascii="Calibri" w:hAnsi="Calibri" w:cs="Calibri"/>
          <w:b w:val="0"/>
          <w:sz w:val="22"/>
          <w:szCs w:val="22"/>
        </w:rPr>
        <w:t>web-based</w:t>
      </w:r>
      <w:r w:rsidRPr="00101B61">
        <w:rPr>
          <w:rFonts w:ascii="Calibri" w:hAnsi="Calibri" w:cs="Calibri"/>
          <w:b w:val="0"/>
          <w:sz w:val="22"/>
          <w:szCs w:val="22"/>
        </w:rPr>
        <w:t xml:space="preserve"> learning tool has been well received by students and will be used to supplement but not replace traditional methods of course delivery.</w:t>
      </w:r>
    </w:p>
    <w:p xmlns:wp14="http://schemas.microsoft.com/office/word/2010/wordml" w:rsidRPr="00101B61" w:rsidR="001B022A" w:rsidP="00CF1639" w:rsidRDefault="001B022A" w14:paraId="6D9C8D39" wp14:textId="77777777">
      <w:pPr>
        <w:pStyle w:val="cHons"/>
        <w:tabs>
          <w:tab w:val="clear" w:pos="1440"/>
        </w:tabs>
        <w:ind w:left="0" w:firstLine="0"/>
        <w:jc w:val="both"/>
        <w:rPr>
          <w:rFonts w:ascii="Calibri" w:hAnsi="Calibri" w:cs="Calibri"/>
          <w:b w:val="0"/>
          <w:sz w:val="22"/>
          <w:szCs w:val="22"/>
        </w:rPr>
      </w:pPr>
    </w:p>
    <w:p xmlns:wp14="http://schemas.microsoft.com/office/word/2010/wordml" w:rsidRPr="00101B61" w:rsidR="001B022A" w:rsidP="00CF1639" w:rsidRDefault="001B022A" w14:paraId="38F71044" wp14:textId="77777777">
      <w:pPr>
        <w:pStyle w:val="cHons"/>
        <w:tabs>
          <w:tab w:val="clear" w:pos="1440"/>
        </w:tabs>
        <w:ind w:left="0" w:firstLine="0"/>
        <w:jc w:val="both"/>
        <w:rPr>
          <w:rFonts w:ascii="Calibri" w:hAnsi="Calibri" w:cs="Calibri"/>
          <w:b w:val="0"/>
          <w:sz w:val="22"/>
          <w:szCs w:val="22"/>
        </w:rPr>
      </w:pPr>
      <w:r w:rsidRPr="00101B61">
        <w:rPr>
          <w:rFonts w:ascii="Calibri" w:hAnsi="Calibri" w:cs="Calibri"/>
          <w:b w:val="0"/>
          <w:sz w:val="22"/>
          <w:szCs w:val="22"/>
        </w:rPr>
        <w:t>Knowledge and understanding of Pharmacology will be developed from level to level.  Level 4 provides core underpinning knowledge necessary for the study of the mechanisms of drug action in Level 5. It also provides a foundation for the cell and molecular biology subjects studied at level 5 which in turn prepare the students for the detailed molecular aspects of drug discovery and action covered in level 6.  In Level 5 students also study research methods as a preparation for the Level 6 independent research project.  Level 6 focuses on an understanding of various aspects of molecular pharmacology, antimicrobial therapy and toxicology. Final year students may also study bioinformatics</w:t>
      </w:r>
      <w:r w:rsidR="00903A8A">
        <w:rPr>
          <w:rFonts w:ascii="Calibri" w:hAnsi="Calibri" w:cs="Calibri"/>
          <w:b w:val="0"/>
          <w:sz w:val="22"/>
          <w:szCs w:val="22"/>
        </w:rPr>
        <w:t xml:space="preserve">, </w:t>
      </w:r>
      <w:r w:rsidRPr="00101B61">
        <w:rPr>
          <w:rFonts w:ascii="Calibri" w:hAnsi="Calibri" w:cs="Calibri"/>
          <w:b w:val="0"/>
          <w:sz w:val="22"/>
          <w:szCs w:val="22"/>
        </w:rPr>
        <w:t>which is becoming an important tool for identifying drug targets and predicting drug response/toxicity.</w:t>
      </w:r>
    </w:p>
    <w:p xmlns:wp14="http://schemas.microsoft.com/office/word/2010/wordml" w:rsidRPr="00101B61" w:rsidR="001B022A" w:rsidP="00CF1639" w:rsidRDefault="001B022A" w14:paraId="675E05EE" wp14:textId="77777777">
      <w:pPr>
        <w:pStyle w:val="cHons"/>
        <w:tabs>
          <w:tab w:val="clear" w:pos="1440"/>
        </w:tabs>
        <w:ind w:left="0" w:firstLine="0"/>
        <w:jc w:val="both"/>
        <w:rPr>
          <w:rFonts w:ascii="Calibri" w:hAnsi="Calibri" w:cs="Calibri"/>
          <w:b w:val="0"/>
          <w:sz w:val="22"/>
          <w:szCs w:val="22"/>
        </w:rPr>
      </w:pPr>
    </w:p>
    <w:p xmlns:wp14="http://schemas.microsoft.com/office/word/2010/wordml" w:rsidRPr="00101B61" w:rsidR="001B022A" w:rsidP="00CF1639" w:rsidRDefault="001B022A" w14:paraId="43C48160" wp14:textId="77777777">
      <w:pPr>
        <w:pStyle w:val="cHons"/>
        <w:tabs>
          <w:tab w:val="clear" w:pos="1440"/>
        </w:tabs>
        <w:ind w:left="0" w:firstLine="0"/>
        <w:jc w:val="both"/>
        <w:rPr>
          <w:rFonts w:ascii="Calibri" w:hAnsi="Calibri" w:cs="Calibri"/>
          <w:b w:val="0"/>
          <w:sz w:val="22"/>
          <w:szCs w:val="22"/>
        </w:rPr>
      </w:pPr>
      <w:r w:rsidRPr="00101B61">
        <w:rPr>
          <w:rFonts w:ascii="Calibri" w:hAnsi="Calibri" w:cs="Calibri"/>
          <w:b w:val="0"/>
          <w:sz w:val="22"/>
          <w:szCs w:val="22"/>
        </w:rPr>
        <w:t xml:space="preserve">From level to level, students progressively make use of more primary, </w:t>
      </w:r>
      <w:r w:rsidRPr="00101B61" w:rsidR="00B253C9">
        <w:rPr>
          <w:rFonts w:ascii="Calibri" w:hAnsi="Calibri" w:cs="Calibri"/>
          <w:b w:val="0"/>
          <w:sz w:val="22"/>
          <w:szCs w:val="22"/>
        </w:rPr>
        <w:t>research-based</w:t>
      </w:r>
      <w:r w:rsidRPr="00101B61">
        <w:rPr>
          <w:rFonts w:ascii="Calibri" w:hAnsi="Calibri" w:cs="Calibri"/>
          <w:b w:val="0"/>
          <w:sz w:val="22"/>
          <w:szCs w:val="22"/>
        </w:rPr>
        <w:t xml:space="preserve"> sources of information. They will develop skills to </w:t>
      </w:r>
      <w:proofErr w:type="spellStart"/>
      <w:r w:rsidRPr="00101B61">
        <w:rPr>
          <w:rFonts w:ascii="Calibri" w:hAnsi="Calibri" w:cs="Calibri"/>
          <w:b w:val="0"/>
          <w:sz w:val="22"/>
          <w:szCs w:val="22"/>
        </w:rPr>
        <w:t>analyse</w:t>
      </w:r>
      <w:proofErr w:type="spellEnd"/>
      <w:r w:rsidRPr="00101B61">
        <w:rPr>
          <w:rFonts w:ascii="Calibri" w:hAnsi="Calibri" w:cs="Calibri"/>
          <w:b w:val="0"/>
          <w:sz w:val="22"/>
          <w:szCs w:val="22"/>
        </w:rPr>
        <w:t xml:space="preserve"> and appraise original sources, assemble data from various sources, solve complex problems and in Level 6, be able to carry out an individual research investigation from the planning stage through to submission of a final report.  Students are expected to become more independent in their learning from level to level.  This culminates in the research project in Level 6.</w:t>
      </w:r>
    </w:p>
    <w:p xmlns:wp14="http://schemas.microsoft.com/office/word/2010/wordml" w:rsidRPr="00101B61" w:rsidR="001B022A" w:rsidP="00CF1639" w:rsidRDefault="001B022A" w14:paraId="2FC17F8B" wp14:textId="77777777">
      <w:pPr>
        <w:pStyle w:val="cHons"/>
        <w:tabs>
          <w:tab w:val="clear" w:pos="1440"/>
        </w:tabs>
        <w:ind w:left="0" w:firstLine="0"/>
        <w:jc w:val="both"/>
        <w:rPr>
          <w:rFonts w:ascii="Calibri" w:hAnsi="Calibri" w:cs="Calibri"/>
          <w:b w:val="0"/>
          <w:sz w:val="22"/>
          <w:szCs w:val="22"/>
        </w:rPr>
      </w:pPr>
    </w:p>
    <w:p xmlns:wp14="http://schemas.microsoft.com/office/word/2010/wordml" w:rsidRPr="00101B61" w:rsidR="001B022A" w:rsidP="00CF1639" w:rsidRDefault="001B022A" w14:paraId="5EFE382B" wp14:textId="77777777">
      <w:pPr>
        <w:pStyle w:val="cHons"/>
        <w:tabs>
          <w:tab w:val="clear" w:pos="1440"/>
        </w:tabs>
        <w:ind w:left="0" w:firstLine="0"/>
        <w:jc w:val="both"/>
        <w:rPr>
          <w:rFonts w:ascii="Calibri" w:hAnsi="Calibri" w:cs="Calibri"/>
          <w:b w:val="0"/>
          <w:sz w:val="22"/>
          <w:szCs w:val="22"/>
        </w:rPr>
      </w:pPr>
      <w:r w:rsidRPr="00101B61">
        <w:rPr>
          <w:rFonts w:ascii="Calibri" w:hAnsi="Calibri" w:cs="Calibri"/>
          <w:b w:val="0"/>
          <w:sz w:val="22"/>
          <w:szCs w:val="22"/>
        </w:rPr>
        <w:t>Throughout all lev</w:t>
      </w:r>
      <w:r w:rsidRPr="00101B61" w:rsidR="00A078D8">
        <w:rPr>
          <w:rFonts w:ascii="Calibri" w:hAnsi="Calibri" w:cs="Calibri"/>
          <w:b w:val="0"/>
          <w:sz w:val="22"/>
          <w:szCs w:val="22"/>
        </w:rPr>
        <w:t xml:space="preserve">els of study </w:t>
      </w:r>
      <w:r w:rsidRPr="00101B61">
        <w:rPr>
          <w:rFonts w:ascii="Calibri" w:hAnsi="Calibri" w:cs="Calibri"/>
          <w:b w:val="0"/>
          <w:sz w:val="22"/>
          <w:szCs w:val="22"/>
        </w:rPr>
        <w:t>emphasis is placed on developing group work skills, written and oral communication and presentation skills, data handling and analysis skills, a range of ICT skills and independent learning skills.  This provides the basis for students to enhance their personal objectives after graduation whether these relate to further research and/or training, careers, lifelong learning or personal development goals.</w:t>
      </w:r>
      <w:r w:rsidRPr="00101B61" w:rsidR="00A10B46">
        <w:rPr>
          <w:rFonts w:ascii="Calibri" w:hAnsi="Calibri" w:cs="Calibri"/>
          <w:b w:val="0"/>
          <w:sz w:val="22"/>
          <w:szCs w:val="22"/>
        </w:rPr>
        <w:t xml:space="preserve">  The use of personal development planning is encouraged as a </w:t>
      </w:r>
      <w:proofErr w:type="spellStart"/>
      <w:r w:rsidRPr="00101B61" w:rsidR="00A10B46">
        <w:rPr>
          <w:rFonts w:ascii="Calibri" w:hAnsi="Calibri" w:cs="Calibri"/>
          <w:b w:val="0"/>
          <w:sz w:val="22"/>
          <w:szCs w:val="22"/>
        </w:rPr>
        <w:t>self reflection</w:t>
      </w:r>
      <w:proofErr w:type="spellEnd"/>
      <w:r w:rsidRPr="00101B61" w:rsidR="00A10B46">
        <w:rPr>
          <w:rFonts w:ascii="Calibri" w:hAnsi="Calibri" w:cs="Calibri"/>
          <w:b w:val="0"/>
          <w:sz w:val="22"/>
          <w:szCs w:val="22"/>
        </w:rPr>
        <w:t xml:space="preserve"> tool for this purpose, support for this being provided by the personal tutor system.</w:t>
      </w:r>
    </w:p>
    <w:p xmlns:wp14="http://schemas.microsoft.com/office/word/2010/wordml" w:rsidRPr="00101B61" w:rsidR="001B022A" w:rsidP="00CF1639" w:rsidRDefault="001B022A" w14:paraId="0A4F7224" wp14:textId="77777777">
      <w:pPr>
        <w:pStyle w:val="cHons"/>
        <w:tabs>
          <w:tab w:val="clear" w:pos="1440"/>
        </w:tabs>
        <w:ind w:left="0" w:firstLine="0"/>
        <w:rPr>
          <w:rFonts w:ascii="Calibri" w:hAnsi="Calibri" w:cs="Calibri"/>
          <w:b w:val="0"/>
          <w:sz w:val="22"/>
          <w:szCs w:val="22"/>
        </w:rPr>
      </w:pPr>
    </w:p>
    <w:p xmlns:wp14="http://schemas.microsoft.com/office/word/2010/wordml" w:rsidRPr="00101B61" w:rsidR="001B022A" w:rsidP="00CF1639" w:rsidRDefault="001B022A" w14:paraId="5C161504" wp14:textId="77777777">
      <w:pPr>
        <w:pStyle w:val="cHons"/>
        <w:tabs>
          <w:tab w:val="clear" w:pos="1440"/>
        </w:tabs>
        <w:ind w:left="0" w:firstLine="0"/>
        <w:jc w:val="both"/>
        <w:rPr>
          <w:rFonts w:ascii="Calibri" w:hAnsi="Calibri" w:cs="Calibri"/>
          <w:b w:val="0"/>
          <w:sz w:val="22"/>
          <w:szCs w:val="22"/>
        </w:rPr>
      </w:pPr>
      <w:r w:rsidRPr="00101B61">
        <w:rPr>
          <w:rFonts w:ascii="Calibri" w:hAnsi="Calibri" w:cs="Calibri"/>
          <w:b w:val="0"/>
          <w:sz w:val="22"/>
          <w:szCs w:val="22"/>
        </w:rPr>
        <w:t>A wide range of</w:t>
      </w:r>
      <w:r w:rsidRPr="00101B61" w:rsidR="001F3DE5">
        <w:rPr>
          <w:rFonts w:ascii="Calibri" w:hAnsi="Calibri" w:cs="Calibri"/>
          <w:b w:val="0"/>
          <w:sz w:val="22"/>
          <w:szCs w:val="22"/>
        </w:rPr>
        <w:t xml:space="preserve"> assessment strategies are used, </w:t>
      </w:r>
      <w:r w:rsidRPr="00101B61">
        <w:rPr>
          <w:rFonts w:ascii="Calibri" w:hAnsi="Calibri" w:cs="Calibri"/>
          <w:b w:val="0"/>
          <w:sz w:val="22"/>
          <w:szCs w:val="22"/>
        </w:rPr>
        <w:t xml:space="preserve">designed to demonstrate that students have achieved the learning outcomes detailed in </w:t>
      </w:r>
      <w:r w:rsidRPr="00101B61" w:rsidR="001F3DE5">
        <w:rPr>
          <w:rFonts w:ascii="Calibri" w:hAnsi="Calibri" w:cs="Calibri"/>
          <w:b w:val="0"/>
          <w:sz w:val="22"/>
          <w:szCs w:val="22"/>
        </w:rPr>
        <w:t xml:space="preserve">section C </w:t>
      </w:r>
      <w:r w:rsidRPr="00101B61">
        <w:rPr>
          <w:rFonts w:ascii="Calibri" w:hAnsi="Calibri" w:cs="Calibri"/>
          <w:b w:val="0"/>
          <w:sz w:val="22"/>
          <w:szCs w:val="22"/>
        </w:rPr>
        <w:t>and include:</w:t>
      </w:r>
    </w:p>
    <w:p xmlns:wp14="http://schemas.microsoft.com/office/word/2010/wordml" w:rsidRPr="00101B61" w:rsidR="001B022A" w:rsidP="00CF1639" w:rsidRDefault="001B022A" w14:paraId="5AE48A43" wp14:textId="77777777">
      <w:pPr>
        <w:pStyle w:val="cHons"/>
        <w:tabs>
          <w:tab w:val="clear" w:pos="1440"/>
        </w:tabs>
        <w:ind w:left="0" w:firstLine="0"/>
        <w:jc w:val="both"/>
        <w:rPr>
          <w:rFonts w:ascii="Calibri" w:hAnsi="Calibri" w:cs="Calibri"/>
          <w:b w:val="0"/>
          <w:sz w:val="22"/>
          <w:szCs w:val="22"/>
        </w:rPr>
      </w:pPr>
    </w:p>
    <w:p xmlns:wp14="http://schemas.microsoft.com/office/word/2010/wordml" w:rsidRPr="00101B61" w:rsidR="001B022A" w:rsidP="00CF1639" w:rsidRDefault="001B022A" w14:paraId="5C233048" wp14:textId="77777777">
      <w:pPr>
        <w:pStyle w:val="cHons"/>
        <w:numPr>
          <w:ilvl w:val="0"/>
          <w:numId w:val="30"/>
        </w:numPr>
        <w:jc w:val="both"/>
        <w:rPr>
          <w:rFonts w:ascii="Calibri" w:hAnsi="Calibri" w:cs="Calibri"/>
          <w:b w:val="0"/>
          <w:sz w:val="22"/>
          <w:szCs w:val="22"/>
        </w:rPr>
      </w:pPr>
      <w:r w:rsidRPr="00101B61">
        <w:rPr>
          <w:rFonts w:ascii="Calibri" w:hAnsi="Calibri" w:cs="Calibri"/>
          <w:b w:val="0"/>
          <w:sz w:val="22"/>
          <w:szCs w:val="22"/>
        </w:rPr>
        <w:t>unseen examinations;</w:t>
      </w:r>
    </w:p>
    <w:p xmlns:wp14="http://schemas.microsoft.com/office/word/2010/wordml" w:rsidRPr="00101B61" w:rsidR="001B022A" w:rsidP="00CF1639" w:rsidRDefault="001B022A" w14:paraId="336B4592" wp14:textId="77777777">
      <w:pPr>
        <w:pStyle w:val="cHons"/>
        <w:numPr>
          <w:ilvl w:val="0"/>
          <w:numId w:val="30"/>
        </w:numPr>
        <w:jc w:val="both"/>
        <w:rPr>
          <w:rFonts w:ascii="Calibri" w:hAnsi="Calibri" w:cs="Calibri"/>
          <w:b w:val="0"/>
          <w:sz w:val="22"/>
          <w:szCs w:val="22"/>
        </w:rPr>
      </w:pPr>
      <w:r w:rsidRPr="00101B61">
        <w:rPr>
          <w:rFonts w:ascii="Calibri" w:hAnsi="Calibri" w:cs="Calibri"/>
          <w:b w:val="0"/>
          <w:sz w:val="22"/>
          <w:szCs w:val="22"/>
        </w:rPr>
        <w:t>open book examinations;</w:t>
      </w:r>
    </w:p>
    <w:p xmlns:wp14="http://schemas.microsoft.com/office/word/2010/wordml" w:rsidRPr="00101B61" w:rsidR="001B022A" w:rsidP="00CF1639" w:rsidRDefault="001B022A" w14:paraId="27C758E2" wp14:textId="77777777">
      <w:pPr>
        <w:pStyle w:val="cHons"/>
        <w:numPr>
          <w:ilvl w:val="0"/>
          <w:numId w:val="30"/>
        </w:numPr>
        <w:jc w:val="both"/>
        <w:rPr>
          <w:rFonts w:ascii="Calibri" w:hAnsi="Calibri" w:cs="Calibri"/>
          <w:b w:val="0"/>
          <w:sz w:val="22"/>
          <w:szCs w:val="22"/>
        </w:rPr>
      </w:pPr>
      <w:r w:rsidRPr="00101B61">
        <w:rPr>
          <w:rFonts w:ascii="Calibri" w:hAnsi="Calibri" w:cs="Calibri"/>
          <w:b w:val="0"/>
          <w:sz w:val="22"/>
          <w:szCs w:val="22"/>
        </w:rPr>
        <w:t>multiple choice tests;</w:t>
      </w:r>
    </w:p>
    <w:p xmlns:wp14="http://schemas.microsoft.com/office/word/2010/wordml" w:rsidRPr="00101B61" w:rsidR="001B022A" w:rsidP="00CF1639" w:rsidRDefault="001B022A" w14:paraId="228224AC" wp14:textId="77777777">
      <w:pPr>
        <w:pStyle w:val="cHons"/>
        <w:numPr>
          <w:ilvl w:val="0"/>
          <w:numId w:val="30"/>
        </w:numPr>
        <w:jc w:val="both"/>
        <w:rPr>
          <w:rFonts w:ascii="Calibri" w:hAnsi="Calibri" w:cs="Calibri"/>
          <w:b w:val="0"/>
          <w:sz w:val="22"/>
          <w:szCs w:val="22"/>
        </w:rPr>
      </w:pPr>
      <w:r w:rsidRPr="00101B61">
        <w:rPr>
          <w:rFonts w:ascii="Calibri" w:hAnsi="Calibri" w:cs="Calibri"/>
          <w:b w:val="0"/>
          <w:sz w:val="22"/>
          <w:szCs w:val="22"/>
        </w:rPr>
        <w:t>short answer tests;</w:t>
      </w:r>
    </w:p>
    <w:p xmlns:wp14="http://schemas.microsoft.com/office/word/2010/wordml" w:rsidRPr="00101B61" w:rsidR="001B022A" w:rsidP="00CF1639" w:rsidRDefault="001B022A" w14:paraId="2664DDD6" wp14:textId="77777777">
      <w:pPr>
        <w:pStyle w:val="cHons"/>
        <w:numPr>
          <w:ilvl w:val="0"/>
          <w:numId w:val="30"/>
        </w:numPr>
        <w:jc w:val="both"/>
        <w:rPr>
          <w:rFonts w:ascii="Calibri" w:hAnsi="Calibri" w:cs="Calibri"/>
          <w:b w:val="0"/>
          <w:sz w:val="22"/>
          <w:szCs w:val="22"/>
        </w:rPr>
      </w:pPr>
      <w:r w:rsidRPr="00101B61">
        <w:rPr>
          <w:rFonts w:ascii="Calibri" w:hAnsi="Calibri" w:cs="Calibri"/>
          <w:b w:val="0"/>
          <w:sz w:val="22"/>
          <w:szCs w:val="22"/>
        </w:rPr>
        <w:t>practical reports;</w:t>
      </w:r>
    </w:p>
    <w:p xmlns:wp14="http://schemas.microsoft.com/office/word/2010/wordml" w:rsidRPr="00101B61" w:rsidR="001B022A" w:rsidP="00CF1639" w:rsidRDefault="001B022A" w14:paraId="7297758B" wp14:textId="77777777">
      <w:pPr>
        <w:pStyle w:val="cHons"/>
        <w:numPr>
          <w:ilvl w:val="0"/>
          <w:numId w:val="30"/>
        </w:numPr>
        <w:jc w:val="both"/>
        <w:rPr>
          <w:rFonts w:ascii="Calibri" w:hAnsi="Calibri" w:cs="Calibri"/>
          <w:b w:val="0"/>
          <w:sz w:val="22"/>
          <w:szCs w:val="22"/>
        </w:rPr>
      </w:pPr>
      <w:r w:rsidRPr="00101B61">
        <w:rPr>
          <w:rFonts w:ascii="Calibri" w:hAnsi="Calibri" w:cs="Calibri"/>
          <w:b w:val="0"/>
          <w:sz w:val="22"/>
          <w:szCs w:val="22"/>
        </w:rPr>
        <w:t>problem exercises;</w:t>
      </w:r>
    </w:p>
    <w:p xmlns:wp14="http://schemas.microsoft.com/office/word/2010/wordml" w:rsidRPr="00101B61" w:rsidR="001B022A" w:rsidP="00CF1639" w:rsidRDefault="001B022A" w14:paraId="34E56F9F" wp14:textId="77777777">
      <w:pPr>
        <w:pStyle w:val="cHons"/>
        <w:numPr>
          <w:ilvl w:val="0"/>
          <w:numId w:val="30"/>
        </w:numPr>
        <w:jc w:val="both"/>
        <w:rPr>
          <w:rFonts w:ascii="Calibri" w:hAnsi="Calibri" w:cs="Calibri"/>
          <w:b w:val="0"/>
          <w:sz w:val="22"/>
          <w:szCs w:val="22"/>
        </w:rPr>
      </w:pPr>
      <w:r w:rsidRPr="00101B61">
        <w:rPr>
          <w:rFonts w:ascii="Calibri" w:hAnsi="Calibri" w:cs="Calibri"/>
          <w:b w:val="0"/>
          <w:sz w:val="22"/>
          <w:szCs w:val="22"/>
        </w:rPr>
        <w:t>data interpretation exercises;</w:t>
      </w:r>
    </w:p>
    <w:p xmlns:wp14="http://schemas.microsoft.com/office/word/2010/wordml" w:rsidRPr="00101B61" w:rsidR="001B022A" w:rsidP="00CF1639" w:rsidRDefault="001B022A" w14:paraId="514DF526" wp14:textId="77777777">
      <w:pPr>
        <w:pStyle w:val="cHons"/>
        <w:numPr>
          <w:ilvl w:val="0"/>
          <w:numId w:val="30"/>
        </w:numPr>
        <w:jc w:val="both"/>
        <w:rPr>
          <w:rFonts w:ascii="Calibri" w:hAnsi="Calibri" w:cs="Calibri"/>
          <w:b w:val="0"/>
          <w:sz w:val="22"/>
          <w:szCs w:val="22"/>
        </w:rPr>
      </w:pPr>
      <w:r w:rsidRPr="00101B61">
        <w:rPr>
          <w:rFonts w:ascii="Calibri" w:hAnsi="Calibri" w:cs="Calibri"/>
          <w:b w:val="0"/>
          <w:sz w:val="22"/>
          <w:szCs w:val="22"/>
        </w:rPr>
        <w:t>group and individual presentations;</w:t>
      </w:r>
    </w:p>
    <w:p xmlns:wp14="http://schemas.microsoft.com/office/word/2010/wordml" w:rsidRPr="00101B61" w:rsidR="001B022A" w:rsidP="00CF1639" w:rsidRDefault="001B022A" w14:paraId="7637EB41" wp14:textId="77777777">
      <w:pPr>
        <w:pStyle w:val="cHons"/>
        <w:numPr>
          <w:ilvl w:val="0"/>
          <w:numId w:val="30"/>
        </w:numPr>
        <w:jc w:val="both"/>
        <w:rPr>
          <w:rFonts w:ascii="Calibri" w:hAnsi="Calibri" w:cs="Calibri"/>
          <w:b w:val="0"/>
          <w:sz w:val="22"/>
          <w:szCs w:val="22"/>
        </w:rPr>
      </w:pPr>
      <w:r w:rsidRPr="00101B61">
        <w:rPr>
          <w:rFonts w:ascii="Calibri" w:hAnsi="Calibri" w:cs="Calibri"/>
          <w:b w:val="0"/>
          <w:sz w:val="22"/>
          <w:szCs w:val="22"/>
        </w:rPr>
        <w:t>essays;</w:t>
      </w:r>
    </w:p>
    <w:p xmlns:wp14="http://schemas.microsoft.com/office/word/2010/wordml" w:rsidRPr="00101B61" w:rsidR="001B022A" w:rsidP="00CF1639" w:rsidRDefault="001B022A" w14:paraId="364F5152" wp14:textId="77777777">
      <w:pPr>
        <w:pStyle w:val="cHons"/>
        <w:numPr>
          <w:ilvl w:val="0"/>
          <w:numId w:val="30"/>
        </w:numPr>
        <w:jc w:val="both"/>
        <w:rPr>
          <w:rFonts w:ascii="Calibri" w:hAnsi="Calibri" w:cs="Calibri"/>
          <w:b w:val="0"/>
          <w:sz w:val="22"/>
          <w:szCs w:val="22"/>
        </w:rPr>
      </w:pPr>
      <w:r w:rsidRPr="00101B61">
        <w:rPr>
          <w:rFonts w:ascii="Calibri" w:hAnsi="Calibri" w:cs="Calibri"/>
          <w:b w:val="0"/>
          <w:sz w:val="22"/>
          <w:szCs w:val="22"/>
        </w:rPr>
        <w:t>reports</w:t>
      </w:r>
    </w:p>
    <w:p xmlns:wp14="http://schemas.microsoft.com/office/word/2010/wordml" w:rsidRPr="00101B61" w:rsidR="001B022A" w:rsidP="00CF1639" w:rsidRDefault="001B022A" w14:paraId="0DF2379F" wp14:textId="77777777">
      <w:pPr>
        <w:pStyle w:val="cHons"/>
        <w:numPr>
          <w:ilvl w:val="0"/>
          <w:numId w:val="30"/>
        </w:numPr>
        <w:jc w:val="both"/>
        <w:rPr>
          <w:rFonts w:ascii="Calibri" w:hAnsi="Calibri" w:cs="Calibri"/>
          <w:b w:val="0"/>
          <w:sz w:val="22"/>
          <w:szCs w:val="22"/>
        </w:rPr>
      </w:pPr>
      <w:r w:rsidRPr="00101B61">
        <w:rPr>
          <w:rFonts w:ascii="Calibri" w:hAnsi="Calibri" w:cs="Calibri"/>
          <w:b w:val="0"/>
          <w:sz w:val="22"/>
          <w:szCs w:val="22"/>
        </w:rPr>
        <w:t>literature surveys;</w:t>
      </w:r>
    </w:p>
    <w:p xmlns:wp14="http://schemas.microsoft.com/office/word/2010/wordml" w:rsidRPr="00101B61" w:rsidR="001B022A" w:rsidP="00CF1639" w:rsidRDefault="001B022A" w14:paraId="13FE29A4" wp14:textId="77777777">
      <w:pPr>
        <w:pStyle w:val="cHons"/>
        <w:numPr>
          <w:ilvl w:val="0"/>
          <w:numId w:val="30"/>
        </w:numPr>
        <w:jc w:val="both"/>
        <w:rPr>
          <w:rFonts w:ascii="Calibri" w:hAnsi="Calibri" w:cs="Calibri"/>
          <w:b w:val="0"/>
          <w:sz w:val="22"/>
          <w:szCs w:val="22"/>
        </w:rPr>
      </w:pPr>
      <w:r w:rsidRPr="00101B61">
        <w:rPr>
          <w:rFonts w:ascii="Calibri" w:hAnsi="Calibri" w:cs="Calibri"/>
          <w:b w:val="0"/>
          <w:sz w:val="22"/>
          <w:szCs w:val="22"/>
        </w:rPr>
        <w:t>experimental designs;</w:t>
      </w:r>
    </w:p>
    <w:p xmlns:wp14="http://schemas.microsoft.com/office/word/2010/wordml" w:rsidRPr="00101B61" w:rsidR="001B022A" w:rsidP="00CF1639" w:rsidRDefault="001B022A" w14:paraId="3940AC79" wp14:textId="77777777">
      <w:pPr>
        <w:pStyle w:val="cHons"/>
        <w:numPr>
          <w:ilvl w:val="0"/>
          <w:numId w:val="30"/>
        </w:numPr>
        <w:jc w:val="both"/>
        <w:rPr>
          <w:rFonts w:ascii="Calibri" w:hAnsi="Calibri" w:cs="Calibri"/>
          <w:b w:val="0"/>
          <w:sz w:val="22"/>
          <w:szCs w:val="22"/>
        </w:rPr>
      </w:pPr>
      <w:r w:rsidRPr="00101B61">
        <w:rPr>
          <w:rFonts w:ascii="Calibri" w:hAnsi="Calibri" w:cs="Calibri"/>
          <w:b w:val="0"/>
          <w:sz w:val="22"/>
          <w:szCs w:val="22"/>
        </w:rPr>
        <w:t>major project reports.</w:t>
      </w:r>
    </w:p>
    <w:p xmlns:wp14="http://schemas.microsoft.com/office/word/2010/wordml" w:rsidRPr="00101B61" w:rsidR="001B022A" w:rsidP="00CF1639" w:rsidRDefault="001B022A" w14:paraId="50F40DEB" wp14:textId="77777777">
      <w:pPr>
        <w:pStyle w:val="cHons"/>
        <w:tabs>
          <w:tab w:val="clear" w:pos="1440"/>
        </w:tabs>
        <w:ind w:left="0" w:hanging="425"/>
        <w:jc w:val="both"/>
        <w:rPr>
          <w:rFonts w:ascii="Calibri" w:hAnsi="Calibri" w:cs="Calibri"/>
          <w:b w:val="0"/>
          <w:sz w:val="22"/>
          <w:szCs w:val="22"/>
        </w:rPr>
      </w:pPr>
    </w:p>
    <w:p xmlns:wp14="http://schemas.microsoft.com/office/word/2010/wordml" w:rsidRPr="00101B61" w:rsidR="00875F42" w:rsidP="00CF1639" w:rsidRDefault="00875F42" w14:paraId="75003D64" wp14:textId="77777777">
      <w:pPr>
        <w:pStyle w:val="cHons"/>
        <w:tabs>
          <w:tab w:val="clear" w:pos="1440"/>
        </w:tabs>
        <w:ind w:left="0" w:firstLine="0"/>
        <w:jc w:val="both"/>
        <w:rPr>
          <w:rFonts w:ascii="Calibri" w:hAnsi="Calibri" w:cs="Calibri"/>
          <w:b w:val="0"/>
          <w:sz w:val="22"/>
          <w:szCs w:val="22"/>
        </w:rPr>
      </w:pPr>
      <w:r w:rsidRPr="00101B61">
        <w:rPr>
          <w:rFonts w:ascii="Calibri" w:hAnsi="Calibri" w:cs="Calibri"/>
          <w:b w:val="0"/>
          <w:sz w:val="22"/>
          <w:szCs w:val="22"/>
        </w:rPr>
        <w:t>Students are encouraged to compile a personal development portfolio over their course of study, this being one of the key points of discussion with their personal tutor.</w:t>
      </w:r>
    </w:p>
    <w:p xmlns:wp14="http://schemas.microsoft.com/office/word/2010/wordml" w:rsidRPr="00101B61" w:rsidR="00875F42" w:rsidP="00CF1639" w:rsidRDefault="00875F42" w14:paraId="77A52294" wp14:textId="77777777">
      <w:pPr>
        <w:pStyle w:val="cHons"/>
        <w:tabs>
          <w:tab w:val="clear" w:pos="1440"/>
        </w:tabs>
        <w:ind w:left="0" w:firstLine="0"/>
        <w:jc w:val="both"/>
        <w:rPr>
          <w:rFonts w:ascii="Calibri" w:hAnsi="Calibri" w:cs="Calibri"/>
          <w:b w:val="0"/>
          <w:sz w:val="22"/>
          <w:szCs w:val="22"/>
        </w:rPr>
      </w:pPr>
    </w:p>
    <w:p xmlns:wp14="http://schemas.microsoft.com/office/word/2010/wordml" w:rsidRPr="00101B61" w:rsidR="001B022A" w:rsidP="00CF1639" w:rsidRDefault="001B022A" w14:paraId="120F26D1" wp14:textId="77777777">
      <w:pPr>
        <w:pStyle w:val="cHons"/>
        <w:tabs>
          <w:tab w:val="clear" w:pos="1440"/>
        </w:tabs>
        <w:ind w:left="0" w:firstLine="0"/>
        <w:jc w:val="both"/>
        <w:rPr>
          <w:rFonts w:ascii="Calibri" w:hAnsi="Calibri" w:cs="Calibri"/>
          <w:b w:val="0"/>
          <w:sz w:val="22"/>
          <w:szCs w:val="22"/>
        </w:rPr>
      </w:pPr>
      <w:r w:rsidRPr="00101B61">
        <w:rPr>
          <w:rFonts w:ascii="Calibri" w:hAnsi="Calibri" w:cs="Calibri"/>
          <w:b w:val="0"/>
          <w:sz w:val="22"/>
          <w:szCs w:val="22"/>
        </w:rPr>
        <w:t xml:space="preserve">Many of the skills developed will be assessed within these various types of assessment (for example, the use of ICT is a normal expectation in the preparation of written work, reports </w:t>
      </w:r>
      <w:proofErr w:type="spellStart"/>
      <w:r w:rsidRPr="00101B61">
        <w:rPr>
          <w:rFonts w:ascii="Calibri" w:hAnsi="Calibri" w:cs="Calibri"/>
          <w:b w:val="0"/>
          <w:sz w:val="22"/>
          <w:szCs w:val="22"/>
        </w:rPr>
        <w:t>etc</w:t>
      </w:r>
      <w:proofErr w:type="spellEnd"/>
      <w:r w:rsidRPr="00101B61">
        <w:rPr>
          <w:rFonts w:ascii="Calibri" w:hAnsi="Calibri" w:cs="Calibri"/>
          <w:b w:val="0"/>
          <w:sz w:val="22"/>
          <w:szCs w:val="22"/>
        </w:rPr>
        <w:t>; data handling is inherent in many of the activities, assessments will be carried out by groups and individuals and greater self-reliance will be needed from level to level).</w:t>
      </w:r>
    </w:p>
    <w:p xmlns:wp14="http://schemas.microsoft.com/office/word/2010/wordml" w:rsidRPr="00101B61" w:rsidR="001B022A" w:rsidP="00CF1639" w:rsidRDefault="001B022A" w14:paraId="29D6B04F" wp14:textId="77777777">
      <w:pPr>
        <w:pStyle w:val="cHons"/>
        <w:tabs>
          <w:tab w:val="clear" w:pos="1440"/>
        </w:tabs>
        <w:ind w:left="0" w:firstLine="0"/>
        <w:jc w:val="both"/>
        <w:rPr>
          <w:rFonts w:ascii="Calibri" w:hAnsi="Calibri" w:cs="Calibri"/>
          <w:b w:val="0"/>
          <w:sz w:val="22"/>
          <w:szCs w:val="22"/>
        </w:rPr>
      </w:pPr>
      <w:r w:rsidRPr="00101B61">
        <w:rPr>
          <w:rFonts w:ascii="Calibri" w:hAnsi="Calibri" w:cs="Calibri"/>
          <w:b w:val="0"/>
          <w:sz w:val="22"/>
          <w:szCs w:val="22"/>
        </w:rPr>
        <w:t xml:space="preserve"> </w:t>
      </w:r>
    </w:p>
    <w:p xmlns:wp14="http://schemas.microsoft.com/office/word/2010/wordml" w:rsidRPr="00101B61" w:rsidR="001B022A" w:rsidP="00CF1639" w:rsidRDefault="001B022A" w14:paraId="35F4A92A" wp14:textId="77777777">
      <w:pPr>
        <w:pStyle w:val="cHons"/>
        <w:tabs>
          <w:tab w:val="clear" w:pos="1440"/>
        </w:tabs>
        <w:ind w:left="0" w:firstLine="0"/>
        <w:jc w:val="both"/>
        <w:rPr>
          <w:rFonts w:ascii="Calibri" w:hAnsi="Calibri" w:cs="Calibri"/>
          <w:b w:val="0"/>
          <w:sz w:val="22"/>
          <w:szCs w:val="22"/>
        </w:rPr>
      </w:pPr>
      <w:r w:rsidRPr="00101B61">
        <w:rPr>
          <w:rFonts w:ascii="Calibri" w:hAnsi="Calibri" w:cs="Calibri"/>
          <w:b w:val="0"/>
          <w:sz w:val="22"/>
          <w:szCs w:val="22"/>
        </w:rPr>
        <w:t xml:space="preserve">The assessments are a mixture of course work and end of module “summative” assessments.  Each module carries a final grade which is made up of the marks for course work and end of module assessments.  The contribution of the individual assessments to the module total and the requirements to pass each module will be detailed in the </w:t>
      </w:r>
      <w:proofErr w:type="spellStart"/>
      <w:r w:rsidR="00903A8A">
        <w:rPr>
          <w:rFonts w:ascii="Calibri" w:hAnsi="Calibri" w:cs="Calibri"/>
          <w:b w:val="0"/>
          <w:sz w:val="22"/>
          <w:szCs w:val="22"/>
        </w:rPr>
        <w:t>programme</w:t>
      </w:r>
      <w:proofErr w:type="spellEnd"/>
      <w:r w:rsidRPr="00101B61" w:rsidR="00903A8A">
        <w:rPr>
          <w:rFonts w:ascii="Calibri" w:hAnsi="Calibri" w:cs="Calibri"/>
          <w:b w:val="0"/>
          <w:sz w:val="22"/>
          <w:szCs w:val="22"/>
        </w:rPr>
        <w:t xml:space="preserve"> </w:t>
      </w:r>
      <w:r w:rsidRPr="00101B61">
        <w:rPr>
          <w:rFonts w:ascii="Calibri" w:hAnsi="Calibri" w:cs="Calibri"/>
          <w:b w:val="0"/>
          <w:sz w:val="22"/>
          <w:szCs w:val="22"/>
        </w:rPr>
        <w:t>handbook/module guide</w:t>
      </w:r>
      <w:r w:rsidR="00903A8A">
        <w:rPr>
          <w:rFonts w:ascii="Calibri" w:hAnsi="Calibri" w:cs="Calibri"/>
          <w:b w:val="0"/>
          <w:sz w:val="22"/>
          <w:szCs w:val="22"/>
        </w:rPr>
        <w:t xml:space="preserve"> on Canvas</w:t>
      </w:r>
      <w:r w:rsidRPr="00101B61">
        <w:rPr>
          <w:rFonts w:ascii="Calibri" w:hAnsi="Calibri" w:cs="Calibri"/>
          <w:b w:val="0"/>
          <w:sz w:val="22"/>
          <w:szCs w:val="22"/>
        </w:rPr>
        <w:t>.</w:t>
      </w:r>
    </w:p>
    <w:p xmlns:wp14="http://schemas.microsoft.com/office/word/2010/wordml" w:rsidRPr="00101B61" w:rsidR="006E18D5" w:rsidP="00CF1639" w:rsidRDefault="006E18D5" w14:paraId="007DCDA8" wp14:textId="77777777">
      <w:pPr>
        <w:pStyle w:val="cHons"/>
        <w:tabs>
          <w:tab w:val="clear" w:pos="1440"/>
        </w:tabs>
        <w:ind w:left="0" w:firstLine="0"/>
        <w:jc w:val="both"/>
        <w:rPr>
          <w:rFonts w:ascii="Calibri" w:hAnsi="Calibri" w:cs="Calibri"/>
          <w:b w:val="0"/>
          <w:sz w:val="22"/>
          <w:szCs w:val="22"/>
        </w:rPr>
      </w:pPr>
    </w:p>
    <w:p xmlns:wp14="http://schemas.microsoft.com/office/word/2010/wordml" w:rsidRPr="00101B61" w:rsidR="006E18D5" w:rsidP="00CF1639" w:rsidRDefault="006E18D5" w14:paraId="0B77CE72" wp14:textId="77777777">
      <w:pPr>
        <w:pStyle w:val="cHons"/>
        <w:tabs>
          <w:tab w:val="clear" w:pos="1440"/>
        </w:tabs>
        <w:ind w:left="0" w:firstLine="0"/>
        <w:jc w:val="both"/>
        <w:rPr>
          <w:rFonts w:ascii="Calibri" w:hAnsi="Calibri" w:cs="Calibri"/>
          <w:b w:val="0"/>
          <w:sz w:val="22"/>
          <w:szCs w:val="22"/>
        </w:rPr>
      </w:pPr>
      <w:r w:rsidRPr="00101B61">
        <w:rPr>
          <w:rFonts w:ascii="Calibri" w:hAnsi="Calibri" w:cs="Calibri"/>
          <w:b w:val="0"/>
          <w:sz w:val="22"/>
          <w:szCs w:val="22"/>
        </w:rPr>
        <w:t>At level 6 the synoptic nature of the Current Concepts in Biomolecular Sciences serves to provide the basis for the drawing together of themes from a number of relevant areas of the life sciences that have been considered over the duration of the course.  Furthermore, completion of the final year project serves as the capstone to a number of modules that have acted to integrate the essential elements necessary to conduct a research project.</w:t>
      </w:r>
    </w:p>
    <w:p xmlns:wp14="http://schemas.microsoft.com/office/word/2010/wordml" w:rsidRPr="00101B61" w:rsidR="005B1266" w:rsidP="005B1266" w:rsidRDefault="005B1266" w14:paraId="450EA2D7" wp14:textId="77777777">
      <w:pPr>
        <w:spacing w:after="0" w:line="240" w:lineRule="auto"/>
        <w:rPr>
          <w:rFonts w:cs="Calibri"/>
        </w:rPr>
      </w:pPr>
    </w:p>
    <w:p xmlns:wp14="http://schemas.microsoft.com/office/word/2010/wordml" w:rsidRPr="00101B61" w:rsidR="005B1266" w:rsidP="005B1266" w:rsidRDefault="005B1266" w14:paraId="533F95E8" wp14:textId="77777777">
      <w:pPr>
        <w:numPr>
          <w:ilvl w:val="0"/>
          <w:numId w:val="1"/>
        </w:numPr>
        <w:spacing w:after="0" w:line="240" w:lineRule="auto"/>
        <w:rPr>
          <w:rFonts w:cs="Calibri"/>
          <w:b/>
        </w:rPr>
      </w:pPr>
      <w:r w:rsidRPr="00101B61">
        <w:rPr>
          <w:rFonts w:cs="Calibri"/>
          <w:b/>
        </w:rPr>
        <w:t>Support for Students and their Learning</w:t>
      </w:r>
    </w:p>
    <w:p xmlns:wp14="http://schemas.microsoft.com/office/word/2010/wordml" w:rsidRPr="00101B61" w:rsidR="005B1266" w:rsidP="005B1266" w:rsidRDefault="005B1266" w14:paraId="3DD355C9" wp14:textId="77777777">
      <w:pPr>
        <w:spacing w:after="0" w:line="240" w:lineRule="auto"/>
        <w:rPr>
          <w:rFonts w:cs="Calibri"/>
          <w:b/>
        </w:rPr>
      </w:pPr>
    </w:p>
    <w:p xmlns:wp14="http://schemas.microsoft.com/office/word/2010/wordml" w:rsidRPr="00101B61" w:rsidR="003704B2" w:rsidP="00104ABB" w:rsidRDefault="003704B2" w14:paraId="7A21640A" wp14:textId="77777777">
      <w:pPr>
        <w:spacing w:after="0" w:line="240" w:lineRule="auto"/>
        <w:jc w:val="both"/>
        <w:rPr>
          <w:rFonts w:cs="Calibri"/>
        </w:rPr>
      </w:pPr>
      <w:r w:rsidRPr="00101B61">
        <w:rPr>
          <w:rFonts w:cs="Calibri"/>
        </w:rPr>
        <w:t>Students are supported by:</w:t>
      </w:r>
    </w:p>
    <w:p xmlns:wp14="http://schemas.microsoft.com/office/word/2010/wordml" w:rsidRPr="00101B61" w:rsidR="003704B2" w:rsidP="00104ABB" w:rsidRDefault="003704B2" w14:paraId="06C4FFAA" wp14:textId="77777777">
      <w:pPr>
        <w:spacing w:after="0" w:line="240" w:lineRule="auto"/>
        <w:jc w:val="both"/>
        <w:rPr>
          <w:rFonts w:cs="Calibri"/>
        </w:rPr>
      </w:pPr>
      <w:r w:rsidRPr="00101B61">
        <w:rPr>
          <w:rFonts w:cs="Calibri"/>
        </w:rPr>
        <w:t>A Module Leader for each module</w:t>
      </w:r>
    </w:p>
    <w:p xmlns:wp14="http://schemas.microsoft.com/office/word/2010/wordml" w:rsidRPr="00101B61" w:rsidR="003704B2" w:rsidP="00104ABB" w:rsidRDefault="001F283A" w14:paraId="3319A4A1" wp14:textId="77777777">
      <w:pPr>
        <w:spacing w:after="0" w:line="240" w:lineRule="auto"/>
        <w:jc w:val="both"/>
        <w:rPr>
          <w:rFonts w:cs="Calibri"/>
        </w:rPr>
      </w:pPr>
      <w:r>
        <w:rPr>
          <w:rFonts w:cs="Calibri"/>
        </w:rPr>
        <w:t>A Course Leader</w:t>
      </w:r>
      <w:r w:rsidRPr="00101B61" w:rsidR="003704B2">
        <w:rPr>
          <w:rFonts w:cs="Calibri"/>
        </w:rPr>
        <w:t xml:space="preserve"> to help students understand the programme structure</w:t>
      </w:r>
    </w:p>
    <w:p xmlns:wp14="http://schemas.microsoft.com/office/word/2010/wordml" w:rsidRPr="00101B61" w:rsidR="003704B2" w:rsidP="00104ABB" w:rsidRDefault="003704B2" w14:paraId="32E686A2" wp14:textId="77777777">
      <w:pPr>
        <w:spacing w:after="0" w:line="240" w:lineRule="auto"/>
        <w:jc w:val="both"/>
        <w:rPr>
          <w:rFonts w:cs="Calibri"/>
          <w:bCs/>
        </w:rPr>
      </w:pPr>
      <w:r w:rsidRPr="00101B61">
        <w:rPr>
          <w:rFonts w:cs="Calibri"/>
        </w:rPr>
        <w:t>Personal Tutors to provide academic and personal support</w:t>
      </w:r>
      <w:r w:rsidRPr="00101B61" w:rsidR="008F3EDD">
        <w:rPr>
          <w:rFonts w:cs="Calibri"/>
        </w:rPr>
        <w:t xml:space="preserve"> </w:t>
      </w:r>
      <w:r w:rsidRPr="00101B61" w:rsidR="00681145">
        <w:rPr>
          <w:rFonts w:cs="Calibri"/>
        </w:rPr>
        <w:t>(each student will be assigned a personal tutor at level 4 who will remain as their tutor over the time period taken to complete the degree</w:t>
      </w:r>
      <w:r w:rsidRPr="00101B61" w:rsidR="008F3EDD">
        <w:rPr>
          <w:rFonts w:cs="Calibri"/>
        </w:rPr>
        <w:t xml:space="preserve"> – there is a minimum contact expectation over each academic year as detailed in the personal tutor scheme specification</w:t>
      </w:r>
      <w:r w:rsidRPr="00101B61" w:rsidR="00681145">
        <w:rPr>
          <w:rFonts w:cs="Calibri"/>
        </w:rPr>
        <w:t>)</w:t>
      </w:r>
      <w:r w:rsidRPr="00101B61" w:rsidR="00C61C4C">
        <w:rPr>
          <w:rFonts w:cs="Calibri"/>
        </w:rPr>
        <w:t>:</w:t>
      </w:r>
      <w:r w:rsidRPr="00DE614F" w:rsidR="00DE614F">
        <w:rPr>
          <w:bCs/>
        </w:rPr>
        <w:t xml:space="preserve"> </w:t>
      </w:r>
      <w:r w:rsidRPr="00101B61" w:rsidR="00DE614F">
        <w:rPr>
          <w:rFonts w:cs="Calibri"/>
          <w:bCs/>
        </w:rPr>
        <w:t>students will meet with personal tutors periodically to discuss their personal and academic development, with particular emphasis on planning for careers within the Pharmacology field</w:t>
      </w:r>
      <w:r w:rsidR="00903A8A">
        <w:rPr>
          <w:rFonts w:cs="Calibri"/>
          <w:bCs/>
        </w:rPr>
        <w:t>.</w:t>
      </w:r>
    </w:p>
    <w:p xmlns:wp14="http://schemas.microsoft.com/office/word/2010/wordml" w:rsidRPr="00101B61" w:rsidR="00CF1639" w:rsidP="00104ABB" w:rsidRDefault="00CF1639" w14:paraId="1A81F0B1" wp14:textId="77777777">
      <w:pPr>
        <w:spacing w:after="0" w:line="240" w:lineRule="auto"/>
        <w:jc w:val="both"/>
        <w:rPr>
          <w:rFonts w:cs="Calibri"/>
        </w:rPr>
      </w:pPr>
    </w:p>
    <w:p xmlns:wp14="http://schemas.microsoft.com/office/word/2010/wordml" w:rsidRPr="00101B61" w:rsidR="00C61C4C" w:rsidP="00104ABB" w:rsidRDefault="00C61C4C" w14:paraId="0DF09822" wp14:textId="77777777">
      <w:pPr>
        <w:spacing w:after="0" w:line="240" w:lineRule="auto"/>
        <w:ind w:firstLine="360"/>
        <w:jc w:val="both"/>
        <w:rPr>
          <w:rFonts w:cs="Calibri"/>
        </w:rPr>
      </w:pPr>
      <w:r w:rsidRPr="00101B61">
        <w:rPr>
          <w:rFonts w:cs="Calibri"/>
        </w:rPr>
        <w:t>The aims of the personal tutor scheme are:</w:t>
      </w:r>
    </w:p>
    <w:p xmlns:wp14="http://schemas.microsoft.com/office/word/2010/wordml" w:rsidRPr="00101B61" w:rsidR="00C61C4C" w:rsidP="00104ABB" w:rsidRDefault="00C61C4C" w14:paraId="13E8DB9D" wp14:textId="77777777">
      <w:pPr>
        <w:numPr>
          <w:ilvl w:val="0"/>
          <w:numId w:val="26"/>
        </w:numPr>
        <w:spacing w:after="0" w:line="240" w:lineRule="auto"/>
        <w:jc w:val="both"/>
        <w:rPr>
          <w:rFonts w:cs="Calibri"/>
          <w:lang w:val="en-US"/>
        </w:rPr>
      </w:pPr>
      <w:r w:rsidRPr="00101B61">
        <w:rPr>
          <w:rFonts w:cs="Calibri"/>
          <w:lang w:val="en-US"/>
        </w:rPr>
        <w:t xml:space="preserve">To build rapport between staff and students and contribute to </w:t>
      </w:r>
      <w:proofErr w:type="spellStart"/>
      <w:r w:rsidRPr="00101B61">
        <w:rPr>
          <w:rFonts w:cs="Calibri"/>
          <w:lang w:val="en-US"/>
        </w:rPr>
        <w:t>personalising</w:t>
      </w:r>
      <w:proofErr w:type="spellEnd"/>
      <w:r w:rsidRPr="00101B61">
        <w:rPr>
          <w:rFonts w:cs="Calibri"/>
          <w:lang w:val="en-US"/>
        </w:rPr>
        <w:t xml:space="preserve"> students’ experience at Kingston </w:t>
      </w:r>
    </w:p>
    <w:p xmlns:wp14="http://schemas.microsoft.com/office/word/2010/wordml" w:rsidRPr="00101B61" w:rsidR="00C61C4C" w:rsidP="00104ABB" w:rsidRDefault="00C61C4C" w14:paraId="6FBE4642" wp14:textId="77777777">
      <w:pPr>
        <w:numPr>
          <w:ilvl w:val="0"/>
          <w:numId w:val="26"/>
        </w:numPr>
        <w:spacing w:after="0" w:line="240" w:lineRule="auto"/>
        <w:jc w:val="both"/>
        <w:rPr>
          <w:rFonts w:cs="Calibri"/>
          <w:lang w:val="en-US"/>
        </w:rPr>
      </w:pPr>
      <w:r w:rsidRPr="00101B61">
        <w:rPr>
          <w:rFonts w:cs="Calibri"/>
          <w:lang w:val="en-US"/>
        </w:rPr>
        <w:t xml:space="preserve">To provide appropriate academic </w:t>
      </w:r>
      <w:r w:rsidRPr="00101B61" w:rsidR="00B253C9">
        <w:rPr>
          <w:rFonts w:cs="Calibri"/>
          <w:lang w:val="en-US"/>
        </w:rPr>
        <w:t>advice and</w:t>
      </w:r>
      <w:r w:rsidRPr="00101B61">
        <w:rPr>
          <w:rFonts w:cs="Calibri"/>
          <w:lang w:val="en-US"/>
        </w:rPr>
        <w:t xml:space="preserve"> guidance to students throughout their time at Kingston by monitoring their progress and helping to identify individual needs </w:t>
      </w:r>
    </w:p>
    <w:p xmlns:wp14="http://schemas.microsoft.com/office/word/2010/wordml" w:rsidRPr="00101B61" w:rsidR="00C61C4C" w:rsidP="00104ABB" w:rsidRDefault="00C61C4C" w14:paraId="732CAF87" wp14:textId="77777777">
      <w:pPr>
        <w:numPr>
          <w:ilvl w:val="0"/>
          <w:numId w:val="26"/>
        </w:numPr>
        <w:spacing w:after="0" w:line="240" w:lineRule="auto"/>
        <w:jc w:val="both"/>
        <w:rPr>
          <w:rFonts w:cs="Calibri"/>
          <w:lang w:val="en-US"/>
        </w:rPr>
      </w:pPr>
      <w:r w:rsidRPr="00101B61">
        <w:rPr>
          <w:rFonts w:cs="Calibri"/>
          <w:lang w:val="en-US"/>
        </w:rPr>
        <w:t xml:space="preserve">To foster a close and engaged academic relationship with students and advise and refer students to other University services as appropriate </w:t>
      </w:r>
    </w:p>
    <w:p xmlns:wp14="http://schemas.microsoft.com/office/word/2010/wordml" w:rsidRPr="00101B61" w:rsidR="00C61C4C" w:rsidP="00104ABB" w:rsidRDefault="00C61C4C" w14:paraId="07D980B6" wp14:textId="77777777">
      <w:pPr>
        <w:numPr>
          <w:ilvl w:val="0"/>
          <w:numId w:val="26"/>
        </w:numPr>
        <w:spacing w:after="0" w:line="240" w:lineRule="auto"/>
        <w:jc w:val="both"/>
        <w:rPr>
          <w:rFonts w:cs="Calibri"/>
          <w:lang w:val="en-US"/>
        </w:rPr>
      </w:pPr>
      <w:r w:rsidRPr="00101B61">
        <w:rPr>
          <w:rFonts w:cs="Calibri"/>
          <w:lang w:val="en-US"/>
        </w:rPr>
        <w:t>To help to develop students’ ability to be self-reliant and self-reflective and their ability to use feedback to best advantage</w:t>
      </w:r>
    </w:p>
    <w:p xmlns:wp14="http://schemas.microsoft.com/office/word/2010/wordml" w:rsidRPr="00101B61" w:rsidR="00CF1639" w:rsidP="00CF1639" w:rsidRDefault="00CF1639" w14:paraId="717AAFBA" wp14:textId="77777777">
      <w:pPr>
        <w:spacing w:after="0" w:line="240" w:lineRule="auto"/>
        <w:ind w:left="720"/>
        <w:jc w:val="both"/>
        <w:rPr>
          <w:rFonts w:cs="Calibri"/>
          <w:lang w:val="en-US"/>
        </w:rPr>
      </w:pPr>
    </w:p>
    <w:p xmlns:wp14="http://schemas.microsoft.com/office/word/2010/wordml" w:rsidRPr="00101B61" w:rsidR="003704B2" w:rsidP="00104ABB" w:rsidRDefault="003704B2" w14:paraId="42E3FF09" wp14:textId="77777777">
      <w:pPr>
        <w:spacing w:after="0" w:line="240" w:lineRule="auto"/>
        <w:jc w:val="both"/>
        <w:rPr>
          <w:rFonts w:cs="Calibri"/>
        </w:rPr>
      </w:pPr>
      <w:r w:rsidRPr="00101B61">
        <w:rPr>
          <w:rFonts w:cs="Calibri"/>
        </w:rPr>
        <w:t>A placement tutor to give general advice on placements</w:t>
      </w:r>
    </w:p>
    <w:p xmlns:wp14="http://schemas.microsoft.com/office/word/2010/wordml" w:rsidRPr="00101B61" w:rsidR="003704B2" w:rsidP="00104ABB" w:rsidRDefault="003704B2" w14:paraId="3081DC52" wp14:textId="77777777">
      <w:pPr>
        <w:spacing w:after="0" w:line="240" w:lineRule="auto"/>
        <w:jc w:val="both"/>
        <w:rPr>
          <w:rFonts w:cs="Calibri"/>
        </w:rPr>
      </w:pPr>
      <w:r w:rsidRPr="00101B61">
        <w:rPr>
          <w:rFonts w:cs="Calibri"/>
        </w:rPr>
        <w:t>Technical support to advise students on IT and the use of software</w:t>
      </w:r>
    </w:p>
    <w:p xmlns:wp14="http://schemas.microsoft.com/office/word/2010/wordml" w:rsidRPr="00101B61" w:rsidR="003704B2" w:rsidP="00104ABB" w:rsidRDefault="003704B2" w14:paraId="590E117E" wp14:textId="77777777">
      <w:pPr>
        <w:spacing w:after="0" w:line="240" w:lineRule="auto"/>
        <w:jc w:val="both"/>
        <w:rPr>
          <w:rFonts w:cs="Calibri"/>
        </w:rPr>
      </w:pPr>
      <w:r w:rsidRPr="00101B61">
        <w:rPr>
          <w:rFonts w:cs="Calibri"/>
        </w:rPr>
        <w:t>A designated programme administrator</w:t>
      </w:r>
    </w:p>
    <w:p xmlns:wp14="http://schemas.microsoft.com/office/word/2010/wordml" w:rsidRPr="00101B61" w:rsidR="003704B2" w:rsidP="00104ABB" w:rsidRDefault="003704B2" w14:paraId="77D00CCC" wp14:textId="77777777">
      <w:pPr>
        <w:spacing w:after="0" w:line="240" w:lineRule="auto"/>
        <w:jc w:val="both"/>
        <w:rPr>
          <w:rFonts w:cs="Calibri"/>
        </w:rPr>
      </w:pPr>
      <w:r w:rsidRPr="00101B61">
        <w:rPr>
          <w:rFonts w:cs="Calibri"/>
        </w:rPr>
        <w:t>An induction week at the beginning of each new academic session</w:t>
      </w:r>
    </w:p>
    <w:p xmlns:wp14="http://schemas.microsoft.com/office/word/2010/wordml" w:rsidRPr="00101B61" w:rsidR="003704B2" w:rsidP="00104ABB" w:rsidRDefault="003704B2" w14:paraId="17FD153F" wp14:textId="33A54091">
      <w:pPr>
        <w:spacing w:after="0" w:line="240" w:lineRule="auto"/>
        <w:jc w:val="both"/>
        <w:rPr>
          <w:rFonts w:cs="Calibri"/>
        </w:rPr>
      </w:pPr>
      <w:r w:rsidRPr="1BE27E19" w:rsidR="003704B2">
        <w:rPr>
          <w:rFonts w:cs="Calibri"/>
        </w:rPr>
        <w:t>Student Voice Committee</w:t>
      </w:r>
    </w:p>
    <w:p xmlns:wp14="http://schemas.microsoft.com/office/word/2010/wordml" w:rsidRPr="00101B61" w:rsidR="003704B2" w:rsidP="00104ABB" w:rsidRDefault="004532AC" w14:paraId="66317CE1" wp14:textId="77777777">
      <w:pPr>
        <w:spacing w:after="0" w:line="240" w:lineRule="auto"/>
        <w:jc w:val="both"/>
        <w:rPr>
          <w:rFonts w:cs="Calibri"/>
        </w:rPr>
      </w:pPr>
      <w:r>
        <w:rPr>
          <w:rFonts w:cs="Calibri"/>
        </w:rPr>
        <w:t>Canvas</w:t>
      </w:r>
      <w:r w:rsidRPr="00101B61" w:rsidR="003704B2">
        <w:rPr>
          <w:rFonts w:cs="Calibri"/>
        </w:rPr>
        <w:t xml:space="preserve"> – a versatile on-line interactive intranet an</w:t>
      </w:r>
      <w:r w:rsidR="00B253C9">
        <w:rPr>
          <w:rFonts w:cs="Calibri"/>
        </w:rPr>
        <w:t>d</w:t>
      </w:r>
      <w:r w:rsidRPr="00101B61" w:rsidR="003704B2">
        <w:rPr>
          <w:rFonts w:cs="Calibri"/>
        </w:rPr>
        <w:t xml:space="preserve"> learning environment</w:t>
      </w:r>
    </w:p>
    <w:p xmlns:wp14="http://schemas.microsoft.com/office/word/2010/wordml" w:rsidRPr="00101B61" w:rsidR="003704B2" w:rsidP="00104ABB" w:rsidRDefault="003704B2" w14:paraId="2EA3144B" wp14:textId="77777777">
      <w:pPr>
        <w:spacing w:after="0" w:line="240" w:lineRule="auto"/>
        <w:jc w:val="both"/>
        <w:rPr>
          <w:rFonts w:cs="Calibri"/>
        </w:rPr>
      </w:pPr>
      <w:r w:rsidRPr="00101B61">
        <w:rPr>
          <w:rFonts w:cs="Calibri"/>
        </w:rPr>
        <w:t>A substantial Study Skills Centre that provides academic skills support</w:t>
      </w:r>
    </w:p>
    <w:p xmlns:wp14="http://schemas.microsoft.com/office/word/2010/wordml" w:rsidRPr="00101B61" w:rsidR="003704B2" w:rsidP="00104ABB" w:rsidRDefault="003704B2" w14:paraId="7CEDEC9B" wp14:textId="77777777">
      <w:pPr>
        <w:spacing w:after="0" w:line="240" w:lineRule="auto"/>
        <w:jc w:val="both"/>
        <w:rPr>
          <w:rFonts w:cs="Calibri"/>
        </w:rPr>
      </w:pPr>
      <w:r w:rsidRPr="00101B61">
        <w:rPr>
          <w:rFonts w:cs="Calibri"/>
        </w:rPr>
        <w:t>Student support facilities</w:t>
      </w:r>
      <w:r w:rsidRPr="00101B61" w:rsidR="00A10B46">
        <w:rPr>
          <w:rFonts w:cs="Calibri"/>
        </w:rPr>
        <w:t xml:space="preserve"> and staff, including student support officers, </w:t>
      </w:r>
      <w:r w:rsidRPr="00101B61">
        <w:rPr>
          <w:rFonts w:cs="Calibri"/>
        </w:rPr>
        <w:t>that provide advice on issues such as finance, regulations, legal matters, accommodation, in</w:t>
      </w:r>
      <w:r w:rsidRPr="00101B61" w:rsidR="00A10B46">
        <w:rPr>
          <w:rFonts w:cs="Calibri"/>
        </w:rPr>
        <w:t>ternational student support.</w:t>
      </w:r>
    </w:p>
    <w:p xmlns:wp14="http://schemas.microsoft.com/office/word/2010/wordml" w:rsidRPr="00101B61" w:rsidR="003704B2" w:rsidP="00104ABB" w:rsidRDefault="003704B2" w14:paraId="3EAB7809" wp14:textId="77777777">
      <w:pPr>
        <w:spacing w:after="0" w:line="240" w:lineRule="auto"/>
        <w:jc w:val="both"/>
        <w:rPr>
          <w:rFonts w:cs="Calibri"/>
        </w:rPr>
      </w:pPr>
      <w:r w:rsidRPr="00101B61">
        <w:rPr>
          <w:rFonts w:cs="Calibri"/>
        </w:rPr>
        <w:t>Disabled student support</w:t>
      </w:r>
    </w:p>
    <w:p xmlns:wp14="http://schemas.microsoft.com/office/word/2010/wordml" w:rsidRPr="00101B61" w:rsidR="003704B2" w:rsidP="00104ABB" w:rsidRDefault="003704B2" w14:paraId="4825CC8E" wp14:textId="77777777">
      <w:pPr>
        <w:spacing w:after="0" w:line="240" w:lineRule="auto"/>
        <w:jc w:val="both"/>
        <w:rPr>
          <w:rFonts w:cs="Calibri"/>
        </w:rPr>
      </w:pPr>
      <w:r w:rsidRPr="00101B61">
        <w:rPr>
          <w:rFonts w:cs="Calibri"/>
        </w:rPr>
        <w:t>Union</w:t>
      </w:r>
      <w:r w:rsidR="004532AC">
        <w:rPr>
          <w:rFonts w:cs="Calibri"/>
        </w:rPr>
        <w:t xml:space="preserve"> of Kingston Students</w:t>
      </w:r>
    </w:p>
    <w:p xmlns:wp14="http://schemas.microsoft.com/office/word/2010/wordml" w:rsidRPr="00101B61" w:rsidR="00F838B0" w:rsidP="00104ABB" w:rsidRDefault="003704B2" w14:paraId="26D1FFA7" wp14:textId="77777777">
      <w:pPr>
        <w:spacing w:after="0" w:line="240" w:lineRule="auto"/>
        <w:jc w:val="both"/>
        <w:rPr>
          <w:rFonts w:cs="Calibri"/>
        </w:rPr>
      </w:pPr>
      <w:r w:rsidRPr="00101B61">
        <w:rPr>
          <w:rFonts w:cs="Calibri"/>
        </w:rPr>
        <w:t>Careers and Employability Service</w:t>
      </w:r>
    </w:p>
    <w:p xmlns:wp14="http://schemas.microsoft.com/office/word/2010/wordml" w:rsidRPr="00101B61" w:rsidR="003704B2" w:rsidP="00104ABB" w:rsidRDefault="003704B2" w14:paraId="56EE48EE" wp14:textId="77777777">
      <w:pPr>
        <w:spacing w:after="0" w:line="240" w:lineRule="auto"/>
        <w:jc w:val="both"/>
        <w:rPr>
          <w:rFonts w:cs="Calibri"/>
        </w:rPr>
      </w:pPr>
    </w:p>
    <w:p xmlns:wp14="http://schemas.microsoft.com/office/word/2010/wordml" w:rsidRPr="00101B61" w:rsidR="008F3EDD" w:rsidP="00104ABB" w:rsidRDefault="008F3EDD" w14:paraId="2908EB2C" wp14:textId="77777777">
      <w:pPr>
        <w:spacing w:after="0" w:line="240" w:lineRule="auto"/>
        <w:jc w:val="both"/>
        <w:rPr>
          <w:rFonts w:cs="Calibri"/>
        </w:rPr>
      </w:pPr>
    </w:p>
    <w:p xmlns:wp14="http://schemas.microsoft.com/office/word/2010/wordml" w:rsidRPr="00101B61" w:rsidR="008F3EDD" w:rsidP="00104ABB" w:rsidRDefault="008F3EDD" w14:paraId="121FD38A" wp14:textId="77777777">
      <w:pPr>
        <w:spacing w:after="0" w:line="240" w:lineRule="auto"/>
        <w:jc w:val="both"/>
        <w:rPr>
          <w:rFonts w:cs="Calibri"/>
        </w:rPr>
      </w:pPr>
    </w:p>
    <w:p xmlns:wp14="http://schemas.microsoft.com/office/word/2010/wordml" w:rsidRPr="00101B61" w:rsidR="008F3EDD" w:rsidP="00104ABB" w:rsidRDefault="008F3EDD" w14:paraId="1FE2DD96" wp14:textId="77777777">
      <w:pPr>
        <w:spacing w:after="0" w:line="240" w:lineRule="auto"/>
        <w:jc w:val="both"/>
        <w:rPr>
          <w:rFonts w:cs="Calibri"/>
        </w:rPr>
      </w:pPr>
    </w:p>
    <w:p xmlns:wp14="http://schemas.microsoft.com/office/word/2010/wordml" w:rsidRPr="00101B61" w:rsidR="005B1266" w:rsidP="00104ABB" w:rsidRDefault="005B1266" w14:paraId="6BACA39D" wp14:textId="77777777">
      <w:pPr>
        <w:numPr>
          <w:ilvl w:val="0"/>
          <w:numId w:val="1"/>
        </w:numPr>
        <w:spacing w:after="0" w:line="240" w:lineRule="auto"/>
        <w:jc w:val="both"/>
        <w:rPr>
          <w:rFonts w:cs="Calibri"/>
          <w:b/>
        </w:rPr>
      </w:pPr>
      <w:r w:rsidRPr="00101B61">
        <w:rPr>
          <w:rFonts w:cs="Calibri"/>
          <w:b/>
        </w:rPr>
        <w:t>Ensuring and Enhancing the Quality of the Course</w:t>
      </w:r>
    </w:p>
    <w:p xmlns:wp14="http://schemas.microsoft.com/office/word/2010/wordml" w:rsidRPr="00101B61" w:rsidR="005B1266" w:rsidP="00104ABB" w:rsidRDefault="005B1266" w14:paraId="27357532" wp14:textId="77777777">
      <w:pPr>
        <w:spacing w:after="0" w:line="240" w:lineRule="auto"/>
        <w:jc w:val="both"/>
        <w:rPr>
          <w:rFonts w:cs="Calibri"/>
        </w:rPr>
      </w:pPr>
    </w:p>
    <w:p xmlns:wp14="http://schemas.microsoft.com/office/word/2010/wordml" w:rsidRPr="00101B61" w:rsidR="005B1266" w:rsidP="00104ABB" w:rsidRDefault="005B1266" w14:paraId="069F2047" wp14:textId="77777777">
      <w:pPr>
        <w:spacing w:after="0" w:line="240" w:lineRule="auto"/>
        <w:jc w:val="both"/>
        <w:rPr>
          <w:rFonts w:cs="Calibri"/>
        </w:rPr>
      </w:pPr>
      <w:r w:rsidRPr="00101B61">
        <w:rPr>
          <w:rFonts w:cs="Calibri"/>
        </w:rPr>
        <w:t xml:space="preserve">The University </w:t>
      </w:r>
      <w:r w:rsidRPr="00101B61" w:rsidR="00BB23D0">
        <w:rPr>
          <w:rFonts w:cs="Calibri"/>
        </w:rPr>
        <w:t>h</w:t>
      </w:r>
      <w:r w:rsidRPr="00101B61">
        <w:rPr>
          <w:rFonts w:cs="Calibri"/>
        </w:rPr>
        <w:t>as several methods for evaluating and improving the quality and standards of its provision.  These include:</w:t>
      </w:r>
    </w:p>
    <w:p xmlns:wp14="http://schemas.microsoft.com/office/word/2010/wordml" w:rsidRPr="00101B61" w:rsidR="005B1266" w:rsidP="00104ABB" w:rsidRDefault="005B1266" w14:paraId="07F023C8" wp14:textId="77777777">
      <w:pPr>
        <w:spacing w:after="0" w:line="240" w:lineRule="auto"/>
        <w:ind w:left="360"/>
        <w:jc w:val="both"/>
        <w:rPr>
          <w:rFonts w:cs="Calibri"/>
        </w:rPr>
      </w:pPr>
    </w:p>
    <w:p xmlns:wp14="http://schemas.microsoft.com/office/word/2010/wordml" w:rsidRPr="00101B61" w:rsidR="005B1266" w:rsidP="00104ABB" w:rsidRDefault="005B1266" w14:paraId="7C9C4C46" wp14:textId="77777777">
      <w:pPr>
        <w:numPr>
          <w:ilvl w:val="0"/>
          <w:numId w:val="9"/>
        </w:numPr>
        <w:spacing w:after="0" w:line="240" w:lineRule="auto"/>
        <w:jc w:val="both"/>
        <w:rPr>
          <w:rFonts w:cs="Calibri"/>
        </w:rPr>
      </w:pPr>
      <w:r w:rsidRPr="00101B61">
        <w:rPr>
          <w:rFonts w:cs="Calibri"/>
        </w:rPr>
        <w:t>External examiners</w:t>
      </w:r>
    </w:p>
    <w:p xmlns:wp14="http://schemas.microsoft.com/office/word/2010/wordml" w:rsidRPr="00101B61" w:rsidR="005B1266" w:rsidP="00104ABB" w:rsidRDefault="005B1266" w14:paraId="41173101" wp14:textId="77777777">
      <w:pPr>
        <w:numPr>
          <w:ilvl w:val="0"/>
          <w:numId w:val="9"/>
        </w:numPr>
        <w:spacing w:after="0" w:line="240" w:lineRule="auto"/>
        <w:jc w:val="both"/>
        <w:rPr>
          <w:rFonts w:cs="Calibri"/>
        </w:rPr>
      </w:pPr>
      <w:r w:rsidRPr="00101B61">
        <w:rPr>
          <w:rFonts w:cs="Calibri"/>
        </w:rPr>
        <w:t>Boards of study with student representation</w:t>
      </w:r>
    </w:p>
    <w:p xmlns:wp14="http://schemas.microsoft.com/office/word/2010/wordml" w:rsidRPr="00101B61" w:rsidR="005B1266" w:rsidP="00104ABB" w:rsidRDefault="005B1266" w14:paraId="39F472F1" wp14:textId="77777777">
      <w:pPr>
        <w:numPr>
          <w:ilvl w:val="0"/>
          <w:numId w:val="9"/>
        </w:numPr>
        <w:spacing w:after="0" w:line="240" w:lineRule="auto"/>
        <w:jc w:val="both"/>
        <w:rPr>
          <w:rFonts w:cs="Calibri"/>
        </w:rPr>
      </w:pPr>
      <w:r w:rsidRPr="00101B61">
        <w:rPr>
          <w:rFonts w:cs="Calibri"/>
        </w:rPr>
        <w:t>Annual review and development</w:t>
      </w:r>
    </w:p>
    <w:p xmlns:wp14="http://schemas.microsoft.com/office/word/2010/wordml" w:rsidRPr="00101B61" w:rsidR="005B1266" w:rsidP="00104ABB" w:rsidRDefault="005B1266" w14:paraId="5E2CFE66" wp14:textId="77777777">
      <w:pPr>
        <w:numPr>
          <w:ilvl w:val="0"/>
          <w:numId w:val="9"/>
        </w:numPr>
        <w:spacing w:after="0" w:line="240" w:lineRule="auto"/>
        <w:jc w:val="both"/>
        <w:rPr>
          <w:rFonts w:cs="Calibri"/>
        </w:rPr>
      </w:pPr>
      <w:r w:rsidRPr="00101B61">
        <w:rPr>
          <w:rFonts w:cs="Calibri"/>
        </w:rPr>
        <w:t>Periodic review undertaken at the subject level</w:t>
      </w:r>
    </w:p>
    <w:p xmlns:wp14="http://schemas.microsoft.com/office/word/2010/wordml" w:rsidRPr="00101B61" w:rsidR="005B1266" w:rsidP="00104ABB" w:rsidRDefault="005B1266" w14:paraId="49A2A1BB" wp14:textId="77777777">
      <w:pPr>
        <w:numPr>
          <w:ilvl w:val="0"/>
          <w:numId w:val="9"/>
        </w:numPr>
        <w:spacing w:after="0" w:line="240" w:lineRule="auto"/>
        <w:jc w:val="both"/>
        <w:rPr>
          <w:rFonts w:cs="Calibri"/>
        </w:rPr>
      </w:pPr>
      <w:r w:rsidRPr="00101B61">
        <w:rPr>
          <w:rFonts w:cs="Calibri"/>
        </w:rPr>
        <w:t>Student evaluation</w:t>
      </w:r>
    </w:p>
    <w:p xmlns:wp14="http://schemas.microsoft.com/office/word/2010/wordml" w:rsidRPr="00101B61" w:rsidR="005B1266" w:rsidP="00104ABB" w:rsidRDefault="005B1266" w14:paraId="6E0DFBF7" wp14:textId="77777777">
      <w:pPr>
        <w:numPr>
          <w:ilvl w:val="0"/>
          <w:numId w:val="9"/>
        </w:numPr>
        <w:spacing w:after="0" w:line="240" w:lineRule="auto"/>
        <w:jc w:val="both"/>
        <w:rPr>
          <w:rFonts w:cs="Calibri"/>
        </w:rPr>
      </w:pPr>
      <w:r w:rsidRPr="00101B61">
        <w:rPr>
          <w:rFonts w:cs="Calibri"/>
        </w:rPr>
        <w:t>Moderation policies</w:t>
      </w:r>
    </w:p>
    <w:p xmlns:wp14="http://schemas.microsoft.com/office/word/2010/wordml" w:rsidRPr="00101B61" w:rsidR="005B1266" w:rsidP="00104ABB" w:rsidRDefault="005B1266" w14:paraId="4BDB5498" wp14:textId="77777777">
      <w:pPr>
        <w:spacing w:after="0" w:line="240" w:lineRule="auto"/>
        <w:jc w:val="both"/>
        <w:rPr>
          <w:rFonts w:cs="Calibri"/>
        </w:rPr>
      </w:pPr>
    </w:p>
    <w:p xmlns:wp14="http://schemas.microsoft.com/office/word/2010/wordml" w:rsidRPr="00101B61" w:rsidR="005B1266" w:rsidP="00104ABB" w:rsidRDefault="005B1266" w14:paraId="675693C3" wp14:textId="77777777">
      <w:pPr>
        <w:numPr>
          <w:ilvl w:val="0"/>
          <w:numId w:val="1"/>
        </w:numPr>
        <w:spacing w:after="0" w:line="240" w:lineRule="auto"/>
        <w:jc w:val="both"/>
        <w:rPr>
          <w:rFonts w:cs="Calibri"/>
          <w:b/>
        </w:rPr>
      </w:pPr>
      <w:r w:rsidRPr="00101B61">
        <w:rPr>
          <w:rFonts w:cs="Calibri"/>
          <w:b/>
        </w:rPr>
        <w:t xml:space="preserve">Employability Statement </w:t>
      </w:r>
    </w:p>
    <w:p xmlns:wp14="http://schemas.microsoft.com/office/word/2010/wordml" w:rsidRPr="00101B61" w:rsidR="00F103F2" w:rsidP="00104ABB" w:rsidRDefault="00F103F2" w14:paraId="2916C19D" wp14:textId="77777777">
      <w:pPr>
        <w:autoSpaceDE w:val="0"/>
        <w:autoSpaceDN w:val="0"/>
        <w:adjustRightInd w:val="0"/>
        <w:spacing w:after="0" w:line="240" w:lineRule="auto"/>
        <w:jc w:val="both"/>
        <w:rPr>
          <w:rFonts w:cs="Calibri"/>
          <w:lang w:eastAsia="en-GB"/>
        </w:rPr>
      </w:pPr>
    </w:p>
    <w:p xmlns:wp14="http://schemas.microsoft.com/office/word/2010/wordml" w:rsidRPr="00101B61" w:rsidR="00F103F2" w:rsidP="00104ABB" w:rsidRDefault="00AA270B" w14:paraId="258E73B2" wp14:textId="77777777">
      <w:pPr>
        <w:autoSpaceDE w:val="0"/>
        <w:autoSpaceDN w:val="0"/>
        <w:adjustRightInd w:val="0"/>
        <w:spacing w:after="0" w:line="240" w:lineRule="auto"/>
        <w:jc w:val="both"/>
        <w:rPr>
          <w:rFonts w:cs="Calibri"/>
          <w:lang w:eastAsia="en-GB"/>
        </w:rPr>
      </w:pPr>
      <w:r w:rsidRPr="00101B61">
        <w:rPr>
          <w:rFonts w:cs="Calibri"/>
          <w:lang w:eastAsia="en-GB"/>
        </w:rPr>
        <w:t xml:space="preserve">This course has been designed to </w:t>
      </w:r>
      <w:r w:rsidRPr="00101B61" w:rsidR="00875F42">
        <w:rPr>
          <w:rFonts w:cs="Calibri"/>
          <w:lang w:eastAsia="en-GB"/>
        </w:rPr>
        <w:t xml:space="preserve">address </w:t>
      </w:r>
      <w:r w:rsidRPr="00101B61">
        <w:rPr>
          <w:rFonts w:cs="Calibri"/>
          <w:lang w:eastAsia="en-GB"/>
        </w:rPr>
        <w:t>the core curriculum requirements of the British Pharmacologica</w:t>
      </w:r>
      <w:r w:rsidRPr="00101B61" w:rsidR="00F51E7A">
        <w:rPr>
          <w:rFonts w:cs="Calibri"/>
          <w:lang w:eastAsia="en-GB"/>
        </w:rPr>
        <w:t xml:space="preserve">l Society </w:t>
      </w:r>
      <w:r w:rsidRPr="00101B61" w:rsidR="00875F42">
        <w:rPr>
          <w:rFonts w:cs="Calibri"/>
          <w:lang w:eastAsia="en-GB"/>
        </w:rPr>
        <w:t>(BPS)</w:t>
      </w:r>
      <w:r w:rsidR="00782879">
        <w:rPr>
          <w:rFonts w:cs="Calibri"/>
          <w:lang w:eastAsia="en-GB"/>
        </w:rPr>
        <w:t xml:space="preserve"> and the accreditation criteria of the Royal Society of Biology (RSB)</w:t>
      </w:r>
      <w:r w:rsidRPr="00101B61" w:rsidR="00875F42">
        <w:rPr>
          <w:rFonts w:cs="Calibri"/>
          <w:lang w:eastAsia="en-GB"/>
        </w:rPr>
        <w:t xml:space="preserve">, of which students can become student members, </w:t>
      </w:r>
      <w:r w:rsidRPr="00101B61" w:rsidR="00F51E7A">
        <w:rPr>
          <w:rFonts w:cs="Calibri"/>
          <w:lang w:eastAsia="en-GB"/>
        </w:rPr>
        <w:t>and prepares graduates</w:t>
      </w:r>
      <w:r w:rsidRPr="00101B61">
        <w:rPr>
          <w:rFonts w:cs="Calibri"/>
          <w:lang w:eastAsia="en-GB"/>
        </w:rPr>
        <w:t xml:space="preserve"> for employment in a number of settings.  These include</w:t>
      </w:r>
      <w:r w:rsidRPr="00101B61" w:rsidR="00F103F2">
        <w:rPr>
          <w:rFonts w:cs="Calibri"/>
          <w:lang w:eastAsia="en-GB"/>
        </w:rPr>
        <w:t xml:space="preserve"> a variety of roles within the pharmaceutical industry, including drug discovery and development, clinical trials, toxicity and safety testing, pharmacovigilance, regulatory affairs and medical sales and marketing. </w:t>
      </w:r>
      <w:r w:rsidRPr="00101B61">
        <w:rPr>
          <w:rFonts w:cs="Calibri"/>
          <w:lang w:eastAsia="en-GB"/>
        </w:rPr>
        <w:t xml:space="preserve">These opportunities exist within both large pharmaceutical companies and small contract research organisations.  </w:t>
      </w:r>
      <w:r w:rsidRPr="00101B61" w:rsidR="00F103F2">
        <w:rPr>
          <w:rFonts w:cs="Calibri"/>
          <w:lang w:eastAsia="en-GB"/>
        </w:rPr>
        <w:t>Suitably qualified graduates can use their degree to enter medicine, dentistry or veterinary science. Many graduates decide to undertake a higher degree, leading to a research career either in academia or industry. Graduates also use their degree to find employment in teaching and medical writing</w:t>
      </w:r>
      <w:r w:rsidRPr="00101B61">
        <w:rPr>
          <w:rFonts w:cs="Calibri"/>
          <w:lang w:eastAsia="en-GB"/>
        </w:rPr>
        <w:t xml:space="preserve"> positions. </w:t>
      </w:r>
      <w:r w:rsidRPr="00101B61" w:rsidR="00A10B46">
        <w:rPr>
          <w:rFonts w:cs="Calibri"/>
          <w:lang w:eastAsia="en-GB"/>
        </w:rPr>
        <w:t xml:space="preserve">  Students can also become student members of the BPS.</w:t>
      </w:r>
    </w:p>
    <w:p xmlns:wp14="http://schemas.microsoft.com/office/word/2010/wordml" w:rsidRPr="00101B61" w:rsidR="00AA270B" w:rsidP="00104ABB" w:rsidRDefault="00AA270B" w14:paraId="74869460" wp14:textId="77777777">
      <w:pPr>
        <w:autoSpaceDE w:val="0"/>
        <w:autoSpaceDN w:val="0"/>
        <w:adjustRightInd w:val="0"/>
        <w:spacing w:after="0" w:line="240" w:lineRule="auto"/>
        <w:jc w:val="both"/>
        <w:rPr>
          <w:rFonts w:cs="Calibri"/>
          <w:lang w:eastAsia="en-GB"/>
        </w:rPr>
      </w:pPr>
    </w:p>
    <w:p xmlns:wp14="http://schemas.microsoft.com/office/word/2010/wordml" w:rsidRPr="00101B61" w:rsidR="00DA6D12" w:rsidP="00104ABB" w:rsidRDefault="00AA270B" w14:paraId="647EC523" wp14:textId="77777777">
      <w:pPr>
        <w:autoSpaceDE w:val="0"/>
        <w:autoSpaceDN w:val="0"/>
        <w:adjustRightInd w:val="0"/>
        <w:spacing w:after="0" w:line="240" w:lineRule="auto"/>
        <w:jc w:val="both"/>
        <w:rPr>
          <w:rFonts w:cs="Calibri"/>
          <w:lang w:eastAsia="en-GB"/>
        </w:rPr>
      </w:pPr>
      <w:r w:rsidRPr="00101B61">
        <w:rPr>
          <w:rFonts w:cs="Calibri"/>
          <w:lang w:eastAsia="en-GB"/>
        </w:rPr>
        <w:t>This course prepares graduates for employment through the provision of both subject specific material and embedded employability skills in a number of modules</w:t>
      </w:r>
      <w:r w:rsidRPr="00101B61" w:rsidR="00FA4B20">
        <w:rPr>
          <w:rFonts w:cs="Calibri"/>
          <w:lang w:eastAsia="en-GB"/>
        </w:rPr>
        <w:t xml:space="preserve">.  </w:t>
      </w:r>
      <w:r w:rsidRPr="00101B61" w:rsidR="00DA6D12">
        <w:rPr>
          <w:rFonts w:cs="Calibri"/>
          <w:lang w:eastAsia="en-GB"/>
        </w:rPr>
        <w:t xml:space="preserve">These employability skills are developed throughout the course, both through activities that are embedded within the syllabus and from services offered by the University’s Careers and Employability Service.  From the first year, students are encouraged to reflect on and identify what they have learned, whether academically or in terms of transferable skills, and how these may be relevant to employment.  They are also encouraged to explore the job market and possible career paths, and to consider attributes that employers look for in graduates above and beyond essential academic skills, such as initiative, the ability to work in teams, manage time and to prioritise, the desire to learn and the motivation to improve performance, and appropriate communication and presentation skills in all their forms.  In this context, students are also encouraged to take advantage of opportunities within and outside of the university to develop such skills through volunteering, work placements and study abroad.  These skills are developed and enhanced during the second and third years; in particular, the importance of creative thinking and problem-solving, networking, negotiating, inquisitiveness and giving and receiving feedback.  Students are also encouraged to develop clearer ideas about career </w:t>
      </w:r>
      <w:r w:rsidRPr="00101B61" w:rsidR="00C43F2B">
        <w:rPr>
          <w:rFonts w:cs="Calibri"/>
          <w:lang w:eastAsia="en-GB"/>
        </w:rPr>
        <w:t>options and</w:t>
      </w:r>
      <w:r w:rsidRPr="00101B61" w:rsidR="00DA6D12">
        <w:rPr>
          <w:rFonts w:cs="Calibri"/>
          <w:lang w:eastAsia="en-GB"/>
        </w:rPr>
        <w:t xml:space="preserve"> are offered assistance and guidance in the preparation of CVs and for job applications and interviews.  The final year also develops an understanding of leadership skills as well as an appreciation of commercial and business awareness, among other essential employment skills.</w:t>
      </w:r>
    </w:p>
    <w:p xmlns:wp14="http://schemas.microsoft.com/office/word/2010/wordml" w:rsidRPr="00101B61" w:rsidR="00DA6D12" w:rsidP="00104ABB" w:rsidRDefault="00DA6D12" w14:paraId="187F57B8" wp14:textId="77777777">
      <w:pPr>
        <w:autoSpaceDE w:val="0"/>
        <w:autoSpaceDN w:val="0"/>
        <w:adjustRightInd w:val="0"/>
        <w:spacing w:after="0" w:line="240" w:lineRule="auto"/>
        <w:jc w:val="both"/>
        <w:rPr>
          <w:rFonts w:cs="Calibri"/>
          <w:lang w:eastAsia="en-GB"/>
        </w:rPr>
      </w:pPr>
    </w:p>
    <w:p xmlns:wp14="http://schemas.microsoft.com/office/word/2010/wordml" w:rsidRPr="00101B61" w:rsidR="00C61C4C" w:rsidP="00104ABB" w:rsidRDefault="00DA6D12" w14:paraId="77B76D87" wp14:textId="77777777">
      <w:pPr>
        <w:autoSpaceDE w:val="0"/>
        <w:autoSpaceDN w:val="0"/>
        <w:adjustRightInd w:val="0"/>
        <w:spacing w:after="0" w:line="240" w:lineRule="auto"/>
        <w:jc w:val="both"/>
        <w:rPr>
          <w:rFonts w:cs="Calibri"/>
          <w:lang w:val="en-US" w:eastAsia="en-GB"/>
        </w:rPr>
      </w:pPr>
      <w:r w:rsidRPr="00101B61">
        <w:rPr>
          <w:rFonts w:cs="Calibri"/>
          <w:lang w:eastAsia="en-GB"/>
        </w:rPr>
        <w:t xml:space="preserve">In respect of studying abroad, </w:t>
      </w:r>
      <w:r w:rsidRPr="00101B61">
        <w:rPr>
          <w:rFonts w:cs="Calibri"/>
          <w:lang w:val="en-US" w:eastAsia="en-GB"/>
        </w:rPr>
        <w:t>this</w:t>
      </w:r>
      <w:r w:rsidRPr="00101B61" w:rsidR="00C61C4C">
        <w:rPr>
          <w:rFonts w:cs="Calibri"/>
          <w:lang w:val="en-US" w:eastAsia="en-GB"/>
        </w:rPr>
        <w:t xml:space="preserve"> provides a unique opportunity for students to broaden their experience and develop valuable transferable skills. Most importantly, they will gain a global perspective, which is highly valued by employers in today’s increasingly international job market.</w:t>
      </w:r>
    </w:p>
    <w:p xmlns:wp14="http://schemas.microsoft.com/office/word/2010/wordml" w:rsidR="00C61C4C" w:rsidP="00104ABB" w:rsidRDefault="00C61C4C" w14:paraId="3902B754" wp14:textId="77777777">
      <w:pPr>
        <w:autoSpaceDE w:val="0"/>
        <w:autoSpaceDN w:val="0"/>
        <w:adjustRightInd w:val="0"/>
        <w:spacing w:after="0" w:line="240" w:lineRule="auto"/>
        <w:jc w:val="both"/>
        <w:rPr>
          <w:rFonts w:cs="Calibri"/>
          <w:lang w:val="en-US" w:eastAsia="en-GB"/>
        </w:rPr>
      </w:pPr>
      <w:r w:rsidRPr="00101B61">
        <w:rPr>
          <w:rFonts w:cs="Calibri"/>
          <w:lang w:val="en-US" w:eastAsia="en-GB"/>
        </w:rPr>
        <w:t>Spending a period abroad allows students to:</w:t>
      </w:r>
    </w:p>
    <w:p xmlns:wp14="http://schemas.microsoft.com/office/word/2010/wordml" w:rsidRPr="00101B61" w:rsidR="00782879" w:rsidP="00104ABB" w:rsidRDefault="00782879" w14:paraId="54738AF4" wp14:textId="77777777">
      <w:pPr>
        <w:autoSpaceDE w:val="0"/>
        <w:autoSpaceDN w:val="0"/>
        <w:adjustRightInd w:val="0"/>
        <w:spacing w:after="0" w:line="240" w:lineRule="auto"/>
        <w:jc w:val="both"/>
        <w:rPr>
          <w:rFonts w:cs="Calibri"/>
          <w:lang w:val="en-US" w:eastAsia="en-GB"/>
        </w:rPr>
      </w:pPr>
    </w:p>
    <w:p xmlns:wp14="http://schemas.microsoft.com/office/word/2010/wordml" w:rsidRPr="00101B61" w:rsidR="00C61C4C" w:rsidP="00104ABB" w:rsidRDefault="00C61C4C" w14:paraId="03749BC6" wp14:textId="77777777">
      <w:pPr>
        <w:numPr>
          <w:ilvl w:val="0"/>
          <w:numId w:val="27"/>
        </w:numPr>
        <w:autoSpaceDE w:val="0"/>
        <w:autoSpaceDN w:val="0"/>
        <w:adjustRightInd w:val="0"/>
        <w:spacing w:after="0" w:line="240" w:lineRule="auto"/>
        <w:jc w:val="both"/>
        <w:rPr>
          <w:rFonts w:cs="Calibri"/>
          <w:lang w:val="en-US" w:eastAsia="en-GB"/>
        </w:rPr>
      </w:pPr>
      <w:r w:rsidRPr="00101B61">
        <w:rPr>
          <w:rFonts w:cs="Calibri"/>
          <w:lang w:val="en-US" w:eastAsia="en-GB"/>
        </w:rPr>
        <w:t xml:space="preserve">Enhance their employability </w:t>
      </w:r>
      <w:r w:rsidRPr="00101B61" w:rsidR="00A10B46">
        <w:rPr>
          <w:rFonts w:cs="Calibri"/>
          <w:lang w:val="en-US" w:eastAsia="en-GB"/>
        </w:rPr>
        <w:t>through development of transferable skills</w:t>
      </w:r>
    </w:p>
    <w:p xmlns:wp14="http://schemas.microsoft.com/office/word/2010/wordml" w:rsidRPr="00101B61" w:rsidR="00C61C4C" w:rsidP="00104ABB" w:rsidRDefault="00C61C4C" w14:paraId="112AAA5E" wp14:textId="77777777">
      <w:pPr>
        <w:numPr>
          <w:ilvl w:val="0"/>
          <w:numId w:val="27"/>
        </w:numPr>
        <w:autoSpaceDE w:val="0"/>
        <w:autoSpaceDN w:val="0"/>
        <w:adjustRightInd w:val="0"/>
        <w:spacing w:after="0" w:line="240" w:lineRule="auto"/>
        <w:jc w:val="both"/>
        <w:rPr>
          <w:rFonts w:cs="Calibri"/>
          <w:lang w:val="en-US" w:eastAsia="en-GB"/>
        </w:rPr>
      </w:pPr>
      <w:r w:rsidRPr="00101B61">
        <w:rPr>
          <w:rFonts w:cs="Calibri"/>
          <w:lang w:val="en-US" w:eastAsia="en-GB"/>
        </w:rPr>
        <w:t xml:space="preserve">Gain a deeper understanding of their academic subject </w:t>
      </w:r>
    </w:p>
    <w:p xmlns:wp14="http://schemas.microsoft.com/office/word/2010/wordml" w:rsidRPr="00101B61" w:rsidR="00C61C4C" w:rsidP="00104ABB" w:rsidRDefault="00C61C4C" w14:paraId="53A23924" wp14:textId="77777777">
      <w:pPr>
        <w:numPr>
          <w:ilvl w:val="0"/>
          <w:numId w:val="27"/>
        </w:numPr>
        <w:autoSpaceDE w:val="0"/>
        <w:autoSpaceDN w:val="0"/>
        <w:adjustRightInd w:val="0"/>
        <w:spacing w:after="0" w:line="240" w:lineRule="auto"/>
        <w:jc w:val="both"/>
        <w:rPr>
          <w:rFonts w:cs="Calibri"/>
          <w:lang w:val="en-US" w:eastAsia="en-GB"/>
        </w:rPr>
      </w:pPr>
      <w:r w:rsidRPr="00101B61">
        <w:rPr>
          <w:rFonts w:cs="Calibri"/>
          <w:lang w:val="en-US" w:eastAsia="en-GB"/>
        </w:rPr>
        <w:t xml:space="preserve">Develop their language skills </w:t>
      </w:r>
    </w:p>
    <w:p xmlns:wp14="http://schemas.microsoft.com/office/word/2010/wordml" w:rsidRPr="00101B61" w:rsidR="00C61C4C" w:rsidP="00104ABB" w:rsidRDefault="00C61C4C" w14:paraId="5D64B73D" wp14:textId="77777777">
      <w:pPr>
        <w:numPr>
          <w:ilvl w:val="0"/>
          <w:numId w:val="27"/>
        </w:numPr>
        <w:autoSpaceDE w:val="0"/>
        <w:autoSpaceDN w:val="0"/>
        <w:adjustRightInd w:val="0"/>
        <w:spacing w:after="0" w:line="240" w:lineRule="auto"/>
        <w:jc w:val="both"/>
        <w:rPr>
          <w:rFonts w:cs="Calibri"/>
          <w:lang w:val="en-US" w:eastAsia="en-GB"/>
        </w:rPr>
      </w:pPr>
      <w:r w:rsidRPr="00101B61">
        <w:rPr>
          <w:rFonts w:cs="Calibri"/>
          <w:lang w:val="en-US" w:eastAsia="en-GB"/>
        </w:rPr>
        <w:t xml:space="preserve">Boost their confidence </w:t>
      </w:r>
    </w:p>
    <w:p xmlns:wp14="http://schemas.microsoft.com/office/word/2010/wordml" w:rsidRPr="00101B61" w:rsidR="00C61C4C" w:rsidP="00104ABB" w:rsidRDefault="00C61C4C" w14:paraId="4098AC75" wp14:textId="77777777">
      <w:pPr>
        <w:numPr>
          <w:ilvl w:val="0"/>
          <w:numId w:val="27"/>
        </w:numPr>
        <w:autoSpaceDE w:val="0"/>
        <w:autoSpaceDN w:val="0"/>
        <w:adjustRightInd w:val="0"/>
        <w:spacing w:after="0" w:line="240" w:lineRule="auto"/>
        <w:jc w:val="both"/>
        <w:rPr>
          <w:rFonts w:cs="Calibri"/>
          <w:lang w:val="en-US" w:eastAsia="en-GB"/>
        </w:rPr>
      </w:pPr>
      <w:r w:rsidRPr="00101B61">
        <w:rPr>
          <w:rFonts w:cs="Calibri"/>
          <w:lang w:val="en-US" w:eastAsia="en-GB"/>
        </w:rPr>
        <w:t xml:space="preserve">Raise their cultural awareness </w:t>
      </w:r>
    </w:p>
    <w:p xmlns:wp14="http://schemas.microsoft.com/office/word/2010/wordml" w:rsidR="00C61C4C" w:rsidP="00104ABB" w:rsidRDefault="00A10B46" w14:paraId="69D52483" wp14:textId="77777777">
      <w:pPr>
        <w:numPr>
          <w:ilvl w:val="0"/>
          <w:numId w:val="27"/>
        </w:numPr>
        <w:autoSpaceDE w:val="0"/>
        <w:autoSpaceDN w:val="0"/>
        <w:adjustRightInd w:val="0"/>
        <w:spacing w:after="0" w:line="240" w:lineRule="auto"/>
        <w:jc w:val="both"/>
        <w:rPr>
          <w:rFonts w:cs="Calibri"/>
          <w:lang w:val="en-US" w:eastAsia="en-GB"/>
        </w:rPr>
      </w:pPr>
      <w:r w:rsidRPr="00101B61">
        <w:rPr>
          <w:rFonts w:cs="Calibri"/>
          <w:lang w:val="en-US" w:eastAsia="en-GB"/>
        </w:rPr>
        <w:t>Begin to build global networks</w:t>
      </w:r>
    </w:p>
    <w:p xmlns:wp14="http://schemas.microsoft.com/office/word/2010/wordml" w:rsidRPr="00101B61" w:rsidR="00782879" w:rsidP="00DC4D1F" w:rsidRDefault="00782879" w14:paraId="46ABBD8F" wp14:textId="77777777">
      <w:pPr>
        <w:autoSpaceDE w:val="0"/>
        <w:autoSpaceDN w:val="0"/>
        <w:adjustRightInd w:val="0"/>
        <w:spacing w:after="0" w:line="240" w:lineRule="auto"/>
        <w:jc w:val="both"/>
        <w:rPr>
          <w:rFonts w:cs="Calibri"/>
          <w:lang w:val="en-US" w:eastAsia="en-GB"/>
        </w:rPr>
      </w:pPr>
    </w:p>
    <w:p xmlns:wp14="http://schemas.microsoft.com/office/word/2010/wordml" w:rsidRPr="00101B61" w:rsidR="00A10B46" w:rsidP="00104ABB" w:rsidRDefault="00A10B46" w14:paraId="388BD279" wp14:textId="77777777">
      <w:pPr>
        <w:autoSpaceDE w:val="0"/>
        <w:autoSpaceDN w:val="0"/>
        <w:adjustRightInd w:val="0"/>
        <w:spacing w:after="0" w:line="240" w:lineRule="auto"/>
        <w:jc w:val="both"/>
        <w:rPr>
          <w:rFonts w:cs="Calibri"/>
          <w:lang w:val="en-US" w:eastAsia="en-GB"/>
        </w:rPr>
      </w:pPr>
      <w:r w:rsidRPr="00101B61">
        <w:rPr>
          <w:rFonts w:cs="Calibri"/>
          <w:lang w:val="en-US" w:eastAsia="en-GB"/>
        </w:rPr>
        <w:t>In respect of sandwich placements, students can also enhance their employability by gaining a deeper understanding of the application of pharmac</w:t>
      </w:r>
      <w:r w:rsidR="001F283A">
        <w:rPr>
          <w:rFonts w:cs="Calibri"/>
          <w:lang w:val="en-US" w:eastAsia="en-GB"/>
        </w:rPr>
        <w:t xml:space="preserve">ology within the workplace and </w:t>
      </w:r>
      <w:r w:rsidRPr="00101B61">
        <w:rPr>
          <w:rFonts w:cs="Calibri"/>
          <w:lang w:val="en-US" w:eastAsia="en-GB"/>
        </w:rPr>
        <w:t>by</w:t>
      </w:r>
      <w:r w:rsidRPr="00101B61" w:rsidR="007B6F59">
        <w:rPr>
          <w:rFonts w:cs="Calibri"/>
          <w:lang w:val="en-US" w:eastAsia="en-GB"/>
        </w:rPr>
        <w:t xml:space="preserve"> </w:t>
      </w:r>
      <w:r w:rsidRPr="00101B61">
        <w:rPr>
          <w:rFonts w:cs="Calibri"/>
          <w:lang w:val="en-US" w:eastAsia="en-GB"/>
        </w:rPr>
        <w:t>the development of a number of key transferable skills.</w:t>
      </w:r>
    </w:p>
    <w:p xmlns:wp14="http://schemas.microsoft.com/office/word/2010/wordml" w:rsidRPr="00101B61" w:rsidR="00C61C4C" w:rsidP="00104ABB" w:rsidRDefault="00C61C4C" w14:paraId="06BBA33E" wp14:textId="77777777">
      <w:pPr>
        <w:autoSpaceDE w:val="0"/>
        <w:autoSpaceDN w:val="0"/>
        <w:adjustRightInd w:val="0"/>
        <w:spacing w:after="0" w:line="240" w:lineRule="auto"/>
        <w:jc w:val="both"/>
        <w:rPr>
          <w:rFonts w:cs="Calibri"/>
          <w:lang w:eastAsia="en-GB"/>
        </w:rPr>
      </w:pPr>
    </w:p>
    <w:p xmlns:wp14="http://schemas.microsoft.com/office/word/2010/wordml" w:rsidRPr="00101B61" w:rsidR="00C61C4C" w:rsidP="00104ABB" w:rsidRDefault="00C61C4C" w14:paraId="464FCBC1" wp14:textId="77777777">
      <w:pPr>
        <w:autoSpaceDE w:val="0"/>
        <w:autoSpaceDN w:val="0"/>
        <w:adjustRightInd w:val="0"/>
        <w:spacing w:after="0" w:line="240" w:lineRule="auto"/>
        <w:jc w:val="both"/>
        <w:rPr>
          <w:rFonts w:cs="Calibri"/>
          <w:lang w:eastAsia="en-GB"/>
        </w:rPr>
      </w:pPr>
    </w:p>
    <w:p xmlns:wp14="http://schemas.microsoft.com/office/word/2010/wordml" w:rsidRPr="00101B61" w:rsidR="005B1266" w:rsidP="00104ABB" w:rsidRDefault="005B1266" w14:paraId="7BA04FC9" wp14:textId="77777777">
      <w:pPr>
        <w:numPr>
          <w:ilvl w:val="0"/>
          <w:numId w:val="1"/>
        </w:numPr>
        <w:spacing w:after="0" w:line="240" w:lineRule="auto"/>
        <w:jc w:val="both"/>
        <w:rPr>
          <w:rFonts w:cs="Calibri"/>
          <w:b/>
        </w:rPr>
      </w:pPr>
      <w:r w:rsidRPr="00101B61">
        <w:rPr>
          <w:rFonts w:cs="Calibri"/>
          <w:b/>
        </w:rPr>
        <w:t xml:space="preserve">Approved Variants from the </w:t>
      </w:r>
      <w:r w:rsidR="001F283A">
        <w:rPr>
          <w:rFonts w:cs="Calibri"/>
          <w:b/>
        </w:rPr>
        <w:t>Undergraduate Regulations</w:t>
      </w:r>
    </w:p>
    <w:p xmlns:wp14="http://schemas.microsoft.com/office/word/2010/wordml" w:rsidRPr="00101B61" w:rsidR="005B1266" w:rsidP="00104ABB" w:rsidRDefault="005B1266" w14:paraId="5C8C6B09" wp14:textId="77777777">
      <w:pPr>
        <w:spacing w:after="0" w:line="240" w:lineRule="auto"/>
        <w:jc w:val="both"/>
        <w:rPr>
          <w:rFonts w:cs="Calibri"/>
          <w:b/>
        </w:rPr>
      </w:pPr>
    </w:p>
    <w:p xmlns:wp14="http://schemas.microsoft.com/office/word/2010/wordml" w:rsidRPr="00F512EF" w:rsidR="00A235BE" w:rsidP="00A235BE" w:rsidRDefault="00A235BE" w14:paraId="2F47030F" wp14:textId="77777777">
      <w:pPr>
        <w:spacing w:after="0" w:line="240" w:lineRule="auto"/>
        <w:ind w:left="360"/>
        <w:jc w:val="both"/>
        <w:rPr>
          <w:rFonts w:cs="Arial"/>
          <w:sz w:val="20"/>
          <w:szCs w:val="20"/>
        </w:rPr>
      </w:pPr>
      <w:r w:rsidRPr="00F512EF">
        <w:rPr>
          <w:rFonts w:cs="Arial"/>
          <w:sz w:val="20"/>
          <w:szCs w:val="20"/>
        </w:rPr>
        <w:t>The project (bioscience) module (LS6014) must be passed and cannot be compensated.</w:t>
      </w:r>
    </w:p>
    <w:p xmlns:wp14="http://schemas.microsoft.com/office/word/2010/wordml" w:rsidRPr="00101B61" w:rsidR="003704B2" w:rsidP="00104ABB" w:rsidRDefault="003704B2" w14:paraId="3382A365" wp14:textId="77777777">
      <w:pPr>
        <w:spacing w:after="0" w:line="240" w:lineRule="auto"/>
        <w:jc w:val="both"/>
        <w:rPr>
          <w:rFonts w:cs="Calibri"/>
          <w:b/>
        </w:rPr>
      </w:pPr>
    </w:p>
    <w:p xmlns:wp14="http://schemas.microsoft.com/office/word/2010/wordml" w:rsidRPr="00101B61" w:rsidR="005B1266" w:rsidP="00104ABB" w:rsidRDefault="005B1266" w14:paraId="681891CF" wp14:textId="77777777">
      <w:pPr>
        <w:numPr>
          <w:ilvl w:val="0"/>
          <w:numId w:val="1"/>
        </w:numPr>
        <w:spacing w:after="0" w:line="240" w:lineRule="auto"/>
        <w:jc w:val="both"/>
        <w:rPr>
          <w:rFonts w:cs="Calibri"/>
          <w:b/>
        </w:rPr>
      </w:pPr>
      <w:r w:rsidRPr="00101B61">
        <w:rPr>
          <w:rFonts w:cs="Calibri"/>
          <w:b/>
        </w:rPr>
        <w:t>Other sources of information that you may wish to consult</w:t>
      </w:r>
    </w:p>
    <w:p xmlns:wp14="http://schemas.microsoft.com/office/word/2010/wordml" w:rsidRPr="00101B61" w:rsidR="00FA4B20" w:rsidP="00104ABB" w:rsidRDefault="00FA4B20" w14:paraId="5C71F136" wp14:textId="77777777">
      <w:pPr>
        <w:spacing w:after="0" w:line="240" w:lineRule="auto"/>
        <w:ind w:left="360"/>
        <w:jc w:val="both"/>
        <w:rPr>
          <w:rFonts w:cs="Calibri"/>
        </w:rPr>
      </w:pPr>
    </w:p>
    <w:p xmlns:wp14="http://schemas.microsoft.com/office/word/2010/wordml" w:rsidRPr="00101B61" w:rsidR="00FA4B20" w:rsidP="00104ABB" w:rsidRDefault="00FA4B20" w14:paraId="574874CD" wp14:textId="77777777">
      <w:pPr>
        <w:spacing w:after="0" w:line="240" w:lineRule="auto"/>
        <w:ind w:left="360"/>
        <w:jc w:val="both"/>
        <w:rPr>
          <w:rFonts w:cs="Calibri"/>
        </w:rPr>
      </w:pPr>
      <w:r w:rsidRPr="00101B61">
        <w:rPr>
          <w:rFonts w:cs="Calibri"/>
        </w:rPr>
        <w:t>The British Pharmacological Society</w:t>
      </w:r>
    </w:p>
    <w:p xmlns:wp14="http://schemas.microsoft.com/office/word/2010/wordml" w:rsidR="001F283A" w:rsidP="001F283A" w:rsidRDefault="001F283A" w14:paraId="31920D7F" wp14:textId="77777777">
      <w:pPr>
        <w:spacing w:after="0" w:line="240" w:lineRule="auto"/>
        <w:ind w:left="360"/>
        <w:jc w:val="both"/>
        <w:rPr>
          <w:rStyle w:val="Hyperlink"/>
          <w:rFonts w:cs="Calibri"/>
          <w:color w:val="000000"/>
          <w:u w:val="none"/>
        </w:rPr>
      </w:pPr>
      <w:hyperlink w:history="1" r:id="rId13">
        <w:r w:rsidRPr="001F283A">
          <w:rPr>
            <w:rStyle w:val="Hyperlink"/>
            <w:rFonts w:cs="Calibri"/>
          </w:rPr>
          <w:t>http://www.bps.ac.uk</w:t>
        </w:r>
      </w:hyperlink>
    </w:p>
    <w:p xmlns:wp14="http://schemas.microsoft.com/office/word/2010/wordml" w:rsidR="00C43F2B" w:rsidP="001F283A" w:rsidRDefault="00C43F2B" w14:paraId="62199465" wp14:textId="77777777">
      <w:pPr>
        <w:spacing w:after="0" w:line="240" w:lineRule="auto"/>
        <w:ind w:left="360"/>
        <w:jc w:val="both"/>
        <w:rPr>
          <w:rStyle w:val="Hyperlink"/>
          <w:rFonts w:cs="Calibri"/>
          <w:color w:val="000000"/>
          <w:u w:val="none"/>
        </w:rPr>
      </w:pPr>
    </w:p>
    <w:p xmlns:wp14="http://schemas.microsoft.com/office/word/2010/wordml" w:rsidR="00C43F2B" w:rsidP="001F283A" w:rsidRDefault="00C43F2B" w14:paraId="36FA41E0" wp14:textId="77777777">
      <w:pPr>
        <w:spacing w:after="0" w:line="240" w:lineRule="auto"/>
        <w:ind w:left="360"/>
        <w:jc w:val="both"/>
        <w:rPr>
          <w:rStyle w:val="Hyperlink"/>
          <w:rFonts w:cs="Calibri"/>
          <w:color w:val="000000"/>
          <w:u w:val="none"/>
        </w:rPr>
      </w:pPr>
      <w:r>
        <w:rPr>
          <w:rStyle w:val="Hyperlink"/>
          <w:rFonts w:cs="Calibri"/>
          <w:color w:val="000000"/>
          <w:u w:val="none"/>
        </w:rPr>
        <w:t>Royal Society of Biology</w:t>
      </w:r>
    </w:p>
    <w:p xmlns:wp14="http://schemas.microsoft.com/office/word/2010/wordml" w:rsidR="00C43F2B" w:rsidP="001F283A" w:rsidRDefault="00C43F2B" w14:paraId="4A98851C" wp14:textId="77777777">
      <w:pPr>
        <w:spacing w:after="0" w:line="240" w:lineRule="auto"/>
        <w:ind w:left="360"/>
        <w:jc w:val="both"/>
        <w:rPr>
          <w:rStyle w:val="Hyperlink"/>
          <w:rFonts w:cs="Calibri"/>
          <w:color w:val="000000"/>
          <w:u w:val="none"/>
        </w:rPr>
      </w:pPr>
      <w:r w:rsidRPr="00C43F2B">
        <w:rPr>
          <w:rStyle w:val="Hyperlink"/>
          <w:rFonts w:cs="Calibri"/>
          <w:color w:val="000000"/>
          <w:u w:val="none"/>
        </w:rPr>
        <w:t>https://www.rsb.org.uk/education/accreditation/allprogrammes</w:t>
      </w:r>
    </w:p>
    <w:p xmlns:wp14="http://schemas.microsoft.com/office/word/2010/wordml" w:rsidRPr="00101B61" w:rsidR="00FA4B20" w:rsidP="00104ABB" w:rsidRDefault="00FA4B20" w14:paraId="0DA123B1" wp14:textId="77777777">
      <w:pPr>
        <w:spacing w:after="0" w:line="240" w:lineRule="auto"/>
        <w:ind w:left="360"/>
        <w:jc w:val="both"/>
        <w:rPr>
          <w:rFonts w:cs="Calibri"/>
        </w:rPr>
      </w:pPr>
    </w:p>
    <w:p xmlns:wp14="http://schemas.microsoft.com/office/word/2010/wordml" w:rsidRPr="00101B61" w:rsidR="00FA4B20" w:rsidP="00104ABB" w:rsidRDefault="00FA4B20" w14:paraId="3122F271" wp14:textId="77777777">
      <w:pPr>
        <w:spacing w:after="0" w:line="240" w:lineRule="auto"/>
        <w:ind w:left="360"/>
        <w:jc w:val="both"/>
        <w:rPr>
          <w:rFonts w:cs="Calibri"/>
        </w:rPr>
      </w:pPr>
      <w:r w:rsidRPr="00101B61">
        <w:rPr>
          <w:rFonts w:cs="Calibri"/>
        </w:rPr>
        <w:t>Association of the Brit</w:t>
      </w:r>
      <w:r w:rsidRPr="00101B61" w:rsidR="005E1B09">
        <w:rPr>
          <w:rFonts w:cs="Calibri"/>
        </w:rPr>
        <w:t>i</w:t>
      </w:r>
      <w:r w:rsidRPr="00101B61">
        <w:rPr>
          <w:rFonts w:cs="Calibri"/>
        </w:rPr>
        <w:t>sh Pharmaceutical Industry</w:t>
      </w:r>
    </w:p>
    <w:p xmlns:wp14="http://schemas.microsoft.com/office/word/2010/wordml" w:rsidRPr="00101B61" w:rsidR="001F283A" w:rsidP="001F283A" w:rsidRDefault="001F283A" w14:paraId="38C504E9" wp14:textId="77777777">
      <w:pPr>
        <w:spacing w:after="0" w:line="240" w:lineRule="auto"/>
        <w:ind w:firstLine="360"/>
        <w:jc w:val="both"/>
        <w:rPr>
          <w:rFonts w:cs="Calibri"/>
          <w:color w:val="000000"/>
        </w:rPr>
      </w:pPr>
      <w:hyperlink w:history="1" r:id="rId14">
        <w:r w:rsidRPr="001F283A">
          <w:rPr>
            <w:rStyle w:val="Hyperlink"/>
            <w:rFonts w:cs="Calibri"/>
          </w:rPr>
          <w:t>http://www.abpi.org.uk/</w:t>
        </w:r>
      </w:hyperlink>
    </w:p>
    <w:p xmlns:wp14="http://schemas.microsoft.com/office/word/2010/wordml" w:rsidRPr="00101B61" w:rsidR="005E1B09" w:rsidP="00104ABB" w:rsidRDefault="005E1B09" w14:paraId="4C4CEA3D" wp14:textId="77777777">
      <w:pPr>
        <w:spacing w:after="0" w:line="240" w:lineRule="auto"/>
        <w:ind w:left="360"/>
        <w:jc w:val="both"/>
        <w:rPr>
          <w:rFonts w:cs="Calibri"/>
        </w:rPr>
      </w:pPr>
    </w:p>
    <w:p xmlns:wp14="http://schemas.microsoft.com/office/word/2010/wordml" w:rsidRPr="00101B61" w:rsidR="005E1B09" w:rsidP="00104ABB" w:rsidRDefault="005E1B09" w14:paraId="05A34051" wp14:textId="77777777">
      <w:pPr>
        <w:spacing w:after="0" w:line="240" w:lineRule="auto"/>
        <w:ind w:left="360"/>
        <w:jc w:val="both"/>
        <w:rPr>
          <w:rFonts w:cs="Calibri"/>
        </w:rPr>
      </w:pPr>
      <w:r w:rsidRPr="00101B61">
        <w:rPr>
          <w:rFonts w:cs="Calibri"/>
        </w:rPr>
        <w:t>QAA Biosciences Benchmarks</w:t>
      </w:r>
    </w:p>
    <w:p xmlns:wp14="http://schemas.microsoft.com/office/word/2010/wordml" w:rsidR="00FF54AB" w:rsidP="00FF54AB" w:rsidRDefault="00FF54AB" w14:paraId="64B6CDD0" wp14:textId="77777777">
      <w:pPr>
        <w:spacing w:after="0" w:line="240" w:lineRule="auto"/>
        <w:ind w:left="360"/>
        <w:jc w:val="both"/>
        <w:rPr>
          <w:rFonts w:cs="Calibri"/>
        </w:rPr>
      </w:pPr>
      <w:hyperlink w:history="1" r:id="rId15">
        <w:r w:rsidRPr="000B5857">
          <w:rPr>
            <w:rStyle w:val="Hyperlink"/>
            <w:rFonts w:cs="Calibri"/>
          </w:rPr>
          <w:t>https://www.qaa.ac.uk/docs/qaa/subject-benchmark-statements/subject-benchmark-</w:t>
        </w:r>
      </w:hyperlink>
    </w:p>
    <w:p xmlns:wp14="http://schemas.microsoft.com/office/word/2010/wordml" w:rsidRPr="00101B61" w:rsidR="00347120" w:rsidP="00DC4D1F" w:rsidRDefault="00FF54AB" w14:paraId="126DB88C" wp14:textId="77777777">
      <w:pPr>
        <w:spacing w:after="0" w:line="240" w:lineRule="auto"/>
        <w:ind w:left="360"/>
        <w:jc w:val="both"/>
        <w:rPr>
          <w:rFonts w:cs="Calibri"/>
        </w:rPr>
      </w:pPr>
      <w:r w:rsidRPr="00FF54AB">
        <w:rPr>
          <w:rFonts w:cs="Calibri"/>
        </w:rPr>
        <w:t>statement-biosciences.pdf</w:t>
      </w:r>
    </w:p>
    <w:p xmlns:wp14="http://schemas.microsoft.com/office/word/2010/wordml" w:rsidR="00FF54AB" w:rsidP="00104ABB" w:rsidRDefault="00FF54AB" w14:paraId="50895670" wp14:textId="77777777">
      <w:pPr>
        <w:spacing w:after="0" w:line="240" w:lineRule="auto"/>
        <w:ind w:firstLine="360"/>
        <w:jc w:val="both"/>
        <w:rPr>
          <w:rFonts w:cs="Calibri"/>
        </w:rPr>
      </w:pPr>
    </w:p>
    <w:p xmlns:wp14="http://schemas.microsoft.com/office/word/2010/wordml" w:rsidRPr="00101B61" w:rsidR="00347120" w:rsidP="00104ABB" w:rsidRDefault="00347120" w14:paraId="6C97CF67" wp14:textId="77777777">
      <w:pPr>
        <w:spacing w:after="0" w:line="240" w:lineRule="auto"/>
        <w:ind w:firstLine="360"/>
        <w:jc w:val="both"/>
        <w:rPr>
          <w:rFonts w:cs="Calibri"/>
        </w:rPr>
      </w:pPr>
      <w:r w:rsidRPr="00101B61">
        <w:rPr>
          <w:rFonts w:cs="Calibri"/>
        </w:rPr>
        <w:t xml:space="preserve">Kingston University website </w:t>
      </w:r>
    </w:p>
    <w:p xmlns:wp14="http://schemas.microsoft.com/office/word/2010/wordml" w:rsidRPr="00101B61" w:rsidR="001F283A" w:rsidP="00104ABB" w:rsidRDefault="001F283A" w14:paraId="033C68EE" wp14:textId="77777777">
      <w:pPr>
        <w:spacing w:after="0" w:line="240" w:lineRule="auto"/>
        <w:ind w:firstLine="360"/>
        <w:jc w:val="both"/>
        <w:rPr>
          <w:rFonts w:cs="Calibri"/>
        </w:rPr>
        <w:sectPr w:rsidRPr="00101B61" w:rsidR="001F283A" w:rsidSect="00612718">
          <w:pgSz w:w="11906" w:h="16838" w:orient="portrait"/>
          <w:pgMar w:top="1440" w:right="1440" w:bottom="1440" w:left="1440" w:header="708" w:footer="708" w:gutter="0"/>
          <w:cols w:space="708"/>
          <w:docGrid w:linePitch="360"/>
        </w:sectPr>
      </w:pPr>
      <w:hyperlink w:history="1" r:id="rId16">
        <w:r w:rsidRPr="001F283A">
          <w:rPr>
            <w:rStyle w:val="Hyperlink"/>
            <w:rFonts w:cs="Calibri"/>
          </w:rPr>
          <w:t>https://www.kingston.ac.uk/undergraduate-course/pharmacology/</w:t>
        </w:r>
      </w:hyperlink>
      <w:r w:rsidRPr="00101B61">
        <w:rPr>
          <w:rFonts w:cs="Calibri"/>
        </w:rPr>
        <w:t xml:space="preserve"> </w:t>
      </w:r>
    </w:p>
    <w:p xmlns:wp14="http://schemas.microsoft.com/office/word/2010/wordml" w:rsidRPr="00591004" w:rsidR="005B1266" w:rsidP="005B1266" w:rsidRDefault="005B1266" w14:paraId="765770AB" wp14:textId="77777777">
      <w:pPr>
        <w:spacing w:after="0" w:line="240" w:lineRule="auto"/>
        <w:rPr>
          <w:rFonts w:cs="Arial"/>
          <w:b/>
        </w:rPr>
      </w:pPr>
      <w:r w:rsidRPr="00591004">
        <w:rPr>
          <w:rFonts w:cs="Arial"/>
          <w:b/>
        </w:rPr>
        <w:t>Development of Programme Learning Outcomes in Modules</w:t>
      </w:r>
    </w:p>
    <w:p xmlns:wp14="http://schemas.microsoft.com/office/word/2010/wordml" w:rsidRPr="00591004" w:rsidR="008C3ABD" w:rsidP="005B1266" w:rsidRDefault="008C3ABD" w14:paraId="38C1F859" wp14:textId="77777777">
      <w:pPr>
        <w:spacing w:after="0" w:line="240" w:lineRule="auto"/>
        <w:rPr>
          <w:rFonts w:cs="Arial"/>
          <w:b/>
        </w:rPr>
      </w:pPr>
    </w:p>
    <w:p xmlns:wp14="http://schemas.microsoft.com/office/word/2010/wordml" w:rsidRPr="00591004" w:rsidR="005B1266" w:rsidP="005B1266" w:rsidRDefault="005B1266" w14:paraId="649F185B" wp14:textId="77777777">
      <w:pPr>
        <w:spacing w:after="0" w:line="240" w:lineRule="auto"/>
        <w:rPr>
          <w:rFonts w:cs="Arial"/>
        </w:rPr>
      </w:pPr>
      <w:r w:rsidRPr="00591004">
        <w:rPr>
          <w:rFonts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w:t>
      </w:r>
      <w:r w:rsidRPr="00591004" w:rsidR="008C3ABD">
        <w:rPr>
          <w:rFonts w:cs="Arial"/>
        </w:rPr>
        <w:t xml:space="preserve">  </w:t>
      </w:r>
      <w:r w:rsidRPr="00591004" w:rsidR="00F43FE8">
        <w:rPr>
          <w:rFonts w:cs="Arial"/>
        </w:rPr>
        <w:t xml:space="preserve">  Include both core and option modules.</w:t>
      </w:r>
    </w:p>
    <w:p xmlns:wp14="http://schemas.microsoft.com/office/word/2010/wordml" w:rsidRPr="00591004" w:rsidR="004A34CB" w:rsidP="005B1266" w:rsidRDefault="004A34CB" w14:paraId="0C8FE7CE" wp14:textId="77777777">
      <w:pPr>
        <w:spacing w:after="0" w:line="240" w:lineRule="auto"/>
        <w:rPr>
          <w:rFonts w:cs="Arial"/>
        </w:rPr>
      </w:pPr>
    </w:p>
    <w:tbl>
      <w:tblPr>
        <w:tblW w:w="0" w:type="auto"/>
        <w:jc w:val="center"/>
        <w:tblLayout w:type="fixed"/>
        <w:tblLook w:val="04A0" w:firstRow="1" w:lastRow="0" w:firstColumn="1" w:lastColumn="0" w:noHBand="0" w:noVBand="1"/>
      </w:tblPr>
      <w:tblGrid>
        <w:gridCol w:w="534"/>
        <w:gridCol w:w="2835"/>
        <w:gridCol w:w="708"/>
        <w:gridCol w:w="562"/>
        <w:gridCol w:w="563"/>
        <w:gridCol w:w="562"/>
        <w:gridCol w:w="566"/>
        <w:gridCol w:w="566"/>
        <w:gridCol w:w="566"/>
        <w:gridCol w:w="566"/>
        <w:gridCol w:w="566"/>
        <w:gridCol w:w="566"/>
        <w:gridCol w:w="566"/>
        <w:gridCol w:w="566"/>
        <w:gridCol w:w="566"/>
        <w:gridCol w:w="566"/>
        <w:gridCol w:w="566"/>
      </w:tblGrid>
      <w:tr xmlns:wp14="http://schemas.microsoft.com/office/word/2010/wordml" w:rsidRPr="00D540BA" w:rsidR="00FF569C" w:rsidTr="00104ABB" w14:paraId="1D23C7E7" wp14:textId="77777777">
        <w:trPr>
          <w:gridAfter w:val="1"/>
          <w:wAfter w:w="566" w:type="dxa"/>
          <w:cantSplit/>
          <w:trHeight w:val="352"/>
          <w:jc w:val="center"/>
        </w:trPr>
        <w:tc>
          <w:tcPr>
            <w:tcW w:w="534" w:type="dxa"/>
          </w:tcPr>
          <w:p w:rsidRPr="00591004" w:rsidR="00FF569C" w:rsidP="00CD6D92" w:rsidRDefault="00FF569C" w14:paraId="41004F19" wp14:textId="77777777">
            <w:pPr>
              <w:spacing w:after="0" w:line="240" w:lineRule="auto"/>
              <w:rPr>
                <w:rFonts w:cs="Arial"/>
                <w:b/>
                <w:sz w:val="20"/>
                <w:szCs w:val="20"/>
              </w:rPr>
            </w:pPr>
          </w:p>
        </w:tc>
        <w:tc>
          <w:tcPr>
            <w:tcW w:w="2835" w:type="dxa"/>
            <w:tcBorders>
              <w:bottom w:val="single" w:color="auto" w:sz="4" w:space="0"/>
            </w:tcBorders>
          </w:tcPr>
          <w:p w:rsidRPr="00591004" w:rsidR="00FF569C" w:rsidP="00CD6D92" w:rsidRDefault="00FF569C" w14:paraId="67C0C651" wp14:textId="77777777">
            <w:pPr>
              <w:spacing w:after="0" w:line="240" w:lineRule="auto"/>
              <w:rPr>
                <w:rFonts w:cs="Arial"/>
                <w:b/>
                <w:sz w:val="20"/>
                <w:szCs w:val="20"/>
              </w:rPr>
            </w:pPr>
          </w:p>
        </w:tc>
        <w:tc>
          <w:tcPr>
            <w:tcW w:w="708" w:type="dxa"/>
            <w:tcBorders>
              <w:left w:val="nil"/>
              <w:bottom w:val="single" w:color="auto" w:sz="4" w:space="0"/>
              <w:right w:val="single" w:color="auto" w:sz="4" w:space="0"/>
            </w:tcBorders>
          </w:tcPr>
          <w:p w:rsidRPr="00591004" w:rsidR="00FF569C" w:rsidP="00CD6D92" w:rsidRDefault="00FF569C" w14:paraId="308D56CC" wp14:textId="77777777">
            <w:pPr>
              <w:spacing w:after="0" w:line="240" w:lineRule="auto"/>
              <w:rPr>
                <w:rFonts w:cs="Arial"/>
                <w:b/>
                <w:sz w:val="20"/>
                <w:szCs w:val="20"/>
              </w:rPr>
            </w:pPr>
          </w:p>
        </w:tc>
        <w:tc>
          <w:tcPr>
            <w:tcW w:w="2253" w:type="dxa"/>
            <w:gridSpan w:val="4"/>
            <w:tcBorders>
              <w:top w:val="single" w:color="auto" w:sz="4" w:space="0"/>
              <w:left w:val="single" w:color="auto" w:sz="4" w:space="0"/>
              <w:bottom w:val="single" w:color="auto" w:sz="4" w:space="0"/>
              <w:right w:val="single" w:color="auto" w:sz="4" w:space="0"/>
            </w:tcBorders>
            <w:shd w:val="clear" w:color="auto" w:fill="DBE5F1"/>
          </w:tcPr>
          <w:p w:rsidRPr="00591004" w:rsidR="00FF569C" w:rsidP="004A34CB" w:rsidRDefault="00FF569C" w14:paraId="40DF62E7" wp14:textId="77777777">
            <w:pPr>
              <w:spacing w:after="0" w:line="240" w:lineRule="auto"/>
              <w:jc w:val="center"/>
              <w:rPr>
                <w:rFonts w:cs="Arial"/>
                <w:b/>
                <w:sz w:val="20"/>
                <w:szCs w:val="20"/>
              </w:rPr>
            </w:pPr>
            <w:r w:rsidRPr="00591004">
              <w:rPr>
                <w:rFonts w:cs="Arial"/>
                <w:b/>
                <w:sz w:val="20"/>
                <w:szCs w:val="20"/>
              </w:rPr>
              <w:t>Level 4</w:t>
            </w:r>
          </w:p>
        </w:tc>
        <w:tc>
          <w:tcPr>
            <w:tcW w:w="2264" w:type="dxa"/>
            <w:gridSpan w:val="4"/>
            <w:tcBorders>
              <w:top w:val="single" w:color="auto" w:sz="4" w:space="0"/>
              <w:left w:val="single" w:color="auto" w:sz="4" w:space="0"/>
              <w:bottom w:val="single" w:color="auto" w:sz="4" w:space="0"/>
              <w:right w:val="single" w:color="auto" w:sz="4" w:space="0"/>
            </w:tcBorders>
            <w:shd w:val="clear" w:color="auto" w:fill="DBE5F1"/>
          </w:tcPr>
          <w:p w:rsidRPr="00591004" w:rsidR="00FF569C" w:rsidP="004A34CB" w:rsidRDefault="00FF569C" w14:paraId="410C52E3" wp14:textId="77777777">
            <w:pPr>
              <w:spacing w:after="0" w:line="240" w:lineRule="auto"/>
              <w:jc w:val="center"/>
              <w:rPr>
                <w:rFonts w:cs="Arial"/>
                <w:b/>
                <w:sz w:val="20"/>
                <w:szCs w:val="20"/>
              </w:rPr>
            </w:pPr>
            <w:r w:rsidRPr="00591004">
              <w:rPr>
                <w:rFonts w:cs="Arial"/>
                <w:b/>
                <w:sz w:val="20"/>
                <w:szCs w:val="20"/>
              </w:rPr>
              <w:t>Level 5</w:t>
            </w:r>
          </w:p>
        </w:tc>
        <w:tc>
          <w:tcPr>
            <w:tcW w:w="2830" w:type="dxa"/>
            <w:gridSpan w:val="5"/>
            <w:tcBorders>
              <w:top w:val="single" w:color="auto" w:sz="4" w:space="0"/>
              <w:left w:val="single" w:color="auto" w:sz="4" w:space="0"/>
              <w:bottom w:val="single" w:color="auto" w:sz="4" w:space="0"/>
              <w:right w:val="single" w:color="auto" w:sz="4" w:space="0"/>
            </w:tcBorders>
            <w:shd w:val="clear" w:color="auto" w:fill="DBE5F1"/>
          </w:tcPr>
          <w:p w:rsidRPr="00591004" w:rsidR="00FF569C" w:rsidP="004A34CB" w:rsidRDefault="00FF569C" w14:paraId="5E51F5A6" wp14:textId="77777777">
            <w:pPr>
              <w:spacing w:after="0" w:line="240" w:lineRule="auto"/>
              <w:jc w:val="center"/>
              <w:rPr>
                <w:rFonts w:cs="Arial"/>
                <w:b/>
                <w:sz w:val="20"/>
                <w:szCs w:val="20"/>
              </w:rPr>
            </w:pPr>
            <w:r w:rsidRPr="00591004">
              <w:rPr>
                <w:rFonts w:cs="Arial"/>
                <w:b/>
                <w:sz w:val="20"/>
                <w:szCs w:val="20"/>
              </w:rPr>
              <w:t>Level 6</w:t>
            </w:r>
          </w:p>
        </w:tc>
      </w:tr>
      <w:tr xmlns:wp14="http://schemas.microsoft.com/office/word/2010/wordml" w:rsidRPr="00D540BA" w:rsidR="00FF569C" w:rsidTr="00104ABB" w14:paraId="2B15D519" wp14:textId="77777777">
        <w:trPr>
          <w:cantSplit/>
          <w:trHeight w:val="1278"/>
          <w:jc w:val="center"/>
        </w:trPr>
        <w:tc>
          <w:tcPr>
            <w:tcW w:w="534" w:type="dxa"/>
            <w:tcBorders>
              <w:bottom w:val="single" w:color="auto" w:sz="4" w:space="0"/>
              <w:right w:val="single" w:color="auto" w:sz="4" w:space="0"/>
            </w:tcBorders>
          </w:tcPr>
          <w:p w:rsidRPr="00591004" w:rsidR="00FF569C" w:rsidP="00CD6D92" w:rsidRDefault="00FF569C" w14:paraId="797E50C6" wp14:textId="77777777">
            <w:pPr>
              <w:spacing w:after="0" w:line="240" w:lineRule="auto"/>
              <w:rPr>
                <w:rFonts w:cs="Arial"/>
                <w:b/>
                <w:sz w:val="20"/>
                <w:szCs w:val="20"/>
              </w:rPr>
            </w:pPr>
          </w:p>
        </w:tc>
        <w:tc>
          <w:tcPr>
            <w:tcW w:w="2835" w:type="dxa"/>
            <w:tcBorders>
              <w:top w:val="single" w:color="auto" w:sz="4" w:space="0"/>
              <w:left w:val="single" w:color="auto" w:sz="4" w:space="0"/>
              <w:bottom w:val="single" w:color="auto" w:sz="4" w:space="0"/>
              <w:right w:val="single" w:color="auto" w:sz="4" w:space="0"/>
            </w:tcBorders>
            <w:shd w:val="clear" w:color="auto" w:fill="DBE5F1"/>
            <w:vAlign w:val="center"/>
          </w:tcPr>
          <w:p w:rsidRPr="00591004" w:rsidR="00FF569C" w:rsidP="00CD6D92" w:rsidRDefault="00FF569C" w14:paraId="2A49128C" wp14:textId="77777777">
            <w:pPr>
              <w:spacing w:after="0" w:line="240" w:lineRule="auto"/>
              <w:rPr>
                <w:rFonts w:cs="Arial"/>
                <w:b/>
                <w:sz w:val="20"/>
                <w:szCs w:val="20"/>
              </w:rPr>
            </w:pPr>
            <w:r w:rsidRPr="00591004">
              <w:rPr>
                <w:rFonts w:cs="Arial"/>
                <w:b/>
                <w:sz w:val="20"/>
                <w:szCs w:val="20"/>
              </w:rPr>
              <w:t>Module Code</w:t>
            </w:r>
          </w:p>
        </w:tc>
        <w:tc>
          <w:tcPr>
            <w:tcW w:w="708" w:type="dxa"/>
            <w:tcBorders>
              <w:top w:val="single" w:color="auto" w:sz="4" w:space="0"/>
              <w:left w:val="single" w:color="auto" w:sz="4" w:space="0"/>
              <w:bottom w:val="single" w:color="auto" w:sz="4" w:space="0"/>
              <w:right w:val="single" w:color="auto" w:sz="4" w:space="0"/>
            </w:tcBorders>
          </w:tcPr>
          <w:p w:rsidRPr="00591004" w:rsidR="00FF569C" w:rsidP="00CD6D92" w:rsidRDefault="00FF569C" w14:paraId="7B04FA47" wp14:textId="77777777">
            <w:pPr>
              <w:spacing w:after="0" w:line="240" w:lineRule="auto"/>
              <w:rPr>
                <w:rFonts w:cs="Arial"/>
                <w:sz w:val="20"/>
                <w:szCs w:val="20"/>
              </w:rPr>
            </w:pPr>
          </w:p>
        </w:tc>
        <w:tc>
          <w:tcPr>
            <w:tcW w:w="562" w:type="dxa"/>
            <w:tcBorders>
              <w:top w:val="single" w:color="auto" w:sz="4" w:space="0"/>
              <w:left w:val="single" w:color="auto" w:sz="4" w:space="0"/>
              <w:bottom w:val="single" w:color="auto" w:sz="4" w:space="0"/>
              <w:right w:val="single" w:color="auto" w:sz="4" w:space="0"/>
            </w:tcBorders>
            <w:textDirection w:val="btLr"/>
          </w:tcPr>
          <w:p w:rsidRPr="00101B61" w:rsidR="00FF569C" w:rsidP="00CD6D92" w:rsidRDefault="00FF569C" w14:paraId="2CC39143" wp14:textId="77777777">
            <w:pPr>
              <w:spacing w:after="0" w:line="240" w:lineRule="auto"/>
              <w:ind w:left="113" w:right="113"/>
              <w:rPr>
                <w:rFonts w:cs="Arial"/>
                <w:color w:val="000000"/>
                <w:sz w:val="20"/>
                <w:szCs w:val="20"/>
              </w:rPr>
            </w:pPr>
            <w:r w:rsidRPr="00101B61">
              <w:rPr>
                <w:rFonts w:cs="Arial"/>
                <w:color w:val="000000"/>
                <w:sz w:val="20"/>
                <w:szCs w:val="20"/>
              </w:rPr>
              <w:t>LS4001</w:t>
            </w:r>
          </w:p>
        </w:tc>
        <w:tc>
          <w:tcPr>
            <w:tcW w:w="563" w:type="dxa"/>
            <w:tcBorders>
              <w:top w:val="single" w:color="auto" w:sz="4" w:space="0"/>
              <w:left w:val="single" w:color="auto" w:sz="4" w:space="0"/>
              <w:bottom w:val="single" w:color="auto" w:sz="4" w:space="0"/>
              <w:right w:val="single" w:color="auto" w:sz="4" w:space="0"/>
            </w:tcBorders>
            <w:textDirection w:val="btLr"/>
          </w:tcPr>
          <w:p w:rsidRPr="00591004" w:rsidR="00FF569C" w:rsidP="00CD6D92" w:rsidRDefault="00FF569C" w14:paraId="2EA65A31" wp14:textId="77777777">
            <w:pPr>
              <w:spacing w:after="0" w:line="240" w:lineRule="auto"/>
              <w:ind w:left="113" w:right="113"/>
              <w:rPr>
                <w:rFonts w:cs="Arial"/>
                <w:sz w:val="20"/>
                <w:szCs w:val="20"/>
              </w:rPr>
            </w:pPr>
            <w:r w:rsidRPr="00591004">
              <w:rPr>
                <w:rFonts w:cs="Arial"/>
                <w:sz w:val="20"/>
                <w:szCs w:val="20"/>
              </w:rPr>
              <w:t>LS4002</w:t>
            </w:r>
          </w:p>
        </w:tc>
        <w:tc>
          <w:tcPr>
            <w:tcW w:w="562" w:type="dxa"/>
            <w:tcBorders>
              <w:top w:val="single" w:color="auto" w:sz="4" w:space="0"/>
              <w:left w:val="single" w:color="auto" w:sz="4" w:space="0"/>
              <w:bottom w:val="single" w:color="auto" w:sz="4" w:space="0"/>
              <w:right w:val="single" w:color="auto" w:sz="4" w:space="0"/>
            </w:tcBorders>
            <w:textDirection w:val="btLr"/>
          </w:tcPr>
          <w:p w:rsidRPr="00591004" w:rsidR="00FF569C" w:rsidP="00CD6D92" w:rsidRDefault="00FF569C" w14:paraId="14FF1962" wp14:textId="77777777">
            <w:pPr>
              <w:spacing w:after="0" w:line="240" w:lineRule="auto"/>
              <w:ind w:left="113" w:right="113"/>
              <w:rPr>
                <w:rFonts w:cs="Arial"/>
                <w:sz w:val="20"/>
                <w:szCs w:val="20"/>
              </w:rPr>
            </w:pPr>
            <w:r w:rsidRPr="00591004">
              <w:rPr>
                <w:rFonts w:cs="Arial"/>
                <w:sz w:val="20"/>
                <w:szCs w:val="20"/>
              </w:rPr>
              <w:t>LS4003</w:t>
            </w:r>
          </w:p>
        </w:tc>
        <w:tc>
          <w:tcPr>
            <w:tcW w:w="566" w:type="dxa"/>
            <w:tcBorders>
              <w:top w:val="single" w:color="auto" w:sz="4" w:space="0"/>
              <w:left w:val="single" w:color="auto" w:sz="4" w:space="0"/>
              <w:bottom w:val="single" w:color="auto" w:sz="4" w:space="0"/>
              <w:right w:val="single" w:color="auto" w:sz="4" w:space="0"/>
            </w:tcBorders>
            <w:textDirection w:val="btLr"/>
          </w:tcPr>
          <w:p w:rsidRPr="00591004" w:rsidR="00FF569C" w:rsidP="00CD6D92" w:rsidRDefault="00FF569C" w14:paraId="01A96612" wp14:textId="77777777">
            <w:pPr>
              <w:spacing w:after="0" w:line="240" w:lineRule="auto"/>
              <w:ind w:left="113" w:right="113"/>
              <w:rPr>
                <w:rFonts w:cs="Arial"/>
                <w:sz w:val="20"/>
                <w:szCs w:val="20"/>
              </w:rPr>
            </w:pPr>
            <w:r w:rsidRPr="00591004">
              <w:rPr>
                <w:rFonts w:cs="Arial"/>
                <w:sz w:val="20"/>
                <w:szCs w:val="20"/>
              </w:rPr>
              <w:t>LS4004</w:t>
            </w:r>
          </w:p>
        </w:tc>
        <w:tc>
          <w:tcPr>
            <w:tcW w:w="566" w:type="dxa"/>
            <w:tcBorders>
              <w:top w:val="single" w:color="auto" w:sz="4" w:space="0"/>
              <w:left w:val="single" w:color="auto" w:sz="4" w:space="0"/>
              <w:bottom w:val="single" w:color="auto" w:sz="4" w:space="0"/>
              <w:right w:val="single" w:color="auto" w:sz="4" w:space="0"/>
            </w:tcBorders>
            <w:textDirection w:val="btLr"/>
          </w:tcPr>
          <w:p w:rsidRPr="00591004" w:rsidR="00FF569C" w:rsidP="00CD6D92" w:rsidRDefault="00FF569C" w14:paraId="6B1DD119" wp14:textId="77777777">
            <w:pPr>
              <w:spacing w:after="0" w:line="240" w:lineRule="auto"/>
              <w:ind w:left="113" w:right="113"/>
              <w:rPr>
                <w:rFonts w:cs="Arial"/>
                <w:sz w:val="20"/>
                <w:szCs w:val="20"/>
              </w:rPr>
            </w:pPr>
            <w:r w:rsidRPr="00591004">
              <w:rPr>
                <w:rFonts w:cs="Arial"/>
                <w:sz w:val="20"/>
                <w:szCs w:val="20"/>
              </w:rPr>
              <w:t>LS5001</w:t>
            </w:r>
          </w:p>
        </w:tc>
        <w:tc>
          <w:tcPr>
            <w:tcW w:w="566" w:type="dxa"/>
            <w:tcBorders>
              <w:top w:val="single" w:color="auto" w:sz="4" w:space="0"/>
              <w:left w:val="single" w:color="auto" w:sz="4" w:space="0"/>
              <w:bottom w:val="single" w:color="auto" w:sz="4" w:space="0"/>
              <w:right w:val="single" w:color="auto" w:sz="4" w:space="0"/>
            </w:tcBorders>
            <w:textDirection w:val="btLr"/>
          </w:tcPr>
          <w:p w:rsidRPr="00591004" w:rsidR="00FF569C" w:rsidP="00CD6D92" w:rsidRDefault="00FF569C" w14:paraId="153BE2D7" wp14:textId="77777777">
            <w:pPr>
              <w:spacing w:after="0" w:line="240" w:lineRule="auto"/>
              <w:ind w:left="113" w:right="113"/>
              <w:rPr>
                <w:rFonts w:cs="Arial"/>
                <w:sz w:val="20"/>
                <w:szCs w:val="20"/>
              </w:rPr>
            </w:pPr>
            <w:r w:rsidRPr="00591004">
              <w:rPr>
                <w:rFonts w:cs="Arial"/>
                <w:sz w:val="20"/>
                <w:szCs w:val="20"/>
              </w:rPr>
              <w:t>LS5003</w:t>
            </w:r>
          </w:p>
        </w:tc>
        <w:tc>
          <w:tcPr>
            <w:tcW w:w="566" w:type="dxa"/>
            <w:tcBorders>
              <w:top w:val="single" w:color="auto" w:sz="4" w:space="0"/>
              <w:left w:val="single" w:color="auto" w:sz="4" w:space="0"/>
              <w:bottom w:val="single" w:color="auto" w:sz="4" w:space="0"/>
              <w:right w:val="single" w:color="auto" w:sz="4" w:space="0"/>
            </w:tcBorders>
            <w:textDirection w:val="btLr"/>
          </w:tcPr>
          <w:p w:rsidRPr="00591004" w:rsidR="00FF569C" w:rsidP="00CD6D92" w:rsidRDefault="00FF569C" w14:paraId="1CAE4B70" wp14:textId="77777777">
            <w:pPr>
              <w:spacing w:after="0" w:line="240" w:lineRule="auto"/>
              <w:ind w:left="113" w:right="113"/>
              <w:rPr>
                <w:rFonts w:cs="Arial"/>
                <w:sz w:val="20"/>
                <w:szCs w:val="20"/>
              </w:rPr>
            </w:pPr>
            <w:r w:rsidRPr="00591004">
              <w:rPr>
                <w:rFonts w:cs="Arial"/>
                <w:sz w:val="20"/>
                <w:szCs w:val="20"/>
              </w:rPr>
              <w:t>LS5008</w:t>
            </w:r>
          </w:p>
        </w:tc>
        <w:tc>
          <w:tcPr>
            <w:tcW w:w="566" w:type="dxa"/>
            <w:tcBorders>
              <w:top w:val="single" w:color="auto" w:sz="4" w:space="0"/>
              <w:left w:val="single" w:color="auto" w:sz="4" w:space="0"/>
              <w:bottom w:val="single" w:color="auto" w:sz="4" w:space="0"/>
              <w:right w:val="single" w:color="auto" w:sz="4" w:space="0"/>
            </w:tcBorders>
            <w:textDirection w:val="btLr"/>
          </w:tcPr>
          <w:p w:rsidRPr="00591004" w:rsidR="00FF569C" w:rsidP="00CD6D92" w:rsidRDefault="00FF569C" w14:paraId="6A75F35F" wp14:textId="77777777">
            <w:pPr>
              <w:spacing w:after="0" w:line="240" w:lineRule="auto"/>
              <w:ind w:left="113" w:right="113"/>
              <w:rPr>
                <w:rFonts w:cs="Arial"/>
                <w:sz w:val="20"/>
                <w:szCs w:val="20"/>
              </w:rPr>
            </w:pPr>
            <w:r w:rsidRPr="00591004">
              <w:rPr>
                <w:rFonts w:cs="Arial"/>
                <w:sz w:val="20"/>
                <w:szCs w:val="20"/>
              </w:rPr>
              <w:t>LS5010</w:t>
            </w:r>
          </w:p>
        </w:tc>
        <w:tc>
          <w:tcPr>
            <w:tcW w:w="566" w:type="dxa"/>
            <w:tcBorders>
              <w:top w:val="single" w:color="auto" w:sz="4" w:space="0"/>
              <w:left w:val="single" w:color="auto" w:sz="4" w:space="0"/>
              <w:bottom w:val="single" w:color="auto" w:sz="4" w:space="0"/>
              <w:right w:val="single" w:color="auto" w:sz="4" w:space="0"/>
            </w:tcBorders>
            <w:textDirection w:val="btLr"/>
          </w:tcPr>
          <w:p w:rsidRPr="00591004" w:rsidR="00FF569C" w:rsidP="00CD6D92" w:rsidRDefault="00FF569C" w14:paraId="2B0A8C07" wp14:textId="77777777">
            <w:pPr>
              <w:spacing w:after="0" w:line="240" w:lineRule="auto"/>
              <w:ind w:left="113" w:right="113"/>
              <w:rPr>
                <w:rFonts w:cs="Arial"/>
                <w:sz w:val="20"/>
                <w:szCs w:val="20"/>
              </w:rPr>
            </w:pPr>
            <w:r w:rsidRPr="00591004">
              <w:rPr>
                <w:rFonts w:cs="Arial"/>
                <w:sz w:val="20"/>
                <w:szCs w:val="20"/>
              </w:rPr>
              <w:t>LS6001</w:t>
            </w:r>
          </w:p>
        </w:tc>
        <w:tc>
          <w:tcPr>
            <w:tcW w:w="566" w:type="dxa"/>
            <w:tcBorders>
              <w:top w:val="single" w:color="auto" w:sz="4" w:space="0"/>
              <w:left w:val="single" w:color="auto" w:sz="4" w:space="0"/>
              <w:bottom w:val="single" w:color="auto" w:sz="4" w:space="0"/>
              <w:right w:val="single" w:color="auto" w:sz="4" w:space="0"/>
            </w:tcBorders>
            <w:textDirection w:val="btLr"/>
          </w:tcPr>
          <w:p w:rsidRPr="00591004" w:rsidR="00FF569C" w:rsidP="00CD6D92" w:rsidRDefault="00FF569C" w14:paraId="3B6B0498" wp14:textId="77777777">
            <w:pPr>
              <w:spacing w:after="0" w:line="240" w:lineRule="auto"/>
              <w:ind w:left="113" w:right="113"/>
              <w:rPr>
                <w:rFonts w:cs="Arial"/>
                <w:sz w:val="20"/>
                <w:szCs w:val="20"/>
              </w:rPr>
            </w:pPr>
            <w:r w:rsidRPr="00591004">
              <w:rPr>
                <w:rFonts w:cs="Arial"/>
                <w:sz w:val="20"/>
                <w:szCs w:val="20"/>
              </w:rPr>
              <w:t>LS6002</w:t>
            </w:r>
          </w:p>
        </w:tc>
        <w:tc>
          <w:tcPr>
            <w:tcW w:w="566" w:type="dxa"/>
            <w:tcBorders>
              <w:top w:val="single" w:color="auto" w:sz="4" w:space="0"/>
              <w:left w:val="single" w:color="auto" w:sz="4" w:space="0"/>
              <w:bottom w:val="single" w:color="auto" w:sz="4" w:space="0"/>
              <w:right w:val="single" w:color="auto" w:sz="4" w:space="0"/>
            </w:tcBorders>
            <w:textDirection w:val="btLr"/>
          </w:tcPr>
          <w:p w:rsidRPr="00591004" w:rsidR="00FF569C" w:rsidP="00CD6D92" w:rsidRDefault="00FF569C" w14:paraId="4C31E6A1" wp14:textId="77777777">
            <w:pPr>
              <w:spacing w:after="0" w:line="240" w:lineRule="auto"/>
              <w:ind w:left="113" w:right="113"/>
              <w:rPr>
                <w:rFonts w:cs="Arial"/>
                <w:sz w:val="20"/>
                <w:szCs w:val="20"/>
              </w:rPr>
            </w:pPr>
            <w:r w:rsidRPr="00591004">
              <w:rPr>
                <w:rFonts w:cs="Arial"/>
                <w:sz w:val="20"/>
                <w:szCs w:val="20"/>
              </w:rPr>
              <w:t>LS6003</w:t>
            </w:r>
          </w:p>
        </w:tc>
        <w:tc>
          <w:tcPr>
            <w:tcW w:w="566" w:type="dxa"/>
            <w:tcBorders>
              <w:top w:val="single" w:color="auto" w:sz="4" w:space="0"/>
              <w:left w:val="single" w:color="auto" w:sz="4" w:space="0"/>
              <w:bottom w:val="single" w:color="auto" w:sz="4" w:space="0"/>
              <w:right w:val="single" w:color="auto" w:sz="4" w:space="0"/>
            </w:tcBorders>
            <w:textDirection w:val="btLr"/>
          </w:tcPr>
          <w:p w:rsidRPr="00591004" w:rsidR="00FF569C" w:rsidP="00CD6D92" w:rsidRDefault="00DB4AF9" w14:paraId="3B24C7F3" wp14:textId="77777777">
            <w:pPr>
              <w:spacing w:after="0" w:line="240" w:lineRule="auto"/>
              <w:ind w:left="113" w:right="113"/>
              <w:rPr>
                <w:rFonts w:cs="Arial"/>
                <w:sz w:val="20"/>
                <w:szCs w:val="20"/>
              </w:rPr>
            </w:pPr>
            <w:r w:rsidRPr="00591004">
              <w:rPr>
                <w:rFonts w:cs="Arial"/>
                <w:sz w:val="20"/>
                <w:szCs w:val="20"/>
              </w:rPr>
              <w:t>LS60</w:t>
            </w:r>
            <w:r>
              <w:rPr>
                <w:rFonts w:cs="Arial"/>
                <w:sz w:val="20"/>
                <w:szCs w:val="20"/>
              </w:rPr>
              <w:t>27</w:t>
            </w:r>
          </w:p>
        </w:tc>
        <w:tc>
          <w:tcPr>
            <w:tcW w:w="566" w:type="dxa"/>
            <w:tcBorders>
              <w:top w:val="single" w:color="auto" w:sz="4" w:space="0"/>
              <w:left w:val="single" w:color="auto" w:sz="4" w:space="0"/>
              <w:bottom w:val="single" w:color="auto" w:sz="4" w:space="0"/>
              <w:right w:val="single" w:color="auto" w:sz="4" w:space="0"/>
            </w:tcBorders>
            <w:textDirection w:val="btLr"/>
          </w:tcPr>
          <w:p w:rsidRPr="00591004" w:rsidR="00FF569C" w:rsidP="00CD6D92" w:rsidRDefault="00FF569C" w14:paraId="0F59D3BF" wp14:textId="77777777">
            <w:pPr>
              <w:spacing w:after="0" w:line="240" w:lineRule="auto"/>
              <w:ind w:left="113" w:right="113"/>
              <w:rPr>
                <w:rFonts w:cs="Arial"/>
                <w:sz w:val="20"/>
                <w:szCs w:val="20"/>
              </w:rPr>
            </w:pPr>
            <w:r w:rsidRPr="00591004">
              <w:rPr>
                <w:rFonts w:cs="Arial"/>
                <w:sz w:val="20"/>
                <w:szCs w:val="20"/>
              </w:rPr>
              <w:t>LS6014</w:t>
            </w:r>
          </w:p>
        </w:tc>
        <w:tc>
          <w:tcPr>
            <w:tcW w:w="566" w:type="dxa"/>
          </w:tcPr>
          <w:p w:rsidRPr="00D540BA" w:rsidR="00FF569C" w:rsidP="00BD1339" w:rsidRDefault="00FF569C" w14:paraId="568C698B" wp14:textId="77777777">
            <w:pPr>
              <w:spacing w:after="0" w:line="240" w:lineRule="auto"/>
              <w:jc w:val="center"/>
              <w:rPr>
                <w:rFonts w:ascii="Arial" w:hAnsi="Arial" w:cs="Arial"/>
                <w:b/>
                <w:sz w:val="20"/>
                <w:szCs w:val="20"/>
              </w:rPr>
            </w:pPr>
          </w:p>
        </w:tc>
      </w:tr>
      <w:tr xmlns:wp14="http://schemas.microsoft.com/office/word/2010/wordml" w:rsidRPr="00D540BA" w:rsidR="00DC0FE8" w:rsidTr="00104ABB" w14:paraId="0781F0E7" wp14:textId="77777777">
        <w:trPr>
          <w:gridAfter w:val="1"/>
          <w:wAfter w:w="566" w:type="dxa"/>
          <w:jc w:val="center"/>
        </w:trPr>
        <w:tc>
          <w:tcPr>
            <w:tcW w:w="534" w:type="dxa"/>
            <w:vMerge w:val="restart"/>
            <w:tcBorders>
              <w:top w:val="single" w:color="auto" w:sz="4" w:space="0"/>
              <w:left w:val="single" w:color="auto" w:sz="4" w:space="0"/>
              <w:right w:val="single" w:color="auto" w:sz="4" w:space="0"/>
            </w:tcBorders>
            <w:shd w:val="clear" w:color="auto" w:fill="DBE5F1"/>
            <w:textDirection w:val="btLr"/>
            <w:vAlign w:val="center"/>
          </w:tcPr>
          <w:p w:rsidRPr="00591004" w:rsidR="00DC0FE8" w:rsidP="00CD6D92" w:rsidRDefault="00DC0FE8" w14:paraId="64734DAA" wp14:textId="77777777">
            <w:pPr>
              <w:spacing w:after="0" w:line="240" w:lineRule="auto"/>
              <w:ind w:left="113" w:right="113"/>
              <w:jc w:val="center"/>
              <w:rPr>
                <w:rFonts w:cs="Arial"/>
                <w:sz w:val="20"/>
                <w:szCs w:val="20"/>
              </w:rPr>
            </w:pPr>
            <w:r w:rsidRPr="00591004">
              <w:rPr>
                <w:rFonts w:cs="Arial"/>
                <w:b/>
                <w:sz w:val="20"/>
                <w:szCs w:val="20"/>
              </w:rPr>
              <w:t>Programme Learning Outcomes</w:t>
            </w:r>
          </w:p>
        </w:tc>
        <w:tc>
          <w:tcPr>
            <w:tcW w:w="2835" w:type="dxa"/>
            <w:vMerge w:val="restart"/>
            <w:tcBorders>
              <w:top w:val="single" w:color="auto" w:sz="4" w:space="0"/>
              <w:left w:val="single" w:color="auto" w:sz="4" w:space="0"/>
              <w:bottom w:val="single" w:color="auto" w:sz="4" w:space="0"/>
              <w:right w:val="single" w:color="auto" w:sz="4" w:space="0"/>
            </w:tcBorders>
          </w:tcPr>
          <w:p w:rsidRPr="00591004" w:rsidR="00DC0FE8" w:rsidP="00CD6D92" w:rsidRDefault="00DC0FE8" w14:paraId="1352ABF7" wp14:textId="77777777">
            <w:pPr>
              <w:spacing w:after="0" w:line="240" w:lineRule="auto"/>
              <w:rPr>
                <w:rFonts w:cs="Arial"/>
                <w:b/>
                <w:sz w:val="20"/>
                <w:szCs w:val="20"/>
              </w:rPr>
            </w:pPr>
            <w:r w:rsidRPr="00591004">
              <w:rPr>
                <w:rFonts w:cs="Arial"/>
                <w:b/>
                <w:sz w:val="20"/>
                <w:szCs w:val="20"/>
              </w:rPr>
              <w:t>Knowledge &amp; Understanding</w:t>
            </w:r>
          </w:p>
        </w:tc>
        <w:tc>
          <w:tcPr>
            <w:tcW w:w="708" w:type="dxa"/>
            <w:tcBorders>
              <w:top w:val="single" w:color="auto" w:sz="4" w:space="0"/>
              <w:left w:val="single" w:color="auto" w:sz="4" w:space="0"/>
              <w:bottom w:val="single" w:color="auto" w:sz="4" w:space="0"/>
              <w:right w:val="single" w:color="auto" w:sz="4" w:space="0"/>
            </w:tcBorders>
          </w:tcPr>
          <w:p w:rsidRPr="00591004" w:rsidR="00DC0FE8" w:rsidP="00CD6D92" w:rsidRDefault="00DC0FE8" w14:paraId="5B21773B" wp14:textId="77777777">
            <w:pPr>
              <w:spacing w:after="0" w:line="240" w:lineRule="auto"/>
              <w:rPr>
                <w:rFonts w:cs="Arial"/>
                <w:sz w:val="20"/>
                <w:szCs w:val="20"/>
              </w:rPr>
            </w:pPr>
            <w:r w:rsidRPr="00591004">
              <w:rPr>
                <w:rFonts w:cs="Arial"/>
                <w:sz w:val="20"/>
                <w:szCs w:val="20"/>
              </w:rPr>
              <w:t>A1</w:t>
            </w:r>
          </w:p>
        </w:tc>
        <w:tc>
          <w:tcPr>
            <w:tcW w:w="562" w:type="dxa"/>
            <w:tcBorders>
              <w:top w:val="single" w:color="auto" w:sz="4" w:space="0"/>
              <w:left w:val="single" w:color="auto" w:sz="4" w:space="0"/>
              <w:bottom w:val="single" w:color="auto" w:sz="4" w:space="0"/>
              <w:right w:val="single" w:color="auto" w:sz="4" w:space="0"/>
            </w:tcBorders>
          </w:tcPr>
          <w:p w:rsidRPr="00101B61" w:rsidR="00DC0FE8" w:rsidP="00BD1339" w:rsidRDefault="0002628A" w14:paraId="1A939487" wp14:textId="77777777">
            <w:pPr>
              <w:pStyle w:val="BodyText3"/>
              <w:spacing w:after="0"/>
              <w:rPr>
                <w:rFonts w:ascii="Calibri" w:hAnsi="Calibri" w:cs="Arial"/>
                <w:color w:val="000000"/>
                <w:sz w:val="20"/>
              </w:rPr>
            </w:pPr>
            <w:r w:rsidRPr="00F512EF">
              <w:rPr>
                <w:rFonts w:ascii="Wingdings" w:hAnsi="Wingdings" w:eastAsia="Wingdings" w:cs="Wingdings"/>
                <w:szCs w:val="16"/>
              </w:rPr>
              <w:t>ü</w:t>
            </w:r>
          </w:p>
        </w:tc>
        <w:tc>
          <w:tcPr>
            <w:tcW w:w="563" w:type="dxa"/>
            <w:tcBorders>
              <w:top w:val="single" w:color="auto" w:sz="4" w:space="0"/>
              <w:left w:val="single" w:color="auto" w:sz="4" w:space="0"/>
              <w:bottom w:val="single" w:color="auto" w:sz="4" w:space="0"/>
              <w:right w:val="single" w:color="auto" w:sz="4" w:space="0"/>
            </w:tcBorders>
          </w:tcPr>
          <w:p w:rsidRPr="00591004" w:rsidR="00DC0FE8" w:rsidP="00CD6D92" w:rsidRDefault="00DC0FE8" w14:paraId="6AA258D8" wp14:textId="77777777">
            <w:pPr>
              <w:spacing w:after="0" w:line="240" w:lineRule="auto"/>
              <w:rPr>
                <w:rFonts w:cs="Arial"/>
                <w:sz w:val="20"/>
                <w:szCs w:val="20"/>
              </w:rPr>
            </w:pPr>
          </w:p>
        </w:tc>
        <w:tc>
          <w:tcPr>
            <w:tcW w:w="562" w:type="dxa"/>
            <w:tcBorders>
              <w:top w:val="single" w:color="auto" w:sz="4" w:space="0"/>
              <w:left w:val="single" w:color="auto" w:sz="4" w:space="0"/>
              <w:bottom w:val="single" w:color="auto" w:sz="4" w:space="0"/>
              <w:right w:val="single" w:color="auto" w:sz="4" w:space="0"/>
            </w:tcBorders>
          </w:tcPr>
          <w:p w:rsidRPr="00591004" w:rsidR="00DC0FE8" w:rsidP="00CD6D92" w:rsidRDefault="00DC0FE8" w14:paraId="6FFBD3EC"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591004" w:rsidR="00DC0FE8" w:rsidP="00CD6D92" w:rsidRDefault="00DC0FE8" w14:paraId="30DCCCAD"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591004" w:rsidR="00DC0FE8" w:rsidP="00CD6D92" w:rsidRDefault="00DC0FE8" w14:paraId="36AF6883"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591004" w:rsidR="00DC0FE8" w:rsidP="00CD6D92" w:rsidRDefault="0002628A" w14:paraId="54C529ED" wp14:textId="77777777">
            <w:pPr>
              <w:spacing w:after="0" w:line="240" w:lineRule="auto"/>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591004" w:rsidR="00DC0FE8" w:rsidP="00CD6D92" w:rsidRDefault="00DC0FE8" w14:paraId="1C0157D6"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591004" w:rsidR="00DC0FE8" w:rsidP="00CD6D92" w:rsidRDefault="0002628A" w14:paraId="3691E7B2" wp14:textId="77777777">
            <w:pPr>
              <w:spacing w:after="0" w:line="240" w:lineRule="auto"/>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591004" w:rsidR="00DC0FE8" w:rsidP="00CD6D92" w:rsidRDefault="00DC0FE8" w14:paraId="526770CE"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591004" w:rsidR="00DC0FE8" w:rsidP="004D3841" w:rsidRDefault="0002628A" w14:paraId="7CBEED82" wp14:textId="77777777">
            <w:pPr>
              <w:spacing w:after="0" w:line="240" w:lineRule="auto"/>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591004" w:rsidR="00DC0FE8" w:rsidP="00CD6D92" w:rsidRDefault="0002628A" w14:paraId="6E36661F" wp14:textId="77777777">
            <w:pPr>
              <w:spacing w:after="0" w:line="240" w:lineRule="auto"/>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591004" w:rsidR="00DC0FE8" w:rsidP="00CD6D92" w:rsidRDefault="0002628A" w14:paraId="38645DC7" wp14:textId="77777777">
            <w:pPr>
              <w:spacing w:after="0" w:line="240" w:lineRule="auto"/>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591004" w:rsidR="00DC0FE8" w:rsidP="00CD6D92" w:rsidRDefault="0002628A" w14:paraId="135E58C4" wp14:textId="77777777">
            <w:pPr>
              <w:spacing w:after="0" w:line="240" w:lineRule="auto"/>
              <w:rPr>
                <w:rFonts w:cs="Arial"/>
                <w:sz w:val="20"/>
                <w:szCs w:val="20"/>
              </w:rPr>
            </w:pPr>
            <w:r w:rsidRPr="00F512EF">
              <w:rPr>
                <w:rFonts w:ascii="Wingdings" w:hAnsi="Wingdings" w:eastAsia="Wingdings" w:cs="Wingdings"/>
                <w:sz w:val="16"/>
                <w:szCs w:val="16"/>
              </w:rPr>
              <w:t>ü</w:t>
            </w:r>
          </w:p>
        </w:tc>
      </w:tr>
      <w:tr xmlns:wp14="http://schemas.microsoft.com/office/word/2010/wordml" w:rsidRPr="00D540BA" w:rsidR="00DC0FE8" w:rsidTr="00104ABB" w14:paraId="5D344AF3" wp14:textId="77777777">
        <w:trPr>
          <w:gridAfter w:val="1"/>
          <w:wAfter w:w="566" w:type="dxa"/>
          <w:jc w:val="center"/>
        </w:trPr>
        <w:tc>
          <w:tcPr>
            <w:tcW w:w="534" w:type="dxa"/>
            <w:vMerge/>
            <w:tcBorders>
              <w:top w:val="single" w:color="auto" w:sz="4" w:space="0"/>
              <w:left w:val="single" w:color="auto" w:sz="4" w:space="0"/>
              <w:right w:val="single" w:color="auto" w:sz="4" w:space="0"/>
            </w:tcBorders>
            <w:shd w:val="clear" w:color="auto" w:fill="DBE5F1"/>
          </w:tcPr>
          <w:p w:rsidRPr="00591004" w:rsidR="00DC0FE8" w:rsidP="00CD6D92" w:rsidRDefault="00DC0FE8" w14:paraId="62EBF9A1" wp14:textId="77777777">
            <w:pPr>
              <w:spacing w:after="0" w:line="240" w:lineRule="auto"/>
              <w:rPr>
                <w:rFonts w:cs="Arial"/>
                <w:b/>
                <w:sz w:val="20"/>
                <w:szCs w:val="20"/>
              </w:rPr>
            </w:pPr>
          </w:p>
        </w:tc>
        <w:tc>
          <w:tcPr>
            <w:tcW w:w="2835" w:type="dxa"/>
            <w:vMerge/>
            <w:tcBorders>
              <w:top w:val="single" w:color="auto" w:sz="4" w:space="0"/>
              <w:left w:val="single" w:color="auto" w:sz="4" w:space="0"/>
              <w:bottom w:val="single" w:color="auto" w:sz="4" w:space="0"/>
              <w:right w:val="single" w:color="auto" w:sz="4" w:space="0"/>
            </w:tcBorders>
          </w:tcPr>
          <w:p w:rsidRPr="00591004" w:rsidR="00DC0FE8" w:rsidP="00CD6D92" w:rsidRDefault="00DC0FE8" w14:paraId="0C6C2CD5" wp14:textId="77777777">
            <w:pPr>
              <w:spacing w:after="0" w:line="240" w:lineRule="auto"/>
              <w:rPr>
                <w:rFonts w:cs="Arial"/>
                <w:b/>
                <w:sz w:val="20"/>
                <w:szCs w:val="20"/>
              </w:rPr>
            </w:pPr>
          </w:p>
        </w:tc>
        <w:tc>
          <w:tcPr>
            <w:tcW w:w="708" w:type="dxa"/>
            <w:tcBorders>
              <w:top w:val="single" w:color="auto" w:sz="4" w:space="0"/>
              <w:left w:val="single" w:color="auto" w:sz="4" w:space="0"/>
              <w:bottom w:val="single" w:color="auto" w:sz="4" w:space="0"/>
              <w:right w:val="single" w:color="auto" w:sz="4" w:space="0"/>
            </w:tcBorders>
          </w:tcPr>
          <w:p w:rsidRPr="00591004" w:rsidR="00DC0FE8" w:rsidP="00CD6D92" w:rsidRDefault="00DC0FE8" w14:paraId="0B5D356E" wp14:textId="77777777">
            <w:pPr>
              <w:spacing w:after="0" w:line="240" w:lineRule="auto"/>
              <w:rPr>
                <w:rFonts w:cs="Arial"/>
                <w:sz w:val="20"/>
                <w:szCs w:val="20"/>
              </w:rPr>
            </w:pPr>
            <w:r w:rsidRPr="00591004">
              <w:rPr>
                <w:rFonts w:cs="Arial"/>
                <w:sz w:val="20"/>
                <w:szCs w:val="20"/>
              </w:rPr>
              <w:t>A2</w:t>
            </w:r>
          </w:p>
        </w:tc>
        <w:tc>
          <w:tcPr>
            <w:tcW w:w="562" w:type="dxa"/>
            <w:tcBorders>
              <w:top w:val="single" w:color="auto" w:sz="4" w:space="0"/>
              <w:left w:val="single" w:color="auto" w:sz="4" w:space="0"/>
              <w:bottom w:val="single" w:color="auto" w:sz="4" w:space="0"/>
              <w:right w:val="single" w:color="auto" w:sz="4" w:space="0"/>
            </w:tcBorders>
          </w:tcPr>
          <w:p w:rsidRPr="00101B61" w:rsidR="00DC0FE8" w:rsidP="00BD1339" w:rsidRDefault="00DC0FE8" w14:paraId="709E88E4" wp14:textId="77777777">
            <w:pPr>
              <w:pStyle w:val="BodyText3"/>
              <w:spacing w:after="0"/>
              <w:rPr>
                <w:rFonts w:ascii="Calibri" w:hAnsi="Calibri" w:cs="Arial"/>
                <w:color w:val="000000"/>
                <w:sz w:val="20"/>
              </w:rPr>
            </w:pPr>
          </w:p>
        </w:tc>
        <w:tc>
          <w:tcPr>
            <w:tcW w:w="563" w:type="dxa"/>
            <w:tcBorders>
              <w:top w:val="single" w:color="auto" w:sz="4" w:space="0"/>
              <w:left w:val="single" w:color="auto" w:sz="4" w:space="0"/>
              <w:bottom w:val="single" w:color="auto" w:sz="4" w:space="0"/>
              <w:right w:val="single" w:color="auto" w:sz="4" w:space="0"/>
            </w:tcBorders>
          </w:tcPr>
          <w:p w:rsidRPr="00591004" w:rsidR="00DC0FE8" w:rsidP="00CD6D92" w:rsidRDefault="00DC0FE8" w14:paraId="508C98E9" wp14:textId="77777777">
            <w:pPr>
              <w:spacing w:after="0" w:line="240" w:lineRule="auto"/>
              <w:rPr>
                <w:rFonts w:cs="Arial"/>
                <w:sz w:val="20"/>
                <w:szCs w:val="20"/>
              </w:rPr>
            </w:pPr>
          </w:p>
        </w:tc>
        <w:tc>
          <w:tcPr>
            <w:tcW w:w="562" w:type="dxa"/>
            <w:tcBorders>
              <w:top w:val="single" w:color="auto" w:sz="4" w:space="0"/>
              <w:left w:val="single" w:color="auto" w:sz="4" w:space="0"/>
              <w:bottom w:val="single" w:color="auto" w:sz="4" w:space="0"/>
              <w:right w:val="single" w:color="auto" w:sz="4" w:space="0"/>
            </w:tcBorders>
          </w:tcPr>
          <w:p w:rsidRPr="00591004" w:rsidR="00DC0FE8" w:rsidP="00CD6D92" w:rsidRDefault="0002628A" w14:paraId="779F8E76" wp14:textId="77777777">
            <w:pPr>
              <w:spacing w:after="0" w:line="240" w:lineRule="auto"/>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591004" w:rsidR="00DC0FE8" w:rsidP="00CD6D92" w:rsidRDefault="00DC0FE8" w14:paraId="7818863E"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591004" w:rsidR="00DC0FE8" w:rsidP="00CD6D92" w:rsidRDefault="00DC0FE8" w14:paraId="44F69B9A"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591004" w:rsidR="00DC0FE8" w:rsidP="00CD6D92" w:rsidRDefault="0002628A" w14:paraId="5F07D11E" wp14:textId="77777777">
            <w:pPr>
              <w:spacing w:after="0" w:line="240" w:lineRule="auto"/>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591004" w:rsidR="00DC0FE8" w:rsidP="00CD6D92" w:rsidRDefault="0002628A" w14:paraId="41508A3C" wp14:textId="77777777">
            <w:pPr>
              <w:spacing w:after="0" w:line="240" w:lineRule="auto"/>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591004" w:rsidR="00DC0FE8" w:rsidP="00CD6D92" w:rsidRDefault="00DC0FE8" w14:paraId="43D6B1D6"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591004" w:rsidR="00DC0FE8" w:rsidP="00CD6D92" w:rsidRDefault="0002628A" w14:paraId="17DBC151" wp14:textId="77777777">
            <w:pPr>
              <w:spacing w:after="0" w:line="240" w:lineRule="auto"/>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591004" w:rsidR="00DC0FE8" w:rsidP="004D3841" w:rsidRDefault="0002628A" w14:paraId="6F8BD81B" wp14:textId="77777777">
            <w:pPr>
              <w:spacing w:after="0" w:line="240" w:lineRule="auto"/>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591004" w:rsidR="00DC0FE8" w:rsidP="00CD6D92" w:rsidRDefault="00DC0FE8" w14:paraId="2613E9C1"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591004" w:rsidR="00DC0FE8" w:rsidP="00CD6D92" w:rsidRDefault="0002628A" w14:paraId="1037B8A3" wp14:textId="77777777">
            <w:pPr>
              <w:spacing w:after="0" w:line="240" w:lineRule="auto"/>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591004" w:rsidR="00DC0FE8" w:rsidP="00CD6D92" w:rsidRDefault="0002628A" w14:paraId="687C6DE0" wp14:textId="77777777">
            <w:pPr>
              <w:spacing w:after="0" w:line="240" w:lineRule="auto"/>
              <w:rPr>
                <w:rFonts w:cs="Arial"/>
                <w:sz w:val="20"/>
                <w:szCs w:val="20"/>
              </w:rPr>
            </w:pPr>
            <w:r w:rsidRPr="00F512EF">
              <w:rPr>
                <w:rFonts w:ascii="Wingdings" w:hAnsi="Wingdings" w:eastAsia="Wingdings" w:cs="Wingdings"/>
                <w:sz w:val="16"/>
                <w:szCs w:val="16"/>
              </w:rPr>
              <w:t>ü</w:t>
            </w:r>
          </w:p>
        </w:tc>
      </w:tr>
      <w:tr xmlns:wp14="http://schemas.microsoft.com/office/word/2010/wordml" w:rsidRPr="00D540BA" w:rsidR="00DC0FE8" w:rsidTr="00104ABB" w14:paraId="291218DA" wp14:textId="77777777">
        <w:trPr>
          <w:gridAfter w:val="1"/>
          <w:wAfter w:w="566" w:type="dxa"/>
          <w:jc w:val="center"/>
        </w:trPr>
        <w:tc>
          <w:tcPr>
            <w:tcW w:w="534" w:type="dxa"/>
            <w:vMerge/>
            <w:tcBorders>
              <w:top w:val="single" w:color="auto" w:sz="4" w:space="0"/>
              <w:left w:val="single" w:color="auto" w:sz="4" w:space="0"/>
              <w:right w:val="single" w:color="auto" w:sz="4" w:space="0"/>
            </w:tcBorders>
            <w:shd w:val="clear" w:color="auto" w:fill="DBE5F1"/>
          </w:tcPr>
          <w:p w:rsidRPr="00591004" w:rsidR="00DC0FE8" w:rsidP="00CD6D92" w:rsidRDefault="00DC0FE8" w14:paraId="5B2F9378" wp14:textId="77777777">
            <w:pPr>
              <w:spacing w:after="0" w:line="240" w:lineRule="auto"/>
              <w:rPr>
                <w:rFonts w:cs="Arial"/>
                <w:b/>
                <w:sz w:val="20"/>
                <w:szCs w:val="20"/>
              </w:rPr>
            </w:pPr>
          </w:p>
        </w:tc>
        <w:tc>
          <w:tcPr>
            <w:tcW w:w="2835" w:type="dxa"/>
            <w:vMerge/>
            <w:tcBorders>
              <w:top w:val="single" w:color="auto" w:sz="4" w:space="0"/>
              <w:left w:val="single" w:color="auto" w:sz="4" w:space="0"/>
              <w:bottom w:val="single" w:color="auto" w:sz="4" w:space="0"/>
              <w:right w:val="single" w:color="auto" w:sz="4" w:space="0"/>
            </w:tcBorders>
          </w:tcPr>
          <w:p w:rsidRPr="00591004" w:rsidR="00DC0FE8" w:rsidP="00CD6D92" w:rsidRDefault="00DC0FE8" w14:paraId="58E6DD4E" wp14:textId="77777777">
            <w:pPr>
              <w:spacing w:after="0" w:line="240" w:lineRule="auto"/>
              <w:rPr>
                <w:rFonts w:cs="Arial"/>
                <w:b/>
                <w:sz w:val="20"/>
                <w:szCs w:val="20"/>
              </w:rPr>
            </w:pPr>
          </w:p>
        </w:tc>
        <w:tc>
          <w:tcPr>
            <w:tcW w:w="708" w:type="dxa"/>
            <w:tcBorders>
              <w:top w:val="single" w:color="auto" w:sz="4" w:space="0"/>
              <w:left w:val="single" w:color="auto" w:sz="4" w:space="0"/>
              <w:bottom w:val="single" w:color="auto" w:sz="4" w:space="0"/>
              <w:right w:val="single" w:color="auto" w:sz="4" w:space="0"/>
            </w:tcBorders>
          </w:tcPr>
          <w:p w:rsidRPr="00591004" w:rsidR="00DC0FE8" w:rsidP="00CD6D92" w:rsidRDefault="00DC0FE8" w14:paraId="0113B5E7" wp14:textId="77777777">
            <w:pPr>
              <w:spacing w:after="0" w:line="240" w:lineRule="auto"/>
              <w:rPr>
                <w:rFonts w:cs="Arial"/>
                <w:sz w:val="20"/>
                <w:szCs w:val="20"/>
              </w:rPr>
            </w:pPr>
            <w:r w:rsidRPr="00591004">
              <w:rPr>
                <w:rFonts w:cs="Arial"/>
                <w:sz w:val="20"/>
                <w:szCs w:val="20"/>
              </w:rPr>
              <w:t>A3</w:t>
            </w:r>
          </w:p>
        </w:tc>
        <w:tc>
          <w:tcPr>
            <w:tcW w:w="562" w:type="dxa"/>
            <w:tcBorders>
              <w:top w:val="single" w:color="auto" w:sz="4" w:space="0"/>
              <w:left w:val="single" w:color="auto" w:sz="4" w:space="0"/>
              <w:bottom w:val="single" w:color="auto" w:sz="4" w:space="0"/>
              <w:right w:val="single" w:color="auto" w:sz="4" w:space="0"/>
            </w:tcBorders>
          </w:tcPr>
          <w:p w:rsidRPr="00101B61" w:rsidR="00DC0FE8" w:rsidP="00BD1339" w:rsidRDefault="00DC0FE8" w14:paraId="7D3BEE8F" wp14:textId="77777777">
            <w:pPr>
              <w:pStyle w:val="BodyText3"/>
              <w:spacing w:after="0"/>
              <w:rPr>
                <w:rFonts w:ascii="Calibri" w:hAnsi="Calibri" w:cs="Arial"/>
                <w:color w:val="000000"/>
                <w:sz w:val="20"/>
              </w:rPr>
            </w:pPr>
          </w:p>
        </w:tc>
        <w:tc>
          <w:tcPr>
            <w:tcW w:w="563" w:type="dxa"/>
            <w:tcBorders>
              <w:top w:val="single" w:color="auto" w:sz="4" w:space="0"/>
              <w:left w:val="single" w:color="auto" w:sz="4" w:space="0"/>
              <w:bottom w:val="single" w:color="auto" w:sz="4" w:space="0"/>
              <w:right w:val="single" w:color="auto" w:sz="4" w:space="0"/>
            </w:tcBorders>
          </w:tcPr>
          <w:p w:rsidRPr="00591004" w:rsidR="00DC0FE8" w:rsidP="00CD6D92" w:rsidRDefault="0002628A" w14:paraId="3B88899E" wp14:textId="77777777">
            <w:pPr>
              <w:spacing w:after="0" w:line="240" w:lineRule="auto"/>
              <w:rPr>
                <w:rFonts w:cs="Arial"/>
                <w:sz w:val="20"/>
                <w:szCs w:val="20"/>
              </w:rPr>
            </w:pPr>
            <w:r w:rsidRPr="00F512EF">
              <w:rPr>
                <w:rFonts w:ascii="Wingdings" w:hAnsi="Wingdings" w:eastAsia="Wingdings" w:cs="Wingdings"/>
                <w:sz w:val="16"/>
                <w:szCs w:val="16"/>
              </w:rPr>
              <w:t>ü</w:t>
            </w:r>
          </w:p>
        </w:tc>
        <w:tc>
          <w:tcPr>
            <w:tcW w:w="562" w:type="dxa"/>
            <w:tcBorders>
              <w:top w:val="single" w:color="auto" w:sz="4" w:space="0"/>
              <w:left w:val="single" w:color="auto" w:sz="4" w:space="0"/>
              <w:bottom w:val="single" w:color="auto" w:sz="4" w:space="0"/>
              <w:right w:val="single" w:color="auto" w:sz="4" w:space="0"/>
            </w:tcBorders>
          </w:tcPr>
          <w:p w:rsidRPr="00591004" w:rsidR="00DC0FE8" w:rsidP="00CD6D92" w:rsidRDefault="0002628A" w14:paraId="69E2BB2B" wp14:textId="77777777">
            <w:pPr>
              <w:spacing w:after="0" w:line="240" w:lineRule="auto"/>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591004" w:rsidR="00DC0FE8" w:rsidP="00CD6D92" w:rsidRDefault="0002628A" w14:paraId="57C0D796" wp14:textId="77777777">
            <w:pPr>
              <w:spacing w:after="0" w:line="240" w:lineRule="auto"/>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591004" w:rsidR="00DC0FE8" w:rsidP="00CD6D92" w:rsidRDefault="0002628A" w14:paraId="0D142F6F" wp14:textId="77777777">
            <w:pPr>
              <w:spacing w:after="0" w:line="240" w:lineRule="auto"/>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591004" w:rsidR="00DC0FE8" w:rsidP="00CD6D92" w:rsidRDefault="00DC0FE8" w14:paraId="4475AD14"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591004" w:rsidR="00DC0FE8" w:rsidP="00CD6D92" w:rsidRDefault="0002628A" w14:paraId="120C4E94" wp14:textId="77777777">
            <w:pPr>
              <w:spacing w:after="0" w:line="240" w:lineRule="auto"/>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591004" w:rsidR="00DC0FE8" w:rsidP="00CD6D92" w:rsidRDefault="00DC0FE8" w14:paraId="42AFC42D"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591004" w:rsidR="00DC0FE8" w:rsidP="00CD6D92" w:rsidRDefault="0002628A" w14:paraId="271CA723" wp14:textId="77777777">
            <w:pPr>
              <w:spacing w:after="0" w:line="240" w:lineRule="auto"/>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591004" w:rsidR="00DC0FE8" w:rsidP="004D3841" w:rsidRDefault="0002628A" w14:paraId="75FBE423" wp14:textId="77777777">
            <w:pPr>
              <w:spacing w:after="0" w:line="240" w:lineRule="auto"/>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591004" w:rsidR="00DC0FE8" w:rsidP="00CD6D92" w:rsidRDefault="0002628A" w14:paraId="2D3F0BEC" wp14:textId="77777777">
            <w:pPr>
              <w:spacing w:after="0" w:line="240" w:lineRule="auto"/>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591004" w:rsidR="00DC0FE8" w:rsidP="00CD6D92" w:rsidRDefault="0002628A" w14:paraId="75CF4315" wp14:textId="77777777">
            <w:pPr>
              <w:spacing w:after="0" w:line="240" w:lineRule="auto"/>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591004" w:rsidR="00DC0FE8" w:rsidP="00CD6D92" w:rsidRDefault="0002628A" w14:paraId="3CB648E9" wp14:textId="77777777">
            <w:pPr>
              <w:spacing w:after="0" w:line="240" w:lineRule="auto"/>
              <w:rPr>
                <w:rFonts w:cs="Arial"/>
                <w:sz w:val="20"/>
                <w:szCs w:val="20"/>
              </w:rPr>
            </w:pPr>
            <w:r w:rsidRPr="00F512EF">
              <w:rPr>
                <w:rFonts w:ascii="Wingdings" w:hAnsi="Wingdings" w:eastAsia="Wingdings" w:cs="Wingdings"/>
                <w:sz w:val="16"/>
                <w:szCs w:val="16"/>
              </w:rPr>
              <w:t>ü</w:t>
            </w:r>
          </w:p>
        </w:tc>
      </w:tr>
      <w:tr xmlns:wp14="http://schemas.microsoft.com/office/word/2010/wordml" w:rsidRPr="00D540BA" w:rsidR="00DC0FE8" w:rsidTr="00104ABB" w14:paraId="665ADED0" wp14:textId="77777777">
        <w:trPr>
          <w:gridAfter w:val="1"/>
          <w:wAfter w:w="566" w:type="dxa"/>
          <w:jc w:val="center"/>
        </w:trPr>
        <w:tc>
          <w:tcPr>
            <w:tcW w:w="534" w:type="dxa"/>
            <w:vMerge/>
            <w:tcBorders>
              <w:top w:val="single" w:color="auto" w:sz="4" w:space="0"/>
              <w:left w:val="single" w:color="auto" w:sz="4" w:space="0"/>
              <w:right w:val="single" w:color="auto" w:sz="4" w:space="0"/>
            </w:tcBorders>
            <w:shd w:val="clear" w:color="auto" w:fill="DBE5F1"/>
          </w:tcPr>
          <w:p w:rsidRPr="00591004" w:rsidR="00DC0FE8" w:rsidP="00CD6D92" w:rsidRDefault="00DC0FE8" w14:paraId="0C178E9E" wp14:textId="77777777">
            <w:pPr>
              <w:spacing w:after="0" w:line="240" w:lineRule="auto"/>
              <w:rPr>
                <w:rFonts w:cs="Arial"/>
                <w:b/>
                <w:sz w:val="20"/>
                <w:szCs w:val="20"/>
              </w:rPr>
            </w:pPr>
          </w:p>
        </w:tc>
        <w:tc>
          <w:tcPr>
            <w:tcW w:w="2835" w:type="dxa"/>
            <w:vMerge/>
            <w:tcBorders>
              <w:top w:val="single" w:color="auto" w:sz="4" w:space="0"/>
              <w:left w:val="single" w:color="auto" w:sz="4" w:space="0"/>
              <w:bottom w:val="single" w:color="auto" w:sz="4" w:space="0"/>
              <w:right w:val="single" w:color="auto" w:sz="4" w:space="0"/>
            </w:tcBorders>
          </w:tcPr>
          <w:p w:rsidRPr="00591004" w:rsidR="00DC0FE8" w:rsidP="00CD6D92" w:rsidRDefault="00DC0FE8" w14:paraId="3C0395D3" wp14:textId="77777777">
            <w:pPr>
              <w:spacing w:after="0" w:line="240" w:lineRule="auto"/>
              <w:rPr>
                <w:rFonts w:cs="Arial"/>
                <w:b/>
                <w:sz w:val="20"/>
                <w:szCs w:val="20"/>
              </w:rPr>
            </w:pPr>
          </w:p>
        </w:tc>
        <w:tc>
          <w:tcPr>
            <w:tcW w:w="708" w:type="dxa"/>
            <w:tcBorders>
              <w:top w:val="single" w:color="auto" w:sz="4" w:space="0"/>
              <w:left w:val="single" w:color="auto" w:sz="4" w:space="0"/>
              <w:bottom w:val="single" w:color="auto" w:sz="4" w:space="0"/>
              <w:right w:val="single" w:color="auto" w:sz="4" w:space="0"/>
            </w:tcBorders>
          </w:tcPr>
          <w:p w:rsidRPr="00591004" w:rsidR="00DC0FE8" w:rsidP="00CD6D92" w:rsidRDefault="00BB6C7D" w14:paraId="6C197CE3" wp14:textId="77777777">
            <w:pPr>
              <w:spacing w:after="0" w:line="240" w:lineRule="auto"/>
              <w:rPr>
                <w:rFonts w:cs="Arial"/>
                <w:sz w:val="20"/>
                <w:szCs w:val="20"/>
              </w:rPr>
            </w:pPr>
            <w:r>
              <w:rPr>
                <w:rFonts w:cs="Arial"/>
                <w:sz w:val="20"/>
                <w:szCs w:val="20"/>
              </w:rPr>
              <w:t>A4</w:t>
            </w:r>
          </w:p>
        </w:tc>
        <w:tc>
          <w:tcPr>
            <w:tcW w:w="562" w:type="dxa"/>
            <w:tcBorders>
              <w:top w:val="single" w:color="auto" w:sz="4" w:space="0"/>
              <w:left w:val="single" w:color="auto" w:sz="4" w:space="0"/>
              <w:bottom w:val="single" w:color="auto" w:sz="4" w:space="0"/>
              <w:right w:val="single" w:color="auto" w:sz="4" w:space="0"/>
            </w:tcBorders>
          </w:tcPr>
          <w:p w:rsidRPr="00101B61" w:rsidR="00DC0FE8" w:rsidP="00BD1339" w:rsidRDefault="00DC0FE8" w14:paraId="3254BC2F" wp14:textId="77777777">
            <w:pPr>
              <w:pStyle w:val="BodyText3"/>
              <w:spacing w:after="0"/>
              <w:rPr>
                <w:rFonts w:ascii="Calibri" w:hAnsi="Calibri" w:cs="Arial"/>
                <w:color w:val="000000"/>
                <w:sz w:val="20"/>
              </w:rPr>
            </w:pPr>
          </w:p>
        </w:tc>
        <w:tc>
          <w:tcPr>
            <w:tcW w:w="563" w:type="dxa"/>
            <w:tcBorders>
              <w:top w:val="single" w:color="auto" w:sz="4" w:space="0"/>
              <w:left w:val="single" w:color="auto" w:sz="4" w:space="0"/>
              <w:bottom w:val="single" w:color="auto" w:sz="4" w:space="0"/>
              <w:right w:val="single" w:color="auto" w:sz="4" w:space="0"/>
            </w:tcBorders>
          </w:tcPr>
          <w:p w:rsidRPr="00591004" w:rsidR="00DC0FE8" w:rsidP="00CD6D92" w:rsidRDefault="00DC0FE8" w14:paraId="651E9592" wp14:textId="77777777">
            <w:pPr>
              <w:spacing w:after="0" w:line="240" w:lineRule="auto"/>
              <w:rPr>
                <w:rFonts w:cs="Arial"/>
                <w:sz w:val="20"/>
                <w:szCs w:val="20"/>
              </w:rPr>
            </w:pPr>
          </w:p>
        </w:tc>
        <w:tc>
          <w:tcPr>
            <w:tcW w:w="562" w:type="dxa"/>
            <w:tcBorders>
              <w:top w:val="single" w:color="auto" w:sz="4" w:space="0"/>
              <w:left w:val="single" w:color="auto" w:sz="4" w:space="0"/>
              <w:bottom w:val="single" w:color="auto" w:sz="4" w:space="0"/>
              <w:right w:val="single" w:color="auto" w:sz="4" w:space="0"/>
            </w:tcBorders>
          </w:tcPr>
          <w:p w:rsidRPr="00591004" w:rsidR="00DC0FE8" w:rsidP="00CD6D92" w:rsidRDefault="00DC0FE8" w14:paraId="269E314A"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591004" w:rsidR="00DC0FE8" w:rsidP="00CD6D92" w:rsidRDefault="00DC0FE8" w14:paraId="47341341"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591004" w:rsidR="00DC0FE8" w:rsidP="00CD6D92" w:rsidRDefault="00DC0FE8" w14:paraId="42EF2083"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591004" w:rsidR="00DC0FE8" w:rsidP="00CD6D92" w:rsidRDefault="00DC0FE8" w14:paraId="7B40C951"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591004" w:rsidR="00DC0FE8" w:rsidP="00CD6D92" w:rsidRDefault="00DC0FE8" w14:paraId="4B4D7232"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591004" w:rsidR="00DC0FE8" w:rsidP="00CD6D92" w:rsidRDefault="00DC0FE8" w14:paraId="2093CA67"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591004" w:rsidR="00DC0FE8" w:rsidP="00CD6D92" w:rsidRDefault="00DC0FE8" w14:paraId="2503B197"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591004" w:rsidR="00DC0FE8" w:rsidP="004D3841" w:rsidRDefault="00DC0FE8" w14:paraId="38288749"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591004" w:rsidR="00DC0FE8" w:rsidP="00CD6D92" w:rsidRDefault="00DC0FE8" w14:paraId="20BD9A1A"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591004" w:rsidR="00DC0FE8" w:rsidP="00CD6D92" w:rsidRDefault="00DC0FE8" w14:paraId="0C136CF1"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591004" w:rsidR="00DC0FE8" w:rsidP="00CD6D92" w:rsidRDefault="00DC0FE8" w14:paraId="0A392C6A" wp14:textId="77777777">
            <w:pPr>
              <w:spacing w:after="0" w:line="240" w:lineRule="auto"/>
              <w:rPr>
                <w:rFonts w:cs="Arial"/>
                <w:sz w:val="20"/>
                <w:szCs w:val="20"/>
              </w:rPr>
            </w:pPr>
          </w:p>
        </w:tc>
      </w:tr>
      <w:tr xmlns:wp14="http://schemas.microsoft.com/office/word/2010/wordml" w:rsidRPr="00D540BA" w:rsidR="00DC0FE8" w:rsidTr="00104ABB" w14:paraId="47F09098" wp14:textId="77777777">
        <w:trPr>
          <w:gridAfter w:val="1"/>
          <w:wAfter w:w="566" w:type="dxa"/>
          <w:jc w:val="center"/>
        </w:trPr>
        <w:tc>
          <w:tcPr>
            <w:tcW w:w="534" w:type="dxa"/>
            <w:vMerge/>
            <w:tcBorders>
              <w:top w:val="single" w:color="auto" w:sz="4" w:space="0"/>
              <w:left w:val="single" w:color="auto" w:sz="4" w:space="0"/>
              <w:right w:val="single" w:color="auto" w:sz="4" w:space="0"/>
            </w:tcBorders>
            <w:shd w:val="clear" w:color="auto" w:fill="DBE5F1"/>
          </w:tcPr>
          <w:p w:rsidRPr="00591004" w:rsidR="00DC0FE8" w:rsidP="00CD6D92" w:rsidRDefault="00DC0FE8" w14:paraId="290583F9" wp14:textId="77777777">
            <w:pPr>
              <w:spacing w:after="0" w:line="240" w:lineRule="auto"/>
              <w:rPr>
                <w:rFonts w:cs="Arial"/>
                <w:b/>
                <w:sz w:val="20"/>
                <w:szCs w:val="20"/>
              </w:rPr>
            </w:pPr>
          </w:p>
        </w:tc>
        <w:tc>
          <w:tcPr>
            <w:tcW w:w="2835" w:type="dxa"/>
            <w:vMerge w:val="restart"/>
            <w:tcBorders>
              <w:top w:val="single" w:color="auto" w:sz="4" w:space="0"/>
              <w:left w:val="single" w:color="auto" w:sz="4" w:space="0"/>
              <w:right w:val="single" w:color="auto" w:sz="4" w:space="0"/>
            </w:tcBorders>
          </w:tcPr>
          <w:p w:rsidRPr="00591004" w:rsidR="00DC0FE8" w:rsidP="00CD6D92" w:rsidRDefault="00DC0FE8" w14:paraId="3DBCA580" wp14:textId="77777777">
            <w:pPr>
              <w:spacing w:after="0" w:line="240" w:lineRule="auto"/>
              <w:rPr>
                <w:rFonts w:cs="Arial"/>
                <w:b/>
                <w:sz w:val="20"/>
                <w:szCs w:val="20"/>
              </w:rPr>
            </w:pPr>
            <w:r w:rsidRPr="00591004">
              <w:rPr>
                <w:rFonts w:cs="Arial"/>
                <w:b/>
                <w:sz w:val="20"/>
                <w:szCs w:val="20"/>
              </w:rPr>
              <w:t>Intellectual Skills</w:t>
            </w:r>
          </w:p>
        </w:tc>
        <w:tc>
          <w:tcPr>
            <w:tcW w:w="708" w:type="dxa"/>
            <w:tcBorders>
              <w:top w:val="single" w:color="auto" w:sz="4" w:space="0"/>
              <w:left w:val="single" w:color="auto" w:sz="4" w:space="0"/>
              <w:bottom w:val="single" w:color="auto" w:sz="4" w:space="0"/>
              <w:right w:val="single" w:color="auto" w:sz="4" w:space="0"/>
            </w:tcBorders>
          </w:tcPr>
          <w:p w:rsidRPr="00591004" w:rsidR="00DC0FE8" w:rsidP="00CD6D92" w:rsidRDefault="00DC0FE8" w14:paraId="7018049F" wp14:textId="77777777">
            <w:pPr>
              <w:spacing w:after="0" w:line="240" w:lineRule="auto"/>
              <w:rPr>
                <w:rFonts w:cs="Arial"/>
                <w:sz w:val="20"/>
                <w:szCs w:val="20"/>
              </w:rPr>
            </w:pPr>
            <w:r w:rsidRPr="00591004">
              <w:rPr>
                <w:rFonts w:cs="Arial"/>
                <w:sz w:val="20"/>
                <w:szCs w:val="20"/>
              </w:rPr>
              <w:t>B1</w:t>
            </w:r>
          </w:p>
        </w:tc>
        <w:tc>
          <w:tcPr>
            <w:tcW w:w="562" w:type="dxa"/>
            <w:tcBorders>
              <w:top w:val="single" w:color="auto" w:sz="4" w:space="0"/>
              <w:left w:val="single" w:color="auto" w:sz="4" w:space="0"/>
              <w:bottom w:val="single" w:color="auto" w:sz="4" w:space="0"/>
              <w:right w:val="single" w:color="auto" w:sz="4" w:space="0"/>
            </w:tcBorders>
          </w:tcPr>
          <w:p w:rsidRPr="00101B61" w:rsidR="00DC0FE8" w:rsidRDefault="00DC0FE8" w14:paraId="68F21D90" wp14:textId="77777777">
            <w:pPr>
              <w:tabs>
                <w:tab w:val="left" w:pos="-720"/>
              </w:tabs>
              <w:suppressAutoHyphens/>
              <w:spacing w:before="90" w:after="0" w:line="240" w:lineRule="auto"/>
              <w:jc w:val="center"/>
              <w:rPr>
                <w:rFonts w:eastAsia="Times New Roman" w:cs="Arial"/>
                <w:color w:val="000000"/>
                <w:spacing w:val="-2"/>
                <w:sz w:val="20"/>
                <w:szCs w:val="20"/>
                <w:lang w:eastAsia="en-GB"/>
              </w:rPr>
            </w:pPr>
          </w:p>
        </w:tc>
        <w:tc>
          <w:tcPr>
            <w:tcW w:w="563" w:type="dxa"/>
            <w:tcBorders>
              <w:top w:val="single" w:color="auto" w:sz="4" w:space="0"/>
              <w:left w:val="single" w:color="auto" w:sz="4" w:space="0"/>
              <w:bottom w:val="single" w:color="auto" w:sz="4" w:space="0"/>
              <w:right w:val="single" w:color="auto" w:sz="4" w:space="0"/>
            </w:tcBorders>
          </w:tcPr>
          <w:p w:rsidRPr="00591004" w:rsidR="00DC0FE8" w:rsidP="00CD6D92" w:rsidRDefault="0002628A" w14:paraId="13C326F3" wp14:textId="77777777">
            <w:pPr>
              <w:spacing w:after="0" w:line="240" w:lineRule="auto"/>
              <w:rPr>
                <w:rFonts w:cs="Arial"/>
                <w:sz w:val="20"/>
                <w:szCs w:val="20"/>
              </w:rPr>
            </w:pPr>
            <w:r w:rsidRPr="00F512EF">
              <w:rPr>
                <w:rFonts w:ascii="Wingdings" w:hAnsi="Wingdings" w:eastAsia="Wingdings" w:cs="Wingdings"/>
                <w:sz w:val="16"/>
                <w:szCs w:val="16"/>
              </w:rPr>
              <w:t>ü</w:t>
            </w:r>
          </w:p>
        </w:tc>
        <w:tc>
          <w:tcPr>
            <w:tcW w:w="562" w:type="dxa"/>
            <w:tcBorders>
              <w:top w:val="single" w:color="auto" w:sz="4" w:space="0"/>
              <w:left w:val="single" w:color="auto" w:sz="4" w:space="0"/>
              <w:bottom w:val="single" w:color="auto" w:sz="4" w:space="0"/>
              <w:right w:val="single" w:color="auto" w:sz="4" w:space="0"/>
            </w:tcBorders>
          </w:tcPr>
          <w:p w:rsidRPr="00591004" w:rsidR="00DC0FE8" w:rsidP="00CD6D92" w:rsidRDefault="00DB4AF9" w14:paraId="4853B841" wp14:textId="77777777">
            <w:pPr>
              <w:spacing w:after="0" w:line="240" w:lineRule="auto"/>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591004" w:rsidR="00DC0FE8" w:rsidP="00CD6D92" w:rsidRDefault="00DC0FE8" w14:paraId="50125231"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591004" w:rsidR="00DC0FE8" w:rsidP="00CD6D92" w:rsidRDefault="00DB4AF9" w14:paraId="5A25747A" wp14:textId="77777777">
            <w:pPr>
              <w:spacing w:after="0" w:line="240" w:lineRule="auto"/>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591004" w:rsidR="00DC0FE8" w:rsidP="00CD6D92" w:rsidRDefault="00DB4AF9" w14:paraId="09B8D95D" wp14:textId="77777777">
            <w:pPr>
              <w:spacing w:after="0" w:line="240" w:lineRule="auto"/>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591004" w:rsidR="00DC0FE8" w:rsidP="00CD6D92" w:rsidRDefault="00DC0FE8" w14:paraId="78BEFD2A"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591004" w:rsidR="00DC0FE8" w:rsidP="00CD6D92" w:rsidRDefault="00DB4AF9" w14:paraId="27A76422" wp14:textId="77777777">
            <w:pPr>
              <w:spacing w:after="0" w:line="240" w:lineRule="auto"/>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591004" w:rsidR="00DC0FE8" w:rsidRDefault="00DB4AF9" w14:paraId="49206A88" wp14:textId="77777777">
            <w:pPr>
              <w:spacing w:after="0" w:line="240" w:lineRule="auto"/>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591004" w:rsidR="00DC0FE8" w:rsidP="004D3841" w:rsidRDefault="00DB4AF9" w14:paraId="67B7A70C" wp14:textId="77777777">
            <w:pPr>
              <w:spacing w:after="0" w:line="240" w:lineRule="auto"/>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591004" w:rsidR="00DC0FE8" w:rsidP="00CD6D92" w:rsidRDefault="00DB4AF9" w14:paraId="71887C79" wp14:textId="77777777">
            <w:pPr>
              <w:spacing w:after="0" w:line="240" w:lineRule="auto"/>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591004" w:rsidR="00DC0FE8" w:rsidP="00CD6D92" w:rsidRDefault="00DB4AF9" w14:paraId="3B7FD67C" wp14:textId="77777777">
            <w:pPr>
              <w:spacing w:after="0" w:line="240" w:lineRule="auto"/>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591004" w:rsidR="00DC0FE8" w:rsidP="00CD6D92" w:rsidRDefault="00DB4AF9" w14:paraId="38D6B9B6" wp14:textId="77777777">
            <w:pPr>
              <w:spacing w:after="0" w:line="240" w:lineRule="auto"/>
              <w:rPr>
                <w:rFonts w:cs="Arial"/>
                <w:sz w:val="20"/>
                <w:szCs w:val="20"/>
              </w:rPr>
            </w:pPr>
            <w:r w:rsidRPr="00F512EF">
              <w:rPr>
                <w:rFonts w:ascii="Wingdings" w:hAnsi="Wingdings" w:eastAsia="Wingdings" w:cs="Wingdings"/>
                <w:sz w:val="16"/>
                <w:szCs w:val="16"/>
              </w:rPr>
              <w:t>ü</w:t>
            </w:r>
          </w:p>
        </w:tc>
      </w:tr>
      <w:tr xmlns:wp14="http://schemas.microsoft.com/office/word/2010/wordml" w:rsidRPr="00D540BA" w:rsidR="00DC0FE8" w:rsidTr="00104ABB" w14:paraId="63D8E023" wp14:textId="77777777">
        <w:trPr>
          <w:gridAfter w:val="1"/>
          <w:wAfter w:w="566" w:type="dxa"/>
          <w:jc w:val="center"/>
        </w:trPr>
        <w:tc>
          <w:tcPr>
            <w:tcW w:w="534" w:type="dxa"/>
            <w:vMerge/>
            <w:tcBorders>
              <w:top w:val="single" w:color="auto" w:sz="4" w:space="0"/>
              <w:left w:val="single" w:color="auto" w:sz="4" w:space="0"/>
              <w:right w:val="single" w:color="auto" w:sz="4" w:space="0"/>
            </w:tcBorders>
            <w:shd w:val="clear" w:color="auto" w:fill="DBE5F1"/>
          </w:tcPr>
          <w:p w:rsidRPr="00591004" w:rsidR="00DC0FE8" w:rsidP="00CD6D92" w:rsidRDefault="00DC0FE8" w14:paraId="22F860BB" wp14:textId="77777777">
            <w:pPr>
              <w:spacing w:after="0" w:line="240" w:lineRule="auto"/>
              <w:rPr>
                <w:rFonts w:cs="Arial"/>
                <w:b/>
                <w:sz w:val="20"/>
                <w:szCs w:val="20"/>
              </w:rPr>
            </w:pPr>
          </w:p>
        </w:tc>
        <w:tc>
          <w:tcPr>
            <w:tcW w:w="2835" w:type="dxa"/>
            <w:vMerge/>
            <w:tcBorders>
              <w:left w:val="single" w:color="auto" w:sz="4" w:space="0"/>
              <w:right w:val="single" w:color="auto" w:sz="4" w:space="0"/>
            </w:tcBorders>
          </w:tcPr>
          <w:p w:rsidRPr="00591004" w:rsidR="00DC0FE8" w:rsidP="00CD6D92" w:rsidRDefault="00DC0FE8" w14:paraId="698536F5" wp14:textId="77777777">
            <w:pPr>
              <w:spacing w:after="0" w:line="240" w:lineRule="auto"/>
              <w:rPr>
                <w:rFonts w:cs="Arial"/>
                <w:b/>
                <w:sz w:val="20"/>
                <w:szCs w:val="20"/>
              </w:rPr>
            </w:pPr>
          </w:p>
        </w:tc>
        <w:tc>
          <w:tcPr>
            <w:tcW w:w="708" w:type="dxa"/>
            <w:tcBorders>
              <w:top w:val="single" w:color="auto" w:sz="4" w:space="0"/>
              <w:left w:val="single" w:color="auto" w:sz="4" w:space="0"/>
              <w:bottom w:val="single" w:color="auto" w:sz="4" w:space="0"/>
              <w:right w:val="single" w:color="auto" w:sz="4" w:space="0"/>
            </w:tcBorders>
          </w:tcPr>
          <w:p w:rsidRPr="00591004" w:rsidR="00DC0FE8" w:rsidP="00CD6D92" w:rsidRDefault="00DC0FE8" w14:paraId="78E18FD8" wp14:textId="77777777">
            <w:pPr>
              <w:spacing w:after="0" w:line="240" w:lineRule="auto"/>
              <w:rPr>
                <w:rFonts w:cs="Arial"/>
                <w:sz w:val="20"/>
                <w:szCs w:val="20"/>
              </w:rPr>
            </w:pPr>
            <w:r w:rsidRPr="00591004">
              <w:rPr>
                <w:rFonts w:cs="Arial"/>
                <w:sz w:val="20"/>
                <w:szCs w:val="20"/>
              </w:rPr>
              <w:t>B2</w:t>
            </w:r>
          </w:p>
        </w:tc>
        <w:tc>
          <w:tcPr>
            <w:tcW w:w="562" w:type="dxa"/>
            <w:tcBorders>
              <w:top w:val="single" w:color="auto" w:sz="4" w:space="0"/>
              <w:left w:val="single" w:color="auto" w:sz="4" w:space="0"/>
              <w:bottom w:val="single" w:color="auto" w:sz="4" w:space="0"/>
              <w:right w:val="single" w:color="auto" w:sz="4" w:space="0"/>
            </w:tcBorders>
          </w:tcPr>
          <w:p w:rsidRPr="00101B61" w:rsidR="00DC0FE8" w:rsidRDefault="00DC0FE8" w14:paraId="7BC1BAF2" wp14:textId="77777777">
            <w:pPr>
              <w:tabs>
                <w:tab w:val="left" w:pos="-720"/>
              </w:tabs>
              <w:suppressAutoHyphens/>
              <w:spacing w:before="90" w:after="0" w:line="240" w:lineRule="auto"/>
              <w:jc w:val="center"/>
              <w:rPr>
                <w:rFonts w:eastAsia="Times New Roman" w:cs="Arial"/>
                <w:color w:val="000000"/>
                <w:spacing w:val="-2"/>
                <w:sz w:val="20"/>
                <w:szCs w:val="20"/>
                <w:lang w:eastAsia="en-GB"/>
              </w:rPr>
            </w:pPr>
          </w:p>
        </w:tc>
        <w:tc>
          <w:tcPr>
            <w:tcW w:w="563" w:type="dxa"/>
            <w:tcBorders>
              <w:top w:val="single" w:color="auto" w:sz="4" w:space="0"/>
              <w:left w:val="single" w:color="auto" w:sz="4" w:space="0"/>
              <w:bottom w:val="single" w:color="auto" w:sz="4" w:space="0"/>
              <w:right w:val="single" w:color="auto" w:sz="4" w:space="0"/>
            </w:tcBorders>
          </w:tcPr>
          <w:p w:rsidRPr="00591004" w:rsidR="00DC0FE8" w:rsidP="00CD6D92" w:rsidRDefault="00DC0FE8" w14:paraId="61C988F9" wp14:textId="77777777">
            <w:pPr>
              <w:spacing w:after="0" w:line="240" w:lineRule="auto"/>
              <w:rPr>
                <w:rFonts w:cs="Arial"/>
                <w:sz w:val="20"/>
                <w:szCs w:val="20"/>
              </w:rPr>
            </w:pPr>
          </w:p>
        </w:tc>
        <w:tc>
          <w:tcPr>
            <w:tcW w:w="562" w:type="dxa"/>
            <w:tcBorders>
              <w:top w:val="single" w:color="auto" w:sz="4" w:space="0"/>
              <w:left w:val="single" w:color="auto" w:sz="4" w:space="0"/>
              <w:bottom w:val="single" w:color="auto" w:sz="4" w:space="0"/>
              <w:right w:val="single" w:color="auto" w:sz="4" w:space="0"/>
            </w:tcBorders>
          </w:tcPr>
          <w:p w:rsidRPr="00591004" w:rsidR="00DC0FE8" w:rsidP="00CD6D92" w:rsidRDefault="00DB4AF9" w14:paraId="3B22BB7D" wp14:textId="77777777">
            <w:pPr>
              <w:spacing w:after="0" w:line="240" w:lineRule="auto"/>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591004" w:rsidR="00DC0FE8" w:rsidP="00CD6D92" w:rsidRDefault="00DC0FE8" w14:paraId="17B246DD"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591004" w:rsidR="00DC0FE8" w:rsidP="00CD6D92" w:rsidRDefault="00DB4AF9" w14:paraId="6BF89DA3" wp14:textId="77777777">
            <w:pPr>
              <w:spacing w:after="0" w:line="240" w:lineRule="auto"/>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591004" w:rsidR="00DC0FE8" w:rsidP="00CD6D92" w:rsidRDefault="00DB4AF9" w14:paraId="5C3E0E74" wp14:textId="77777777">
            <w:pPr>
              <w:spacing w:after="0" w:line="240" w:lineRule="auto"/>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591004" w:rsidR="00DC0FE8" w:rsidP="00CD6D92" w:rsidRDefault="00DC0FE8" w14:paraId="66A1FAB9"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591004" w:rsidR="00DC0FE8" w:rsidP="00CD6D92" w:rsidRDefault="00DB4AF9" w14:paraId="76BB753C" wp14:textId="77777777">
            <w:pPr>
              <w:spacing w:after="0" w:line="240" w:lineRule="auto"/>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591004" w:rsidR="00DC0FE8" w:rsidRDefault="00DB4AF9" w14:paraId="513DA1E0" wp14:textId="77777777">
            <w:pPr>
              <w:spacing w:after="0" w:line="240" w:lineRule="auto"/>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591004" w:rsidR="00DC0FE8" w:rsidP="004D3841" w:rsidRDefault="00DB4AF9" w14:paraId="75CAC6F5" wp14:textId="77777777">
            <w:pPr>
              <w:spacing w:after="0" w:line="240" w:lineRule="auto"/>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591004" w:rsidR="00DC0FE8" w:rsidP="00CD6D92" w:rsidRDefault="00DC0FE8" w14:paraId="66060428"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591004" w:rsidR="00DC0FE8" w:rsidP="00CD6D92" w:rsidRDefault="00DB4AF9" w14:paraId="1D0656FE" wp14:textId="77777777">
            <w:pPr>
              <w:spacing w:after="0" w:line="240" w:lineRule="auto"/>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591004" w:rsidR="00DC0FE8" w:rsidP="00CD6D92" w:rsidRDefault="00DB4AF9" w14:paraId="7B37605A" wp14:textId="77777777">
            <w:pPr>
              <w:spacing w:after="0" w:line="240" w:lineRule="auto"/>
              <w:rPr>
                <w:rFonts w:cs="Arial"/>
                <w:sz w:val="20"/>
                <w:szCs w:val="20"/>
              </w:rPr>
            </w:pPr>
            <w:r w:rsidRPr="00F512EF">
              <w:rPr>
                <w:rFonts w:ascii="Wingdings" w:hAnsi="Wingdings" w:eastAsia="Wingdings" w:cs="Wingdings"/>
                <w:sz w:val="16"/>
                <w:szCs w:val="16"/>
              </w:rPr>
              <w:t>ü</w:t>
            </w:r>
          </w:p>
        </w:tc>
      </w:tr>
      <w:tr xmlns:wp14="http://schemas.microsoft.com/office/word/2010/wordml" w:rsidRPr="00D540BA" w:rsidR="00DC0FE8" w:rsidTr="00104ABB" w14:paraId="3F290E03" wp14:textId="77777777">
        <w:trPr>
          <w:gridAfter w:val="1"/>
          <w:wAfter w:w="566" w:type="dxa"/>
          <w:jc w:val="center"/>
        </w:trPr>
        <w:tc>
          <w:tcPr>
            <w:tcW w:w="534" w:type="dxa"/>
            <w:vMerge/>
            <w:tcBorders>
              <w:top w:val="single" w:color="auto" w:sz="4" w:space="0"/>
              <w:left w:val="single" w:color="auto" w:sz="4" w:space="0"/>
              <w:right w:val="single" w:color="auto" w:sz="4" w:space="0"/>
            </w:tcBorders>
            <w:shd w:val="clear" w:color="auto" w:fill="DBE5F1"/>
          </w:tcPr>
          <w:p w:rsidRPr="00591004" w:rsidR="00DC0FE8" w:rsidP="00CD6D92" w:rsidRDefault="00DC0FE8" w14:paraId="394798F2" wp14:textId="77777777">
            <w:pPr>
              <w:spacing w:after="0" w:line="240" w:lineRule="auto"/>
              <w:rPr>
                <w:rFonts w:cs="Arial"/>
                <w:b/>
                <w:sz w:val="20"/>
                <w:szCs w:val="20"/>
              </w:rPr>
            </w:pPr>
          </w:p>
        </w:tc>
        <w:tc>
          <w:tcPr>
            <w:tcW w:w="2835" w:type="dxa"/>
            <w:vMerge/>
            <w:tcBorders>
              <w:left w:val="single" w:color="auto" w:sz="4" w:space="0"/>
              <w:right w:val="single" w:color="auto" w:sz="4" w:space="0"/>
            </w:tcBorders>
          </w:tcPr>
          <w:p w:rsidRPr="00591004" w:rsidR="00DC0FE8" w:rsidP="00CD6D92" w:rsidRDefault="00DC0FE8" w14:paraId="3889A505" wp14:textId="77777777">
            <w:pPr>
              <w:spacing w:after="0" w:line="240" w:lineRule="auto"/>
              <w:rPr>
                <w:rFonts w:cs="Arial"/>
                <w:b/>
                <w:sz w:val="20"/>
                <w:szCs w:val="20"/>
              </w:rPr>
            </w:pPr>
          </w:p>
        </w:tc>
        <w:tc>
          <w:tcPr>
            <w:tcW w:w="708" w:type="dxa"/>
            <w:tcBorders>
              <w:top w:val="single" w:color="auto" w:sz="4" w:space="0"/>
              <w:left w:val="single" w:color="auto" w:sz="4" w:space="0"/>
              <w:bottom w:val="single" w:color="auto" w:sz="4" w:space="0"/>
              <w:right w:val="single" w:color="auto" w:sz="4" w:space="0"/>
            </w:tcBorders>
          </w:tcPr>
          <w:p w:rsidRPr="00591004" w:rsidR="00DC0FE8" w:rsidP="00CD6D92" w:rsidRDefault="00DC0FE8" w14:paraId="2E2E7B9B" wp14:textId="77777777">
            <w:pPr>
              <w:spacing w:after="0" w:line="240" w:lineRule="auto"/>
              <w:rPr>
                <w:rFonts w:cs="Arial"/>
                <w:sz w:val="20"/>
                <w:szCs w:val="20"/>
              </w:rPr>
            </w:pPr>
            <w:r w:rsidRPr="00591004">
              <w:rPr>
                <w:rFonts w:cs="Arial"/>
                <w:sz w:val="20"/>
                <w:szCs w:val="20"/>
              </w:rPr>
              <w:t>B3</w:t>
            </w:r>
          </w:p>
        </w:tc>
        <w:tc>
          <w:tcPr>
            <w:tcW w:w="562" w:type="dxa"/>
            <w:tcBorders>
              <w:top w:val="single" w:color="auto" w:sz="4" w:space="0"/>
              <w:left w:val="single" w:color="auto" w:sz="4" w:space="0"/>
              <w:bottom w:val="single" w:color="auto" w:sz="4" w:space="0"/>
              <w:right w:val="single" w:color="auto" w:sz="4" w:space="0"/>
            </w:tcBorders>
          </w:tcPr>
          <w:p w:rsidRPr="00101B61" w:rsidR="00DC0FE8" w:rsidRDefault="00DC0FE8" w14:paraId="29079D35" wp14:textId="77777777">
            <w:pPr>
              <w:tabs>
                <w:tab w:val="left" w:pos="-720"/>
              </w:tabs>
              <w:suppressAutoHyphens/>
              <w:spacing w:before="90" w:after="0" w:line="240" w:lineRule="auto"/>
              <w:jc w:val="center"/>
              <w:rPr>
                <w:rFonts w:eastAsia="Times New Roman" w:cs="Arial"/>
                <w:color w:val="000000"/>
                <w:spacing w:val="-2"/>
                <w:sz w:val="20"/>
                <w:szCs w:val="20"/>
                <w:lang w:eastAsia="en-GB"/>
              </w:rPr>
            </w:pPr>
          </w:p>
        </w:tc>
        <w:tc>
          <w:tcPr>
            <w:tcW w:w="563" w:type="dxa"/>
            <w:tcBorders>
              <w:top w:val="single" w:color="auto" w:sz="4" w:space="0"/>
              <w:left w:val="single" w:color="auto" w:sz="4" w:space="0"/>
              <w:bottom w:val="single" w:color="auto" w:sz="4" w:space="0"/>
              <w:right w:val="single" w:color="auto" w:sz="4" w:space="0"/>
            </w:tcBorders>
          </w:tcPr>
          <w:p w:rsidRPr="00591004" w:rsidR="00DC0FE8" w:rsidP="00CD6D92" w:rsidRDefault="00DC0FE8" w14:paraId="17686DC7" wp14:textId="77777777">
            <w:pPr>
              <w:spacing w:after="0" w:line="240" w:lineRule="auto"/>
              <w:rPr>
                <w:rFonts w:cs="Arial"/>
                <w:sz w:val="20"/>
                <w:szCs w:val="20"/>
              </w:rPr>
            </w:pPr>
          </w:p>
        </w:tc>
        <w:tc>
          <w:tcPr>
            <w:tcW w:w="562" w:type="dxa"/>
            <w:tcBorders>
              <w:top w:val="single" w:color="auto" w:sz="4" w:space="0"/>
              <w:left w:val="single" w:color="auto" w:sz="4" w:space="0"/>
              <w:bottom w:val="single" w:color="auto" w:sz="4" w:space="0"/>
              <w:right w:val="single" w:color="auto" w:sz="4" w:space="0"/>
            </w:tcBorders>
          </w:tcPr>
          <w:p w:rsidRPr="00591004" w:rsidR="00DC0FE8" w:rsidP="00CD6D92" w:rsidRDefault="00DC0FE8" w14:paraId="53BD644D"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591004" w:rsidR="00DC0FE8" w:rsidP="00CD6D92" w:rsidRDefault="00DC0FE8" w14:paraId="1A3FAC43"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591004" w:rsidR="00DC0FE8" w:rsidP="00CD6D92" w:rsidRDefault="00DC0FE8" w14:paraId="2BBD94B2"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591004" w:rsidR="00DC0FE8" w:rsidP="00CD6D92" w:rsidRDefault="00DC0FE8" w14:paraId="5854DE7F"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591004" w:rsidR="00DC0FE8" w:rsidP="00CD6D92" w:rsidRDefault="00DC0FE8" w14:paraId="2CA7ADD4"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591004" w:rsidR="00DC0FE8" w:rsidP="00CD6D92" w:rsidRDefault="00DC0FE8" w14:paraId="314EE24A"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591004" w:rsidR="00DC0FE8" w:rsidRDefault="00DB4AF9" w14:paraId="76614669" wp14:textId="77777777">
            <w:pPr>
              <w:spacing w:after="0" w:line="240" w:lineRule="auto"/>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591004" w:rsidR="00DC0FE8" w:rsidP="004D3841" w:rsidRDefault="00DC0FE8" w14:paraId="57590049"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591004" w:rsidR="00DC0FE8" w:rsidP="00CD6D92" w:rsidRDefault="00DC0FE8" w14:paraId="0C5B615A"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591004" w:rsidR="00DC0FE8" w:rsidP="00CD6D92" w:rsidRDefault="00DC0FE8" w14:paraId="792F1AA2"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591004" w:rsidR="00DC0FE8" w:rsidP="00CD6D92" w:rsidRDefault="00DB4AF9" w14:paraId="1A499DFC" wp14:textId="77777777">
            <w:pPr>
              <w:spacing w:after="0" w:line="240" w:lineRule="auto"/>
              <w:rPr>
                <w:rFonts w:cs="Arial"/>
                <w:sz w:val="20"/>
                <w:szCs w:val="20"/>
              </w:rPr>
            </w:pPr>
            <w:r w:rsidRPr="00F512EF">
              <w:rPr>
                <w:rFonts w:ascii="Wingdings" w:hAnsi="Wingdings" w:eastAsia="Wingdings" w:cs="Wingdings"/>
                <w:sz w:val="16"/>
                <w:szCs w:val="16"/>
              </w:rPr>
              <w:t>ü</w:t>
            </w:r>
          </w:p>
        </w:tc>
      </w:tr>
      <w:tr xmlns:wp14="http://schemas.microsoft.com/office/word/2010/wordml" w:rsidRPr="00D540BA" w:rsidR="00DC0FE8" w:rsidTr="00104ABB" w14:paraId="7984957B" wp14:textId="77777777">
        <w:trPr>
          <w:gridAfter w:val="1"/>
          <w:wAfter w:w="566" w:type="dxa"/>
          <w:jc w:val="center"/>
        </w:trPr>
        <w:tc>
          <w:tcPr>
            <w:tcW w:w="534" w:type="dxa"/>
            <w:vMerge/>
            <w:tcBorders>
              <w:top w:val="single" w:color="auto" w:sz="4" w:space="0"/>
              <w:left w:val="single" w:color="auto" w:sz="4" w:space="0"/>
              <w:right w:val="single" w:color="auto" w:sz="4" w:space="0"/>
            </w:tcBorders>
            <w:shd w:val="clear" w:color="auto" w:fill="DBE5F1"/>
          </w:tcPr>
          <w:p w:rsidRPr="00591004" w:rsidR="00DC0FE8" w:rsidP="00CD6D92" w:rsidRDefault="00DC0FE8" w14:paraId="5E7E3C41" wp14:textId="77777777">
            <w:pPr>
              <w:spacing w:after="0" w:line="240" w:lineRule="auto"/>
              <w:rPr>
                <w:rFonts w:cs="Arial"/>
                <w:b/>
                <w:sz w:val="20"/>
                <w:szCs w:val="20"/>
              </w:rPr>
            </w:pPr>
          </w:p>
        </w:tc>
        <w:tc>
          <w:tcPr>
            <w:tcW w:w="2835" w:type="dxa"/>
            <w:vMerge/>
            <w:tcBorders>
              <w:left w:val="single" w:color="auto" w:sz="4" w:space="0"/>
              <w:right w:val="single" w:color="auto" w:sz="4" w:space="0"/>
            </w:tcBorders>
          </w:tcPr>
          <w:p w:rsidRPr="00591004" w:rsidR="00DC0FE8" w:rsidP="00CD6D92" w:rsidRDefault="00DC0FE8" w14:paraId="03F828E4" wp14:textId="77777777">
            <w:pPr>
              <w:spacing w:after="0" w:line="240" w:lineRule="auto"/>
              <w:rPr>
                <w:rFonts w:cs="Arial"/>
                <w:b/>
                <w:sz w:val="20"/>
                <w:szCs w:val="20"/>
              </w:rPr>
            </w:pPr>
          </w:p>
        </w:tc>
        <w:tc>
          <w:tcPr>
            <w:tcW w:w="708" w:type="dxa"/>
            <w:tcBorders>
              <w:top w:val="single" w:color="auto" w:sz="4" w:space="0"/>
              <w:left w:val="single" w:color="auto" w:sz="4" w:space="0"/>
              <w:bottom w:val="single" w:color="auto" w:sz="4" w:space="0"/>
              <w:right w:val="single" w:color="auto" w:sz="4" w:space="0"/>
            </w:tcBorders>
          </w:tcPr>
          <w:p w:rsidRPr="00591004" w:rsidR="00DC0FE8" w:rsidP="00CD6D92" w:rsidRDefault="00DC0FE8" w14:paraId="0C07A9D7" wp14:textId="77777777">
            <w:pPr>
              <w:spacing w:after="0" w:line="240" w:lineRule="auto"/>
              <w:rPr>
                <w:rFonts w:cs="Arial"/>
                <w:sz w:val="20"/>
                <w:szCs w:val="20"/>
              </w:rPr>
            </w:pPr>
            <w:r w:rsidRPr="00591004">
              <w:rPr>
                <w:rFonts w:cs="Arial"/>
                <w:sz w:val="20"/>
                <w:szCs w:val="20"/>
              </w:rPr>
              <w:t>B4</w:t>
            </w:r>
          </w:p>
        </w:tc>
        <w:tc>
          <w:tcPr>
            <w:tcW w:w="562" w:type="dxa"/>
            <w:tcBorders>
              <w:top w:val="single" w:color="auto" w:sz="4" w:space="0"/>
              <w:left w:val="single" w:color="auto" w:sz="4" w:space="0"/>
              <w:bottom w:val="single" w:color="auto" w:sz="4" w:space="0"/>
              <w:right w:val="single" w:color="auto" w:sz="4" w:space="0"/>
            </w:tcBorders>
          </w:tcPr>
          <w:p w:rsidRPr="00101B61" w:rsidR="00DC0FE8" w:rsidRDefault="00DC0FE8" w14:paraId="2AC57CB0" wp14:textId="77777777">
            <w:pPr>
              <w:tabs>
                <w:tab w:val="left" w:pos="-720"/>
              </w:tabs>
              <w:suppressAutoHyphens/>
              <w:spacing w:before="90" w:after="0" w:line="240" w:lineRule="auto"/>
              <w:jc w:val="center"/>
              <w:rPr>
                <w:rFonts w:eastAsia="Times New Roman" w:cs="Arial"/>
                <w:color w:val="000000"/>
                <w:spacing w:val="-2"/>
                <w:sz w:val="20"/>
                <w:szCs w:val="20"/>
                <w:lang w:eastAsia="en-GB"/>
              </w:rPr>
            </w:pPr>
          </w:p>
        </w:tc>
        <w:tc>
          <w:tcPr>
            <w:tcW w:w="563" w:type="dxa"/>
            <w:tcBorders>
              <w:top w:val="single" w:color="auto" w:sz="4" w:space="0"/>
              <w:left w:val="single" w:color="auto" w:sz="4" w:space="0"/>
              <w:bottom w:val="single" w:color="auto" w:sz="4" w:space="0"/>
              <w:right w:val="single" w:color="auto" w:sz="4" w:space="0"/>
            </w:tcBorders>
          </w:tcPr>
          <w:p w:rsidRPr="00591004" w:rsidR="00DC0FE8" w:rsidP="00CD6D92" w:rsidRDefault="0002628A" w14:paraId="5186B13D" wp14:textId="77777777">
            <w:pPr>
              <w:spacing w:after="0" w:line="240" w:lineRule="auto"/>
              <w:rPr>
                <w:rFonts w:cs="Arial"/>
                <w:sz w:val="20"/>
                <w:szCs w:val="20"/>
              </w:rPr>
            </w:pPr>
            <w:r w:rsidRPr="00F512EF">
              <w:rPr>
                <w:rFonts w:ascii="Wingdings" w:hAnsi="Wingdings" w:eastAsia="Wingdings" w:cs="Wingdings"/>
                <w:sz w:val="16"/>
                <w:szCs w:val="16"/>
              </w:rPr>
              <w:t>ü</w:t>
            </w:r>
          </w:p>
        </w:tc>
        <w:tc>
          <w:tcPr>
            <w:tcW w:w="562" w:type="dxa"/>
            <w:tcBorders>
              <w:top w:val="single" w:color="auto" w:sz="4" w:space="0"/>
              <w:left w:val="single" w:color="auto" w:sz="4" w:space="0"/>
              <w:bottom w:val="single" w:color="auto" w:sz="4" w:space="0"/>
              <w:right w:val="single" w:color="auto" w:sz="4" w:space="0"/>
            </w:tcBorders>
          </w:tcPr>
          <w:p w:rsidRPr="00591004" w:rsidR="00DC0FE8" w:rsidP="00CD6D92" w:rsidRDefault="00DC0FE8" w14:paraId="6C57C439"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591004" w:rsidR="00DC0FE8" w:rsidP="00CD6D92" w:rsidRDefault="00DC0FE8" w14:paraId="3D404BC9"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591004" w:rsidR="00DC0FE8" w:rsidP="00CD6D92" w:rsidRDefault="00DB4AF9" w14:paraId="61319B8A" wp14:textId="77777777">
            <w:pPr>
              <w:spacing w:after="0" w:line="240" w:lineRule="auto"/>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591004" w:rsidR="00DC0FE8" w:rsidP="00CD6D92" w:rsidRDefault="00DB4AF9" w14:paraId="31A560F4" wp14:textId="77777777">
            <w:pPr>
              <w:spacing w:after="0" w:line="240" w:lineRule="auto"/>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591004" w:rsidR="00DC0FE8" w:rsidP="00CD6D92" w:rsidRDefault="00DB4AF9" w14:paraId="70DF735C" wp14:textId="77777777">
            <w:pPr>
              <w:spacing w:after="0" w:line="240" w:lineRule="auto"/>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591004" w:rsidR="00DC0FE8" w:rsidP="00CD6D92" w:rsidRDefault="00DB4AF9" w14:paraId="3A413BF6" wp14:textId="77777777">
            <w:pPr>
              <w:spacing w:after="0" w:line="240" w:lineRule="auto"/>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591004" w:rsidR="00DC0FE8" w:rsidRDefault="00DB4AF9" w14:paraId="33D28B4B" wp14:textId="77777777">
            <w:pPr>
              <w:spacing w:after="0" w:line="240" w:lineRule="auto"/>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591004" w:rsidR="00DC0FE8" w:rsidP="004D3841" w:rsidRDefault="00DC0FE8" w14:paraId="37EFA3E3"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591004" w:rsidR="00DC0FE8" w:rsidP="00CD6D92" w:rsidRDefault="00DB4AF9" w14:paraId="41C6AC2A" wp14:textId="77777777">
            <w:pPr>
              <w:spacing w:after="0" w:line="240" w:lineRule="auto"/>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591004" w:rsidR="00DC0FE8" w:rsidP="00CD6D92" w:rsidRDefault="00DB4AF9" w14:paraId="2DC44586" wp14:textId="77777777">
            <w:pPr>
              <w:spacing w:after="0" w:line="240" w:lineRule="auto"/>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591004" w:rsidR="00DC0FE8" w:rsidP="00CD6D92" w:rsidRDefault="00DB4AF9" w14:paraId="4FFCBC07" wp14:textId="77777777">
            <w:pPr>
              <w:spacing w:after="0" w:line="240" w:lineRule="auto"/>
              <w:rPr>
                <w:rFonts w:cs="Arial"/>
                <w:sz w:val="20"/>
                <w:szCs w:val="20"/>
              </w:rPr>
            </w:pPr>
            <w:r w:rsidRPr="00F512EF">
              <w:rPr>
                <w:rFonts w:ascii="Wingdings" w:hAnsi="Wingdings" w:eastAsia="Wingdings" w:cs="Wingdings"/>
                <w:sz w:val="16"/>
                <w:szCs w:val="16"/>
              </w:rPr>
              <w:t>ü</w:t>
            </w:r>
          </w:p>
        </w:tc>
      </w:tr>
      <w:tr xmlns:wp14="http://schemas.microsoft.com/office/word/2010/wordml" w:rsidRPr="00D540BA" w:rsidR="00782879" w:rsidTr="00104ABB" w14:paraId="7227B9C5" wp14:textId="77777777">
        <w:trPr>
          <w:gridAfter w:val="1"/>
          <w:wAfter w:w="566" w:type="dxa"/>
          <w:jc w:val="center"/>
        </w:trPr>
        <w:tc>
          <w:tcPr>
            <w:tcW w:w="534" w:type="dxa"/>
            <w:vMerge/>
            <w:tcBorders>
              <w:top w:val="single" w:color="auto" w:sz="4" w:space="0"/>
              <w:left w:val="single" w:color="auto" w:sz="4" w:space="0"/>
              <w:right w:val="single" w:color="auto" w:sz="4" w:space="0"/>
            </w:tcBorders>
            <w:shd w:val="clear" w:color="auto" w:fill="DBE5F1"/>
          </w:tcPr>
          <w:p w:rsidRPr="00591004" w:rsidR="00782879" w:rsidP="00782879" w:rsidRDefault="00782879" w14:paraId="1728B4D0" wp14:textId="77777777">
            <w:pPr>
              <w:spacing w:after="0" w:line="240" w:lineRule="auto"/>
              <w:rPr>
                <w:rFonts w:cs="Arial"/>
                <w:b/>
                <w:sz w:val="20"/>
                <w:szCs w:val="20"/>
              </w:rPr>
            </w:pPr>
          </w:p>
        </w:tc>
        <w:tc>
          <w:tcPr>
            <w:tcW w:w="2835" w:type="dxa"/>
            <w:vMerge/>
            <w:tcBorders>
              <w:left w:val="single" w:color="auto" w:sz="4" w:space="0"/>
              <w:bottom w:val="single" w:color="auto" w:sz="4" w:space="0"/>
              <w:right w:val="single" w:color="auto" w:sz="4" w:space="0"/>
            </w:tcBorders>
          </w:tcPr>
          <w:p w:rsidRPr="00591004" w:rsidR="00782879" w:rsidP="00782879" w:rsidRDefault="00782879" w14:paraId="34959D4B" wp14:textId="77777777">
            <w:pPr>
              <w:spacing w:after="0" w:line="240" w:lineRule="auto"/>
              <w:rPr>
                <w:rFonts w:cs="Arial"/>
                <w:b/>
                <w:sz w:val="20"/>
                <w:szCs w:val="20"/>
              </w:rPr>
            </w:pPr>
          </w:p>
        </w:tc>
        <w:tc>
          <w:tcPr>
            <w:tcW w:w="708" w:type="dxa"/>
            <w:tcBorders>
              <w:top w:val="single" w:color="auto" w:sz="4" w:space="0"/>
              <w:left w:val="single" w:color="auto" w:sz="4" w:space="0"/>
              <w:bottom w:val="single" w:color="auto" w:sz="4" w:space="0"/>
              <w:right w:val="single" w:color="auto" w:sz="4" w:space="0"/>
            </w:tcBorders>
          </w:tcPr>
          <w:p w:rsidRPr="00591004" w:rsidR="00782879" w:rsidP="00782879" w:rsidRDefault="00782879" w14:paraId="6F5B248C" wp14:textId="77777777">
            <w:pPr>
              <w:spacing w:after="0" w:line="240" w:lineRule="auto"/>
              <w:rPr>
                <w:rFonts w:cs="Arial"/>
                <w:sz w:val="20"/>
                <w:szCs w:val="20"/>
              </w:rPr>
            </w:pPr>
            <w:r w:rsidRPr="00591004">
              <w:rPr>
                <w:rFonts w:cs="Arial"/>
                <w:sz w:val="20"/>
                <w:szCs w:val="20"/>
              </w:rPr>
              <w:t>B5</w:t>
            </w:r>
          </w:p>
        </w:tc>
        <w:tc>
          <w:tcPr>
            <w:tcW w:w="562" w:type="dxa"/>
            <w:tcBorders>
              <w:top w:val="single" w:color="auto" w:sz="4" w:space="0"/>
              <w:left w:val="single" w:color="auto" w:sz="4" w:space="0"/>
              <w:bottom w:val="single" w:color="auto" w:sz="4" w:space="0"/>
              <w:right w:val="single" w:color="auto" w:sz="4" w:space="0"/>
            </w:tcBorders>
          </w:tcPr>
          <w:p w:rsidRPr="00F512EF" w:rsidR="00782879" w:rsidP="00782879" w:rsidRDefault="00782879" w14:paraId="7BD58BA2" wp14:textId="77777777">
            <w:pPr>
              <w:tabs>
                <w:tab w:val="left" w:pos="-720"/>
              </w:tabs>
              <w:suppressAutoHyphens/>
              <w:spacing w:before="90" w:after="0" w:line="240" w:lineRule="auto"/>
              <w:jc w:val="center"/>
              <w:rPr>
                <w:rFonts w:cs="Arial"/>
                <w:sz w:val="16"/>
                <w:szCs w:val="16"/>
              </w:rPr>
            </w:pPr>
            <w:r w:rsidRPr="00F512EF">
              <w:rPr>
                <w:rFonts w:ascii="Wingdings" w:hAnsi="Wingdings" w:eastAsia="Wingdings" w:cs="Wingdings"/>
                <w:sz w:val="16"/>
                <w:szCs w:val="16"/>
              </w:rPr>
              <w:t>ü</w:t>
            </w:r>
          </w:p>
        </w:tc>
        <w:tc>
          <w:tcPr>
            <w:tcW w:w="563" w:type="dxa"/>
            <w:tcBorders>
              <w:top w:val="single" w:color="auto" w:sz="4" w:space="0"/>
              <w:left w:val="single" w:color="auto" w:sz="4" w:space="0"/>
              <w:bottom w:val="single" w:color="auto" w:sz="4" w:space="0"/>
              <w:right w:val="single" w:color="auto" w:sz="4" w:space="0"/>
            </w:tcBorders>
          </w:tcPr>
          <w:p w:rsidR="00782879" w:rsidDel="0002628A" w:rsidP="00782879" w:rsidRDefault="00782879" w14:paraId="4357A966" wp14:textId="77777777">
            <w:pPr>
              <w:spacing w:after="0" w:line="240" w:lineRule="auto"/>
              <w:rPr>
                <w:rFonts w:cs="Arial"/>
                <w:sz w:val="20"/>
                <w:szCs w:val="20"/>
              </w:rPr>
            </w:pPr>
          </w:p>
        </w:tc>
        <w:tc>
          <w:tcPr>
            <w:tcW w:w="562" w:type="dxa"/>
            <w:tcBorders>
              <w:top w:val="single" w:color="auto" w:sz="4" w:space="0"/>
              <w:left w:val="single" w:color="auto" w:sz="4" w:space="0"/>
              <w:bottom w:val="single" w:color="auto" w:sz="4" w:space="0"/>
              <w:right w:val="single" w:color="auto" w:sz="4" w:space="0"/>
            </w:tcBorders>
          </w:tcPr>
          <w:p w:rsidRPr="00F512EF" w:rsidR="00782879" w:rsidP="00782879" w:rsidRDefault="00782879" w14:paraId="44690661" wp14:textId="77777777">
            <w:pPr>
              <w:spacing w:after="0" w:line="240" w:lineRule="auto"/>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782879" w:rsidP="00782879" w:rsidRDefault="00782879" w14:paraId="74539910" wp14:textId="77777777">
            <w:pPr>
              <w:spacing w:after="0" w:line="240" w:lineRule="auto"/>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782879" w:rsidP="00782879" w:rsidRDefault="00782879" w14:paraId="5A7E0CF2" wp14:textId="77777777">
            <w:pPr>
              <w:spacing w:after="0" w:line="240" w:lineRule="auto"/>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782879" w:rsidP="00782879" w:rsidRDefault="00782879" w14:paraId="60FA6563" wp14:textId="77777777">
            <w:pPr>
              <w:spacing w:after="0" w:line="240" w:lineRule="auto"/>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591004" w:rsidR="00782879" w:rsidP="00782879" w:rsidRDefault="00782879" w14:paraId="1AC5CDBE"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F512EF" w:rsidR="00782879" w:rsidP="00782879" w:rsidRDefault="00782879" w14:paraId="342D4C27" wp14:textId="77777777">
            <w:pPr>
              <w:spacing w:after="0" w:line="240" w:lineRule="auto"/>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782879" w:rsidP="00782879" w:rsidRDefault="00782879" w14:paraId="3572E399" wp14:textId="77777777">
            <w:pPr>
              <w:spacing w:after="0" w:line="240" w:lineRule="auto"/>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591004" w:rsidR="00782879" w:rsidDel="0002628A" w:rsidP="00782879" w:rsidRDefault="00782879" w14:paraId="6CEB15CE"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F512EF" w:rsidR="00782879" w:rsidP="00782879" w:rsidRDefault="00782879" w14:paraId="66518E39" wp14:textId="77777777">
            <w:pPr>
              <w:spacing w:after="0" w:line="240" w:lineRule="auto"/>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782879" w:rsidP="00782879" w:rsidRDefault="00782879" w14:paraId="7E75FCD0" wp14:textId="77777777">
            <w:pPr>
              <w:spacing w:after="0" w:line="240" w:lineRule="auto"/>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782879" w:rsidP="00782879" w:rsidRDefault="00782879" w14:paraId="10FDAA0E" wp14:textId="77777777">
            <w:pPr>
              <w:spacing w:after="0" w:line="240" w:lineRule="auto"/>
              <w:rPr>
                <w:rFonts w:cs="Arial"/>
                <w:sz w:val="16"/>
                <w:szCs w:val="16"/>
              </w:rPr>
            </w:pPr>
            <w:r w:rsidRPr="00F512EF">
              <w:rPr>
                <w:rFonts w:ascii="Wingdings" w:hAnsi="Wingdings" w:eastAsia="Wingdings" w:cs="Wingdings"/>
                <w:sz w:val="16"/>
                <w:szCs w:val="16"/>
              </w:rPr>
              <w:t>ü</w:t>
            </w:r>
          </w:p>
        </w:tc>
      </w:tr>
      <w:tr xmlns:wp14="http://schemas.microsoft.com/office/word/2010/wordml" w:rsidRPr="00D540BA" w:rsidR="00782879" w:rsidTr="00104ABB" w14:paraId="0CBE0455" wp14:textId="77777777">
        <w:trPr>
          <w:gridAfter w:val="1"/>
          <w:wAfter w:w="566" w:type="dxa"/>
          <w:jc w:val="center"/>
        </w:trPr>
        <w:tc>
          <w:tcPr>
            <w:tcW w:w="534" w:type="dxa"/>
            <w:vMerge/>
            <w:tcBorders>
              <w:top w:val="single" w:color="auto" w:sz="4" w:space="0"/>
              <w:left w:val="single" w:color="auto" w:sz="4" w:space="0"/>
              <w:right w:val="single" w:color="auto" w:sz="4" w:space="0"/>
            </w:tcBorders>
            <w:shd w:val="clear" w:color="auto" w:fill="DBE5F1"/>
          </w:tcPr>
          <w:p w:rsidRPr="00591004" w:rsidR="00782879" w:rsidP="00782879" w:rsidRDefault="00782879" w14:paraId="774AF2BF" wp14:textId="77777777">
            <w:pPr>
              <w:spacing w:after="0" w:line="240" w:lineRule="auto"/>
              <w:rPr>
                <w:rFonts w:cs="Arial"/>
                <w:b/>
                <w:sz w:val="20"/>
                <w:szCs w:val="20"/>
              </w:rPr>
            </w:pPr>
          </w:p>
        </w:tc>
        <w:tc>
          <w:tcPr>
            <w:tcW w:w="2835" w:type="dxa"/>
            <w:vMerge/>
            <w:tcBorders>
              <w:left w:val="single" w:color="auto" w:sz="4" w:space="0"/>
              <w:bottom w:val="single" w:color="auto" w:sz="4" w:space="0"/>
              <w:right w:val="single" w:color="auto" w:sz="4" w:space="0"/>
            </w:tcBorders>
          </w:tcPr>
          <w:p w:rsidRPr="00591004" w:rsidR="00782879" w:rsidP="00782879" w:rsidRDefault="00782879" w14:paraId="7A292896" wp14:textId="77777777">
            <w:pPr>
              <w:spacing w:after="0" w:line="240" w:lineRule="auto"/>
              <w:rPr>
                <w:rFonts w:cs="Arial"/>
                <w:b/>
                <w:sz w:val="20"/>
                <w:szCs w:val="20"/>
              </w:rPr>
            </w:pPr>
          </w:p>
        </w:tc>
        <w:tc>
          <w:tcPr>
            <w:tcW w:w="708" w:type="dxa"/>
            <w:tcBorders>
              <w:top w:val="single" w:color="auto" w:sz="4" w:space="0"/>
              <w:left w:val="single" w:color="auto" w:sz="4" w:space="0"/>
              <w:bottom w:val="single" w:color="auto" w:sz="4" w:space="0"/>
              <w:right w:val="single" w:color="auto" w:sz="4" w:space="0"/>
            </w:tcBorders>
          </w:tcPr>
          <w:p w:rsidRPr="00591004" w:rsidR="00782879" w:rsidDel="00782879" w:rsidP="00782879" w:rsidRDefault="00782879" w14:paraId="1C46932F" wp14:textId="77777777">
            <w:pPr>
              <w:spacing w:after="0" w:line="240" w:lineRule="auto"/>
              <w:rPr>
                <w:rFonts w:cs="Arial"/>
                <w:sz w:val="20"/>
                <w:szCs w:val="20"/>
              </w:rPr>
            </w:pPr>
            <w:r>
              <w:rPr>
                <w:rFonts w:cs="Arial"/>
                <w:sz w:val="20"/>
                <w:szCs w:val="20"/>
              </w:rPr>
              <w:t>B6</w:t>
            </w:r>
          </w:p>
        </w:tc>
        <w:tc>
          <w:tcPr>
            <w:tcW w:w="562" w:type="dxa"/>
            <w:tcBorders>
              <w:top w:val="single" w:color="auto" w:sz="4" w:space="0"/>
              <w:left w:val="single" w:color="auto" w:sz="4" w:space="0"/>
              <w:bottom w:val="single" w:color="auto" w:sz="4" w:space="0"/>
              <w:right w:val="single" w:color="auto" w:sz="4" w:space="0"/>
            </w:tcBorders>
          </w:tcPr>
          <w:p w:rsidRPr="00101B61" w:rsidR="00782879" w:rsidDel="0002628A" w:rsidP="00782879" w:rsidRDefault="00782879" w14:paraId="2191599E" wp14:textId="77777777">
            <w:pPr>
              <w:tabs>
                <w:tab w:val="left" w:pos="-720"/>
              </w:tabs>
              <w:suppressAutoHyphens/>
              <w:spacing w:before="90" w:after="0" w:line="240" w:lineRule="auto"/>
              <w:jc w:val="center"/>
              <w:rPr>
                <w:rFonts w:cs="Arial"/>
                <w:color w:val="000000"/>
                <w:sz w:val="20"/>
              </w:rPr>
            </w:pPr>
          </w:p>
        </w:tc>
        <w:tc>
          <w:tcPr>
            <w:tcW w:w="563" w:type="dxa"/>
            <w:tcBorders>
              <w:top w:val="single" w:color="auto" w:sz="4" w:space="0"/>
              <w:left w:val="single" w:color="auto" w:sz="4" w:space="0"/>
              <w:bottom w:val="single" w:color="auto" w:sz="4" w:space="0"/>
              <w:right w:val="single" w:color="auto" w:sz="4" w:space="0"/>
            </w:tcBorders>
          </w:tcPr>
          <w:p w:rsidR="00782879" w:rsidDel="0002628A" w:rsidP="00782879" w:rsidRDefault="00782879" w14:paraId="7673E5AE" wp14:textId="77777777">
            <w:pPr>
              <w:spacing w:after="0" w:line="240" w:lineRule="auto"/>
              <w:rPr>
                <w:rFonts w:cs="Arial"/>
                <w:sz w:val="20"/>
                <w:szCs w:val="20"/>
              </w:rPr>
            </w:pPr>
          </w:p>
        </w:tc>
        <w:tc>
          <w:tcPr>
            <w:tcW w:w="562" w:type="dxa"/>
            <w:tcBorders>
              <w:top w:val="single" w:color="auto" w:sz="4" w:space="0"/>
              <w:left w:val="single" w:color="auto" w:sz="4" w:space="0"/>
              <w:bottom w:val="single" w:color="auto" w:sz="4" w:space="0"/>
              <w:right w:val="single" w:color="auto" w:sz="4" w:space="0"/>
            </w:tcBorders>
          </w:tcPr>
          <w:p w:rsidRPr="00591004" w:rsidR="00782879" w:rsidDel="00DB4AF9" w:rsidP="00782879" w:rsidRDefault="00782879" w14:paraId="041D98D7"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591004" w:rsidR="00782879" w:rsidDel="00DB4AF9" w:rsidP="00782879" w:rsidRDefault="00782879" w14:paraId="5AB7C0C5"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00782879" w:rsidDel="00DB4AF9" w:rsidP="00782879" w:rsidRDefault="00782879" w14:paraId="55B33694"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591004" w:rsidR="00782879" w:rsidDel="00DB4AF9" w:rsidP="00782879" w:rsidRDefault="00782879" w14:paraId="4455F193"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591004" w:rsidR="00782879" w:rsidP="00782879" w:rsidRDefault="00782879" w14:paraId="1C2776EB"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591004" w:rsidR="00782879" w:rsidDel="00DB4AF9" w:rsidP="00782879" w:rsidRDefault="00782879" w14:paraId="15342E60"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00782879" w:rsidDel="00DB4AF9" w:rsidP="00782879" w:rsidRDefault="00782879" w14:paraId="5EB89DE8"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591004" w:rsidR="00782879" w:rsidDel="0002628A" w:rsidP="00782879" w:rsidRDefault="00782879" w14:paraId="7D62D461"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591004" w:rsidR="00782879" w:rsidDel="00DB4AF9" w:rsidP="00782879" w:rsidRDefault="00782879" w14:paraId="078B034E"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591004" w:rsidR="00782879" w:rsidDel="00DB4AF9" w:rsidP="00782879" w:rsidRDefault="00782879" w14:paraId="492506DD"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591004" w:rsidR="00782879" w:rsidDel="00DB4AF9" w:rsidP="00782879" w:rsidRDefault="00782879" w14:paraId="31CD0C16" wp14:textId="77777777">
            <w:pPr>
              <w:spacing w:after="0" w:line="240" w:lineRule="auto"/>
              <w:rPr>
                <w:rFonts w:cs="Arial"/>
                <w:sz w:val="20"/>
                <w:szCs w:val="20"/>
              </w:rPr>
            </w:pPr>
          </w:p>
        </w:tc>
      </w:tr>
      <w:tr xmlns:wp14="http://schemas.microsoft.com/office/word/2010/wordml" w:rsidRPr="00D540BA" w:rsidR="00782879" w:rsidTr="00104ABB" w14:paraId="5BEC4BC3" wp14:textId="77777777">
        <w:trPr>
          <w:gridAfter w:val="1"/>
          <w:wAfter w:w="566" w:type="dxa"/>
          <w:jc w:val="center"/>
        </w:trPr>
        <w:tc>
          <w:tcPr>
            <w:tcW w:w="534" w:type="dxa"/>
            <w:vMerge/>
            <w:tcBorders>
              <w:top w:val="single" w:color="auto" w:sz="4" w:space="0"/>
              <w:left w:val="single" w:color="auto" w:sz="4" w:space="0"/>
              <w:right w:val="single" w:color="auto" w:sz="4" w:space="0"/>
            </w:tcBorders>
            <w:shd w:val="clear" w:color="auto" w:fill="DBE5F1"/>
          </w:tcPr>
          <w:p w:rsidRPr="00591004" w:rsidR="00782879" w:rsidP="00782879" w:rsidRDefault="00782879" w14:paraId="7FD8715F" wp14:textId="77777777">
            <w:pPr>
              <w:spacing w:after="0" w:line="240" w:lineRule="auto"/>
              <w:rPr>
                <w:rFonts w:cs="Arial"/>
                <w:b/>
                <w:sz w:val="20"/>
                <w:szCs w:val="20"/>
              </w:rPr>
            </w:pPr>
          </w:p>
        </w:tc>
        <w:tc>
          <w:tcPr>
            <w:tcW w:w="2835" w:type="dxa"/>
            <w:vMerge/>
            <w:tcBorders>
              <w:left w:val="single" w:color="auto" w:sz="4" w:space="0"/>
              <w:bottom w:val="single" w:color="auto" w:sz="4" w:space="0"/>
              <w:right w:val="single" w:color="auto" w:sz="4" w:space="0"/>
            </w:tcBorders>
          </w:tcPr>
          <w:p w:rsidRPr="00591004" w:rsidR="00782879" w:rsidP="00782879" w:rsidRDefault="00782879" w14:paraId="6BDFDFC2" wp14:textId="77777777">
            <w:pPr>
              <w:spacing w:after="0" w:line="240" w:lineRule="auto"/>
              <w:rPr>
                <w:rFonts w:cs="Arial"/>
                <w:b/>
                <w:sz w:val="20"/>
                <w:szCs w:val="20"/>
              </w:rPr>
            </w:pPr>
          </w:p>
        </w:tc>
        <w:tc>
          <w:tcPr>
            <w:tcW w:w="708" w:type="dxa"/>
            <w:tcBorders>
              <w:top w:val="single" w:color="auto" w:sz="4" w:space="0"/>
              <w:left w:val="single" w:color="auto" w:sz="4" w:space="0"/>
              <w:bottom w:val="single" w:color="auto" w:sz="4" w:space="0"/>
              <w:right w:val="single" w:color="auto" w:sz="4" w:space="0"/>
            </w:tcBorders>
          </w:tcPr>
          <w:p w:rsidRPr="00591004" w:rsidR="00782879" w:rsidP="00782879" w:rsidRDefault="00782879" w14:paraId="4CC710D8" wp14:textId="77777777">
            <w:pPr>
              <w:spacing w:after="0" w:line="240" w:lineRule="auto"/>
              <w:rPr>
                <w:rFonts w:cs="Arial"/>
                <w:sz w:val="20"/>
                <w:szCs w:val="20"/>
              </w:rPr>
            </w:pPr>
            <w:r>
              <w:rPr>
                <w:rFonts w:cs="Arial"/>
                <w:sz w:val="20"/>
                <w:szCs w:val="20"/>
              </w:rPr>
              <w:t>B7</w:t>
            </w:r>
          </w:p>
        </w:tc>
        <w:tc>
          <w:tcPr>
            <w:tcW w:w="562" w:type="dxa"/>
            <w:tcBorders>
              <w:top w:val="single" w:color="auto" w:sz="4" w:space="0"/>
              <w:left w:val="single" w:color="auto" w:sz="4" w:space="0"/>
              <w:bottom w:val="single" w:color="auto" w:sz="4" w:space="0"/>
              <w:right w:val="single" w:color="auto" w:sz="4" w:space="0"/>
            </w:tcBorders>
          </w:tcPr>
          <w:p w:rsidRPr="00101B61" w:rsidR="00782879" w:rsidP="00782879" w:rsidRDefault="00782879" w14:paraId="41F9AE5E" wp14:textId="77777777">
            <w:pPr>
              <w:tabs>
                <w:tab w:val="left" w:pos="-720"/>
              </w:tabs>
              <w:suppressAutoHyphens/>
              <w:spacing w:before="90" w:after="0" w:line="240" w:lineRule="auto"/>
              <w:jc w:val="center"/>
              <w:rPr>
                <w:rFonts w:eastAsia="Times New Roman" w:cs="Arial"/>
                <w:color w:val="000000"/>
                <w:spacing w:val="-2"/>
                <w:sz w:val="20"/>
                <w:szCs w:val="20"/>
                <w:lang w:eastAsia="en-GB"/>
              </w:rPr>
            </w:pPr>
          </w:p>
        </w:tc>
        <w:tc>
          <w:tcPr>
            <w:tcW w:w="563" w:type="dxa"/>
            <w:tcBorders>
              <w:top w:val="single" w:color="auto" w:sz="4" w:space="0"/>
              <w:left w:val="single" w:color="auto" w:sz="4" w:space="0"/>
              <w:bottom w:val="single" w:color="auto" w:sz="4" w:space="0"/>
              <w:right w:val="single" w:color="auto" w:sz="4" w:space="0"/>
            </w:tcBorders>
          </w:tcPr>
          <w:p w:rsidRPr="00591004" w:rsidR="00782879" w:rsidP="00782879" w:rsidRDefault="00782879" w14:paraId="00F03A6D" wp14:textId="77777777">
            <w:pPr>
              <w:spacing w:after="0" w:line="240" w:lineRule="auto"/>
              <w:rPr>
                <w:rFonts w:cs="Arial"/>
                <w:sz w:val="20"/>
                <w:szCs w:val="20"/>
              </w:rPr>
            </w:pPr>
          </w:p>
        </w:tc>
        <w:tc>
          <w:tcPr>
            <w:tcW w:w="562" w:type="dxa"/>
            <w:tcBorders>
              <w:top w:val="single" w:color="auto" w:sz="4" w:space="0"/>
              <w:left w:val="single" w:color="auto" w:sz="4" w:space="0"/>
              <w:bottom w:val="single" w:color="auto" w:sz="4" w:space="0"/>
              <w:right w:val="single" w:color="auto" w:sz="4" w:space="0"/>
            </w:tcBorders>
          </w:tcPr>
          <w:p w:rsidRPr="00591004" w:rsidR="00782879" w:rsidP="00782879" w:rsidRDefault="00782879" w14:paraId="6930E822"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591004" w:rsidR="00782879" w:rsidP="00782879" w:rsidRDefault="00782879" w14:paraId="20E36DAB"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591004" w:rsidR="00782879" w:rsidP="00782879" w:rsidRDefault="00782879" w14:paraId="32D85219"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591004" w:rsidR="00782879" w:rsidP="00782879" w:rsidRDefault="00782879" w14:paraId="0CE19BC3"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591004" w:rsidR="00782879" w:rsidP="00782879" w:rsidRDefault="00782879" w14:paraId="63966B72"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591004" w:rsidR="00782879" w:rsidP="00782879" w:rsidRDefault="00782879" w14:paraId="23536548"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591004" w:rsidR="00782879" w:rsidP="00782879" w:rsidRDefault="00782879" w14:paraId="271AE1F2"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591004" w:rsidR="00782879" w:rsidP="00782879" w:rsidRDefault="005A00B7" w14:paraId="4AE5B7AF" wp14:textId="77777777">
            <w:pPr>
              <w:spacing w:after="0" w:line="240" w:lineRule="auto"/>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591004" w:rsidR="00782879" w:rsidP="00782879" w:rsidRDefault="00782879" w14:paraId="3955E093"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591004" w:rsidR="00782879" w:rsidP="00782879" w:rsidRDefault="00782879" w14:paraId="12C42424"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591004" w:rsidR="00782879" w:rsidP="00782879" w:rsidRDefault="00782879" w14:paraId="379CA55B" wp14:textId="77777777">
            <w:pPr>
              <w:spacing w:after="0" w:line="240" w:lineRule="auto"/>
              <w:rPr>
                <w:rFonts w:cs="Arial"/>
                <w:sz w:val="20"/>
                <w:szCs w:val="20"/>
              </w:rPr>
            </w:pPr>
          </w:p>
        </w:tc>
      </w:tr>
      <w:tr xmlns:wp14="http://schemas.microsoft.com/office/word/2010/wordml" w:rsidRPr="00D540BA" w:rsidR="00782879" w:rsidTr="00104ABB" w14:paraId="0163DF6A" wp14:textId="77777777">
        <w:trPr>
          <w:gridAfter w:val="1"/>
          <w:wAfter w:w="566" w:type="dxa"/>
          <w:jc w:val="center"/>
        </w:trPr>
        <w:tc>
          <w:tcPr>
            <w:tcW w:w="534" w:type="dxa"/>
            <w:vMerge/>
            <w:tcBorders>
              <w:top w:val="single" w:color="auto" w:sz="4" w:space="0"/>
              <w:left w:val="single" w:color="auto" w:sz="4" w:space="0"/>
              <w:right w:val="single" w:color="auto" w:sz="4" w:space="0"/>
            </w:tcBorders>
            <w:shd w:val="clear" w:color="auto" w:fill="DBE5F1"/>
          </w:tcPr>
          <w:p w:rsidRPr="00591004" w:rsidR="00782879" w:rsidP="00782879" w:rsidRDefault="00782879" w14:paraId="5ABF93C4" wp14:textId="77777777">
            <w:pPr>
              <w:spacing w:after="0" w:line="240" w:lineRule="auto"/>
              <w:rPr>
                <w:rFonts w:cs="Arial"/>
                <w:b/>
                <w:sz w:val="20"/>
                <w:szCs w:val="20"/>
              </w:rPr>
            </w:pPr>
          </w:p>
        </w:tc>
        <w:tc>
          <w:tcPr>
            <w:tcW w:w="2835" w:type="dxa"/>
            <w:vMerge w:val="restart"/>
            <w:tcBorders>
              <w:top w:val="single" w:color="auto" w:sz="4" w:space="0"/>
              <w:left w:val="single" w:color="auto" w:sz="4" w:space="0"/>
              <w:bottom w:val="single" w:color="auto" w:sz="4" w:space="0"/>
              <w:right w:val="single" w:color="auto" w:sz="4" w:space="0"/>
            </w:tcBorders>
          </w:tcPr>
          <w:p w:rsidRPr="00591004" w:rsidR="00782879" w:rsidP="00782879" w:rsidRDefault="00782879" w14:paraId="60615DE8" wp14:textId="77777777">
            <w:pPr>
              <w:spacing w:after="0" w:line="240" w:lineRule="auto"/>
              <w:rPr>
                <w:rFonts w:cs="Arial"/>
                <w:b/>
                <w:sz w:val="20"/>
                <w:szCs w:val="20"/>
              </w:rPr>
            </w:pPr>
            <w:r w:rsidRPr="00591004">
              <w:rPr>
                <w:rFonts w:cs="Arial"/>
                <w:b/>
                <w:sz w:val="20"/>
                <w:szCs w:val="20"/>
              </w:rPr>
              <w:t>Practical Skills</w:t>
            </w:r>
          </w:p>
        </w:tc>
        <w:tc>
          <w:tcPr>
            <w:tcW w:w="708" w:type="dxa"/>
            <w:tcBorders>
              <w:top w:val="single" w:color="auto" w:sz="4" w:space="0"/>
              <w:left w:val="single" w:color="auto" w:sz="4" w:space="0"/>
              <w:bottom w:val="single" w:color="auto" w:sz="4" w:space="0"/>
              <w:right w:val="single" w:color="auto" w:sz="4" w:space="0"/>
            </w:tcBorders>
          </w:tcPr>
          <w:p w:rsidRPr="00591004" w:rsidR="00782879" w:rsidP="00782879" w:rsidRDefault="00782879" w14:paraId="0D9DB19F" wp14:textId="77777777">
            <w:pPr>
              <w:spacing w:after="0" w:line="240" w:lineRule="auto"/>
              <w:rPr>
                <w:rFonts w:cs="Arial"/>
                <w:sz w:val="20"/>
                <w:szCs w:val="20"/>
              </w:rPr>
            </w:pPr>
            <w:r w:rsidRPr="00591004">
              <w:rPr>
                <w:rFonts w:cs="Arial"/>
                <w:sz w:val="20"/>
                <w:szCs w:val="20"/>
              </w:rPr>
              <w:t>C1</w:t>
            </w:r>
          </w:p>
        </w:tc>
        <w:tc>
          <w:tcPr>
            <w:tcW w:w="562" w:type="dxa"/>
            <w:tcBorders>
              <w:top w:val="single" w:color="auto" w:sz="4" w:space="0"/>
              <w:left w:val="single" w:color="auto" w:sz="4" w:space="0"/>
              <w:bottom w:val="single" w:color="auto" w:sz="4" w:space="0"/>
              <w:right w:val="single" w:color="auto" w:sz="4" w:space="0"/>
            </w:tcBorders>
          </w:tcPr>
          <w:p w:rsidRPr="00101B61" w:rsidR="00782879" w:rsidP="00782879" w:rsidRDefault="00782879" w14:paraId="71DCB018" wp14:textId="77777777">
            <w:pPr>
              <w:tabs>
                <w:tab w:val="left" w:pos="-720"/>
              </w:tabs>
              <w:suppressAutoHyphens/>
              <w:spacing w:before="90" w:after="0" w:line="240" w:lineRule="auto"/>
              <w:jc w:val="center"/>
              <w:rPr>
                <w:rFonts w:eastAsia="Times New Roman" w:cs="Arial"/>
                <w:color w:val="000000"/>
                <w:spacing w:val="-2"/>
                <w:sz w:val="20"/>
                <w:szCs w:val="20"/>
                <w:lang w:eastAsia="en-GB"/>
              </w:rPr>
            </w:pPr>
            <w:r w:rsidRPr="00F512EF">
              <w:rPr>
                <w:rFonts w:ascii="Wingdings" w:hAnsi="Wingdings" w:eastAsia="Wingdings" w:cs="Wingdings"/>
                <w:sz w:val="16"/>
                <w:szCs w:val="16"/>
              </w:rPr>
              <w:t>ü</w:t>
            </w:r>
          </w:p>
        </w:tc>
        <w:tc>
          <w:tcPr>
            <w:tcW w:w="563" w:type="dxa"/>
            <w:tcBorders>
              <w:top w:val="single" w:color="auto" w:sz="4" w:space="0"/>
              <w:left w:val="single" w:color="auto" w:sz="4" w:space="0"/>
              <w:bottom w:val="single" w:color="auto" w:sz="4" w:space="0"/>
              <w:right w:val="single" w:color="auto" w:sz="4" w:space="0"/>
            </w:tcBorders>
          </w:tcPr>
          <w:p w:rsidRPr="00591004" w:rsidR="00782879" w:rsidP="00782879" w:rsidRDefault="00782879" w14:paraId="4B644A8D" wp14:textId="77777777">
            <w:pPr>
              <w:spacing w:after="0" w:line="240" w:lineRule="auto"/>
              <w:rPr>
                <w:rFonts w:cs="Arial"/>
                <w:sz w:val="20"/>
                <w:szCs w:val="20"/>
              </w:rPr>
            </w:pPr>
            <w:r w:rsidRPr="00F512EF">
              <w:rPr>
                <w:rFonts w:ascii="Wingdings" w:hAnsi="Wingdings" w:eastAsia="Wingdings" w:cs="Wingdings"/>
                <w:sz w:val="16"/>
                <w:szCs w:val="16"/>
              </w:rPr>
              <w:t>ü</w:t>
            </w:r>
          </w:p>
        </w:tc>
        <w:tc>
          <w:tcPr>
            <w:tcW w:w="562" w:type="dxa"/>
            <w:tcBorders>
              <w:top w:val="single" w:color="auto" w:sz="4" w:space="0"/>
              <w:left w:val="single" w:color="auto" w:sz="4" w:space="0"/>
              <w:bottom w:val="single" w:color="auto" w:sz="4" w:space="0"/>
              <w:right w:val="single" w:color="auto" w:sz="4" w:space="0"/>
            </w:tcBorders>
          </w:tcPr>
          <w:p w:rsidRPr="00591004" w:rsidR="00782879" w:rsidP="00782879" w:rsidRDefault="00782879" w14:paraId="082C48EB" wp14:textId="77777777">
            <w:pPr>
              <w:spacing w:after="0" w:line="240" w:lineRule="auto"/>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591004" w:rsidR="00782879" w:rsidP="00782879" w:rsidRDefault="00782879" w14:paraId="2677290C"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591004" w:rsidR="00782879" w:rsidP="00782879" w:rsidRDefault="00782879" w14:paraId="249BF8C6"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591004" w:rsidR="00782879" w:rsidP="00782879" w:rsidRDefault="00782879" w14:paraId="0EF46479" wp14:textId="77777777">
            <w:pPr>
              <w:spacing w:after="0" w:line="240" w:lineRule="auto"/>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591004" w:rsidR="00782879" w:rsidP="00782879" w:rsidRDefault="00782879" w14:paraId="3AB58C42"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591004" w:rsidR="00782879" w:rsidP="00782879" w:rsidRDefault="00782879" w14:paraId="4EA9BA15" wp14:textId="77777777">
            <w:pPr>
              <w:spacing w:after="0" w:line="240" w:lineRule="auto"/>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591004" w:rsidR="00782879" w:rsidP="00782879" w:rsidRDefault="00782879" w14:paraId="7332107B"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591004" w:rsidR="00782879" w:rsidP="00782879" w:rsidRDefault="00782879" w14:paraId="5D98A3F1"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591004" w:rsidR="00782879" w:rsidP="00782879" w:rsidRDefault="00782879" w14:paraId="50C86B8C"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591004" w:rsidR="00782879" w:rsidP="00782879" w:rsidRDefault="00782879" w14:paraId="60EDCC55" wp14:textId="77777777">
            <w:pPr>
              <w:spacing w:after="0" w:line="240" w:lineRule="auto"/>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591004" w:rsidR="00782879" w:rsidP="00782879" w:rsidRDefault="00782879" w14:paraId="3BBB8815" wp14:textId="77777777">
            <w:pPr>
              <w:spacing w:after="0" w:line="240" w:lineRule="auto"/>
              <w:rPr>
                <w:rFonts w:cs="Arial"/>
                <w:sz w:val="20"/>
                <w:szCs w:val="20"/>
              </w:rPr>
            </w:pPr>
            <w:r w:rsidRPr="00F512EF">
              <w:rPr>
                <w:rFonts w:ascii="Wingdings" w:hAnsi="Wingdings" w:eastAsia="Wingdings" w:cs="Wingdings"/>
                <w:sz w:val="16"/>
                <w:szCs w:val="16"/>
              </w:rPr>
              <w:t>ü</w:t>
            </w:r>
          </w:p>
        </w:tc>
      </w:tr>
      <w:tr xmlns:wp14="http://schemas.microsoft.com/office/word/2010/wordml" w:rsidRPr="00D540BA" w:rsidR="00782879" w:rsidTr="00104ABB" w14:paraId="048F97FB" wp14:textId="77777777">
        <w:trPr>
          <w:gridAfter w:val="1"/>
          <w:wAfter w:w="566" w:type="dxa"/>
          <w:jc w:val="center"/>
        </w:trPr>
        <w:tc>
          <w:tcPr>
            <w:tcW w:w="534" w:type="dxa"/>
            <w:vMerge/>
            <w:tcBorders>
              <w:top w:val="single" w:color="auto" w:sz="4" w:space="0"/>
              <w:left w:val="single" w:color="auto" w:sz="4" w:space="0"/>
              <w:right w:val="single" w:color="auto" w:sz="4" w:space="0"/>
            </w:tcBorders>
            <w:shd w:val="clear" w:color="auto" w:fill="DBE5F1"/>
          </w:tcPr>
          <w:p w:rsidRPr="00591004" w:rsidR="00782879" w:rsidP="00782879" w:rsidRDefault="00782879" w14:paraId="55B91B0D" wp14:textId="77777777">
            <w:pPr>
              <w:spacing w:after="0" w:line="240" w:lineRule="auto"/>
              <w:rPr>
                <w:rFonts w:cs="Arial"/>
                <w:b/>
                <w:sz w:val="20"/>
                <w:szCs w:val="20"/>
              </w:rPr>
            </w:pPr>
          </w:p>
        </w:tc>
        <w:tc>
          <w:tcPr>
            <w:tcW w:w="2835" w:type="dxa"/>
            <w:vMerge/>
            <w:tcBorders>
              <w:top w:val="single" w:color="auto" w:sz="4" w:space="0"/>
              <w:left w:val="single" w:color="auto" w:sz="4" w:space="0"/>
              <w:bottom w:val="single" w:color="auto" w:sz="4" w:space="0"/>
              <w:right w:val="single" w:color="auto" w:sz="4" w:space="0"/>
            </w:tcBorders>
          </w:tcPr>
          <w:p w:rsidRPr="00591004" w:rsidR="00782879" w:rsidP="00782879" w:rsidRDefault="00782879" w14:paraId="6810F0D1" wp14:textId="77777777">
            <w:pPr>
              <w:spacing w:after="0" w:line="240" w:lineRule="auto"/>
              <w:rPr>
                <w:rFonts w:cs="Arial"/>
                <w:b/>
                <w:sz w:val="20"/>
                <w:szCs w:val="20"/>
              </w:rPr>
            </w:pPr>
          </w:p>
        </w:tc>
        <w:tc>
          <w:tcPr>
            <w:tcW w:w="708" w:type="dxa"/>
            <w:tcBorders>
              <w:top w:val="single" w:color="auto" w:sz="4" w:space="0"/>
              <w:left w:val="single" w:color="auto" w:sz="4" w:space="0"/>
              <w:bottom w:val="single" w:color="auto" w:sz="4" w:space="0"/>
              <w:right w:val="single" w:color="auto" w:sz="4" w:space="0"/>
            </w:tcBorders>
          </w:tcPr>
          <w:p w:rsidRPr="00591004" w:rsidR="00782879" w:rsidP="00782879" w:rsidRDefault="00782879" w14:paraId="610AC9BF" wp14:textId="77777777">
            <w:pPr>
              <w:spacing w:after="0" w:line="240" w:lineRule="auto"/>
              <w:rPr>
                <w:rFonts w:cs="Arial"/>
                <w:sz w:val="20"/>
                <w:szCs w:val="20"/>
              </w:rPr>
            </w:pPr>
            <w:r w:rsidRPr="00591004">
              <w:rPr>
                <w:rFonts w:cs="Arial"/>
                <w:sz w:val="20"/>
                <w:szCs w:val="20"/>
              </w:rPr>
              <w:t>C2</w:t>
            </w:r>
          </w:p>
        </w:tc>
        <w:tc>
          <w:tcPr>
            <w:tcW w:w="562" w:type="dxa"/>
            <w:tcBorders>
              <w:top w:val="single" w:color="auto" w:sz="4" w:space="0"/>
              <w:left w:val="single" w:color="auto" w:sz="4" w:space="0"/>
              <w:bottom w:val="single" w:color="auto" w:sz="4" w:space="0"/>
              <w:right w:val="single" w:color="auto" w:sz="4" w:space="0"/>
            </w:tcBorders>
          </w:tcPr>
          <w:p w:rsidRPr="00101B61" w:rsidR="00782879" w:rsidP="00782879" w:rsidRDefault="00782879" w14:paraId="74E797DC" wp14:textId="77777777">
            <w:pPr>
              <w:tabs>
                <w:tab w:val="left" w:pos="-720"/>
              </w:tabs>
              <w:suppressAutoHyphens/>
              <w:spacing w:before="90" w:after="0" w:line="240" w:lineRule="auto"/>
              <w:jc w:val="center"/>
              <w:rPr>
                <w:rFonts w:eastAsia="Times New Roman" w:cs="Arial"/>
                <w:color w:val="000000"/>
                <w:spacing w:val="-2"/>
                <w:sz w:val="20"/>
                <w:szCs w:val="20"/>
                <w:lang w:eastAsia="en-GB"/>
              </w:rPr>
            </w:pPr>
          </w:p>
        </w:tc>
        <w:tc>
          <w:tcPr>
            <w:tcW w:w="563" w:type="dxa"/>
            <w:tcBorders>
              <w:top w:val="single" w:color="auto" w:sz="4" w:space="0"/>
              <w:left w:val="single" w:color="auto" w:sz="4" w:space="0"/>
              <w:bottom w:val="single" w:color="auto" w:sz="4" w:space="0"/>
              <w:right w:val="single" w:color="auto" w:sz="4" w:space="0"/>
            </w:tcBorders>
          </w:tcPr>
          <w:p w:rsidRPr="00591004" w:rsidR="00782879" w:rsidP="00782879" w:rsidRDefault="00782879" w14:paraId="25AF7EAE" wp14:textId="77777777">
            <w:pPr>
              <w:spacing w:after="0" w:line="240" w:lineRule="auto"/>
              <w:rPr>
                <w:rFonts w:cs="Arial"/>
                <w:sz w:val="20"/>
                <w:szCs w:val="20"/>
              </w:rPr>
            </w:pPr>
          </w:p>
        </w:tc>
        <w:tc>
          <w:tcPr>
            <w:tcW w:w="562" w:type="dxa"/>
            <w:tcBorders>
              <w:top w:val="single" w:color="auto" w:sz="4" w:space="0"/>
              <w:left w:val="single" w:color="auto" w:sz="4" w:space="0"/>
              <w:bottom w:val="single" w:color="auto" w:sz="4" w:space="0"/>
              <w:right w:val="single" w:color="auto" w:sz="4" w:space="0"/>
            </w:tcBorders>
          </w:tcPr>
          <w:p w:rsidRPr="00591004" w:rsidR="00782879" w:rsidP="00782879" w:rsidRDefault="00782879" w14:paraId="2633CEB9"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591004" w:rsidR="00782879" w:rsidP="00782879" w:rsidRDefault="00782879" w14:paraId="4B1D477B"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591004" w:rsidR="00782879" w:rsidP="00782879" w:rsidRDefault="00782879" w14:paraId="65BE1F1D"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591004" w:rsidR="00782879" w:rsidP="00782879" w:rsidRDefault="00782879" w14:paraId="6AFAB436"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591004" w:rsidR="00782879" w:rsidP="00782879" w:rsidRDefault="00782879" w14:paraId="042C5D41"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591004" w:rsidR="00782879" w:rsidP="00782879" w:rsidRDefault="00782879" w14:paraId="4D2E12B8"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591004" w:rsidR="00782879" w:rsidP="00782879" w:rsidRDefault="00782879" w14:paraId="308F224F"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591004" w:rsidR="00782879" w:rsidP="00782879" w:rsidRDefault="00782879" w14:paraId="5E6D6F63"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591004" w:rsidR="00782879" w:rsidP="00782879" w:rsidRDefault="00782879" w14:paraId="7B969857"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591004" w:rsidR="00782879" w:rsidP="00782879" w:rsidRDefault="00782879" w14:paraId="0FE634FD" wp14:textId="77777777">
            <w:pPr>
              <w:spacing w:after="0" w:line="240" w:lineRule="auto"/>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591004" w:rsidR="00782879" w:rsidP="00782879" w:rsidRDefault="00782879" w14:paraId="62A1F980" wp14:textId="77777777">
            <w:pPr>
              <w:spacing w:after="0" w:line="240" w:lineRule="auto"/>
              <w:rPr>
                <w:rFonts w:cs="Arial"/>
                <w:sz w:val="20"/>
                <w:szCs w:val="20"/>
              </w:rPr>
            </w:pPr>
            <w:r w:rsidRPr="00F512EF">
              <w:rPr>
                <w:rFonts w:ascii="Wingdings" w:hAnsi="Wingdings" w:eastAsia="Wingdings" w:cs="Wingdings"/>
                <w:sz w:val="16"/>
                <w:szCs w:val="16"/>
              </w:rPr>
              <w:t>ü</w:t>
            </w:r>
          </w:p>
        </w:tc>
      </w:tr>
      <w:tr xmlns:wp14="http://schemas.microsoft.com/office/word/2010/wordml" w:rsidRPr="00D540BA" w:rsidR="00782879" w:rsidTr="00104ABB" w14:paraId="026D0C19" wp14:textId="77777777">
        <w:trPr>
          <w:gridAfter w:val="1"/>
          <w:wAfter w:w="566" w:type="dxa"/>
          <w:jc w:val="center"/>
        </w:trPr>
        <w:tc>
          <w:tcPr>
            <w:tcW w:w="534" w:type="dxa"/>
            <w:vMerge/>
            <w:tcBorders>
              <w:top w:val="single" w:color="auto" w:sz="4" w:space="0"/>
              <w:left w:val="single" w:color="auto" w:sz="4" w:space="0"/>
              <w:right w:val="single" w:color="auto" w:sz="4" w:space="0"/>
            </w:tcBorders>
            <w:shd w:val="clear" w:color="auto" w:fill="DBE5F1"/>
          </w:tcPr>
          <w:p w:rsidRPr="00591004" w:rsidR="00782879" w:rsidP="00782879" w:rsidRDefault="00782879" w14:paraId="300079F4" wp14:textId="77777777">
            <w:pPr>
              <w:spacing w:after="0" w:line="240" w:lineRule="auto"/>
              <w:rPr>
                <w:rFonts w:cs="Arial"/>
                <w:b/>
                <w:sz w:val="20"/>
                <w:szCs w:val="20"/>
              </w:rPr>
            </w:pPr>
          </w:p>
        </w:tc>
        <w:tc>
          <w:tcPr>
            <w:tcW w:w="2835" w:type="dxa"/>
            <w:vMerge/>
            <w:tcBorders>
              <w:top w:val="single" w:color="auto" w:sz="4" w:space="0"/>
              <w:left w:val="single" w:color="auto" w:sz="4" w:space="0"/>
              <w:bottom w:val="single" w:color="auto" w:sz="4" w:space="0"/>
              <w:right w:val="single" w:color="auto" w:sz="4" w:space="0"/>
            </w:tcBorders>
          </w:tcPr>
          <w:p w:rsidRPr="00591004" w:rsidR="00782879" w:rsidP="00782879" w:rsidRDefault="00782879" w14:paraId="299D8616" wp14:textId="77777777">
            <w:pPr>
              <w:spacing w:after="0" w:line="240" w:lineRule="auto"/>
              <w:rPr>
                <w:rFonts w:cs="Arial"/>
                <w:b/>
                <w:sz w:val="20"/>
                <w:szCs w:val="20"/>
              </w:rPr>
            </w:pPr>
          </w:p>
        </w:tc>
        <w:tc>
          <w:tcPr>
            <w:tcW w:w="708" w:type="dxa"/>
            <w:tcBorders>
              <w:top w:val="single" w:color="auto" w:sz="4" w:space="0"/>
              <w:left w:val="single" w:color="auto" w:sz="4" w:space="0"/>
              <w:bottom w:val="single" w:color="auto" w:sz="4" w:space="0"/>
              <w:right w:val="single" w:color="auto" w:sz="4" w:space="0"/>
            </w:tcBorders>
          </w:tcPr>
          <w:p w:rsidRPr="00591004" w:rsidR="00782879" w:rsidP="00782879" w:rsidRDefault="00782879" w14:paraId="770D7F34" wp14:textId="77777777">
            <w:pPr>
              <w:spacing w:after="0" w:line="240" w:lineRule="auto"/>
              <w:rPr>
                <w:rFonts w:cs="Arial"/>
                <w:sz w:val="20"/>
                <w:szCs w:val="20"/>
              </w:rPr>
            </w:pPr>
            <w:r w:rsidRPr="00591004">
              <w:rPr>
                <w:rFonts w:cs="Arial"/>
                <w:sz w:val="20"/>
                <w:szCs w:val="20"/>
              </w:rPr>
              <w:t>C3</w:t>
            </w:r>
          </w:p>
        </w:tc>
        <w:tc>
          <w:tcPr>
            <w:tcW w:w="562" w:type="dxa"/>
            <w:tcBorders>
              <w:top w:val="single" w:color="auto" w:sz="4" w:space="0"/>
              <w:left w:val="single" w:color="auto" w:sz="4" w:space="0"/>
              <w:bottom w:val="single" w:color="auto" w:sz="4" w:space="0"/>
              <w:right w:val="single" w:color="auto" w:sz="4" w:space="0"/>
            </w:tcBorders>
          </w:tcPr>
          <w:p w:rsidRPr="00101B61" w:rsidR="00782879" w:rsidP="00782879" w:rsidRDefault="00782879" w14:paraId="491D2769" wp14:textId="77777777">
            <w:pPr>
              <w:tabs>
                <w:tab w:val="left" w:pos="-720"/>
              </w:tabs>
              <w:suppressAutoHyphens/>
              <w:spacing w:before="90" w:after="0" w:line="240" w:lineRule="auto"/>
              <w:jc w:val="center"/>
              <w:rPr>
                <w:rFonts w:eastAsia="Times New Roman" w:cs="Arial"/>
                <w:color w:val="000000"/>
                <w:spacing w:val="-2"/>
                <w:sz w:val="20"/>
                <w:szCs w:val="20"/>
                <w:lang w:eastAsia="en-GB"/>
              </w:rPr>
            </w:pPr>
          </w:p>
        </w:tc>
        <w:tc>
          <w:tcPr>
            <w:tcW w:w="563" w:type="dxa"/>
            <w:tcBorders>
              <w:top w:val="single" w:color="auto" w:sz="4" w:space="0"/>
              <w:left w:val="single" w:color="auto" w:sz="4" w:space="0"/>
              <w:bottom w:val="single" w:color="auto" w:sz="4" w:space="0"/>
              <w:right w:val="single" w:color="auto" w:sz="4" w:space="0"/>
            </w:tcBorders>
          </w:tcPr>
          <w:p w:rsidRPr="00591004" w:rsidR="00782879" w:rsidP="00782879" w:rsidRDefault="00782879" w14:paraId="6F5CD9ED" wp14:textId="77777777">
            <w:pPr>
              <w:spacing w:after="0" w:line="240" w:lineRule="auto"/>
              <w:rPr>
                <w:rFonts w:cs="Arial"/>
                <w:sz w:val="20"/>
                <w:szCs w:val="20"/>
              </w:rPr>
            </w:pPr>
          </w:p>
        </w:tc>
        <w:tc>
          <w:tcPr>
            <w:tcW w:w="562" w:type="dxa"/>
            <w:tcBorders>
              <w:top w:val="single" w:color="auto" w:sz="4" w:space="0"/>
              <w:left w:val="single" w:color="auto" w:sz="4" w:space="0"/>
              <w:bottom w:val="single" w:color="auto" w:sz="4" w:space="0"/>
              <w:right w:val="single" w:color="auto" w:sz="4" w:space="0"/>
            </w:tcBorders>
          </w:tcPr>
          <w:p w:rsidRPr="00591004" w:rsidR="00782879" w:rsidP="00782879" w:rsidRDefault="00782879" w14:paraId="4EF7FBD7"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591004" w:rsidR="00782879" w:rsidP="00782879" w:rsidRDefault="00782879" w14:paraId="740C982E"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591004" w:rsidR="00782879" w:rsidP="00782879" w:rsidRDefault="00782879" w14:paraId="15C78039"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591004" w:rsidR="00782879" w:rsidP="00782879" w:rsidRDefault="00782879" w14:paraId="527D639D" wp14:textId="77777777">
            <w:pPr>
              <w:spacing w:after="0" w:line="240" w:lineRule="auto"/>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591004" w:rsidR="00782879" w:rsidP="00782879" w:rsidRDefault="00782879" w14:paraId="5101B52C"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591004" w:rsidR="00782879" w:rsidP="00782879" w:rsidRDefault="00782879" w14:paraId="3C8EC45C" wp14:textId="77777777">
            <w:pPr>
              <w:spacing w:after="0" w:line="240" w:lineRule="auto"/>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591004" w:rsidR="00782879" w:rsidP="00782879" w:rsidRDefault="00782879" w14:paraId="326DC100"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591004" w:rsidR="00782879" w:rsidP="00782879" w:rsidRDefault="00782879" w14:paraId="0A821549"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591004" w:rsidR="00782879" w:rsidP="00782879" w:rsidRDefault="00782879" w14:paraId="66FDCF4E"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591004" w:rsidR="00782879" w:rsidP="00782879" w:rsidRDefault="00782879" w14:paraId="3BEE236D" wp14:textId="77777777">
            <w:pPr>
              <w:spacing w:after="0" w:line="240" w:lineRule="auto"/>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591004" w:rsidR="00782879" w:rsidP="00782879" w:rsidRDefault="00782879" w14:paraId="0CCC0888" wp14:textId="77777777">
            <w:pPr>
              <w:spacing w:after="0" w:line="240" w:lineRule="auto"/>
              <w:rPr>
                <w:rFonts w:cs="Arial"/>
                <w:sz w:val="20"/>
                <w:szCs w:val="20"/>
              </w:rPr>
            </w:pPr>
            <w:r w:rsidRPr="00F512EF">
              <w:rPr>
                <w:rFonts w:ascii="Wingdings" w:hAnsi="Wingdings" w:eastAsia="Wingdings" w:cs="Wingdings"/>
                <w:sz w:val="16"/>
                <w:szCs w:val="16"/>
              </w:rPr>
              <w:t>ü</w:t>
            </w:r>
          </w:p>
        </w:tc>
      </w:tr>
      <w:tr xmlns:wp14="http://schemas.microsoft.com/office/word/2010/wordml" w:rsidRPr="00D540BA" w:rsidR="00782879" w:rsidTr="00104ABB" w14:paraId="7572877A" wp14:textId="77777777">
        <w:trPr>
          <w:gridAfter w:val="1"/>
          <w:wAfter w:w="566" w:type="dxa"/>
          <w:jc w:val="center"/>
        </w:trPr>
        <w:tc>
          <w:tcPr>
            <w:tcW w:w="534" w:type="dxa"/>
            <w:vMerge/>
            <w:tcBorders>
              <w:top w:val="single" w:color="auto" w:sz="4" w:space="0"/>
              <w:left w:val="single" w:color="auto" w:sz="4" w:space="0"/>
              <w:right w:val="single" w:color="auto" w:sz="4" w:space="0"/>
            </w:tcBorders>
            <w:shd w:val="clear" w:color="auto" w:fill="DBE5F1"/>
          </w:tcPr>
          <w:p w:rsidRPr="00591004" w:rsidR="00782879" w:rsidP="00782879" w:rsidRDefault="00782879" w14:paraId="4A990D24" wp14:textId="77777777">
            <w:pPr>
              <w:spacing w:after="0" w:line="240" w:lineRule="auto"/>
              <w:rPr>
                <w:rFonts w:cs="Arial"/>
                <w:b/>
                <w:sz w:val="20"/>
                <w:szCs w:val="20"/>
              </w:rPr>
            </w:pPr>
          </w:p>
        </w:tc>
        <w:tc>
          <w:tcPr>
            <w:tcW w:w="2835" w:type="dxa"/>
            <w:vMerge/>
            <w:tcBorders>
              <w:top w:val="single" w:color="auto" w:sz="4" w:space="0"/>
              <w:left w:val="single" w:color="auto" w:sz="4" w:space="0"/>
              <w:bottom w:val="single" w:color="auto" w:sz="4" w:space="0"/>
              <w:right w:val="single" w:color="auto" w:sz="4" w:space="0"/>
            </w:tcBorders>
          </w:tcPr>
          <w:p w:rsidRPr="00591004" w:rsidR="00782879" w:rsidP="00782879" w:rsidRDefault="00782879" w14:paraId="603CC4DB" wp14:textId="77777777">
            <w:pPr>
              <w:spacing w:after="0" w:line="240" w:lineRule="auto"/>
              <w:rPr>
                <w:rFonts w:cs="Arial"/>
                <w:b/>
                <w:sz w:val="20"/>
                <w:szCs w:val="20"/>
              </w:rPr>
            </w:pPr>
          </w:p>
        </w:tc>
        <w:tc>
          <w:tcPr>
            <w:tcW w:w="708" w:type="dxa"/>
            <w:tcBorders>
              <w:top w:val="single" w:color="auto" w:sz="4" w:space="0"/>
              <w:left w:val="single" w:color="auto" w:sz="4" w:space="0"/>
              <w:bottom w:val="single" w:color="auto" w:sz="4" w:space="0"/>
              <w:right w:val="single" w:color="auto" w:sz="4" w:space="0"/>
            </w:tcBorders>
          </w:tcPr>
          <w:p w:rsidRPr="00591004" w:rsidR="00782879" w:rsidP="00782879" w:rsidRDefault="00782879" w14:paraId="6AE3F2B0" wp14:textId="77777777">
            <w:pPr>
              <w:spacing w:after="0" w:line="240" w:lineRule="auto"/>
              <w:rPr>
                <w:rFonts w:cs="Arial"/>
                <w:sz w:val="20"/>
                <w:szCs w:val="20"/>
              </w:rPr>
            </w:pPr>
            <w:r w:rsidRPr="00591004">
              <w:rPr>
                <w:rFonts w:cs="Arial"/>
                <w:sz w:val="20"/>
                <w:szCs w:val="20"/>
              </w:rPr>
              <w:t>C4</w:t>
            </w:r>
          </w:p>
        </w:tc>
        <w:tc>
          <w:tcPr>
            <w:tcW w:w="562" w:type="dxa"/>
            <w:tcBorders>
              <w:top w:val="single" w:color="auto" w:sz="4" w:space="0"/>
              <w:left w:val="single" w:color="auto" w:sz="4" w:space="0"/>
              <w:bottom w:val="single" w:color="auto" w:sz="4" w:space="0"/>
              <w:right w:val="single" w:color="auto" w:sz="4" w:space="0"/>
            </w:tcBorders>
          </w:tcPr>
          <w:p w:rsidRPr="00101B61" w:rsidR="00782879" w:rsidP="00782879" w:rsidRDefault="00782879" w14:paraId="5BAD3425" wp14:textId="77777777">
            <w:pPr>
              <w:tabs>
                <w:tab w:val="left" w:pos="-720"/>
              </w:tabs>
              <w:suppressAutoHyphens/>
              <w:spacing w:before="90" w:after="0" w:line="240" w:lineRule="auto"/>
              <w:jc w:val="center"/>
              <w:rPr>
                <w:rFonts w:eastAsia="Times New Roman" w:cs="Arial"/>
                <w:color w:val="000000"/>
                <w:spacing w:val="-2"/>
                <w:sz w:val="20"/>
                <w:szCs w:val="20"/>
                <w:lang w:eastAsia="en-GB"/>
              </w:rPr>
            </w:pPr>
          </w:p>
        </w:tc>
        <w:tc>
          <w:tcPr>
            <w:tcW w:w="563" w:type="dxa"/>
            <w:tcBorders>
              <w:top w:val="single" w:color="auto" w:sz="4" w:space="0"/>
              <w:left w:val="single" w:color="auto" w:sz="4" w:space="0"/>
              <w:bottom w:val="single" w:color="auto" w:sz="4" w:space="0"/>
              <w:right w:val="single" w:color="auto" w:sz="4" w:space="0"/>
            </w:tcBorders>
          </w:tcPr>
          <w:p w:rsidRPr="00591004" w:rsidR="00782879" w:rsidP="00782879" w:rsidRDefault="00782879" w14:paraId="0C7D08AC" wp14:textId="77777777">
            <w:pPr>
              <w:spacing w:after="0" w:line="240" w:lineRule="auto"/>
              <w:rPr>
                <w:rFonts w:cs="Arial"/>
                <w:sz w:val="20"/>
                <w:szCs w:val="20"/>
              </w:rPr>
            </w:pPr>
          </w:p>
        </w:tc>
        <w:tc>
          <w:tcPr>
            <w:tcW w:w="562" w:type="dxa"/>
            <w:tcBorders>
              <w:top w:val="single" w:color="auto" w:sz="4" w:space="0"/>
              <w:left w:val="single" w:color="auto" w:sz="4" w:space="0"/>
              <w:bottom w:val="single" w:color="auto" w:sz="4" w:space="0"/>
              <w:right w:val="single" w:color="auto" w:sz="4" w:space="0"/>
            </w:tcBorders>
          </w:tcPr>
          <w:p w:rsidRPr="00591004" w:rsidR="00782879" w:rsidP="00782879" w:rsidRDefault="00782879" w14:paraId="37A31054" wp14:textId="77777777">
            <w:pPr>
              <w:spacing w:after="0" w:line="240" w:lineRule="auto"/>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591004" w:rsidR="00782879" w:rsidP="00782879" w:rsidRDefault="00782879" w14:paraId="7DC8C081"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591004" w:rsidR="00782879" w:rsidP="00782879" w:rsidRDefault="00782879" w14:paraId="0477E574" wp14:textId="77777777">
            <w:pPr>
              <w:spacing w:after="0" w:line="240" w:lineRule="auto"/>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591004" w:rsidR="00782879" w:rsidP="00782879" w:rsidRDefault="00782879" w14:paraId="3FD9042A" wp14:textId="77777777">
            <w:pPr>
              <w:spacing w:after="0" w:line="240" w:lineRule="auto"/>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591004" w:rsidR="00782879" w:rsidP="00782879" w:rsidRDefault="00782879" w14:paraId="052D4810"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591004" w:rsidR="00782879" w:rsidP="00782879" w:rsidRDefault="00782879" w14:paraId="62D3F89E" wp14:textId="77777777">
            <w:pPr>
              <w:spacing w:after="0" w:line="240" w:lineRule="auto"/>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591004" w:rsidR="00782879" w:rsidP="00782879" w:rsidRDefault="00782879" w14:paraId="2780AF0D"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591004" w:rsidR="00782879" w:rsidP="00782879" w:rsidRDefault="00782879" w14:paraId="46FC4A0D" wp14:textId="77777777">
            <w:pPr>
              <w:spacing w:after="0" w:line="240" w:lineRule="auto"/>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591004" w:rsidR="00782879" w:rsidP="00782879" w:rsidRDefault="00782879" w14:paraId="4DC2ECC6"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591004" w:rsidR="00782879" w:rsidP="00782879" w:rsidRDefault="00782879" w14:paraId="79796693" wp14:textId="77777777">
            <w:pPr>
              <w:spacing w:after="0" w:line="240" w:lineRule="auto"/>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591004" w:rsidR="00782879" w:rsidP="00782879" w:rsidRDefault="00782879" w14:paraId="47297C67" wp14:textId="77777777">
            <w:pPr>
              <w:spacing w:after="0" w:line="240" w:lineRule="auto"/>
              <w:rPr>
                <w:rFonts w:cs="Arial"/>
                <w:sz w:val="20"/>
                <w:szCs w:val="20"/>
              </w:rPr>
            </w:pPr>
            <w:r w:rsidRPr="00F512EF">
              <w:rPr>
                <w:rFonts w:ascii="Wingdings" w:hAnsi="Wingdings" w:eastAsia="Wingdings" w:cs="Wingdings"/>
                <w:sz w:val="16"/>
                <w:szCs w:val="16"/>
              </w:rPr>
              <w:t>ü</w:t>
            </w:r>
          </w:p>
        </w:tc>
      </w:tr>
    </w:tbl>
    <w:p xmlns:wp14="http://schemas.microsoft.com/office/word/2010/wordml" w:rsidRPr="00591004" w:rsidR="00316D9A" w:rsidP="005B1266" w:rsidRDefault="00316D9A" w14:paraId="048740F3" wp14:textId="77777777">
      <w:pPr>
        <w:spacing w:after="0" w:line="240" w:lineRule="auto"/>
        <w:rPr>
          <w:rFonts w:cs="Arial"/>
        </w:rPr>
      </w:pPr>
    </w:p>
    <w:p xmlns:wp14="http://schemas.microsoft.com/office/word/2010/wordml" w:rsidRPr="00F512EF" w:rsidR="00187550" w:rsidP="00187550" w:rsidRDefault="00187550" w14:paraId="5DBE5B2E" wp14:textId="77777777">
      <w:pPr>
        <w:tabs>
          <w:tab w:val="left" w:pos="426"/>
        </w:tabs>
        <w:rPr>
          <w:rFonts w:cs="Arial"/>
          <w:sz w:val="20"/>
          <w:szCs w:val="20"/>
        </w:rPr>
      </w:pPr>
      <w:r w:rsidRPr="00F512EF">
        <w:rPr>
          <w:rFonts w:cs="Arial"/>
          <w:sz w:val="20"/>
          <w:szCs w:val="20"/>
        </w:rPr>
        <w:t xml:space="preserve">Students will be provided with formative assessment opportunities throughout the course to practise and develop their proficiency in the range of assessment methods utilised.  </w:t>
      </w:r>
    </w:p>
    <w:p xmlns:wp14="http://schemas.microsoft.com/office/word/2010/wordml" w:rsidR="00CE704A" w:rsidRDefault="00CE704A" w14:paraId="51371A77" wp14:textId="77777777">
      <w:pPr>
        <w:spacing w:after="0" w:line="240" w:lineRule="auto"/>
        <w:rPr>
          <w:rFonts w:ascii="Arial" w:hAnsi="Arial" w:eastAsia="Times New Roman"/>
          <w:b/>
          <w:spacing w:val="-3"/>
          <w:sz w:val="30"/>
          <w:szCs w:val="20"/>
          <w:lang w:eastAsia="en-GB"/>
        </w:rPr>
      </w:pPr>
      <w:r>
        <w:rPr>
          <w:rFonts w:ascii="Arial" w:hAnsi="Arial" w:eastAsia="Times New Roman"/>
          <w:b/>
          <w:spacing w:val="-3"/>
          <w:sz w:val="30"/>
          <w:szCs w:val="20"/>
          <w:lang w:eastAsia="en-GB"/>
        </w:rPr>
        <w:br w:type="page"/>
      </w:r>
    </w:p>
    <w:p xmlns:wp14="http://schemas.microsoft.com/office/word/2010/wordml" w:rsidR="001618B3" w:rsidP="001618B3" w:rsidRDefault="001618B3" w14:paraId="7FF148AA" wp14:textId="77777777">
      <w:pPr>
        <w:tabs>
          <w:tab w:val="right" w:pos="15398"/>
        </w:tabs>
        <w:suppressAutoHyphens/>
        <w:spacing w:after="0" w:line="240" w:lineRule="auto"/>
        <w:jc w:val="both"/>
        <w:rPr>
          <w:rFonts w:ascii="Arial" w:hAnsi="Arial" w:eastAsia="Times New Roman"/>
          <w:b/>
          <w:spacing w:val="-3"/>
          <w:sz w:val="30"/>
          <w:szCs w:val="20"/>
          <w:lang w:eastAsia="en-GB"/>
        </w:rPr>
      </w:pPr>
      <w:r>
        <w:rPr>
          <w:rFonts w:ascii="Arial" w:hAnsi="Arial" w:eastAsia="Times New Roman"/>
          <w:b/>
          <w:spacing w:val="-3"/>
          <w:sz w:val="30"/>
          <w:szCs w:val="20"/>
          <w:lang w:eastAsia="en-GB"/>
        </w:rPr>
        <w:t>Appendix</w:t>
      </w:r>
    </w:p>
    <w:p xmlns:wp14="http://schemas.microsoft.com/office/word/2010/wordml" w:rsidR="001618B3" w:rsidP="001618B3" w:rsidRDefault="001618B3" w14:paraId="732434A0" wp14:textId="77777777">
      <w:pPr>
        <w:tabs>
          <w:tab w:val="right" w:pos="15398"/>
        </w:tabs>
        <w:suppressAutoHyphens/>
        <w:spacing w:after="0" w:line="240" w:lineRule="auto"/>
        <w:jc w:val="both"/>
        <w:rPr>
          <w:rFonts w:ascii="Arial" w:hAnsi="Arial" w:eastAsia="Times New Roman"/>
          <w:b/>
          <w:spacing w:val="-3"/>
          <w:sz w:val="30"/>
          <w:szCs w:val="20"/>
          <w:lang w:eastAsia="en-GB"/>
        </w:rPr>
      </w:pPr>
    </w:p>
    <w:p xmlns:wp14="http://schemas.microsoft.com/office/word/2010/wordml" w:rsidRPr="001618B3" w:rsidR="001618B3" w:rsidP="001618B3" w:rsidRDefault="001618B3" w14:paraId="6BBFE686" wp14:textId="77777777">
      <w:pPr>
        <w:tabs>
          <w:tab w:val="right" w:pos="15398"/>
        </w:tabs>
        <w:suppressAutoHyphens/>
        <w:spacing w:after="0" w:line="240" w:lineRule="auto"/>
        <w:jc w:val="both"/>
        <w:rPr>
          <w:rFonts w:ascii="Arial" w:hAnsi="Arial" w:eastAsia="Times New Roman"/>
          <w:b/>
          <w:spacing w:val="-2"/>
          <w:sz w:val="32"/>
          <w:szCs w:val="20"/>
          <w:lang w:eastAsia="en-GB"/>
        </w:rPr>
      </w:pPr>
      <w:r w:rsidRPr="001618B3">
        <w:rPr>
          <w:rFonts w:ascii="Arial" w:hAnsi="Arial" w:eastAsia="Times New Roman"/>
          <w:b/>
          <w:spacing w:val="-3"/>
          <w:sz w:val="30"/>
          <w:szCs w:val="20"/>
          <w:lang w:eastAsia="en-GB"/>
        </w:rPr>
        <w:t>BSc</w:t>
      </w:r>
      <w:r w:rsidR="007B0B70">
        <w:rPr>
          <w:rFonts w:ascii="Arial" w:hAnsi="Arial" w:eastAsia="Times New Roman"/>
          <w:b/>
          <w:spacing w:val="-3"/>
          <w:sz w:val="30"/>
          <w:szCs w:val="20"/>
          <w:lang w:eastAsia="en-GB"/>
        </w:rPr>
        <w:t xml:space="preserve"> (HONOURS) PHARMACOLOGY</w:t>
      </w:r>
      <w:r w:rsidRPr="001618B3">
        <w:rPr>
          <w:rFonts w:ascii="Arial" w:hAnsi="Arial" w:eastAsia="Times New Roman"/>
          <w:b/>
          <w:spacing w:val="-3"/>
          <w:sz w:val="30"/>
          <w:szCs w:val="20"/>
          <w:lang w:eastAsia="en-GB"/>
        </w:rPr>
        <w:tab/>
      </w:r>
      <w:r w:rsidR="009335BC">
        <w:rPr>
          <w:rFonts w:ascii="Arial" w:hAnsi="Arial" w:eastAsia="Times New Roman"/>
          <w:b/>
          <w:spacing w:val="-2"/>
          <w:sz w:val="32"/>
          <w:szCs w:val="20"/>
          <w:lang w:eastAsia="en-GB"/>
        </w:rPr>
        <w:t>U</w:t>
      </w:r>
      <w:r w:rsidRPr="001618B3" w:rsidR="009335BC">
        <w:rPr>
          <w:rFonts w:ascii="Arial" w:hAnsi="Arial" w:eastAsia="Times New Roman"/>
          <w:b/>
          <w:spacing w:val="-2"/>
          <w:sz w:val="32"/>
          <w:szCs w:val="20"/>
          <w:lang w:eastAsia="en-GB"/>
        </w:rPr>
        <w:t>FPHC</w:t>
      </w:r>
      <w:r w:rsidRPr="001618B3">
        <w:rPr>
          <w:rFonts w:ascii="Arial" w:hAnsi="Arial" w:eastAsia="Times New Roman"/>
          <w:b/>
          <w:spacing w:val="-2"/>
          <w:sz w:val="32"/>
          <w:szCs w:val="20"/>
          <w:lang w:eastAsia="en-GB"/>
        </w:rPr>
        <w:t>/</w:t>
      </w:r>
      <w:r w:rsidR="009335BC">
        <w:rPr>
          <w:rFonts w:ascii="Arial" w:hAnsi="Arial" w:eastAsia="Times New Roman"/>
          <w:b/>
          <w:spacing w:val="-2"/>
          <w:sz w:val="32"/>
          <w:szCs w:val="20"/>
          <w:lang w:eastAsia="en-GB"/>
        </w:rPr>
        <w:t>US</w:t>
      </w:r>
      <w:r w:rsidRPr="001618B3">
        <w:rPr>
          <w:rFonts w:ascii="Arial" w:hAnsi="Arial" w:eastAsia="Times New Roman"/>
          <w:b/>
          <w:spacing w:val="-2"/>
          <w:sz w:val="32"/>
          <w:szCs w:val="20"/>
          <w:lang w:eastAsia="en-GB"/>
        </w:rPr>
        <w:t>PHC</w:t>
      </w:r>
    </w:p>
    <w:p xmlns:wp14="http://schemas.microsoft.com/office/word/2010/wordml" w:rsidRPr="001618B3" w:rsidR="001618B3" w:rsidP="001618B3" w:rsidRDefault="001618B3" w14:paraId="2328BB07" wp14:textId="77777777">
      <w:pPr>
        <w:tabs>
          <w:tab w:val="right" w:pos="15398"/>
        </w:tabs>
        <w:suppressAutoHyphens/>
        <w:spacing w:after="0" w:line="240" w:lineRule="auto"/>
        <w:jc w:val="both"/>
        <w:rPr>
          <w:rFonts w:ascii="Arial" w:hAnsi="Arial" w:eastAsia="Times New Roman"/>
          <w:spacing w:val="-2"/>
          <w:sz w:val="16"/>
          <w:szCs w:val="20"/>
          <w:lang w:eastAsia="en-GB"/>
        </w:rPr>
      </w:pPr>
    </w:p>
    <w:tbl>
      <w:tblPr>
        <w:tblW w:w="0" w:type="auto"/>
        <w:tblBorders>
          <w:top w:val="double" w:color="auto" w:sz="4" w:space="0"/>
          <w:left w:val="double" w:color="auto" w:sz="4" w:space="0"/>
          <w:bottom w:val="double" w:color="auto" w:sz="4" w:space="0"/>
          <w:right w:val="double" w:color="auto" w:sz="4" w:space="0"/>
        </w:tblBorders>
        <w:tblLayout w:type="fixed"/>
        <w:tblLook w:val="0000" w:firstRow="0" w:lastRow="0" w:firstColumn="0" w:lastColumn="0" w:noHBand="0" w:noVBand="0"/>
      </w:tblPr>
      <w:tblGrid>
        <w:gridCol w:w="5004"/>
        <w:gridCol w:w="4743"/>
        <w:gridCol w:w="1560"/>
        <w:gridCol w:w="4303"/>
      </w:tblGrid>
      <w:tr xmlns:wp14="http://schemas.microsoft.com/office/word/2010/wordml" w:rsidRPr="001618B3" w:rsidR="001618B3" w:rsidTr="00F51E7A" w14:paraId="46D08279" wp14:textId="77777777">
        <w:trPr>
          <w:cantSplit/>
        </w:trPr>
        <w:tc>
          <w:tcPr>
            <w:tcW w:w="5004" w:type="dxa"/>
            <w:tcBorders>
              <w:top w:val="double" w:color="auto" w:sz="4" w:space="0"/>
              <w:bottom w:val="double" w:color="auto" w:sz="4" w:space="0"/>
              <w:right w:val="double" w:color="auto" w:sz="4" w:space="0"/>
            </w:tcBorders>
          </w:tcPr>
          <w:p w:rsidRPr="001618B3" w:rsidR="001618B3" w:rsidP="001618B3" w:rsidRDefault="001618B3" w14:paraId="256AC6DA" wp14:textId="77777777">
            <w:pPr>
              <w:keepNext/>
              <w:tabs>
                <w:tab w:val="right" w:pos="15398"/>
              </w:tabs>
              <w:suppressAutoHyphens/>
              <w:spacing w:after="0" w:line="240" w:lineRule="auto"/>
              <w:jc w:val="center"/>
              <w:outlineLvl w:val="0"/>
              <w:rPr>
                <w:rFonts w:ascii="Arial" w:hAnsi="Arial" w:eastAsia="Times New Roman"/>
                <w:b/>
                <w:spacing w:val="-2"/>
                <w:lang w:eastAsia="en-GB"/>
              </w:rPr>
            </w:pPr>
          </w:p>
          <w:p w:rsidRPr="001618B3" w:rsidR="001618B3" w:rsidP="001618B3" w:rsidRDefault="001618B3" w14:paraId="0B6C87E4" wp14:textId="77777777">
            <w:pPr>
              <w:keepNext/>
              <w:tabs>
                <w:tab w:val="right" w:pos="15398"/>
              </w:tabs>
              <w:suppressAutoHyphens/>
              <w:spacing w:after="0" w:line="240" w:lineRule="auto"/>
              <w:jc w:val="center"/>
              <w:outlineLvl w:val="0"/>
              <w:rPr>
                <w:rFonts w:ascii="Arial" w:hAnsi="Arial" w:eastAsia="Times New Roman"/>
                <w:b/>
                <w:spacing w:val="-2"/>
                <w:lang w:eastAsia="en-GB"/>
              </w:rPr>
            </w:pPr>
            <w:r w:rsidRPr="001618B3">
              <w:rPr>
                <w:rFonts w:ascii="Arial" w:hAnsi="Arial" w:eastAsia="Times New Roman"/>
                <w:b/>
                <w:spacing w:val="-2"/>
                <w:lang w:eastAsia="en-GB"/>
              </w:rPr>
              <w:t>LEVEL 4</w:t>
            </w:r>
          </w:p>
          <w:p w:rsidRPr="001618B3" w:rsidR="001618B3" w:rsidP="001618B3" w:rsidRDefault="001618B3" w14:paraId="38AA98D6" wp14:textId="77777777">
            <w:pPr>
              <w:spacing w:after="0" w:line="240" w:lineRule="auto"/>
              <w:rPr>
                <w:rFonts w:ascii="Arial" w:hAnsi="Arial" w:eastAsia="Times New Roman"/>
                <w:lang w:eastAsia="en-GB"/>
              </w:rPr>
            </w:pPr>
          </w:p>
        </w:tc>
        <w:tc>
          <w:tcPr>
            <w:tcW w:w="4743" w:type="dxa"/>
            <w:tcBorders>
              <w:top w:val="double" w:color="auto" w:sz="4" w:space="0"/>
              <w:left w:val="nil"/>
              <w:bottom w:val="double" w:color="auto" w:sz="4" w:space="0"/>
              <w:right w:val="double" w:color="auto" w:sz="4" w:space="0"/>
            </w:tcBorders>
          </w:tcPr>
          <w:p w:rsidRPr="001618B3" w:rsidR="001618B3" w:rsidP="001618B3" w:rsidRDefault="001618B3" w14:paraId="665A1408" wp14:textId="77777777">
            <w:pPr>
              <w:keepNext/>
              <w:tabs>
                <w:tab w:val="right" w:pos="15398"/>
              </w:tabs>
              <w:suppressAutoHyphens/>
              <w:spacing w:after="0" w:line="240" w:lineRule="auto"/>
              <w:jc w:val="center"/>
              <w:outlineLvl w:val="0"/>
              <w:rPr>
                <w:rFonts w:ascii="Arial" w:hAnsi="Arial" w:eastAsia="Times New Roman"/>
                <w:b/>
                <w:spacing w:val="-2"/>
                <w:lang w:eastAsia="en-GB"/>
              </w:rPr>
            </w:pPr>
          </w:p>
          <w:p w:rsidRPr="001618B3" w:rsidR="001618B3" w:rsidP="001618B3" w:rsidRDefault="001618B3" w14:paraId="4AA8CA51" wp14:textId="77777777">
            <w:pPr>
              <w:keepNext/>
              <w:tabs>
                <w:tab w:val="right" w:pos="15398"/>
              </w:tabs>
              <w:suppressAutoHyphens/>
              <w:spacing w:after="0" w:line="240" w:lineRule="auto"/>
              <w:jc w:val="center"/>
              <w:outlineLvl w:val="0"/>
              <w:rPr>
                <w:rFonts w:ascii="Arial" w:hAnsi="Arial" w:eastAsia="Times New Roman"/>
                <w:b/>
                <w:spacing w:val="-2"/>
                <w:lang w:eastAsia="en-GB"/>
              </w:rPr>
            </w:pPr>
            <w:r w:rsidRPr="001618B3">
              <w:rPr>
                <w:rFonts w:ascii="Arial" w:hAnsi="Arial" w:eastAsia="Times New Roman"/>
                <w:b/>
                <w:spacing w:val="-2"/>
                <w:lang w:eastAsia="en-GB"/>
              </w:rPr>
              <w:t xml:space="preserve">LEVEL 5 </w:t>
            </w:r>
          </w:p>
        </w:tc>
        <w:tc>
          <w:tcPr>
            <w:tcW w:w="1560" w:type="dxa"/>
            <w:tcBorders>
              <w:top w:val="double" w:color="auto" w:sz="4" w:space="0"/>
              <w:left w:val="nil"/>
              <w:bottom w:val="nil"/>
              <w:right w:val="double" w:color="auto" w:sz="4" w:space="0"/>
            </w:tcBorders>
          </w:tcPr>
          <w:p w:rsidRPr="001618B3" w:rsidR="001618B3" w:rsidP="001618B3" w:rsidRDefault="001618B3" w14:paraId="71049383" wp14:textId="77777777">
            <w:pPr>
              <w:tabs>
                <w:tab w:val="right" w:pos="15398"/>
              </w:tabs>
              <w:suppressAutoHyphens/>
              <w:spacing w:after="0" w:line="240" w:lineRule="auto"/>
              <w:jc w:val="center"/>
              <w:rPr>
                <w:rFonts w:ascii="Arial" w:hAnsi="Arial" w:eastAsia="Times New Roman"/>
                <w:spacing w:val="-2"/>
                <w:lang w:eastAsia="en-GB"/>
              </w:rPr>
            </w:pPr>
          </w:p>
        </w:tc>
        <w:tc>
          <w:tcPr>
            <w:tcW w:w="4303" w:type="dxa"/>
            <w:tcBorders>
              <w:top w:val="double" w:color="auto" w:sz="4" w:space="0"/>
              <w:left w:val="nil"/>
              <w:bottom w:val="double" w:color="auto" w:sz="4" w:space="0"/>
            </w:tcBorders>
          </w:tcPr>
          <w:p w:rsidRPr="001618B3" w:rsidR="001618B3" w:rsidP="001618B3" w:rsidRDefault="001618B3" w14:paraId="4D16AC41" wp14:textId="77777777">
            <w:pPr>
              <w:keepNext/>
              <w:tabs>
                <w:tab w:val="right" w:pos="15398"/>
              </w:tabs>
              <w:suppressAutoHyphens/>
              <w:spacing w:after="0" w:line="240" w:lineRule="auto"/>
              <w:jc w:val="center"/>
              <w:outlineLvl w:val="0"/>
              <w:rPr>
                <w:rFonts w:ascii="Arial" w:hAnsi="Arial" w:eastAsia="Times New Roman"/>
                <w:b/>
                <w:spacing w:val="-2"/>
                <w:lang w:eastAsia="en-GB"/>
              </w:rPr>
            </w:pPr>
          </w:p>
          <w:p w:rsidRPr="001618B3" w:rsidR="001618B3" w:rsidP="001618B3" w:rsidRDefault="001618B3" w14:paraId="4F8903BC" wp14:textId="77777777">
            <w:pPr>
              <w:keepNext/>
              <w:tabs>
                <w:tab w:val="right" w:pos="15398"/>
              </w:tabs>
              <w:suppressAutoHyphens/>
              <w:spacing w:after="0" w:line="240" w:lineRule="auto"/>
              <w:jc w:val="center"/>
              <w:outlineLvl w:val="0"/>
              <w:rPr>
                <w:rFonts w:ascii="Arial" w:hAnsi="Arial" w:eastAsia="Times New Roman"/>
                <w:b/>
                <w:spacing w:val="-2"/>
                <w:lang w:eastAsia="en-GB"/>
              </w:rPr>
            </w:pPr>
            <w:r w:rsidRPr="001618B3">
              <w:rPr>
                <w:rFonts w:ascii="Arial" w:hAnsi="Arial" w:eastAsia="Times New Roman"/>
                <w:b/>
                <w:spacing w:val="-2"/>
                <w:lang w:eastAsia="en-GB"/>
              </w:rPr>
              <w:t xml:space="preserve">LEVEL 6  </w:t>
            </w:r>
          </w:p>
        </w:tc>
      </w:tr>
      <w:tr xmlns:wp14="http://schemas.microsoft.com/office/word/2010/wordml" w:rsidRPr="001618B3" w:rsidR="001618B3" w:rsidTr="00F51E7A" w14:paraId="4FE25F54" wp14:textId="77777777">
        <w:trPr>
          <w:cantSplit/>
        </w:trPr>
        <w:tc>
          <w:tcPr>
            <w:tcW w:w="5004" w:type="dxa"/>
            <w:tcBorders>
              <w:top w:val="nil"/>
              <w:bottom w:val="nil"/>
              <w:right w:val="double" w:color="auto" w:sz="4" w:space="0"/>
            </w:tcBorders>
          </w:tcPr>
          <w:p w:rsidRPr="001618B3" w:rsidR="001618B3" w:rsidP="001618B3" w:rsidRDefault="001618B3" w14:paraId="12A4EA11" wp14:textId="77777777">
            <w:pPr>
              <w:tabs>
                <w:tab w:val="right" w:pos="15398"/>
              </w:tabs>
              <w:suppressAutoHyphens/>
              <w:spacing w:after="0" w:line="240" w:lineRule="auto"/>
              <w:jc w:val="center"/>
              <w:rPr>
                <w:rFonts w:ascii="Arial" w:hAnsi="Arial" w:eastAsia="Times New Roman"/>
                <w:b/>
                <w:spacing w:val="-2"/>
                <w:sz w:val="24"/>
                <w:szCs w:val="24"/>
                <w:lang w:eastAsia="en-GB"/>
              </w:rPr>
            </w:pPr>
          </w:p>
          <w:p w:rsidRPr="001618B3" w:rsidR="001618B3" w:rsidP="001618B3" w:rsidRDefault="001618B3" w14:paraId="14968519" wp14:textId="77777777">
            <w:pPr>
              <w:tabs>
                <w:tab w:val="right" w:pos="15398"/>
              </w:tabs>
              <w:suppressAutoHyphens/>
              <w:spacing w:after="0" w:line="240" w:lineRule="auto"/>
              <w:jc w:val="center"/>
              <w:rPr>
                <w:rFonts w:ascii="Arial" w:hAnsi="Arial" w:eastAsia="Times New Roman"/>
                <w:b/>
                <w:spacing w:val="-2"/>
                <w:sz w:val="24"/>
                <w:szCs w:val="24"/>
                <w:lang w:eastAsia="en-GB"/>
              </w:rPr>
            </w:pPr>
            <w:r w:rsidRPr="001618B3">
              <w:rPr>
                <w:rFonts w:ascii="Arial" w:hAnsi="Arial" w:eastAsia="Times New Roman"/>
                <w:b/>
                <w:spacing w:val="-2"/>
                <w:sz w:val="24"/>
                <w:szCs w:val="24"/>
                <w:lang w:eastAsia="en-GB"/>
              </w:rPr>
              <w:t>LS4001</w:t>
            </w:r>
          </w:p>
          <w:p w:rsidRPr="001618B3" w:rsidR="001618B3" w:rsidP="001618B3" w:rsidRDefault="009F538D" w14:paraId="7ED9ADDC" wp14:textId="77777777">
            <w:pPr>
              <w:tabs>
                <w:tab w:val="right" w:pos="15398"/>
              </w:tabs>
              <w:suppressAutoHyphens/>
              <w:spacing w:after="0" w:line="240" w:lineRule="auto"/>
              <w:jc w:val="center"/>
              <w:rPr>
                <w:rFonts w:ascii="Arial" w:hAnsi="Arial" w:eastAsia="Times New Roman"/>
                <w:b/>
                <w:spacing w:val="-2"/>
                <w:sz w:val="24"/>
                <w:szCs w:val="24"/>
                <w:lang w:eastAsia="en-GB"/>
              </w:rPr>
            </w:pPr>
            <w:r>
              <w:rPr>
                <w:rFonts w:ascii="Arial" w:hAnsi="Arial" w:eastAsia="Times New Roman"/>
                <w:b/>
                <w:spacing w:val="-2"/>
                <w:sz w:val="24"/>
                <w:szCs w:val="24"/>
                <w:lang w:eastAsia="en-GB"/>
              </w:rPr>
              <w:t>Genes, Cells and Tissues</w:t>
            </w:r>
          </w:p>
          <w:p w:rsidRPr="001618B3" w:rsidR="001618B3" w:rsidP="001618B3" w:rsidRDefault="001618B3" w14:paraId="5A1EA135" wp14:textId="77777777">
            <w:pPr>
              <w:tabs>
                <w:tab w:val="right" w:pos="15398"/>
              </w:tabs>
              <w:suppressAutoHyphens/>
              <w:spacing w:after="0" w:line="240" w:lineRule="auto"/>
              <w:jc w:val="center"/>
              <w:rPr>
                <w:rFonts w:ascii="Arial" w:hAnsi="Arial" w:eastAsia="Times New Roman"/>
                <w:spacing w:val="-2"/>
                <w:sz w:val="24"/>
                <w:szCs w:val="24"/>
                <w:lang w:eastAsia="en-GB"/>
              </w:rPr>
            </w:pPr>
          </w:p>
        </w:tc>
        <w:tc>
          <w:tcPr>
            <w:tcW w:w="4743" w:type="dxa"/>
            <w:tcBorders>
              <w:top w:val="nil"/>
              <w:left w:val="nil"/>
              <w:bottom w:val="nil"/>
              <w:right w:val="double" w:color="auto" w:sz="4" w:space="0"/>
            </w:tcBorders>
          </w:tcPr>
          <w:p w:rsidRPr="001618B3" w:rsidR="001618B3" w:rsidP="001618B3" w:rsidRDefault="001618B3" w14:paraId="58717D39" wp14:textId="77777777">
            <w:pPr>
              <w:tabs>
                <w:tab w:val="right" w:pos="15398"/>
              </w:tabs>
              <w:suppressAutoHyphens/>
              <w:spacing w:after="0" w:line="240" w:lineRule="auto"/>
              <w:jc w:val="center"/>
              <w:rPr>
                <w:rFonts w:ascii="Arial" w:hAnsi="Arial" w:eastAsia="Times New Roman"/>
                <w:b/>
                <w:spacing w:val="-2"/>
                <w:sz w:val="24"/>
                <w:szCs w:val="24"/>
                <w:lang w:eastAsia="en-GB"/>
              </w:rPr>
            </w:pPr>
          </w:p>
          <w:p w:rsidRPr="001618B3" w:rsidR="001618B3" w:rsidP="001618B3" w:rsidRDefault="001618B3" w14:paraId="379C1EC3" wp14:textId="77777777">
            <w:pPr>
              <w:tabs>
                <w:tab w:val="right" w:pos="15398"/>
              </w:tabs>
              <w:suppressAutoHyphens/>
              <w:spacing w:after="0" w:line="240" w:lineRule="auto"/>
              <w:jc w:val="center"/>
              <w:rPr>
                <w:rFonts w:ascii="Arial" w:hAnsi="Arial" w:eastAsia="Times New Roman"/>
                <w:b/>
                <w:spacing w:val="-2"/>
                <w:sz w:val="24"/>
                <w:szCs w:val="24"/>
                <w:lang w:eastAsia="en-GB"/>
              </w:rPr>
            </w:pPr>
            <w:r w:rsidRPr="001618B3">
              <w:rPr>
                <w:rFonts w:ascii="Arial" w:hAnsi="Arial" w:eastAsia="Times New Roman"/>
                <w:b/>
                <w:spacing w:val="-2"/>
                <w:sz w:val="24"/>
                <w:szCs w:val="24"/>
                <w:lang w:eastAsia="en-GB"/>
              </w:rPr>
              <w:t>LS5001</w:t>
            </w:r>
          </w:p>
          <w:p w:rsidRPr="001618B3" w:rsidR="001618B3" w:rsidP="001618B3" w:rsidRDefault="001618B3" w14:paraId="022E959E" wp14:textId="77777777">
            <w:pPr>
              <w:tabs>
                <w:tab w:val="right" w:pos="15398"/>
              </w:tabs>
              <w:suppressAutoHyphens/>
              <w:spacing w:after="0" w:line="240" w:lineRule="auto"/>
              <w:jc w:val="center"/>
              <w:rPr>
                <w:rFonts w:ascii="Arial" w:hAnsi="Arial" w:eastAsia="Times New Roman"/>
                <w:b/>
                <w:spacing w:val="-2"/>
                <w:sz w:val="24"/>
                <w:szCs w:val="24"/>
                <w:lang w:eastAsia="en-GB"/>
              </w:rPr>
            </w:pPr>
            <w:r w:rsidRPr="001618B3">
              <w:rPr>
                <w:rFonts w:ascii="Arial" w:hAnsi="Arial" w:eastAsia="Times New Roman"/>
                <w:b/>
                <w:spacing w:val="-2"/>
                <w:sz w:val="24"/>
                <w:szCs w:val="24"/>
                <w:lang w:eastAsia="en-GB"/>
              </w:rPr>
              <w:t>Molecular Biology of the Cell</w:t>
            </w:r>
          </w:p>
          <w:p w:rsidRPr="001618B3" w:rsidR="001618B3" w:rsidP="001618B3" w:rsidRDefault="001618B3" w14:paraId="5338A720" wp14:textId="77777777">
            <w:pPr>
              <w:tabs>
                <w:tab w:val="right" w:pos="15398"/>
              </w:tabs>
              <w:suppressAutoHyphens/>
              <w:spacing w:after="0" w:line="240" w:lineRule="auto"/>
              <w:jc w:val="center"/>
              <w:rPr>
                <w:rFonts w:ascii="Arial" w:hAnsi="Arial" w:eastAsia="Times New Roman"/>
                <w:spacing w:val="-2"/>
                <w:sz w:val="24"/>
                <w:szCs w:val="24"/>
                <w:lang w:eastAsia="en-GB"/>
              </w:rPr>
            </w:pPr>
          </w:p>
        </w:tc>
        <w:tc>
          <w:tcPr>
            <w:tcW w:w="1560" w:type="dxa"/>
            <w:vMerge w:val="restart"/>
            <w:tcBorders>
              <w:top w:val="nil"/>
              <w:left w:val="nil"/>
              <w:bottom w:val="single" w:color="auto" w:sz="24" w:space="0"/>
              <w:right w:val="double" w:color="auto" w:sz="4" w:space="0"/>
            </w:tcBorders>
            <w:textDirection w:val="btLr"/>
          </w:tcPr>
          <w:p w:rsidRPr="001618B3" w:rsidR="001618B3" w:rsidP="001618B3" w:rsidRDefault="001618B3" w14:paraId="61DAA4D5" wp14:textId="77777777">
            <w:pPr>
              <w:tabs>
                <w:tab w:val="right" w:pos="15398"/>
              </w:tabs>
              <w:suppressAutoHyphens/>
              <w:spacing w:after="0" w:line="240" w:lineRule="auto"/>
              <w:ind w:left="113" w:right="113"/>
              <w:jc w:val="center"/>
              <w:rPr>
                <w:rFonts w:ascii="Arial" w:hAnsi="Arial" w:eastAsia="Times New Roman"/>
                <w:spacing w:val="-2"/>
                <w:sz w:val="24"/>
                <w:szCs w:val="24"/>
                <w:lang w:eastAsia="en-GB"/>
              </w:rPr>
            </w:pPr>
          </w:p>
          <w:p w:rsidRPr="001618B3" w:rsidR="001618B3" w:rsidP="001618B3" w:rsidRDefault="001618B3" w14:paraId="67F2F928" wp14:textId="77777777">
            <w:pPr>
              <w:tabs>
                <w:tab w:val="right" w:pos="15398"/>
              </w:tabs>
              <w:suppressAutoHyphens/>
              <w:spacing w:after="0" w:line="240" w:lineRule="auto"/>
              <w:ind w:left="113" w:right="113"/>
              <w:jc w:val="center"/>
              <w:rPr>
                <w:rFonts w:ascii="Arial" w:hAnsi="Arial" w:eastAsia="Times New Roman"/>
                <w:spacing w:val="-2"/>
                <w:sz w:val="24"/>
                <w:szCs w:val="24"/>
                <w:lang w:eastAsia="en-GB"/>
              </w:rPr>
            </w:pPr>
            <w:r w:rsidRPr="001618B3">
              <w:rPr>
                <w:rFonts w:ascii="Arial" w:hAnsi="Arial" w:eastAsia="Times New Roman"/>
                <w:spacing w:val="-2"/>
                <w:sz w:val="24"/>
                <w:szCs w:val="24"/>
                <w:lang w:eastAsia="en-GB"/>
              </w:rPr>
              <w:t>Optional Work Placement (Sandwich Year)</w:t>
            </w:r>
            <w:r w:rsidR="00BB19D9">
              <w:rPr>
                <w:rFonts w:ascii="Arial" w:hAnsi="Arial" w:eastAsia="Times New Roman"/>
                <w:spacing w:val="-2"/>
                <w:sz w:val="24"/>
                <w:szCs w:val="24"/>
                <w:lang w:eastAsia="en-GB"/>
              </w:rPr>
              <w:t xml:space="preserve"> LS5000</w:t>
            </w:r>
          </w:p>
        </w:tc>
        <w:tc>
          <w:tcPr>
            <w:tcW w:w="4303" w:type="dxa"/>
            <w:tcBorders>
              <w:top w:val="nil"/>
              <w:left w:val="nil"/>
              <w:bottom w:val="nil"/>
            </w:tcBorders>
          </w:tcPr>
          <w:p w:rsidRPr="001618B3" w:rsidR="001618B3" w:rsidP="001618B3" w:rsidRDefault="001618B3" w14:paraId="4DC7E56C" wp14:textId="77777777">
            <w:pPr>
              <w:tabs>
                <w:tab w:val="right" w:pos="15398"/>
              </w:tabs>
              <w:suppressAutoHyphens/>
              <w:spacing w:after="0" w:line="240" w:lineRule="auto"/>
              <w:jc w:val="center"/>
              <w:rPr>
                <w:rFonts w:ascii="Arial" w:hAnsi="Arial" w:eastAsia="Times New Roman"/>
                <w:b/>
                <w:spacing w:val="-2"/>
                <w:sz w:val="24"/>
                <w:szCs w:val="24"/>
                <w:lang w:eastAsia="en-GB"/>
              </w:rPr>
            </w:pPr>
            <w:r w:rsidRPr="001618B3">
              <w:rPr>
                <w:rFonts w:ascii="Arial" w:hAnsi="Arial" w:eastAsia="Times New Roman"/>
                <w:b/>
                <w:spacing w:val="-2"/>
                <w:sz w:val="24"/>
                <w:szCs w:val="24"/>
                <w:lang w:eastAsia="en-GB"/>
              </w:rPr>
              <w:t>LS6002</w:t>
            </w:r>
          </w:p>
          <w:p w:rsidRPr="001618B3" w:rsidR="001618B3" w:rsidP="001618B3" w:rsidRDefault="001618B3" w14:paraId="577C02A0" wp14:textId="77777777">
            <w:pPr>
              <w:tabs>
                <w:tab w:val="right" w:pos="15398"/>
              </w:tabs>
              <w:suppressAutoHyphens/>
              <w:spacing w:after="0" w:line="240" w:lineRule="auto"/>
              <w:jc w:val="center"/>
              <w:rPr>
                <w:rFonts w:ascii="Arial" w:hAnsi="Arial" w:eastAsia="Times New Roman"/>
                <w:b/>
                <w:spacing w:val="-2"/>
                <w:sz w:val="24"/>
                <w:szCs w:val="24"/>
                <w:lang w:eastAsia="en-GB"/>
              </w:rPr>
            </w:pPr>
            <w:r w:rsidRPr="001618B3">
              <w:rPr>
                <w:rFonts w:ascii="Arial" w:hAnsi="Arial" w:eastAsia="Times New Roman"/>
                <w:b/>
                <w:spacing w:val="-2"/>
                <w:sz w:val="24"/>
                <w:szCs w:val="24"/>
                <w:lang w:eastAsia="en-GB"/>
              </w:rPr>
              <w:t>Current Concepts in Biomolecular Science</w:t>
            </w:r>
          </w:p>
          <w:p w:rsidRPr="001618B3" w:rsidR="001618B3" w:rsidP="001618B3" w:rsidRDefault="001618B3" w14:paraId="2AEAF47F" wp14:textId="77777777">
            <w:pPr>
              <w:tabs>
                <w:tab w:val="right" w:pos="15398"/>
              </w:tabs>
              <w:suppressAutoHyphens/>
              <w:spacing w:after="0" w:line="240" w:lineRule="auto"/>
              <w:jc w:val="center"/>
              <w:rPr>
                <w:rFonts w:ascii="Arial" w:hAnsi="Arial" w:eastAsia="Times New Roman"/>
                <w:spacing w:val="-2"/>
                <w:sz w:val="24"/>
                <w:szCs w:val="24"/>
                <w:lang w:eastAsia="en-GB"/>
              </w:rPr>
            </w:pPr>
          </w:p>
        </w:tc>
      </w:tr>
      <w:tr xmlns:wp14="http://schemas.microsoft.com/office/word/2010/wordml" w:rsidRPr="001618B3" w:rsidR="001618B3" w:rsidTr="00F51E7A" w14:paraId="6D929264" wp14:textId="77777777">
        <w:trPr>
          <w:cantSplit/>
        </w:trPr>
        <w:tc>
          <w:tcPr>
            <w:tcW w:w="5004" w:type="dxa"/>
            <w:tcBorders>
              <w:top w:val="single" w:color="auto" w:sz="2" w:space="0"/>
              <w:bottom w:val="nil"/>
              <w:right w:val="double" w:color="auto" w:sz="4" w:space="0"/>
            </w:tcBorders>
          </w:tcPr>
          <w:p w:rsidRPr="001618B3" w:rsidR="001618B3" w:rsidP="001618B3" w:rsidRDefault="001618B3" w14:paraId="281B37BA" wp14:textId="77777777">
            <w:pPr>
              <w:tabs>
                <w:tab w:val="right" w:pos="15398"/>
              </w:tabs>
              <w:suppressAutoHyphens/>
              <w:spacing w:after="0" w:line="240" w:lineRule="auto"/>
              <w:jc w:val="center"/>
              <w:rPr>
                <w:rFonts w:ascii="Arial" w:hAnsi="Arial" w:eastAsia="Times New Roman"/>
                <w:b/>
                <w:spacing w:val="-2"/>
                <w:sz w:val="24"/>
                <w:szCs w:val="24"/>
                <w:lang w:eastAsia="en-GB"/>
              </w:rPr>
            </w:pPr>
          </w:p>
          <w:p w:rsidRPr="001618B3" w:rsidR="001618B3" w:rsidP="001618B3" w:rsidRDefault="001618B3" w14:paraId="4B7D766F" wp14:textId="77777777">
            <w:pPr>
              <w:tabs>
                <w:tab w:val="right" w:pos="15398"/>
              </w:tabs>
              <w:suppressAutoHyphens/>
              <w:spacing w:after="0" w:line="240" w:lineRule="auto"/>
              <w:jc w:val="center"/>
              <w:rPr>
                <w:rFonts w:ascii="Arial" w:hAnsi="Arial" w:eastAsia="Times New Roman"/>
                <w:b/>
                <w:spacing w:val="-2"/>
                <w:sz w:val="24"/>
                <w:szCs w:val="24"/>
                <w:lang w:eastAsia="en-GB"/>
              </w:rPr>
            </w:pPr>
            <w:r w:rsidRPr="001618B3">
              <w:rPr>
                <w:rFonts w:ascii="Arial" w:hAnsi="Arial" w:eastAsia="Times New Roman"/>
                <w:b/>
                <w:spacing w:val="-2"/>
                <w:sz w:val="24"/>
                <w:szCs w:val="24"/>
                <w:lang w:eastAsia="en-GB"/>
              </w:rPr>
              <w:t>LS4002</w:t>
            </w:r>
          </w:p>
          <w:p w:rsidRPr="001618B3" w:rsidR="001618B3" w:rsidP="001618B3" w:rsidRDefault="00584096" w14:paraId="33F084E1" wp14:textId="77777777">
            <w:pPr>
              <w:tabs>
                <w:tab w:val="right" w:pos="15398"/>
              </w:tabs>
              <w:suppressAutoHyphens/>
              <w:spacing w:after="0" w:line="240" w:lineRule="auto"/>
              <w:jc w:val="center"/>
              <w:rPr>
                <w:rFonts w:ascii="Arial" w:hAnsi="Arial" w:eastAsia="Times New Roman"/>
                <w:spacing w:val="-2"/>
                <w:sz w:val="24"/>
                <w:szCs w:val="24"/>
                <w:lang w:eastAsia="en-GB"/>
              </w:rPr>
            </w:pPr>
            <w:r>
              <w:rPr>
                <w:rFonts w:ascii="Arial" w:hAnsi="Arial" w:eastAsia="Times New Roman"/>
                <w:b/>
                <w:spacing w:val="-2"/>
                <w:sz w:val="24"/>
                <w:szCs w:val="24"/>
                <w:lang w:eastAsia="en-GB"/>
              </w:rPr>
              <w:t>The Biochemical Foundations of Life</w:t>
            </w:r>
          </w:p>
        </w:tc>
        <w:tc>
          <w:tcPr>
            <w:tcW w:w="4743" w:type="dxa"/>
            <w:tcBorders>
              <w:top w:val="single" w:color="auto" w:sz="2" w:space="0"/>
              <w:left w:val="nil"/>
              <w:bottom w:val="nil"/>
              <w:right w:val="double" w:color="auto" w:sz="4" w:space="0"/>
            </w:tcBorders>
          </w:tcPr>
          <w:p w:rsidRPr="001618B3" w:rsidR="001618B3" w:rsidP="001618B3" w:rsidRDefault="001618B3" w14:paraId="2E500C74" wp14:textId="77777777">
            <w:pPr>
              <w:tabs>
                <w:tab w:val="right" w:pos="15398"/>
              </w:tabs>
              <w:suppressAutoHyphens/>
              <w:spacing w:after="0" w:line="240" w:lineRule="auto"/>
              <w:jc w:val="center"/>
              <w:rPr>
                <w:rFonts w:ascii="Arial" w:hAnsi="Arial" w:eastAsia="Times New Roman"/>
                <w:b/>
                <w:spacing w:val="-2"/>
                <w:sz w:val="24"/>
                <w:szCs w:val="24"/>
                <w:lang w:eastAsia="en-GB"/>
              </w:rPr>
            </w:pPr>
          </w:p>
          <w:p w:rsidRPr="001618B3" w:rsidR="001618B3" w:rsidP="001618B3" w:rsidRDefault="001618B3" w14:paraId="2EAFA98F" wp14:textId="77777777">
            <w:pPr>
              <w:tabs>
                <w:tab w:val="right" w:pos="15398"/>
              </w:tabs>
              <w:suppressAutoHyphens/>
              <w:spacing w:after="0" w:line="240" w:lineRule="auto"/>
              <w:jc w:val="center"/>
              <w:rPr>
                <w:rFonts w:ascii="Arial" w:hAnsi="Arial" w:eastAsia="Times New Roman"/>
                <w:b/>
                <w:spacing w:val="-2"/>
                <w:sz w:val="24"/>
                <w:szCs w:val="24"/>
                <w:lang w:eastAsia="en-GB"/>
              </w:rPr>
            </w:pPr>
            <w:r w:rsidRPr="001618B3">
              <w:rPr>
                <w:rFonts w:ascii="Arial" w:hAnsi="Arial" w:eastAsia="Times New Roman"/>
                <w:b/>
                <w:spacing w:val="-2"/>
                <w:sz w:val="24"/>
                <w:szCs w:val="24"/>
                <w:lang w:eastAsia="en-GB"/>
              </w:rPr>
              <w:t>LS5003</w:t>
            </w:r>
          </w:p>
          <w:p w:rsidRPr="001618B3" w:rsidR="001618B3" w:rsidP="001618B3" w:rsidRDefault="001618B3" w14:paraId="45DBC9ED" wp14:textId="77777777">
            <w:pPr>
              <w:tabs>
                <w:tab w:val="right" w:pos="15398"/>
              </w:tabs>
              <w:suppressAutoHyphens/>
              <w:spacing w:after="0" w:line="240" w:lineRule="auto"/>
              <w:jc w:val="center"/>
              <w:rPr>
                <w:rFonts w:ascii="Arial" w:hAnsi="Arial" w:eastAsia="Times New Roman"/>
                <w:b/>
                <w:spacing w:val="-2"/>
                <w:sz w:val="24"/>
                <w:szCs w:val="24"/>
                <w:lang w:eastAsia="en-GB"/>
              </w:rPr>
            </w:pPr>
            <w:r w:rsidRPr="001618B3">
              <w:rPr>
                <w:rFonts w:ascii="Arial" w:hAnsi="Arial" w:eastAsia="Times New Roman"/>
                <w:b/>
                <w:spacing w:val="-2"/>
                <w:sz w:val="24"/>
                <w:szCs w:val="24"/>
                <w:lang w:eastAsia="en-GB"/>
              </w:rPr>
              <w:t>Principles of Pharmacology with Research Methods</w:t>
            </w:r>
          </w:p>
          <w:p w:rsidRPr="001618B3" w:rsidR="001618B3" w:rsidP="001618B3" w:rsidRDefault="001618B3" w14:paraId="74CD1D1F" wp14:textId="77777777">
            <w:pPr>
              <w:tabs>
                <w:tab w:val="right" w:pos="15398"/>
              </w:tabs>
              <w:suppressAutoHyphens/>
              <w:spacing w:after="0" w:line="240" w:lineRule="auto"/>
              <w:jc w:val="center"/>
              <w:rPr>
                <w:rFonts w:ascii="Arial" w:hAnsi="Arial" w:eastAsia="Times New Roman"/>
                <w:spacing w:val="-2"/>
                <w:sz w:val="24"/>
                <w:szCs w:val="24"/>
                <w:lang w:eastAsia="en-GB"/>
              </w:rPr>
            </w:pPr>
          </w:p>
        </w:tc>
        <w:tc>
          <w:tcPr>
            <w:tcW w:w="1560" w:type="dxa"/>
            <w:vMerge/>
            <w:tcBorders>
              <w:top w:val="nil"/>
              <w:left w:val="nil"/>
              <w:bottom w:val="single" w:color="auto" w:sz="24" w:space="0"/>
              <w:right w:val="double" w:color="auto" w:sz="4" w:space="0"/>
            </w:tcBorders>
          </w:tcPr>
          <w:p w:rsidRPr="001618B3" w:rsidR="001618B3" w:rsidP="001618B3" w:rsidRDefault="001618B3" w14:paraId="1C5BEDD8" wp14:textId="77777777">
            <w:pPr>
              <w:tabs>
                <w:tab w:val="right" w:pos="15398"/>
              </w:tabs>
              <w:suppressAutoHyphens/>
              <w:spacing w:after="0" w:line="240" w:lineRule="auto"/>
              <w:jc w:val="center"/>
              <w:rPr>
                <w:rFonts w:ascii="Arial" w:hAnsi="Arial" w:eastAsia="Times New Roman"/>
                <w:spacing w:val="-2"/>
                <w:sz w:val="24"/>
                <w:szCs w:val="24"/>
                <w:lang w:eastAsia="en-GB"/>
              </w:rPr>
            </w:pPr>
          </w:p>
        </w:tc>
        <w:tc>
          <w:tcPr>
            <w:tcW w:w="4303" w:type="dxa"/>
            <w:tcBorders>
              <w:top w:val="single" w:color="auto" w:sz="2" w:space="0"/>
              <w:left w:val="nil"/>
              <w:bottom w:val="nil"/>
            </w:tcBorders>
          </w:tcPr>
          <w:p w:rsidRPr="001618B3" w:rsidR="001618B3" w:rsidP="001618B3" w:rsidRDefault="001618B3" w14:paraId="4055F6D0" wp14:textId="77777777">
            <w:pPr>
              <w:tabs>
                <w:tab w:val="right" w:pos="15398"/>
              </w:tabs>
              <w:suppressAutoHyphens/>
              <w:spacing w:after="0" w:line="240" w:lineRule="auto"/>
              <w:jc w:val="center"/>
              <w:rPr>
                <w:rFonts w:ascii="Arial" w:hAnsi="Arial" w:eastAsia="Times New Roman"/>
                <w:b/>
                <w:spacing w:val="-2"/>
                <w:sz w:val="24"/>
                <w:szCs w:val="24"/>
                <w:lang w:eastAsia="en-GB"/>
              </w:rPr>
            </w:pPr>
            <w:r w:rsidRPr="001618B3">
              <w:rPr>
                <w:rFonts w:ascii="Arial" w:hAnsi="Arial" w:eastAsia="Times New Roman"/>
                <w:b/>
                <w:spacing w:val="-2"/>
                <w:sz w:val="24"/>
                <w:szCs w:val="24"/>
                <w:lang w:eastAsia="en-GB"/>
              </w:rPr>
              <w:t>LS6003</w:t>
            </w:r>
          </w:p>
          <w:p w:rsidRPr="001618B3" w:rsidR="001618B3" w:rsidP="001618B3" w:rsidRDefault="001618B3" w14:paraId="634561FF" wp14:textId="77777777">
            <w:pPr>
              <w:tabs>
                <w:tab w:val="right" w:pos="15398"/>
              </w:tabs>
              <w:suppressAutoHyphens/>
              <w:spacing w:after="0" w:line="240" w:lineRule="auto"/>
              <w:jc w:val="center"/>
              <w:rPr>
                <w:rFonts w:ascii="Arial" w:hAnsi="Arial" w:eastAsia="Times New Roman"/>
                <w:b/>
                <w:spacing w:val="-2"/>
                <w:sz w:val="24"/>
                <w:szCs w:val="24"/>
                <w:lang w:eastAsia="en-GB"/>
              </w:rPr>
            </w:pPr>
            <w:r w:rsidRPr="001618B3">
              <w:rPr>
                <w:rFonts w:ascii="Arial" w:hAnsi="Arial" w:eastAsia="Times New Roman"/>
                <w:b/>
                <w:spacing w:val="-2"/>
                <w:sz w:val="24"/>
                <w:szCs w:val="24"/>
                <w:lang w:eastAsia="en-GB"/>
              </w:rPr>
              <w:t>Chemotherapy of Infectious and Neoplastic Disease</w:t>
            </w:r>
          </w:p>
          <w:p w:rsidRPr="001618B3" w:rsidR="001618B3" w:rsidP="001618B3" w:rsidRDefault="001618B3" w14:paraId="02915484" wp14:textId="77777777">
            <w:pPr>
              <w:tabs>
                <w:tab w:val="right" w:pos="15398"/>
              </w:tabs>
              <w:suppressAutoHyphens/>
              <w:spacing w:after="0" w:line="240" w:lineRule="auto"/>
              <w:jc w:val="center"/>
              <w:rPr>
                <w:rFonts w:ascii="Arial" w:hAnsi="Arial" w:eastAsia="Times New Roman"/>
                <w:spacing w:val="-2"/>
                <w:sz w:val="24"/>
                <w:szCs w:val="24"/>
                <w:lang w:eastAsia="en-GB"/>
              </w:rPr>
            </w:pPr>
          </w:p>
        </w:tc>
      </w:tr>
      <w:tr xmlns:wp14="http://schemas.microsoft.com/office/word/2010/wordml" w:rsidRPr="001618B3" w:rsidR="001618B3" w:rsidTr="00F51E7A" w14:paraId="675DDC9D" wp14:textId="77777777">
        <w:trPr>
          <w:cantSplit/>
        </w:trPr>
        <w:tc>
          <w:tcPr>
            <w:tcW w:w="5004" w:type="dxa"/>
            <w:tcBorders>
              <w:top w:val="single" w:color="auto" w:sz="2" w:space="0"/>
              <w:bottom w:val="single" w:color="auto" w:sz="2" w:space="0"/>
              <w:right w:val="double" w:color="auto" w:sz="4" w:space="0"/>
            </w:tcBorders>
          </w:tcPr>
          <w:p w:rsidRPr="001618B3" w:rsidR="001618B3" w:rsidP="001618B3" w:rsidRDefault="001618B3" w14:paraId="03B94F49" wp14:textId="77777777">
            <w:pPr>
              <w:tabs>
                <w:tab w:val="right" w:pos="15398"/>
              </w:tabs>
              <w:suppressAutoHyphens/>
              <w:spacing w:after="0" w:line="240" w:lineRule="auto"/>
              <w:jc w:val="center"/>
              <w:rPr>
                <w:rFonts w:ascii="Arial" w:hAnsi="Arial" w:eastAsia="Times New Roman"/>
                <w:b/>
                <w:spacing w:val="-2"/>
                <w:sz w:val="24"/>
                <w:szCs w:val="24"/>
                <w:lang w:eastAsia="en-GB"/>
              </w:rPr>
            </w:pPr>
          </w:p>
          <w:p w:rsidRPr="001618B3" w:rsidR="001618B3" w:rsidP="001618B3" w:rsidRDefault="001618B3" w14:paraId="50B7D506" wp14:textId="77777777">
            <w:pPr>
              <w:tabs>
                <w:tab w:val="right" w:pos="15398"/>
              </w:tabs>
              <w:suppressAutoHyphens/>
              <w:spacing w:after="0" w:line="240" w:lineRule="auto"/>
              <w:jc w:val="center"/>
              <w:rPr>
                <w:rFonts w:ascii="Arial" w:hAnsi="Arial" w:eastAsia="Times New Roman"/>
                <w:b/>
                <w:spacing w:val="-2"/>
                <w:sz w:val="24"/>
                <w:szCs w:val="24"/>
                <w:lang w:eastAsia="en-GB"/>
              </w:rPr>
            </w:pPr>
            <w:r w:rsidRPr="001618B3">
              <w:rPr>
                <w:rFonts w:ascii="Arial" w:hAnsi="Arial" w:eastAsia="Times New Roman"/>
                <w:b/>
                <w:spacing w:val="-2"/>
                <w:sz w:val="24"/>
                <w:szCs w:val="24"/>
                <w:lang w:eastAsia="en-GB"/>
              </w:rPr>
              <w:t>LS4003</w:t>
            </w:r>
          </w:p>
          <w:p w:rsidRPr="001618B3" w:rsidR="001618B3" w:rsidP="001618B3" w:rsidRDefault="001618B3" w14:paraId="528405B1" wp14:textId="77777777">
            <w:pPr>
              <w:tabs>
                <w:tab w:val="right" w:pos="15398"/>
              </w:tabs>
              <w:suppressAutoHyphens/>
              <w:spacing w:after="0" w:line="240" w:lineRule="auto"/>
              <w:jc w:val="center"/>
              <w:rPr>
                <w:rFonts w:ascii="Arial" w:hAnsi="Arial" w:eastAsia="Times New Roman"/>
                <w:b/>
                <w:spacing w:val="-2"/>
                <w:sz w:val="24"/>
                <w:szCs w:val="24"/>
                <w:lang w:eastAsia="en-GB"/>
              </w:rPr>
            </w:pPr>
            <w:r w:rsidRPr="001618B3">
              <w:rPr>
                <w:rFonts w:ascii="Arial" w:hAnsi="Arial" w:eastAsia="Times New Roman"/>
                <w:b/>
                <w:spacing w:val="-2"/>
                <w:sz w:val="24"/>
                <w:szCs w:val="24"/>
                <w:lang w:eastAsia="en-GB"/>
              </w:rPr>
              <w:t>Scientific and Laboratory Skills</w:t>
            </w:r>
          </w:p>
          <w:p w:rsidRPr="001618B3" w:rsidR="001618B3" w:rsidP="001618B3" w:rsidRDefault="001618B3" w14:paraId="6D846F5D" wp14:textId="77777777">
            <w:pPr>
              <w:tabs>
                <w:tab w:val="right" w:pos="15398"/>
              </w:tabs>
              <w:suppressAutoHyphens/>
              <w:spacing w:after="0" w:line="240" w:lineRule="auto"/>
              <w:jc w:val="center"/>
              <w:rPr>
                <w:rFonts w:ascii="Arial" w:hAnsi="Arial" w:eastAsia="Times New Roman"/>
                <w:spacing w:val="-2"/>
                <w:sz w:val="24"/>
                <w:szCs w:val="24"/>
                <w:lang w:eastAsia="en-GB"/>
              </w:rPr>
            </w:pPr>
          </w:p>
          <w:p w:rsidRPr="001618B3" w:rsidR="001618B3" w:rsidP="001618B3" w:rsidRDefault="001618B3" w14:paraId="62F015AF" wp14:textId="77777777">
            <w:pPr>
              <w:tabs>
                <w:tab w:val="right" w:pos="15398"/>
              </w:tabs>
              <w:suppressAutoHyphens/>
              <w:spacing w:after="0" w:line="240" w:lineRule="auto"/>
              <w:jc w:val="center"/>
              <w:rPr>
                <w:rFonts w:ascii="Arial" w:hAnsi="Arial" w:eastAsia="Times New Roman"/>
                <w:spacing w:val="-2"/>
                <w:sz w:val="24"/>
                <w:szCs w:val="24"/>
                <w:lang w:eastAsia="en-GB"/>
              </w:rPr>
            </w:pPr>
          </w:p>
        </w:tc>
        <w:tc>
          <w:tcPr>
            <w:tcW w:w="4743" w:type="dxa"/>
            <w:tcBorders>
              <w:top w:val="single" w:color="auto" w:sz="2" w:space="0"/>
              <w:left w:val="nil"/>
              <w:bottom w:val="single" w:color="auto" w:sz="2" w:space="0"/>
              <w:right w:val="double" w:color="auto" w:sz="4" w:space="0"/>
            </w:tcBorders>
          </w:tcPr>
          <w:p w:rsidRPr="001618B3" w:rsidR="001618B3" w:rsidP="001618B3" w:rsidRDefault="001618B3" w14:paraId="1B15DD1D" wp14:textId="77777777">
            <w:pPr>
              <w:tabs>
                <w:tab w:val="right" w:pos="15398"/>
              </w:tabs>
              <w:suppressAutoHyphens/>
              <w:spacing w:after="0" w:line="240" w:lineRule="auto"/>
              <w:jc w:val="center"/>
              <w:rPr>
                <w:rFonts w:ascii="Arial" w:hAnsi="Arial" w:eastAsia="Times New Roman"/>
                <w:b/>
                <w:spacing w:val="-2"/>
                <w:sz w:val="24"/>
                <w:szCs w:val="24"/>
                <w:lang w:eastAsia="en-GB"/>
              </w:rPr>
            </w:pPr>
          </w:p>
          <w:p w:rsidRPr="001618B3" w:rsidR="001618B3" w:rsidP="001618B3" w:rsidRDefault="001618B3" w14:paraId="0AB814D4" wp14:textId="77777777">
            <w:pPr>
              <w:tabs>
                <w:tab w:val="right" w:pos="15398"/>
              </w:tabs>
              <w:suppressAutoHyphens/>
              <w:spacing w:after="0" w:line="240" w:lineRule="auto"/>
              <w:jc w:val="center"/>
              <w:rPr>
                <w:rFonts w:ascii="Arial" w:hAnsi="Arial" w:eastAsia="Times New Roman"/>
                <w:b/>
                <w:spacing w:val="-2"/>
                <w:sz w:val="24"/>
                <w:szCs w:val="24"/>
                <w:lang w:eastAsia="en-GB"/>
              </w:rPr>
            </w:pPr>
            <w:r w:rsidRPr="001618B3">
              <w:rPr>
                <w:rFonts w:ascii="Arial" w:hAnsi="Arial" w:eastAsia="Times New Roman"/>
                <w:b/>
                <w:spacing w:val="-2"/>
                <w:sz w:val="24"/>
                <w:szCs w:val="24"/>
                <w:lang w:eastAsia="en-GB"/>
              </w:rPr>
              <w:t>LS5008</w:t>
            </w:r>
          </w:p>
          <w:p w:rsidRPr="001618B3" w:rsidR="001618B3" w:rsidP="001618B3" w:rsidRDefault="001618B3" w14:paraId="16F4EE8B" wp14:textId="77777777">
            <w:pPr>
              <w:tabs>
                <w:tab w:val="right" w:pos="15398"/>
              </w:tabs>
              <w:suppressAutoHyphens/>
              <w:spacing w:after="0" w:line="240" w:lineRule="auto"/>
              <w:jc w:val="center"/>
              <w:rPr>
                <w:rFonts w:ascii="Arial" w:hAnsi="Arial" w:eastAsia="Times New Roman"/>
                <w:b/>
                <w:spacing w:val="-2"/>
                <w:sz w:val="24"/>
                <w:szCs w:val="24"/>
                <w:lang w:eastAsia="en-GB"/>
              </w:rPr>
            </w:pPr>
            <w:r w:rsidRPr="001618B3">
              <w:rPr>
                <w:rFonts w:ascii="Arial" w:hAnsi="Arial" w:eastAsia="Times New Roman"/>
                <w:b/>
                <w:spacing w:val="-2"/>
                <w:sz w:val="24"/>
                <w:szCs w:val="24"/>
                <w:lang w:eastAsia="en-GB"/>
              </w:rPr>
              <w:t>Infection and Immunity</w:t>
            </w:r>
          </w:p>
          <w:p w:rsidRPr="001618B3" w:rsidR="001618B3" w:rsidP="001618B3" w:rsidRDefault="001618B3" w14:paraId="6E681184" wp14:textId="77777777">
            <w:pPr>
              <w:tabs>
                <w:tab w:val="right" w:pos="15398"/>
              </w:tabs>
              <w:suppressAutoHyphens/>
              <w:spacing w:after="0" w:line="240" w:lineRule="auto"/>
              <w:jc w:val="center"/>
              <w:rPr>
                <w:rFonts w:ascii="Arial" w:hAnsi="Arial" w:eastAsia="Times New Roman"/>
                <w:spacing w:val="-2"/>
                <w:sz w:val="24"/>
                <w:szCs w:val="24"/>
                <w:lang w:eastAsia="en-GB"/>
              </w:rPr>
            </w:pPr>
          </w:p>
        </w:tc>
        <w:tc>
          <w:tcPr>
            <w:tcW w:w="1560" w:type="dxa"/>
            <w:vMerge/>
            <w:tcBorders>
              <w:top w:val="nil"/>
              <w:left w:val="nil"/>
              <w:bottom w:val="single" w:color="auto" w:sz="24" w:space="0"/>
              <w:right w:val="double" w:color="auto" w:sz="4" w:space="0"/>
            </w:tcBorders>
          </w:tcPr>
          <w:p w:rsidRPr="001618B3" w:rsidR="001618B3" w:rsidP="001618B3" w:rsidRDefault="001618B3" w14:paraId="230165FA" wp14:textId="77777777">
            <w:pPr>
              <w:tabs>
                <w:tab w:val="right" w:pos="15398"/>
              </w:tabs>
              <w:suppressAutoHyphens/>
              <w:spacing w:after="0" w:line="240" w:lineRule="auto"/>
              <w:jc w:val="center"/>
              <w:rPr>
                <w:rFonts w:ascii="Arial" w:hAnsi="Arial" w:eastAsia="Times New Roman"/>
                <w:spacing w:val="-2"/>
                <w:sz w:val="24"/>
                <w:szCs w:val="24"/>
                <w:lang w:eastAsia="en-GB"/>
              </w:rPr>
            </w:pPr>
          </w:p>
        </w:tc>
        <w:tc>
          <w:tcPr>
            <w:tcW w:w="4303" w:type="dxa"/>
            <w:tcBorders>
              <w:top w:val="single" w:color="auto" w:sz="2" w:space="0"/>
              <w:left w:val="nil"/>
              <w:bottom w:val="single" w:color="auto" w:sz="2" w:space="0"/>
            </w:tcBorders>
          </w:tcPr>
          <w:p w:rsidRPr="001618B3" w:rsidR="001618B3" w:rsidP="001618B3" w:rsidRDefault="001618B3" w14:paraId="40DBD66E" wp14:textId="77777777">
            <w:pPr>
              <w:tabs>
                <w:tab w:val="right" w:pos="15398"/>
              </w:tabs>
              <w:suppressAutoHyphens/>
              <w:spacing w:after="0" w:line="240" w:lineRule="auto"/>
              <w:jc w:val="center"/>
              <w:rPr>
                <w:rFonts w:ascii="Arial" w:hAnsi="Arial" w:eastAsia="Times New Roman"/>
                <w:b/>
                <w:spacing w:val="-2"/>
                <w:sz w:val="24"/>
                <w:szCs w:val="24"/>
                <w:u w:val="single"/>
                <w:lang w:eastAsia="en-GB"/>
              </w:rPr>
            </w:pPr>
            <w:r w:rsidRPr="001618B3">
              <w:rPr>
                <w:rFonts w:ascii="Arial" w:hAnsi="Arial" w:eastAsia="Times New Roman"/>
                <w:b/>
                <w:spacing w:val="-2"/>
                <w:sz w:val="24"/>
                <w:szCs w:val="24"/>
                <w:u w:val="single"/>
                <w:lang w:eastAsia="en-GB"/>
              </w:rPr>
              <w:t>Option</w:t>
            </w:r>
          </w:p>
          <w:p w:rsidRPr="001618B3" w:rsidR="001618B3" w:rsidP="001618B3" w:rsidRDefault="001618B3" w14:paraId="20C0E159" wp14:textId="77777777">
            <w:pPr>
              <w:tabs>
                <w:tab w:val="right" w:pos="15398"/>
              </w:tabs>
              <w:suppressAutoHyphens/>
              <w:spacing w:after="0" w:line="240" w:lineRule="auto"/>
              <w:jc w:val="center"/>
              <w:rPr>
                <w:rFonts w:ascii="Arial" w:hAnsi="Arial" w:eastAsia="Times New Roman"/>
                <w:b/>
                <w:spacing w:val="-2"/>
                <w:sz w:val="24"/>
                <w:szCs w:val="24"/>
                <w:lang w:eastAsia="en-GB"/>
              </w:rPr>
            </w:pPr>
            <w:r w:rsidRPr="001618B3">
              <w:rPr>
                <w:rFonts w:ascii="Arial" w:hAnsi="Arial" w:eastAsia="Times New Roman"/>
                <w:b/>
                <w:spacing w:val="-2"/>
                <w:sz w:val="24"/>
                <w:szCs w:val="24"/>
                <w:lang w:eastAsia="en-GB"/>
              </w:rPr>
              <w:t>LS6001</w:t>
            </w:r>
          </w:p>
          <w:p w:rsidRPr="001618B3" w:rsidR="001618B3" w:rsidP="001618B3" w:rsidRDefault="001618B3" w14:paraId="5379F8C2" wp14:textId="77777777">
            <w:pPr>
              <w:tabs>
                <w:tab w:val="right" w:pos="15398"/>
              </w:tabs>
              <w:suppressAutoHyphens/>
              <w:spacing w:after="0" w:line="240" w:lineRule="auto"/>
              <w:jc w:val="center"/>
              <w:rPr>
                <w:rFonts w:ascii="Arial" w:hAnsi="Arial" w:eastAsia="Times New Roman"/>
                <w:b/>
                <w:spacing w:val="-2"/>
                <w:sz w:val="24"/>
                <w:szCs w:val="24"/>
                <w:lang w:eastAsia="en-GB"/>
              </w:rPr>
            </w:pPr>
            <w:r w:rsidRPr="001618B3">
              <w:rPr>
                <w:rFonts w:ascii="Arial" w:hAnsi="Arial" w:eastAsia="Times New Roman"/>
                <w:b/>
                <w:spacing w:val="-2"/>
                <w:sz w:val="24"/>
                <w:szCs w:val="24"/>
                <w:lang w:eastAsia="en-GB"/>
              </w:rPr>
              <w:t>Molecular Genetics &amp; Bioinformatics</w:t>
            </w:r>
          </w:p>
          <w:p w:rsidRPr="001618B3" w:rsidR="001618B3" w:rsidP="001618B3" w:rsidRDefault="001618B3" w14:paraId="0C701B7C" wp14:textId="77777777">
            <w:pPr>
              <w:tabs>
                <w:tab w:val="right" w:pos="15398"/>
              </w:tabs>
              <w:suppressAutoHyphens/>
              <w:spacing w:after="0" w:line="240" w:lineRule="auto"/>
              <w:jc w:val="center"/>
              <w:rPr>
                <w:rFonts w:ascii="Arial" w:hAnsi="Arial" w:eastAsia="Times New Roman"/>
                <w:spacing w:val="-2"/>
                <w:sz w:val="24"/>
                <w:szCs w:val="24"/>
                <w:lang w:eastAsia="en-GB"/>
              </w:rPr>
            </w:pPr>
            <w:r w:rsidRPr="001618B3">
              <w:rPr>
                <w:rFonts w:ascii="Arial" w:hAnsi="Arial" w:eastAsia="Times New Roman"/>
                <w:spacing w:val="-2"/>
                <w:sz w:val="24"/>
                <w:szCs w:val="24"/>
                <w:lang w:eastAsia="en-GB"/>
              </w:rPr>
              <w:t>or</w:t>
            </w:r>
          </w:p>
          <w:p w:rsidRPr="001618B3" w:rsidR="001618B3" w:rsidP="001618B3" w:rsidRDefault="001618B3" w14:paraId="364F49FA" wp14:textId="77777777">
            <w:pPr>
              <w:tabs>
                <w:tab w:val="right" w:pos="15398"/>
              </w:tabs>
              <w:suppressAutoHyphens/>
              <w:spacing w:after="0" w:line="240" w:lineRule="auto"/>
              <w:jc w:val="center"/>
              <w:rPr>
                <w:rFonts w:ascii="Arial" w:hAnsi="Arial" w:eastAsia="Times New Roman"/>
                <w:b/>
                <w:spacing w:val="-2"/>
                <w:sz w:val="24"/>
                <w:szCs w:val="24"/>
                <w:lang w:eastAsia="en-GB"/>
              </w:rPr>
            </w:pPr>
            <w:r w:rsidRPr="001618B3">
              <w:rPr>
                <w:rFonts w:ascii="Arial" w:hAnsi="Arial" w:eastAsia="Times New Roman"/>
                <w:b/>
                <w:spacing w:val="-2"/>
                <w:sz w:val="24"/>
                <w:szCs w:val="24"/>
                <w:lang w:eastAsia="en-GB"/>
              </w:rPr>
              <w:t>LS6004</w:t>
            </w:r>
          </w:p>
          <w:p w:rsidRPr="001618B3" w:rsidR="001618B3" w:rsidP="001618B3" w:rsidRDefault="001618B3" w14:paraId="694563AD" wp14:textId="77777777">
            <w:pPr>
              <w:tabs>
                <w:tab w:val="right" w:pos="15398"/>
              </w:tabs>
              <w:suppressAutoHyphens/>
              <w:spacing w:after="0" w:line="240" w:lineRule="auto"/>
              <w:jc w:val="center"/>
              <w:rPr>
                <w:rFonts w:ascii="Arial" w:hAnsi="Arial" w:eastAsia="Times New Roman"/>
                <w:b/>
                <w:spacing w:val="-2"/>
                <w:sz w:val="24"/>
                <w:szCs w:val="24"/>
                <w:lang w:eastAsia="en-GB"/>
              </w:rPr>
            </w:pPr>
            <w:r w:rsidRPr="001618B3">
              <w:rPr>
                <w:rFonts w:ascii="Arial" w:hAnsi="Arial" w:eastAsia="Times New Roman"/>
                <w:b/>
                <w:spacing w:val="-2"/>
                <w:sz w:val="24"/>
                <w:szCs w:val="24"/>
                <w:lang w:eastAsia="en-GB"/>
              </w:rPr>
              <w:t>Brain and Behaviour</w:t>
            </w:r>
          </w:p>
          <w:p w:rsidRPr="001618B3" w:rsidR="001618B3" w:rsidP="001618B3" w:rsidRDefault="001618B3" w14:paraId="7CB33CA5" wp14:textId="77777777">
            <w:pPr>
              <w:tabs>
                <w:tab w:val="right" w:pos="15398"/>
              </w:tabs>
              <w:suppressAutoHyphens/>
              <w:spacing w:after="0" w:line="240" w:lineRule="auto"/>
              <w:jc w:val="center"/>
              <w:rPr>
                <w:rFonts w:ascii="Arial" w:hAnsi="Arial" w:eastAsia="Times New Roman"/>
                <w:spacing w:val="-2"/>
                <w:sz w:val="24"/>
                <w:szCs w:val="24"/>
                <w:lang w:eastAsia="en-GB"/>
              </w:rPr>
            </w:pPr>
          </w:p>
        </w:tc>
      </w:tr>
      <w:tr xmlns:wp14="http://schemas.microsoft.com/office/word/2010/wordml" w:rsidRPr="001618B3" w:rsidR="001618B3" w:rsidTr="00F51E7A" w14:paraId="189A6CC3" wp14:textId="77777777">
        <w:trPr>
          <w:cantSplit/>
        </w:trPr>
        <w:tc>
          <w:tcPr>
            <w:tcW w:w="5004" w:type="dxa"/>
            <w:tcBorders>
              <w:top w:val="nil"/>
              <w:bottom w:val="single" w:color="auto" w:sz="24" w:space="0"/>
              <w:right w:val="double" w:color="auto" w:sz="4" w:space="0"/>
            </w:tcBorders>
          </w:tcPr>
          <w:p w:rsidRPr="001618B3" w:rsidR="001618B3" w:rsidP="001618B3" w:rsidRDefault="001618B3" w14:paraId="17414610" wp14:textId="77777777">
            <w:pPr>
              <w:tabs>
                <w:tab w:val="right" w:pos="15398"/>
              </w:tabs>
              <w:suppressAutoHyphens/>
              <w:spacing w:after="0" w:line="240" w:lineRule="auto"/>
              <w:jc w:val="center"/>
              <w:rPr>
                <w:rFonts w:ascii="Arial" w:hAnsi="Arial" w:eastAsia="Times New Roman"/>
                <w:b/>
                <w:spacing w:val="-2"/>
                <w:sz w:val="24"/>
                <w:szCs w:val="24"/>
                <w:lang w:eastAsia="en-GB"/>
              </w:rPr>
            </w:pPr>
          </w:p>
          <w:p w:rsidRPr="001618B3" w:rsidR="001618B3" w:rsidP="001618B3" w:rsidRDefault="001618B3" w14:paraId="0B7163D6" wp14:textId="77777777">
            <w:pPr>
              <w:tabs>
                <w:tab w:val="right" w:pos="15398"/>
              </w:tabs>
              <w:suppressAutoHyphens/>
              <w:spacing w:after="0" w:line="240" w:lineRule="auto"/>
              <w:jc w:val="center"/>
              <w:rPr>
                <w:rFonts w:ascii="Arial" w:hAnsi="Arial" w:eastAsia="Times New Roman"/>
                <w:b/>
                <w:spacing w:val="-2"/>
                <w:sz w:val="24"/>
                <w:szCs w:val="24"/>
                <w:lang w:eastAsia="en-GB"/>
              </w:rPr>
            </w:pPr>
            <w:r w:rsidRPr="001618B3">
              <w:rPr>
                <w:rFonts w:ascii="Arial" w:hAnsi="Arial" w:eastAsia="Times New Roman"/>
                <w:b/>
                <w:spacing w:val="-2"/>
                <w:sz w:val="24"/>
                <w:szCs w:val="24"/>
                <w:lang w:eastAsia="en-GB"/>
              </w:rPr>
              <w:t>LS4004</w:t>
            </w:r>
          </w:p>
          <w:p w:rsidRPr="001618B3" w:rsidR="001618B3" w:rsidP="001618B3" w:rsidRDefault="001618B3" w14:paraId="6A7EB98A" wp14:textId="77777777">
            <w:pPr>
              <w:tabs>
                <w:tab w:val="right" w:pos="15398"/>
              </w:tabs>
              <w:suppressAutoHyphens/>
              <w:spacing w:after="0" w:line="240" w:lineRule="auto"/>
              <w:jc w:val="center"/>
              <w:rPr>
                <w:rFonts w:ascii="Arial" w:hAnsi="Arial" w:eastAsia="Times New Roman"/>
                <w:b/>
                <w:spacing w:val="-2"/>
                <w:sz w:val="24"/>
                <w:szCs w:val="24"/>
                <w:lang w:eastAsia="en-GB"/>
              </w:rPr>
            </w:pPr>
            <w:r w:rsidRPr="001618B3">
              <w:rPr>
                <w:rFonts w:ascii="Arial" w:hAnsi="Arial" w:eastAsia="Times New Roman"/>
                <w:b/>
                <w:spacing w:val="-2"/>
                <w:sz w:val="24"/>
                <w:szCs w:val="24"/>
                <w:lang w:eastAsia="en-GB"/>
              </w:rPr>
              <w:t>Human Physiology</w:t>
            </w:r>
          </w:p>
          <w:p w:rsidRPr="001618B3" w:rsidR="001618B3" w:rsidP="001618B3" w:rsidRDefault="001618B3" w14:paraId="781DF2CB" wp14:textId="77777777">
            <w:pPr>
              <w:tabs>
                <w:tab w:val="right" w:pos="15398"/>
              </w:tabs>
              <w:suppressAutoHyphens/>
              <w:spacing w:after="0" w:line="240" w:lineRule="auto"/>
              <w:jc w:val="center"/>
              <w:rPr>
                <w:rFonts w:ascii="Arial" w:hAnsi="Arial" w:eastAsia="Times New Roman"/>
                <w:spacing w:val="-2"/>
                <w:sz w:val="24"/>
                <w:szCs w:val="24"/>
                <w:lang w:eastAsia="en-GB"/>
              </w:rPr>
            </w:pPr>
          </w:p>
        </w:tc>
        <w:tc>
          <w:tcPr>
            <w:tcW w:w="4743" w:type="dxa"/>
            <w:tcBorders>
              <w:top w:val="nil"/>
              <w:left w:val="nil"/>
              <w:bottom w:val="single" w:color="auto" w:sz="24" w:space="0"/>
              <w:right w:val="double" w:color="auto" w:sz="4" w:space="0"/>
            </w:tcBorders>
          </w:tcPr>
          <w:p w:rsidRPr="001618B3" w:rsidR="001618B3" w:rsidP="001618B3" w:rsidRDefault="001618B3" w14:paraId="16788234" wp14:textId="77777777">
            <w:pPr>
              <w:tabs>
                <w:tab w:val="right" w:pos="15398"/>
              </w:tabs>
              <w:suppressAutoHyphens/>
              <w:spacing w:after="0" w:line="240" w:lineRule="auto"/>
              <w:jc w:val="center"/>
              <w:rPr>
                <w:rFonts w:ascii="Arial" w:hAnsi="Arial" w:eastAsia="Times New Roman"/>
                <w:b/>
                <w:spacing w:val="-2"/>
                <w:sz w:val="24"/>
                <w:szCs w:val="24"/>
                <w:lang w:eastAsia="en-GB"/>
              </w:rPr>
            </w:pPr>
          </w:p>
          <w:p w:rsidRPr="001618B3" w:rsidR="001618B3" w:rsidP="001618B3" w:rsidRDefault="001618B3" w14:paraId="2E0E1485" wp14:textId="77777777">
            <w:pPr>
              <w:tabs>
                <w:tab w:val="right" w:pos="15398"/>
              </w:tabs>
              <w:suppressAutoHyphens/>
              <w:spacing w:after="0" w:line="240" w:lineRule="auto"/>
              <w:jc w:val="center"/>
              <w:rPr>
                <w:rFonts w:ascii="Arial" w:hAnsi="Arial" w:eastAsia="Times New Roman"/>
                <w:b/>
                <w:spacing w:val="-2"/>
                <w:sz w:val="24"/>
                <w:szCs w:val="24"/>
                <w:lang w:eastAsia="en-GB"/>
              </w:rPr>
            </w:pPr>
            <w:r w:rsidRPr="001618B3">
              <w:rPr>
                <w:rFonts w:ascii="Arial" w:hAnsi="Arial" w:eastAsia="Times New Roman"/>
                <w:b/>
                <w:spacing w:val="-2"/>
                <w:sz w:val="24"/>
                <w:szCs w:val="24"/>
                <w:lang w:eastAsia="en-GB"/>
              </w:rPr>
              <w:t>LS5010</w:t>
            </w:r>
          </w:p>
          <w:p w:rsidRPr="001618B3" w:rsidR="001618B3" w:rsidP="001618B3" w:rsidRDefault="001618B3" w14:paraId="09DB4395" wp14:textId="77777777">
            <w:pPr>
              <w:tabs>
                <w:tab w:val="right" w:pos="15398"/>
              </w:tabs>
              <w:suppressAutoHyphens/>
              <w:spacing w:after="0" w:line="240" w:lineRule="auto"/>
              <w:jc w:val="center"/>
              <w:rPr>
                <w:rFonts w:ascii="Arial" w:hAnsi="Arial" w:eastAsia="Times New Roman"/>
                <w:b/>
                <w:spacing w:val="-2"/>
                <w:sz w:val="24"/>
                <w:szCs w:val="24"/>
                <w:lang w:eastAsia="en-GB"/>
              </w:rPr>
            </w:pPr>
            <w:r w:rsidRPr="001618B3">
              <w:rPr>
                <w:rFonts w:ascii="Arial" w:hAnsi="Arial" w:eastAsia="Times New Roman"/>
                <w:b/>
                <w:spacing w:val="-2"/>
                <w:sz w:val="24"/>
                <w:szCs w:val="24"/>
                <w:lang w:eastAsia="en-GB"/>
              </w:rPr>
              <w:t>Systems Pharmacology</w:t>
            </w:r>
          </w:p>
          <w:p w:rsidRPr="001618B3" w:rsidR="001618B3" w:rsidP="001618B3" w:rsidRDefault="001618B3" w14:paraId="57A6A0F0" wp14:textId="77777777">
            <w:pPr>
              <w:tabs>
                <w:tab w:val="right" w:pos="15398"/>
              </w:tabs>
              <w:suppressAutoHyphens/>
              <w:spacing w:after="0" w:line="240" w:lineRule="auto"/>
              <w:jc w:val="center"/>
              <w:rPr>
                <w:rFonts w:ascii="Arial" w:hAnsi="Arial" w:eastAsia="Times New Roman"/>
                <w:spacing w:val="-2"/>
                <w:sz w:val="24"/>
                <w:szCs w:val="24"/>
                <w:lang w:eastAsia="en-GB"/>
              </w:rPr>
            </w:pPr>
          </w:p>
        </w:tc>
        <w:tc>
          <w:tcPr>
            <w:tcW w:w="1560" w:type="dxa"/>
            <w:vMerge/>
            <w:tcBorders>
              <w:top w:val="nil"/>
              <w:left w:val="nil"/>
              <w:bottom w:val="single" w:color="auto" w:sz="24" w:space="0"/>
              <w:right w:val="double" w:color="auto" w:sz="4" w:space="0"/>
            </w:tcBorders>
          </w:tcPr>
          <w:p w:rsidRPr="001618B3" w:rsidR="001618B3" w:rsidP="001618B3" w:rsidRDefault="001618B3" w14:paraId="7DF0CA62" wp14:textId="77777777">
            <w:pPr>
              <w:tabs>
                <w:tab w:val="right" w:pos="15398"/>
              </w:tabs>
              <w:suppressAutoHyphens/>
              <w:spacing w:after="0" w:line="240" w:lineRule="auto"/>
              <w:jc w:val="center"/>
              <w:rPr>
                <w:rFonts w:ascii="Arial" w:hAnsi="Arial" w:eastAsia="Times New Roman"/>
                <w:spacing w:val="-2"/>
                <w:sz w:val="24"/>
                <w:szCs w:val="24"/>
                <w:lang w:eastAsia="en-GB"/>
              </w:rPr>
            </w:pPr>
          </w:p>
        </w:tc>
        <w:tc>
          <w:tcPr>
            <w:tcW w:w="4303" w:type="dxa"/>
            <w:tcBorders>
              <w:top w:val="nil"/>
              <w:left w:val="nil"/>
              <w:bottom w:val="single" w:color="auto" w:sz="24" w:space="0"/>
            </w:tcBorders>
          </w:tcPr>
          <w:p w:rsidRPr="001618B3" w:rsidR="001618B3" w:rsidP="001618B3" w:rsidRDefault="001618B3" w14:paraId="44BA3426" wp14:textId="77777777">
            <w:pPr>
              <w:tabs>
                <w:tab w:val="right" w:pos="15398"/>
              </w:tabs>
              <w:suppressAutoHyphens/>
              <w:spacing w:after="0" w:line="240" w:lineRule="auto"/>
              <w:jc w:val="center"/>
              <w:rPr>
                <w:rFonts w:ascii="Arial" w:hAnsi="Arial" w:eastAsia="Times New Roman"/>
                <w:b/>
                <w:spacing w:val="-2"/>
                <w:sz w:val="24"/>
                <w:szCs w:val="24"/>
                <w:lang w:eastAsia="en-GB"/>
              </w:rPr>
            </w:pPr>
          </w:p>
          <w:p w:rsidRPr="001618B3" w:rsidR="001618B3" w:rsidP="001618B3" w:rsidRDefault="001618B3" w14:paraId="00545C72" wp14:textId="77777777">
            <w:pPr>
              <w:tabs>
                <w:tab w:val="right" w:pos="15398"/>
              </w:tabs>
              <w:suppressAutoHyphens/>
              <w:spacing w:after="0" w:line="240" w:lineRule="auto"/>
              <w:jc w:val="center"/>
              <w:rPr>
                <w:rFonts w:ascii="Arial" w:hAnsi="Arial" w:eastAsia="Times New Roman"/>
                <w:b/>
                <w:spacing w:val="-2"/>
                <w:sz w:val="24"/>
                <w:szCs w:val="24"/>
                <w:lang w:eastAsia="en-GB"/>
              </w:rPr>
            </w:pPr>
            <w:r w:rsidRPr="001618B3">
              <w:rPr>
                <w:rFonts w:ascii="Arial" w:hAnsi="Arial" w:eastAsia="Times New Roman"/>
                <w:b/>
                <w:spacing w:val="-2"/>
                <w:sz w:val="24"/>
                <w:szCs w:val="24"/>
                <w:lang w:eastAsia="en-GB"/>
              </w:rPr>
              <w:t>LS6014</w:t>
            </w:r>
          </w:p>
          <w:p w:rsidRPr="001618B3" w:rsidR="001618B3" w:rsidP="001618B3" w:rsidRDefault="001618B3" w14:paraId="1416433A" wp14:textId="77777777">
            <w:pPr>
              <w:tabs>
                <w:tab w:val="right" w:pos="15398"/>
              </w:tabs>
              <w:suppressAutoHyphens/>
              <w:spacing w:after="0" w:line="240" w:lineRule="auto"/>
              <w:jc w:val="center"/>
              <w:rPr>
                <w:rFonts w:ascii="Arial" w:hAnsi="Arial" w:eastAsia="Times New Roman"/>
                <w:b/>
                <w:spacing w:val="-2"/>
                <w:sz w:val="24"/>
                <w:szCs w:val="24"/>
                <w:lang w:eastAsia="en-GB"/>
              </w:rPr>
            </w:pPr>
            <w:r w:rsidRPr="001618B3">
              <w:rPr>
                <w:rFonts w:ascii="Arial" w:hAnsi="Arial" w:eastAsia="Times New Roman"/>
                <w:b/>
                <w:spacing w:val="-2"/>
                <w:sz w:val="24"/>
                <w:szCs w:val="24"/>
                <w:lang w:eastAsia="en-GB"/>
              </w:rPr>
              <w:t>Project</w:t>
            </w:r>
          </w:p>
          <w:p w:rsidRPr="001618B3" w:rsidR="001618B3" w:rsidP="001618B3" w:rsidRDefault="001618B3" w14:paraId="175D53C2" wp14:textId="77777777">
            <w:pPr>
              <w:tabs>
                <w:tab w:val="right" w:pos="15398"/>
              </w:tabs>
              <w:suppressAutoHyphens/>
              <w:spacing w:after="0" w:line="240" w:lineRule="auto"/>
              <w:jc w:val="center"/>
              <w:rPr>
                <w:rFonts w:ascii="Arial" w:hAnsi="Arial" w:eastAsia="Times New Roman"/>
                <w:spacing w:val="-2"/>
                <w:sz w:val="24"/>
                <w:szCs w:val="24"/>
                <w:lang w:eastAsia="en-GB"/>
              </w:rPr>
            </w:pPr>
          </w:p>
        </w:tc>
      </w:tr>
    </w:tbl>
    <w:p xmlns:wp14="http://schemas.microsoft.com/office/word/2010/wordml" w:rsidR="00681FE1" w:rsidP="005B1266" w:rsidRDefault="00681FE1" w14:paraId="7DB1D1D4" wp14:textId="77777777">
      <w:pPr>
        <w:spacing w:after="0" w:line="240" w:lineRule="auto"/>
        <w:rPr>
          <w:rFonts w:ascii="Arial" w:hAnsi="Arial" w:cs="Arial"/>
        </w:rPr>
      </w:pPr>
    </w:p>
    <w:p xmlns:wp14="http://schemas.microsoft.com/office/word/2010/wordml" w:rsidRPr="00D540BA" w:rsidR="00681FE1" w:rsidP="005B1266" w:rsidRDefault="00681FE1" w14:paraId="0841E4F5" wp14:textId="77777777">
      <w:pPr>
        <w:spacing w:after="0" w:line="240" w:lineRule="auto"/>
        <w:rPr>
          <w:rFonts w:ascii="Arial" w:hAnsi="Arial" w:cs="Arial"/>
        </w:rPr>
      </w:pPr>
    </w:p>
    <w:p xmlns:wp14="http://schemas.microsoft.com/office/word/2010/wordml" w:rsidR="00FE19A3" w:rsidP="00FE19A3" w:rsidRDefault="00FE19A3" w14:paraId="711A9A35" wp14:textId="77777777">
      <w:pPr>
        <w:spacing w:after="0" w:line="240" w:lineRule="auto"/>
        <w:rPr>
          <w:rFonts w:ascii="Arial" w:hAnsi="Arial" w:cs="Arial"/>
          <w:b/>
        </w:rPr>
      </w:pPr>
    </w:p>
    <w:p xmlns:wp14="http://schemas.microsoft.com/office/word/2010/wordml" w:rsidR="00FE19A3" w:rsidP="00FE19A3" w:rsidRDefault="00FE19A3" w14:paraId="4EE333D4" wp14:textId="77777777">
      <w:pPr>
        <w:spacing w:after="0" w:line="240" w:lineRule="auto"/>
        <w:rPr>
          <w:rFonts w:ascii="Arial" w:hAnsi="Arial" w:cs="Arial"/>
          <w:b/>
        </w:rPr>
      </w:pPr>
    </w:p>
    <w:p xmlns:wp14="http://schemas.microsoft.com/office/word/2010/wordml" w:rsidR="00FE19A3" w:rsidP="00FE19A3" w:rsidRDefault="00FE19A3" w14:paraId="0D6BC734" wp14:textId="77777777">
      <w:pPr>
        <w:spacing w:after="0" w:line="240" w:lineRule="auto"/>
        <w:rPr>
          <w:rFonts w:ascii="Arial" w:hAnsi="Arial" w:cs="Arial"/>
          <w:b/>
        </w:rPr>
      </w:pPr>
    </w:p>
    <w:p xmlns:wp14="http://schemas.microsoft.com/office/word/2010/wordml" w:rsidRPr="00FE19A3" w:rsidR="00FE19A3" w:rsidP="00FE19A3" w:rsidRDefault="00FE19A3" w14:paraId="34A104AC" wp14:textId="77777777">
      <w:pPr>
        <w:spacing w:after="0" w:line="240" w:lineRule="auto"/>
        <w:rPr>
          <w:rFonts w:ascii="Arial" w:hAnsi="Arial" w:cs="Arial"/>
        </w:rPr>
      </w:pPr>
    </w:p>
    <w:p xmlns:wp14="http://schemas.microsoft.com/office/word/2010/wordml" w:rsidRPr="00FE19A3" w:rsidR="00FE19A3" w:rsidP="00FE19A3" w:rsidRDefault="00FE19A3" w14:paraId="114B4F84" wp14:textId="77777777">
      <w:pPr>
        <w:spacing w:after="0" w:line="240" w:lineRule="auto"/>
        <w:rPr>
          <w:rFonts w:ascii="Arial" w:hAnsi="Arial" w:cs="Arial"/>
        </w:rPr>
      </w:pPr>
      <w:r w:rsidRPr="00FE19A3">
        <w:rPr>
          <w:rFonts w:ascii="Arial" w:hAnsi="Arial" w:cs="Arial"/>
        </w:rPr>
        <w:tab/>
      </w:r>
    </w:p>
    <w:p xmlns:wp14="http://schemas.microsoft.com/office/word/2010/wordml" w:rsidRPr="00D540BA" w:rsidR="005B1266" w:rsidP="005B1266" w:rsidRDefault="005B1266" w14:paraId="1AABDC09" wp14:textId="77777777">
      <w:pPr>
        <w:spacing w:after="0" w:line="240" w:lineRule="auto"/>
        <w:rPr>
          <w:rFonts w:ascii="Arial" w:hAnsi="Arial" w:cs="Arial"/>
        </w:rPr>
        <w:sectPr w:rsidRPr="00D540BA" w:rsidR="005B1266" w:rsidSect="00EB7B51">
          <w:pgSz w:w="16838" w:h="11906" w:orient="landscape"/>
          <w:pgMar w:top="720" w:right="720" w:bottom="720" w:left="720" w:header="709" w:footer="709" w:gutter="0"/>
          <w:cols w:space="708"/>
          <w:docGrid w:linePitch="360"/>
        </w:sectPr>
      </w:pPr>
    </w:p>
    <w:p xmlns:wp14="http://schemas.microsoft.com/office/word/2010/wordml" w:rsidRPr="00591004" w:rsidR="005B1266" w:rsidP="005B1266" w:rsidRDefault="005B1266" w14:paraId="250DEC36" wp14:textId="77777777">
      <w:pPr>
        <w:spacing w:after="0" w:line="240" w:lineRule="auto"/>
        <w:rPr>
          <w:rFonts w:cs="Arial"/>
          <w:b/>
        </w:rPr>
      </w:pPr>
      <w:r w:rsidRPr="00591004">
        <w:rPr>
          <w:rFonts w:cs="Arial"/>
          <w:b/>
        </w:rPr>
        <w:t>Technical Annex</w:t>
      </w:r>
    </w:p>
    <w:p xmlns:wp14="http://schemas.microsoft.com/office/word/2010/wordml" w:rsidRPr="00591004" w:rsidR="005B1266" w:rsidP="005B1266" w:rsidRDefault="005B1266" w14:paraId="3F82752B" wp14:textId="77777777">
      <w:pPr>
        <w:spacing w:after="0" w:line="240" w:lineRule="auto"/>
        <w:rPr>
          <w:rFonts w:cs="Arial"/>
          <w:b/>
        </w:rPr>
      </w:pPr>
    </w:p>
    <w:tbl>
      <w:tblPr>
        <w:tblW w:w="0" w:type="auto"/>
        <w:tblLook w:val="04A0" w:firstRow="1" w:lastRow="0" w:firstColumn="1" w:lastColumn="0" w:noHBand="0" w:noVBand="1"/>
      </w:tblPr>
      <w:tblGrid>
        <w:gridCol w:w="3822"/>
        <w:gridCol w:w="5204"/>
      </w:tblGrid>
      <w:tr xmlns:wp14="http://schemas.microsoft.com/office/word/2010/wordml" w:rsidRPr="00591004" w:rsidR="005B1266" w:rsidTr="1BE27E19" w14:paraId="3B596AEC" wp14:textId="77777777">
        <w:tc>
          <w:tcPr>
            <w:tcW w:w="3936" w:type="dxa"/>
            <w:tcMar/>
          </w:tcPr>
          <w:p w:rsidRPr="00591004" w:rsidR="005B1266" w:rsidP="00EB7B51" w:rsidRDefault="005B1266" w14:paraId="55980042" wp14:textId="77777777">
            <w:pPr>
              <w:spacing w:after="0" w:line="240" w:lineRule="auto"/>
              <w:rPr>
                <w:rFonts w:cs="Arial"/>
                <w:b/>
              </w:rPr>
            </w:pPr>
            <w:r w:rsidRPr="00591004">
              <w:rPr>
                <w:rFonts w:cs="Arial"/>
                <w:b/>
              </w:rPr>
              <w:t>Final Award(s):</w:t>
            </w:r>
          </w:p>
          <w:p w:rsidRPr="00591004" w:rsidR="005B1266" w:rsidP="00EB7B51" w:rsidRDefault="005B1266" w14:paraId="6CA203BD" wp14:textId="77777777">
            <w:pPr>
              <w:spacing w:after="0" w:line="240" w:lineRule="auto"/>
              <w:rPr>
                <w:rFonts w:cs="Arial"/>
                <w:b/>
              </w:rPr>
            </w:pPr>
          </w:p>
        </w:tc>
        <w:tc>
          <w:tcPr>
            <w:tcW w:w="5306" w:type="dxa"/>
            <w:tcMar/>
          </w:tcPr>
          <w:p w:rsidRPr="00591004" w:rsidR="005B1266" w:rsidP="0024304F" w:rsidRDefault="00D41052" w14:paraId="6257F7B0" wp14:textId="77777777">
            <w:pPr>
              <w:spacing w:after="0" w:line="240" w:lineRule="auto"/>
              <w:rPr>
                <w:rFonts w:cs="Arial"/>
                <w:i/>
              </w:rPr>
            </w:pPr>
            <w:r w:rsidRPr="00591004">
              <w:rPr>
                <w:rFonts w:cs="Arial"/>
                <w:i/>
              </w:rPr>
              <w:t>BSc (Hons) Pharmacolog</w:t>
            </w:r>
            <w:r w:rsidR="00EC2BBE">
              <w:rPr>
                <w:rFonts w:cs="Arial"/>
                <w:i/>
              </w:rPr>
              <w:t>y</w:t>
            </w:r>
          </w:p>
        </w:tc>
      </w:tr>
      <w:tr xmlns:wp14="http://schemas.microsoft.com/office/word/2010/wordml" w:rsidRPr="00591004" w:rsidR="005B1266" w:rsidTr="1BE27E19" w14:paraId="62155B18" wp14:textId="77777777">
        <w:tc>
          <w:tcPr>
            <w:tcW w:w="3936" w:type="dxa"/>
            <w:tcMar/>
          </w:tcPr>
          <w:p w:rsidRPr="00591004" w:rsidR="005B1266" w:rsidP="00EB7B51" w:rsidRDefault="005B1266" w14:paraId="4590D35E" wp14:textId="77777777">
            <w:pPr>
              <w:spacing w:after="0" w:line="240" w:lineRule="auto"/>
              <w:rPr>
                <w:rFonts w:cs="Arial"/>
                <w:b/>
              </w:rPr>
            </w:pPr>
            <w:r w:rsidRPr="00591004">
              <w:rPr>
                <w:rFonts w:cs="Arial"/>
                <w:b/>
              </w:rPr>
              <w:t>Intermediate Award(s):</w:t>
            </w:r>
          </w:p>
          <w:p w:rsidRPr="00591004" w:rsidR="005B1266" w:rsidP="00EB7B51" w:rsidRDefault="005B1266" w14:paraId="1EEB5C65" wp14:textId="77777777">
            <w:pPr>
              <w:spacing w:after="0" w:line="240" w:lineRule="auto"/>
              <w:rPr>
                <w:rFonts w:cs="Arial"/>
                <w:b/>
              </w:rPr>
            </w:pPr>
          </w:p>
        </w:tc>
        <w:tc>
          <w:tcPr>
            <w:tcW w:w="5306" w:type="dxa"/>
            <w:tcMar/>
          </w:tcPr>
          <w:p w:rsidR="000B2C09" w:rsidP="0024304F" w:rsidRDefault="00D41052" w14:paraId="1E83A1B7" wp14:textId="77777777">
            <w:pPr>
              <w:spacing w:after="0" w:line="240" w:lineRule="auto"/>
              <w:rPr>
                <w:rFonts w:cs="Arial"/>
                <w:i/>
              </w:rPr>
            </w:pPr>
            <w:r w:rsidRPr="00591004">
              <w:rPr>
                <w:rFonts w:cs="Arial"/>
                <w:i/>
              </w:rPr>
              <w:t>Cert HE Pharmacology</w:t>
            </w:r>
          </w:p>
          <w:p w:rsidRPr="00591004" w:rsidR="005B1266" w:rsidP="0024304F" w:rsidRDefault="00D41052" w14:paraId="2372710D" wp14:textId="77777777">
            <w:pPr>
              <w:spacing w:after="0" w:line="240" w:lineRule="auto"/>
              <w:rPr>
                <w:rFonts w:cs="Arial"/>
                <w:i/>
              </w:rPr>
            </w:pPr>
            <w:r w:rsidRPr="00591004">
              <w:rPr>
                <w:rFonts w:cs="Arial"/>
                <w:i/>
              </w:rPr>
              <w:t>Dip HE Pharmacology</w:t>
            </w:r>
          </w:p>
        </w:tc>
      </w:tr>
      <w:tr xmlns:wp14="http://schemas.microsoft.com/office/word/2010/wordml" w:rsidRPr="00591004" w:rsidR="00D41052" w:rsidTr="1BE27E19" w14:paraId="414392E0" wp14:textId="77777777">
        <w:tc>
          <w:tcPr>
            <w:tcW w:w="3936" w:type="dxa"/>
            <w:tcMar/>
          </w:tcPr>
          <w:p w:rsidRPr="00591004" w:rsidR="00D41052" w:rsidP="00EB7B51" w:rsidRDefault="00D41052" w14:paraId="27EFE50A" wp14:textId="77777777">
            <w:pPr>
              <w:spacing w:after="0" w:line="240" w:lineRule="auto"/>
              <w:rPr>
                <w:rFonts w:cs="Arial"/>
                <w:b/>
              </w:rPr>
            </w:pPr>
          </w:p>
        </w:tc>
        <w:tc>
          <w:tcPr>
            <w:tcW w:w="5306" w:type="dxa"/>
            <w:tcMar/>
          </w:tcPr>
          <w:p w:rsidRPr="00591004" w:rsidR="00D41052" w:rsidP="00EB7B51" w:rsidRDefault="00D41052" w14:paraId="07A1A01E" wp14:textId="77777777">
            <w:pPr>
              <w:spacing w:after="0" w:line="240" w:lineRule="auto"/>
              <w:rPr>
                <w:rFonts w:cs="Arial"/>
                <w:i/>
              </w:rPr>
            </w:pPr>
            <w:r w:rsidRPr="00591004">
              <w:rPr>
                <w:rFonts w:cs="Arial"/>
                <w:i/>
              </w:rPr>
              <w:t>BSc Pharmacology</w:t>
            </w:r>
          </w:p>
          <w:p w:rsidRPr="00591004" w:rsidR="00D41052" w:rsidP="00EB7B51" w:rsidRDefault="00D41052" w14:paraId="44D1216F" wp14:textId="77777777">
            <w:pPr>
              <w:spacing w:after="0" w:line="240" w:lineRule="auto"/>
              <w:rPr>
                <w:rFonts w:cs="Arial"/>
                <w:i/>
              </w:rPr>
            </w:pPr>
          </w:p>
        </w:tc>
      </w:tr>
      <w:tr xmlns:wp14="http://schemas.microsoft.com/office/word/2010/wordml" w:rsidRPr="00591004" w:rsidR="005B1266" w:rsidTr="1BE27E19" w14:paraId="5066A405" wp14:textId="77777777">
        <w:tc>
          <w:tcPr>
            <w:tcW w:w="3936" w:type="dxa"/>
            <w:tcMar/>
          </w:tcPr>
          <w:p w:rsidRPr="00591004" w:rsidR="005B1266" w:rsidP="00EB7B51" w:rsidRDefault="005B1266" w14:paraId="52B790A5" wp14:textId="77777777">
            <w:pPr>
              <w:spacing w:after="0" w:line="240" w:lineRule="auto"/>
              <w:rPr>
                <w:rFonts w:cs="Arial"/>
                <w:b/>
              </w:rPr>
            </w:pPr>
            <w:r w:rsidRPr="00591004">
              <w:rPr>
                <w:rFonts w:cs="Arial"/>
                <w:b/>
              </w:rPr>
              <w:t>Minimum period of registration:</w:t>
            </w:r>
          </w:p>
        </w:tc>
        <w:tc>
          <w:tcPr>
            <w:tcW w:w="5306" w:type="dxa"/>
            <w:tcMar/>
          </w:tcPr>
          <w:p w:rsidRPr="00591004" w:rsidR="005B1266" w:rsidP="00EB7B51" w:rsidRDefault="004D3841" w14:paraId="5CFFCBFA" wp14:textId="77777777">
            <w:pPr>
              <w:spacing w:after="0" w:line="240" w:lineRule="auto"/>
              <w:rPr>
                <w:rFonts w:cs="Arial"/>
                <w:i/>
              </w:rPr>
            </w:pPr>
            <w:r w:rsidRPr="00591004">
              <w:rPr>
                <w:rFonts w:cs="Arial"/>
                <w:i/>
              </w:rPr>
              <w:t>3 years</w:t>
            </w:r>
            <w:r w:rsidR="00535193">
              <w:rPr>
                <w:rFonts w:cs="Arial"/>
                <w:i/>
              </w:rPr>
              <w:t xml:space="preserve"> FT; 4 years Placement; 6 years PT</w:t>
            </w:r>
          </w:p>
        </w:tc>
      </w:tr>
      <w:tr xmlns:wp14="http://schemas.microsoft.com/office/word/2010/wordml" w:rsidRPr="00591004" w:rsidR="005B1266" w:rsidTr="1BE27E19" w14:paraId="78F1944D" wp14:textId="77777777">
        <w:tc>
          <w:tcPr>
            <w:tcW w:w="3936" w:type="dxa"/>
            <w:tcMar/>
          </w:tcPr>
          <w:p w:rsidRPr="00591004" w:rsidR="005B1266" w:rsidP="00EB7B51" w:rsidRDefault="005B1266" w14:paraId="318883E5" wp14:textId="77777777">
            <w:pPr>
              <w:spacing w:after="0" w:line="240" w:lineRule="auto"/>
              <w:rPr>
                <w:rFonts w:cs="Arial"/>
                <w:b/>
              </w:rPr>
            </w:pPr>
            <w:r w:rsidRPr="00591004">
              <w:rPr>
                <w:rFonts w:cs="Arial"/>
                <w:b/>
              </w:rPr>
              <w:t>Maximum period of registration:</w:t>
            </w:r>
          </w:p>
        </w:tc>
        <w:tc>
          <w:tcPr>
            <w:tcW w:w="5306" w:type="dxa"/>
            <w:tcMar/>
          </w:tcPr>
          <w:p w:rsidRPr="00591004" w:rsidR="005B1266" w:rsidP="00EB7B51" w:rsidRDefault="00535193" w14:paraId="48CED52E" wp14:textId="77777777">
            <w:pPr>
              <w:spacing w:after="0" w:line="240" w:lineRule="auto"/>
              <w:rPr>
                <w:rFonts w:cs="Arial"/>
                <w:i/>
              </w:rPr>
            </w:pPr>
            <w:r>
              <w:rPr>
                <w:rFonts w:cs="Arial"/>
                <w:i/>
              </w:rPr>
              <w:t>6 years FT; 8 years Placement; 12 years PT</w:t>
            </w:r>
          </w:p>
        </w:tc>
      </w:tr>
      <w:tr xmlns:wp14="http://schemas.microsoft.com/office/word/2010/wordml" w:rsidRPr="00591004" w:rsidR="005B1266" w:rsidTr="1BE27E19" w14:paraId="28FD0EE0" wp14:textId="77777777">
        <w:tc>
          <w:tcPr>
            <w:tcW w:w="3936" w:type="dxa"/>
            <w:tcMar/>
          </w:tcPr>
          <w:p w:rsidRPr="00591004" w:rsidR="005B1266" w:rsidP="00EB7B51" w:rsidRDefault="005B1266" w14:paraId="7FCCF6D2" wp14:textId="77777777">
            <w:pPr>
              <w:spacing w:after="0" w:line="240" w:lineRule="auto"/>
              <w:rPr>
                <w:rFonts w:cs="Arial"/>
                <w:b/>
              </w:rPr>
            </w:pPr>
            <w:r w:rsidRPr="00591004">
              <w:rPr>
                <w:rFonts w:cs="Arial"/>
                <w:b/>
              </w:rPr>
              <w:t>FHEQ Level for the Final Award:</w:t>
            </w:r>
          </w:p>
          <w:p w:rsidRPr="00591004" w:rsidR="005B1266" w:rsidP="00EB7B51" w:rsidRDefault="005B1266" w14:paraId="3517F98F" wp14:textId="77777777">
            <w:pPr>
              <w:spacing w:after="0" w:line="240" w:lineRule="auto"/>
              <w:rPr>
                <w:rFonts w:cs="Arial"/>
                <w:b/>
              </w:rPr>
            </w:pPr>
          </w:p>
        </w:tc>
        <w:tc>
          <w:tcPr>
            <w:tcW w:w="5306" w:type="dxa"/>
            <w:tcMar/>
          </w:tcPr>
          <w:p w:rsidRPr="00591004" w:rsidR="005B1266" w:rsidP="00EB7B51" w:rsidRDefault="004D3841" w14:paraId="634E66A8" wp14:textId="77777777">
            <w:pPr>
              <w:spacing w:after="0" w:line="240" w:lineRule="auto"/>
              <w:rPr>
                <w:rFonts w:cs="Arial"/>
                <w:i/>
              </w:rPr>
            </w:pPr>
            <w:r w:rsidRPr="00591004">
              <w:rPr>
                <w:rFonts w:cs="Arial"/>
                <w:i/>
              </w:rPr>
              <w:t>Honours</w:t>
            </w:r>
          </w:p>
        </w:tc>
      </w:tr>
      <w:tr xmlns:wp14="http://schemas.microsoft.com/office/word/2010/wordml" w:rsidRPr="00591004" w:rsidR="005B1266" w:rsidTr="1BE27E19" w14:paraId="380D4490" wp14:textId="77777777">
        <w:tc>
          <w:tcPr>
            <w:tcW w:w="3936" w:type="dxa"/>
            <w:tcMar/>
          </w:tcPr>
          <w:p w:rsidRPr="00591004" w:rsidR="005B1266" w:rsidP="00EB7B51" w:rsidRDefault="005B1266" w14:paraId="1DD1ACB1" wp14:textId="77777777">
            <w:pPr>
              <w:spacing w:after="0" w:line="240" w:lineRule="auto"/>
              <w:rPr>
                <w:rFonts w:cs="Arial"/>
                <w:b/>
              </w:rPr>
            </w:pPr>
            <w:r w:rsidRPr="00591004">
              <w:rPr>
                <w:rFonts w:cs="Arial"/>
                <w:b/>
              </w:rPr>
              <w:t>QAA Subject Benchmark:</w:t>
            </w:r>
          </w:p>
        </w:tc>
        <w:tc>
          <w:tcPr>
            <w:tcW w:w="5306" w:type="dxa"/>
            <w:tcMar/>
          </w:tcPr>
          <w:p w:rsidRPr="00591004" w:rsidR="005B1266" w:rsidP="00EB7B51" w:rsidRDefault="004D3841" w14:paraId="69998B7E" wp14:textId="77777777">
            <w:pPr>
              <w:spacing w:after="0" w:line="240" w:lineRule="auto"/>
              <w:rPr>
                <w:rFonts w:cs="Arial"/>
                <w:i/>
              </w:rPr>
            </w:pPr>
            <w:r w:rsidRPr="00591004">
              <w:rPr>
                <w:rFonts w:cs="Arial"/>
                <w:i/>
              </w:rPr>
              <w:t>Bioscience</w:t>
            </w:r>
            <w:r w:rsidR="00903A8A">
              <w:rPr>
                <w:rFonts w:cs="Arial"/>
                <w:i/>
              </w:rPr>
              <w:t>s (2019)</w:t>
            </w:r>
          </w:p>
        </w:tc>
      </w:tr>
      <w:tr xmlns:wp14="http://schemas.microsoft.com/office/word/2010/wordml" w:rsidRPr="00591004" w:rsidR="005B1266" w:rsidTr="1BE27E19" w14:paraId="13C86426" wp14:textId="77777777">
        <w:tc>
          <w:tcPr>
            <w:tcW w:w="3936" w:type="dxa"/>
            <w:tcMar/>
          </w:tcPr>
          <w:p w:rsidRPr="00591004" w:rsidR="005B1266" w:rsidP="00EB7B51" w:rsidRDefault="005B1266" w14:paraId="5C5B798B" wp14:textId="77777777">
            <w:pPr>
              <w:spacing w:after="0" w:line="240" w:lineRule="auto"/>
              <w:rPr>
                <w:rFonts w:cs="Arial"/>
                <w:b/>
              </w:rPr>
            </w:pPr>
            <w:r w:rsidRPr="00591004">
              <w:rPr>
                <w:rFonts w:cs="Arial"/>
                <w:b/>
              </w:rPr>
              <w:t>Modes of Delivery:</w:t>
            </w:r>
          </w:p>
        </w:tc>
        <w:tc>
          <w:tcPr>
            <w:tcW w:w="5306" w:type="dxa"/>
            <w:tcMar/>
          </w:tcPr>
          <w:p w:rsidRPr="00591004" w:rsidR="005B1266" w:rsidP="00EB7B51" w:rsidRDefault="004D3841" w14:paraId="64DD7FE6" wp14:textId="77777777">
            <w:pPr>
              <w:spacing w:after="0" w:line="240" w:lineRule="auto"/>
              <w:rPr>
                <w:rFonts w:cs="Arial"/>
                <w:i/>
              </w:rPr>
            </w:pPr>
            <w:r w:rsidRPr="00591004">
              <w:rPr>
                <w:rFonts w:cs="Arial"/>
                <w:i/>
              </w:rPr>
              <w:t>Full time, part time</w:t>
            </w:r>
          </w:p>
        </w:tc>
      </w:tr>
      <w:tr xmlns:wp14="http://schemas.microsoft.com/office/word/2010/wordml" w:rsidRPr="00591004" w:rsidR="005B1266" w:rsidTr="1BE27E19" w14:paraId="4B4C61CB" wp14:textId="77777777">
        <w:tc>
          <w:tcPr>
            <w:tcW w:w="3936" w:type="dxa"/>
            <w:tcMar/>
          </w:tcPr>
          <w:p w:rsidRPr="00591004" w:rsidR="005B1266" w:rsidP="00EB7B51" w:rsidRDefault="005B1266" w14:paraId="6B99CC69" wp14:textId="77777777">
            <w:pPr>
              <w:spacing w:after="0" w:line="240" w:lineRule="auto"/>
              <w:rPr>
                <w:rFonts w:cs="Arial"/>
                <w:b/>
              </w:rPr>
            </w:pPr>
            <w:r w:rsidRPr="00591004">
              <w:rPr>
                <w:rFonts w:cs="Arial"/>
                <w:b/>
              </w:rPr>
              <w:t>Language of Delivery:</w:t>
            </w:r>
          </w:p>
        </w:tc>
        <w:tc>
          <w:tcPr>
            <w:tcW w:w="5306" w:type="dxa"/>
            <w:tcMar/>
          </w:tcPr>
          <w:p w:rsidRPr="00591004" w:rsidR="005B1266" w:rsidP="00EB7B51" w:rsidRDefault="004D3841" w14:paraId="0A6CB2C4" wp14:textId="77777777">
            <w:pPr>
              <w:spacing w:after="0" w:line="240" w:lineRule="auto"/>
              <w:rPr>
                <w:rFonts w:cs="Arial"/>
                <w:i/>
              </w:rPr>
            </w:pPr>
            <w:r w:rsidRPr="00591004">
              <w:rPr>
                <w:rFonts w:cs="Arial"/>
                <w:i/>
              </w:rPr>
              <w:t>English</w:t>
            </w:r>
          </w:p>
        </w:tc>
      </w:tr>
      <w:tr xmlns:wp14="http://schemas.microsoft.com/office/word/2010/wordml" w:rsidRPr="00591004" w:rsidR="005B1266" w:rsidTr="1BE27E19" w14:paraId="0B64A8E1" wp14:textId="77777777">
        <w:tc>
          <w:tcPr>
            <w:tcW w:w="3936" w:type="dxa"/>
            <w:tcMar/>
          </w:tcPr>
          <w:p w:rsidRPr="00591004" w:rsidR="005B1266" w:rsidP="00EB7B51" w:rsidRDefault="005B1266" w14:paraId="299897B4" wp14:textId="77777777">
            <w:pPr>
              <w:spacing w:after="0" w:line="240" w:lineRule="auto"/>
              <w:rPr>
                <w:rFonts w:cs="Arial"/>
                <w:b/>
              </w:rPr>
            </w:pPr>
            <w:r w:rsidRPr="00591004">
              <w:rPr>
                <w:rFonts w:cs="Arial"/>
                <w:b/>
              </w:rPr>
              <w:t>Faculty:</w:t>
            </w:r>
          </w:p>
        </w:tc>
        <w:tc>
          <w:tcPr>
            <w:tcW w:w="5306" w:type="dxa"/>
            <w:tcMar/>
          </w:tcPr>
          <w:p w:rsidRPr="00591004" w:rsidR="005B1266" w:rsidP="1BE27E19" w:rsidRDefault="004D3841" w14:paraId="63A6040B" wp14:textId="6D866FC7">
            <w:pPr>
              <w:spacing w:after="0" w:line="240" w:lineRule="auto"/>
              <w:rPr>
                <w:rFonts w:cs="Arial"/>
                <w:i w:val="1"/>
                <w:iCs w:val="1"/>
              </w:rPr>
            </w:pPr>
            <w:r w:rsidRPr="1BE27E19" w:rsidR="6D3BE5B2">
              <w:rPr>
                <w:rFonts w:cs="Arial"/>
                <w:i w:val="1"/>
                <w:iCs w:val="1"/>
              </w:rPr>
              <w:t>Health, Science, Social Care and Education</w:t>
            </w:r>
          </w:p>
        </w:tc>
      </w:tr>
      <w:tr xmlns:wp14="http://schemas.microsoft.com/office/word/2010/wordml" w:rsidRPr="00591004" w:rsidR="005B1266" w:rsidTr="1BE27E19" w14:paraId="174287D9" wp14:textId="77777777">
        <w:tc>
          <w:tcPr>
            <w:tcW w:w="3936" w:type="dxa"/>
            <w:tcMar/>
          </w:tcPr>
          <w:p w:rsidRPr="00591004" w:rsidR="005B1266" w:rsidP="00EB7B51" w:rsidRDefault="005B1266" w14:paraId="298B4A2E" wp14:textId="77777777">
            <w:pPr>
              <w:spacing w:after="0" w:line="240" w:lineRule="auto"/>
              <w:rPr>
                <w:rFonts w:cs="Arial"/>
                <w:b/>
              </w:rPr>
            </w:pPr>
            <w:r w:rsidRPr="00591004">
              <w:rPr>
                <w:rFonts w:cs="Arial"/>
                <w:b/>
              </w:rPr>
              <w:t>School:</w:t>
            </w:r>
          </w:p>
        </w:tc>
        <w:tc>
          <w:tcPr>
            <w:tcW w:w="5306" w:type="dxa"/>
            <w:tcMar/>
          </w:tcPr>
          <w:p w:rsidRPr="00591004" w:rsidR="005B1266" w:rsidP="00EB7B51" w:rsidRDefault="004D3841" w14:paraId="7AE05A2D" wp14:textId="77777777">
            <w:pPr>
              <w:spacing w:after="0" w:line="240" w:lineRule="auto"/>
              <w:rPr>
                <w:rFonts w:cs="Arial"/>
                <w:i/>
              </w:rPr>
            </w:pPr>
            <w:r w:rsidRPr="00591004">
              <w:rPr>
                <w:rFonts w:cs="Arial"/>
                <w:i/>
              </w:rPr>
              <w:t>Life Science</w:t>
            </w:r>
            <w:r w:rsidR="00151EC5">
              <w:rPr>
                <w:rFonts w:cs="Arial"/>
                <w:i/>
              </w:rPr>
              <w:t>s, Pharmacy and Chemistry</w:t>
            </w:r>
          </w:p>
        </w:tc>
      </w:tr>
      <w:tr xmlns:wp14="http://schemas.microsoft.com/office/word/2010/wordml" w:rsidRPr="00591004" w:rsidR="005B1266" w:rsidTr="1BE27E19" w14:paraId="5CEC2108" wp14:textId="77777777">
        <w:tc>
          <w:tcPr>
            <w:tcW w:w="3936" w:type="dxa"/>
            <w:tcMar/>
          </w:tcPr>
          <w:p w:rsidRPr="00591004" w:rsidR="005B1266" w:rsidP="009B695C" w:rsidRDefault="005B1266" w14:paraId="55C8B653" wp14:textId="77777777">
            <w:pPr>
              <w:spacing w:after="0" w:line="240" w:lineRule="auto"/>
              <w:rPr>
                <w:rFonts w:cs="Arial"/>
                <w:b/>
              </w:rPr>
            </w:pPr>
            <w:r w:rsidRPr="00591004">
              <w:rPr>
                <w:rFonts w:cs="Arial"/>
                <w:b/>
              </w:rPr>
              <w:t>JAC</w:t>
            </w:r>
            <w:r w:rsidRPr="00591004" w:rsidR="009B695C">
              <w:rPr>
                <w:rFonts w:cs="Arial"/>
                <w:b/>
              </w:rPr>
              <w:t>S</w:t>
            </w:r>
            <w:r w:rsidRPr="00591004">
              <w:rPr>
                <w:rFonts w:cs="Arial"/>
                <w:b/>
              </w:rPr>
              <w:t xml:space="preserve"> code:</w:t>
            </w:r>
          </w:p>
        </w:tc>
        <w:tc>
          <w:tcPr>
            <w:tcW w:w="5306" w:type="dxa"/>
            <w:tcMar/>
          </w:tcPr>
          <w:p w:rsidRPr="00591004" w:rsidR="009853CE" w:rsidP="00EB7B51" w:rsidRDefault="00A07AEA" w14:paraId="50F0FACA" wp14:textId="77777777">
            <w:pPr>
              <w:spacing w:after="0" w:line="240" w:lineRule="auto"/>
              <w:rPr>
                <w:rFonts w:cs="Arial"/>
                <w:i/>
              </w:rPr>
            </w:pPr>
            <w:r w:rsidRPr="00591004">
              <w:rPr>
                <w:rFonts w:cs="Arial"/>
                <w:i/>
              </w:rPr>
              <w:t>B210/B211</w:t>
            </w:r>
            <w:r w:rsidR="007F3DB5">
              <w:rPr>
                <w:rFonts w:cs="Arial"/>
                <w:i/>
              </w:rPr>
              <w:t>/B212</w:t>
            </w:r>
            <w:r w:rsidRPr="00591004">
              <w:rPr>
                <w:rFonts w:cs="Arial"/>
                <w:i/>
              </w:rPr>
              <w:t xml:space="preserve"> (</w:t>
            </w:r>
            <w:r w:rsidR="003023CD">
              <w:rPr>
                <w:rFonts w:cs="Arial"/>
                <w:i/>
              </w:rPr>
              <w:t xml:space="preserve">full </w:t>
            </w:r>
            <w:r w:rsidR="00903A8A">
              <w:rPr>
                <w:rFonts w:cs="Arial"/>
                <w:i/>
              </w:rPr>
              <w:t>time</w:t>
            </w:r>
            <w:r w:rsidR="003023CD">
              <w:rPr>
                <w:rFonts w:cs="Arial"/>
                <w:i/>
              </w:rPr>
              <w:t>/</w:t>
            </w:r>
            <w:r w:rsidR="00AB09FA">
              <w:rPr>
                <w:rFonts w:cs="Arial"/>
                <w:i/>
              </w:rPr>
              <w:t>placement</w:t>
            </w:r>
            <w:r w:rsidR="007F3DB5">
              <w:rPr>
                <w:rFonts w:cs="Arial"/>
                <w:i/>
              </w:rPr>
              <w:t>/foundation</w:t>
            </w:r>
            <w:r w:rsidRPr="00591004">
              <w:rPr>
                <w:rFonts w:cs="Arial"/>
                <w:i/>
              </w:rPr>
              <w:t>)</w:t>
            </w:r>
          </w:p>
        </w:tc>
      </w:tr>
      <w:tr xmlns:wp14="http://schemas.microsoft.com/office/word/2010/wordml" w:rsidRPr="00591004" w:rsidR="005B1266" w:rsidTr="1BE27E19" w14:paraId="5EE64A15" wp14:textId="77777777">
        <w:tc>
          <w:tcPr>
            <w:tcW w:w="3936" w:type="dxa"/>
            <w:tcMar/>
          </w:tcPr>
          <w:p w:rsidRPr="00591004" w:rsidR="005B1266" w:rsidP="00EB7B51" w:rsidRDefault="005B1266" w14:paraId="61EDE835" wp14:textId="77777777">
            <w:pPr>
              <w:spacing w:after="0" w:line="240" w:lineRule="auto"/>
              <w:rPr>
                <w:rFonts w:cs="Arial"/>
                <w:b/>
              </w:rPr>
            </w:pPr>
            <w:r w:rsidRPr="00591004">
              <w:rPr>
                <w:rFonts w:cs="Arial"/>
                <w:b/>
              </w:rPr>
              <w:t>UCAS Code:</w:t>
            </w:r>
          </w:p>
        </w:tc>
        <w:tc>
          <w:tcPr>
            <w:tcW w:w="5306" w:type="dxa"/>
            <w:tcMar/>
          </w:tcPr>
          <w:p w:rsidRPr="00591004" w:rsidR="009853CE" w:rsidP="00EB7B51" w:rsidRDefault="00A07AEA" w14:paraId="2A3D0A5C" wp14:textId="77777777">
            <w:pPr>
              <w:spacing w:after="0" w:line="240" w:lineRule="auto"/>
              <w:rPr>
                <w:rFonts w:cs="Arial"/>
                <w:i/>
              </w:rPr>
            </w:pPr>
            <w:r w:rsidRPr="00591004">
              <w:rPr>
                <w:rFonts w:cs="Arial"/>
                <w:i/>
              </w:rPr>
              <w:t>B210/B211</w:t>
            </w:r>
            <w:r w:rsidR="007F3DB5">
              <w:rPr>
                <w:rFonts w:cs="Arial"/>
                <w:i/>
              </w:rPr>
              <w:t>/B212</w:t>
            </w:r>
            <w:r w:rsidRPr="00591004">
              <w:rPr>
                <w:rFonts w:cs="Arial"/>
                <w:i/>
              </w:rPr>
              <w:t xml:space="preserve"> (</w:t>
            </w:r>
            <w:r w:rsidR="003023CD">
              <w:rPr>
                <w:rFonts w:cs="Arial"/>
                <w:i/>
              </w:rPr>
              <w:t xml:space="preserve">full </w:t>
            </w:r>
            <w:r w:rsidR="00903A8A">
              <w:rPr>
                <w:rFonts w:cs="Arial"/>
                <w:i/>
              </w:rPr>
              <w:t>time</w:t>
            </w:r>
            <w:r w:rsidR="00AB09FA">
              <w:rPr>
                <w:rFonts w:cs="Arial"/>
                <w:i/>
              </w:rPr>
              <w:t>/placement</w:t>
            </w:r>
            <w:r w:rsidR="007F3DB5">
              <w:rPr>
                <w:rFonts w:cs="Arial"/>
                <w:i/>
              </w:rPr>
              <w:t>/foundation</w:t>
            </w:r>
            <w:r w:rsidRPr="00591004">
              <w:rPr>
                <w:rFonts w:cs="Arial"/>
                <w:i/>
              </w:rPr>
              <w:t>)</w:t>
            </w:r>
          </w:p>
        </w:tc>
      </w:tr>
      <w:tr xmlns:wp14="http://schemas.microsoft.com/office/word/2010/wordml" w:rsidRPr="00591004" w:rsidR="005B1266" w:rsidTr="1BE27E19" w14:paraId="0BAF5A4D" wp14:textId="77777777">
        <w:tc>
          <w:tcPr>
            <w:tcW w:w="3936" w:type="dxa"/>
            <w:tcMar/>
          </w:tcPr>
          <w:p w:rsidRPr="00591004" w:rsidR="005B1266" w:rsidP="00EB7B51" w:rsidRDefault="005B1266" w14:paraId="086B58C5" wp14:textId="77777777">
            <w:pPr>
              <w:spacing w:after="0" w:line="240" w:lineRule="auto"/>
              <w:rPr>
                <w:rFonts w:cs="Arial"/>
                <w:b/>
              </w:rPr>
            </w:pPr>
            <w:r w:rsidRPr="00591004">
              <w:rPr>
                <w:rFonts w:cs="Arial"/>
                <w:b/>
              </w:rPr>
              <w:t>Course Code:</w:t>
            </w:r>
          </w:p>
        </w:tc>
        <w:tc>
          <w:tcPr>
            <w:tcW w:w="5306" w:type="dxa"/>
            <w:tcMar/>
          </w:tcPr>
          <w:p w:rsidRPr="00591004" w:rsidR="009853CE" w:rsidP="00EB7B51" w:rsidRDefault="00BE0C41" w14:paraId="54DAB7C7" wp14:textId="77777777">
            <w:pPr>
              <w:spacing w:after="0" w:line="240" w:lineRule="auto"/>
              <w:rPr>
                <w:rFonts w:cs="Arial"/>
                <w:i/>
              </w:rPr>
            </w:pPr>
            <w:r>
              <w:rPr>
                <w:rFonts w:cs="Arial"/>
                <w:i/>
              </w:rPr>
              <w:t>DPCPC1U/</w:t>
            </w:r>
            <w:r w:rsidRPr="009853CE" w:rsidR="009853CE">
              <w:rPr>
                <w:rFonts w:cs="Arial"/>
                <w:i/>
              </w:rPr>
              <w:t>DPCBS2U</w:t>
            </w:r>
            <w:r w:rsidR="009853CE">
              <w:rPr>
                <w:rFonts w:cs="Arial"/>
                <w:i/>
              </w:rPr>
              <w:t>(</w:t>
            </w:r>
            <w:r w:rsidR="00AB09FA">
              <w:rPr>
                <w:rFonts w:cs="Arial"/>
                <w:i/>
              </w:rPr>
              <w:t>placement</w:t>
            </w:r>
            <w:r w:rsidR="009853CE">
              <w:rPr>
                <w:rFonts w:cs="Arial"/>
                <w:i/>
              </w:rPr>
              <w:t>)</w:t>
            </w:r>
          </w:p>
        </w:tc>
      </w:tr>
      <w:tr xmlns:wp14="http://schemas.microsoft.com/office/word/2010/wordml" w:rsidRPr="00591004" w:rsidR="005B1266" w:rsidTr="1BE27E19" w14:paraId="6647F5D2" wp14:textId="77777777">
        <w:tc>
          <w:tcPr>
            <w:tcW w:w="3936" w:type="dxa"/>
            <w:tcMar/>
          </w:tcPr>
          <w:p w:rsidRPr="00591004" w:rsidR="005B1266" w:rsidP="00EB7B51" w:rsidRDefault="005B1266" w14:paraId="6A97E3F4" wp14:textId="77777777">
            <w:pPr>
              <w:spacing w:after="0" w:line="240" w:lineRule="auto"/>
              <w:rPr>
                <w:rFonts w:cs="Arial"/>
                <w:b/>
              </w:rPr>
            </w:pPr>
            <w:r w:rsidRPr="00591004">
              <w:rPr>
                <w:rFonts w:cs="Arial"/>
                <w:b/>
              </w:rPr>
              <w:t>Route Code:</w:t>
            </w:r>
          </w:p>
        </w:tc>
        <w:tc>
          <w:tcPr>
            <w:tcW w:w="5306" w:type="dxa"/>
            <w:tcMar/>
          </w:tcPr>
          <w:p w:rsidR="005B1266" w:rsidP="00EB7B51" w:rsidRDefault="00584096" w14:paraId="26D36D23" wp14:textId="77777777">
            <w:pPr>
              <w:spacing w:after="0" w:line="240" w:lineRule="auto"/>
              <w:rPr>
                <w:rFonts w:cs="Arial"/>
                <w:i/>
              </w:rPr>
            </w:pPr>
            <w:r>
              <w:rPr>
                <w:rFonts w:cs="Arial"/>
                <w:i/>
              </w:rPr>
              <w:t>UFPHC1PHC01/USPHC1PHC01</w:t>
            </w:r>
            <w:r w:rsidR="00BE0C41">
              <w:rPr>
                <w:rFonts w:cs="Arial"/>
                <w:i/>
              </w:rPr>
              <w:t xml:space="preserve"> (full </w:t>
            </w:r>
            <w:r w:rsidR="00535193">
              <w:rPr>
                <w:rFonts w:cs="Arial"/>
                <w:i/>
              </w:rPr>
              <w:t>time</w:t>
            </w:r>
            <w:r w:rsidR="00BE0C41">
              <w:rPr>
                <w:rFonts w:cs="Arial"/>
                <w:i/>
              </w:rPr>
              <w:t>)</w:t>
            </w:r>
            <w:r>
              <w:rPr>
                <w:rFonts w:cs="Arial"/>
                <w:i/>
              </w:rPr>
              <w:t>/(</w:t>
            </w:r>
            <w:r w:rsidR="00535193">
              <w:rPr>
                <w:rFonts w:cs="Arial"/>
                <w:i/>
              </w:rPr>
              <w:t>placement</w:t>
            </w:r>
            <w:r w:rsidR="003023CD">
              <w:rPr>
                <w:rFonts w:cs="Arial"/>
                <w:i/>
              </w:rPr>
              <w:t>)</w:t>
            </w:r>
          </w:p>
          <w:p w:rsidR="00BE0C41" w:rsidP="00EB7B51" w:rsidRDefault="00A30186" w14:paraId="5250C5FF" wp14:textId="77777777">
            <w:pPr>
              <w:spacing w:after="0" w:line="240" w:lineRule="auto"/>
              <w:rPr>
                <w:rFonts w:cs="Arial"/>
                <w:i/>
              </w:rPr>
            </w:pPr>
            <w:r>
              <w:rPr>
                <w:rFonts w:cs="Arial"/>
                <w:i/>
              </w:rPr>
              <w:t>UFPHC3</w:t>
            </w:r>
            <w:r w:rsidDel="00535193" w:rsidR="00535193">
              <w:rPr>
                <w:rFonts w:cs="Arial"/>
                <w:i/>
              </w:rPr>
              <w:t xml:space="preserve"> </w:t>
            </w:r>
            <w:r w:rsidR="003023CD">
              <w:rPr>
                <w:rFonts w:cs="Arial"/>
                <w:i/>
              </w:rPr>
              <w:t xml:space="preserve">/USPHC3 </w:t>
            </w:r>
            <w:r w:rsidR="00BE0C41">
              <w:rPr>
                <w:rFonts w:cs="Arial"/>
                <w:i/>
              </w:rPr>
              <w:t>(</w:t>
            </w:r>
            <w:r w:rsidR="003023CD">
              <w:rPr>
                <w:rFonts w:cs="Arial"/>
                <w:i/>
              </w:rPr>
              <w:t xml:space="preserve">full </w:t>
            </w:r>
            <w:r w:rsidR="00535193">
              <w:rPr>
                <w:rFonts w:cs="Arial"/>
                <w:i/>
              </w:rPr>
              <w:t>time</w:t>
            </w:r>
            <w:r w:rsidR="003023CD">
              <w:rPr>
                <w:rFonts w:cs="Arial"/>
                <w:i/>
              </w:rPr>
              <w:t>/</w:t>
            </w:r>
            <w:r w:rsidR="00535193">
              <w:rPr>
                <w:rFonts w:cs="Arial"/>
                <w:i/>
              </w:rPr>
              <w:t>placement</w:t>
            </w:r>
            <w:r w:rsidR="003023CD">
              <w:rPr>
                <w:rFonts w:cs="Arial"/>
                <w:i/>
              </w:rPr>
              <w:t>)</w:t>
            </w:r>
          </w:p>
          <w:p w:rsidRPr="00591004" w:rsidR="005236A1" w:rsidP="00EB7B51" w:rsidRDefault="005236A1" w14:paraId="34223B45" wp14:textId="77777777">
            <w:pPr>
              <w:spacing w:after="0" w:line="240" w:lineRule="auto"/>
              <w:rPr>
                <w:rFonts w:cs="Arial"/>
                <w:i/>
              </w:rPr>
            </w:pPr>
          </w:p>
        </w:tc>
      </w:tr>
    </w:tbl>
    <w:p xmlns:wp14="http://schemas.microsoft.com/office/word/2010/wordml" w:rsidRPr="00591004" w:rsidR="00612718" w:rsidP="00A07AEA" w:rsidRDefault="00612718" w14:paraId="539CD7A1" wp14:textId="77777777">
      <w:pPr>
        <w:spacing w:after="0" w:line="240" w:lineRule="auto"/>
        <w:rPr>
          <w:rFonts w:eastAsia="Times New Roman" w:cs="Arial"/>
          <w:lang w:val="en-US" w:eastAsia="en-GB"/>
        </w:rPr>
      </w:pPr>
    </w:p>
    <w:sectPr w:rsidRPr="00591004" w:rsidR="00612718" w:rsidSect="00612718">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261811" w:rsidP="00D540BA" w:rsidRDefault="00261811" w14:paraId="7B186A81" wp14:textId="77777777">
      <w:pPr>
        <w:spacing w:after="0" w:line="240" w:lineRule="auto"/>
      </w:pPr>
      <w:r>
        <w:separator/>
      </w:r>
    </w:p>
  </w:endnote>
  <w:endnote w:type="continuationSeparator" w:id="0">
    <w:p xmlns:wp14="http://schemas.microsoft.com/office/word/2010/wordml" w:rsidR="00261811" w:rsidP="00D540BA" w:rsidRDefault="00261811" w14:paraId="4F24943C"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07232E" w:rsidP="0007232E" w:rsidRDefault="0007232E" w14:paraId="1382FAA6" wp14:textId="77777777">
    <w:pPr>
      <w:pStyle w:val="Footer"/>
      <w:pBdr>
        <w:top w:val="single" w:color="auto" w:sz="4" w:space="1"/>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July 2018)</w:t>
    </w:r>
    <w:r>
      <w:rPr>
        <w:rFonts w:ascii="Arial" w:hAnsi="Arial" w:cs="Arial"/>
        <w:sz w:val="16"/>
        <w:szCs w:val="16"/>
      </w:rPr>
      <w:tab/>
    </w:r>
    <w:r>
      <w:rPr>
        <w:rFonts w:ascii="Arial" w:hAnsi="Arial" w:cs="Arial"/>
        <w:sz w:val="16"/>
        <w:szCs w:val="16"/>
      </w:rPr>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DF3243">
      <w:rPr>
        <w:rFonts w:ascii="Arial" w:hAnsi="Arial" w:cs="Arial"/>
        <w:b/>
        <w:noProof/>
        <w:sz w:val="16"/>
        <w:szCs w:val="16"/>
      </w:rPr>
      <w:t>2</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DF3243">
      <w:rPr>
        <w:rFonts w:ascii="Arial" w:hAnsi="Arial" w:cs="Arial"/>
        <w:b/>
        <w:noProof/>
        <w:sz w:val="16"/>
        <w:szCs w:val="16"/>
      </w:rPr>
      <w:t>21</w:t>
    </w:r>
    <w:r w:rsidRPr="009D2840">
      <w:rPr>
        <w:rFonts w:ascii="Arial" w:hAnsi="Arial" w:cs="Arial"/>
        <w:b/>
        <w:sz w:val="16"/>
        <w:szCs w:val="16"/>
      </w:rPr>
      <w:fldChar w:fldCharType="end"/>
    </w:r>
  </w:p>
  <w:p xmlns:wp14="http://schemas.microsoft.com/office/word/2010/wordml" w:rsidR="0007232E" w:rsidRDefault="0007232E" w14:paraId="6A9A2604" wp14:textId="77777777">
    <w:pPr>
      <w:pStyle w:val="Footer"/>
    </w:pPr>
  </w:p>
  <w:p xmlns:wp14="http://schemas.microsoft.com/office/word/2010/wordml" w:rsidR="00C2755E" w:rsidRDefault="00C2755E" w14:paraId="3DD220FA"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261811" w:rsidP="00D540BA" w:rsidRDefault="00261811" w14:paraId="6AD9664E" wp14:textId="77777777">
      <w:pPr>
        <w:spacing w:after="0" w:line="240" w:lineRule="auto"/>
      </w:pPr>
      <w:r>
        <w:separator/>
      </w:r>
    </w:p>
  </w:footnote>
  <w:footnote w:type="continuationSeparator" w:id="0">
    <w:p xmlns:wp14="http://schemas.microsoft.com/office/word/2010/wordml" w:rsidR="00261811" w:rsidP="00D540BA" w:rsidRDefault="00261811" w14:paraId="6BF7610E" wp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43D62"/>
    <w:multiLevelType w:val="hybridMultilevel"/>
    <w:tmpl w:val="557859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14B1160"/>
    <w:multiLevelType w:val="hybridMultilevel"/>
    <w:tmpl w:val="7242E96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136660CF"/>
    <w:multiLevelType w:val="singleLevel"/>
    <w:tmpl w:val="04090005"/>
    <w:lvl w:ilvl="0">
      <w:start w:val="1"/>
      <w:numFmt w:val="bullet"/>
      <w:lvlText w:val=""/>
      <w:lvlJc w:val="left"/>
      <w:pPr>
        <w:tabs>
          <w:tab w:val="num" w:pos="360"/>
        </w:tabs>
        <w:ind w:left="360" w:hanging="360"/>
      </w:pPr>
      <w:rPr>
        <w:rFonts w:hint="default" w:ascii="Wingdings" w:hAnsi="Wingdings"/>
      </w:rPr>
    </w:lvl>
  </w:abstractNum>
  <w:abstractNum w:abstractNumId="3" w15:restartNumberingAfterBreak="0">
    <w:nsid w:val="160A4344"/>
    <w:multiLevelType w:val="singleLevel"/>
    <w:tmpl w:val="04090005"/>
    <w:lvl w:ilvl="0">
      <w:start w:val="1"/>
      <w:numFmt w:val="bullet"/>
      <w:lvlText w:val=""/>
      <w:lvlJc w:val="left"/>
      <w:pPr>
        <w:tabs>
          <w:tab w:val="num" w:pos="1211"/>
        </w:tabs>
        <w:ind w:left="1211" w:hanging="360"/>
      </w:pPr>
      <w:rPr>
        <w:rFonts w:hint="default" w:ascii="Wingdings" w:hAnsi="Wingdings"/>
      </w:rPr>
    </w:lvl>
  </w:abstractNum>
  <w:abstractNum w:abstractNumId="4" w15:restartNumberingAfterBreak="0">
    <w:nsid w:val="1B8A3D6F"/>
    <w:multiLevelType w:val="multilevel"/>
    <w:tmpl w:val="F22C08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21631576"/>
    <w:multiLevelType w:val="singleLevel"/>
    <w:tmpl w:val="04090005"/>
    <w:lvl w:ilvl="0">
      <w:start w:val="1"/>
      <w:numFmt w:val="bullet"/>
      <w:lvlText w:val=""/>
      <w:lvlJc w:val="left"/>
      <w:pPr>
        <w:tabs>
          <w:tab w:val="num" w:pos="360"/>
        </w:tabs>
        <w:ind w:left="360" w:hanging="360"/>
      </w:pPr>
      <w:rPr>
        <w:rFonts w:hint="default" w:ascii="Wingdings" w:hAnsi="Wingdings"/>
      </w:rPr>
    </w:lvl>
  </w:abstractNum>
  <w:abstractNum w:abstractNumId="6" w15:restartNumberingAfterBreak="0">
    <w:nsid w:val="228168AD"/>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7" w15:restartNumberingAfterBreak="0">
    <w:nsid w:val="267C154F"/>
    <w:multiLevelType w:val="hybridMultilevel"/>
    <w:tmpl w:val="69EE3BF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27604219"/>
    <w:multiLevelType w:val="singleLevel"/>
    <w:tmpl w:val="04090005"/>
    <w:lvl w:ilvl="0">
      <w:start w:val="1"/>
      <w:numFmt w:val="bullet"/>
      <w:lvlText w:val=""/>
      <w:lvlJc w:val="left"/>
      <w:pPr>
        <w:tabs>
          <w:tab w:val="num" w:pos="360"/>
        </w:tabs>
        <w:ind w:left="360" w:hanging="360"/>
      </w:pPr>
      <w:rPr>
        <w:rFonts w:hint="default" w:ascii="Wingdings" w:hAnsi="Wingdings"/>
      </w:rPr>
    </w:lvl>
  </w:abstractNum>
  <w:abstractNum w:abstractNumId="9"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FCC60D5"/>
    <w:multiLevelType w:val="hybridMultilevel"/>
    <w:tmpl w:val="11AC4D4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3403088F"/>
    <w:multiLevelType w:val="singleLevel"/>
    <w:tmpl w:val="04090005"/>
    <w:lvl w:ilvl="0">
      <w:start w:val="1"/>
      <w:numFmt w:val="bullet"/>
      <w:lvlText w:val=""/>
      <w:lvlJc w:val="left"/>
      <w:pPr>
        <w:tabs>
          <w:tab w:val="num" w:pos="360"/>
        </w:tabs>
        <w:ind w:left="360" w:hanging="360"/>
      </w:pPr>
      <w:rPr>
        <w:rFonts w:hint="default" w:ascii="Wingdings" w:hAnsi="Wingdings"/>
      </w:rPr>
    </w:lvl>
  </w:abstractNum>
  <w:abstractNum w:abstractNumId="12" w15:restartNumberingAfterBreak="0">
    <w:nsid w:val="362A3182"/>
    <w:multiLevelType w:val="singleLevel"/>
    <w:tmpl w:val="04090005"/>
    <w:lvl w:ilvl="0">
      <w:start w:val="1"/>
      <w:numFmt w:val="bullet"/>
      <w:lvlText w:val=""/>
      <w:lvlJc w:val="left"/>
      <w:pPr>
        <w:tabs>
          <w:tab w:val="num" w:pos="360"/>
        </w:tabs>
        <w:ind w:left="360" w:hanging="360"/>
      </w:pPr>
      <w:rPr>
        <w:rFonts w:hint="default" w:ascii="Wingdings" w:hAnsi="Wingdings"/>
      </w:rPr>
    </w:lvl>
  </w:abstractNum>
  <w:abstractNum w:abstractNumId="13" w15:restartNumberingAfterBreak="0">
    <w:nsid w:val="38106B04"/>
    <w:multiLevelType w:val="hybridMultilevel"/>
    <w:tmpl w:val="A6C0BF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9595393"/>
    <w:multiLevelType w:val="hybridMultilevel"/>
    <w:tmpl w:val="05E8170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3B3815E9"/>
    <w:multiLevelType w:val="hybridMultilevel"/>
    <w:tmpl w:val="831C67A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3BA72319"/>
    <w:multiLevelType w:val="singleLevel"/>
    <w:tmpl w:val="04090005"/>
    <w:lvl w:ilvl="0">
      <w:start w:val="1"/>
      <w:numFmt w:val="bullet"/>
      <w:lvlText w:val=""/>
      <w:lvlJc w:val="left"/>
      <w:pPr>
        <w:tabs>
          <w:tab w:val="num" w:pos="360"/>
        </w:tabs>
        <w:ind w:left="360" w:hanging="360"/>
      </w:pPr>
      <w:rPr>
        <w:rFonts w:hint="default" w:ascii="Wingdings" w:hAnsi="Wingdings"/>
      </w:rPr>
    </w:lvl>
  </w:abstractNum>
  <w:abstractNum w:abstractNumId="17" w15:restartNumberingAfterBreak="0">
    <w:nsid w:val="47635CD0"/>
    <w:multiLevelType w:val="singleLevel"/>
    <w:tmpl w:val="04090005"/>
    <w:lvl w:ilvl="0">
      <w:start w:val="1"/>
      <w:numFmt w:val="bullet"/>
      <w:lvlText w:val=""/>
      <w:lvlJc w:val="left"/>
      <w:pPr>
        <w:tabs>
          <w:tab w:val="num" w:pos="360"/>
        </w:tabs>
        <w:ind w:left="360" w:hanging="360"/>
      </w:pPr>
      <w:rPr>
        <w:rFonts w:hint="default" w:ascii="Wingdings" w:hAnsi="Wingdings"/>
      </w:rPr>
    </w:lvl>
  </w:abstractNum>
  <w:abstractNum w:abstractNumId="18" w15:restartNumberingAfterBreak="0">
    <w:nsid w:val="4A3D4E21"/>
    <w:multiLevelType w:val="singleLevel"/>
    <w:tmpl w:val="04090005"/>
    <w:lvl w:ilvl="0">
      <w:start w:val="1"/>
      <w:numFmt w:val="bullet"/>
      <w:lvlText w:val=""/>
      <w:lvlJc w:val="left"/>
      <w:pPr>
        <w:tabs>
          <w:tab w:val="num" w:pos="360"/>
        </w:tabs>
        <w:ind w:left="360" w:hanging="360"/>
      </w:pPr>
      <w:rPr>
        <w:rFonts w:hint="default" w:ascii="Wingdings" w:hAnsi="Wingdings"/>
      </w:rPr>
    </w:lvl>
  </w:abstractNum>
  <w:abstractNum w:abstractNumId="19" w15:restartNumberingAfterBreak="0">
    <w:nsid w:val="4C3E3943"/>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0" w15:restartNumberingAfterBreak="0">
    <w:nsid w:val="4CE64D83"/>
    <w:multiLevelType w:val="hybridMultilevel"/>
    <w:tmpl w:val="93B6116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1" w15:restartNumberingAfterBreak="0">
    <w:nsid w:val="51502ABD"/>
    <w:multiLevelType w:val="singleLevel"/>
    <w:tmpl w:val="04090005"/>
    <w:lvl w:ilvl="0">
      <w:start w:val="1"/>
      <w:numFmt w:val="bullet"/>
      <w:lvlText w:val=""/>
      <w:lvlJc w:val="left"/>
      <w:pPr>
        <w:tabs>
          <w:tab w:val="num" w:pos="360"/>
        </w:tabs>
        <w:ind w:left="360" w:hanging="360"/>
      </w:pPr>
      <w:rPr>
        <w:rFonts w:hint="default" w:ascii="Wingdings" w:hAnsi="Wingdings"/>
      </w:rPr>
    </w:lvl>
  </w:abstractNum>
  <w:abstractNum w:abstractNumId="22" w15:restartNumberingAfterBreak="0">
    <w:nsid w:val="561F3BC1"/>
    <w:multiLevelType w:val="singleLevel"/>
    <w:tmpl w:val="04090005"/>
    <w:lvl w:ilvl="0">
      <w:start w:val="1"/>
      <w:numFmt w:val="bullet"/>
      <w:lvlText w:val=""/>
      <w:lvlJc w:val="left"/>
      <w:pPr>
        <w:tabs>
          <w:tab w:val="num" w:pos="360"/>
        </w:tabs>
        <w:ind w:left="360" w:hanging="360"/>
      </w:pPr>
      <w:rPr>
        <w:rFonts w:hint="default" w:ascii="Wingdings" w:hAnsi="Wingdings"/>
      </w:rPr>
    </w:lvl>
  </w:abstractNum>
  <w:abstractNum w:abstractNumId="23" w15:restartNumberingAfterBreak="0">
    <w:nsid w:val="5831114D"/>
    <w:multiLevelType w:val="singleLevel"/>
    <w:tmpl w:val="08090005"/>
    <w:lvl w:ilvl="0">
      <w:start w:val="1"/>
      <w:numFmt w:val="bullet"/>
      <w:lvlText w:val=""/>
      <w:lvlJc w:val="left"/>
      <w:pPr>
        <w:tabs>
          <w:tab w:val="num" w:pos="360"/>
        </w:tabs>
        <w:ind w:left="360" w:hanging="360"/>
      </w:pPr>
      <w:rPr>
        <w:rFonts w:hint="default" w:ascii="Wingdings" w:hAnsi="Wingdings"/>
      </w:rPr>
    </w:lvl>
  </w:abstractNum>
  <w:abstractNum w:abstractNumId="24" w15:restartNumberingAfterBreak="0">
    <w:nsid w:val="61C22361"/>
    <w:multiLevelType w:val="singleLevel"/>
    <w:tmpl w:val="04090005"/>
    <w:lvl w:ilvl="0">
      <w:start w:val="1"/>
      <w:numFmt w:val="bullet"/>
      <w:lvlText w:val=""/>
      <w:lvlJc w:val="left"/>
      <w:pPr>
        <w:tabs>
          <w:tab w:val="num" w:pos="360"/>
        </w:tabs>
        <w:ind w:left="360" w:hanging="360"/>
      </w:pPr>
      <w:rPr>
        <w:rFonts w:hint="default" w:ascii="Wingdings" w:hAnsi="Wingdings"/>
      </w:rPr>
    </w:lvl>
  </w:abstractNum>
  <w:abstractNum w:abstractNumId="25" w15:restartNumberingAfterBreak="0">
    <w:nsid w:val="64600844"/>
    <w:multiLevelType w:val="hybridMultilevel"/>
    <w:tmpl w:val="B27CF04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6" w15:restartNumberingAfterBreak="0">
    <w:nsid w:val="676E2984"/>
    <w:multiLevelType w:val="singleLevel"/>
    <w:tmpl w:val="04090005"/>
    <w:lvl w:ilvl="0">
      <w:start w:val="1"/>
      <w:numFmt w:val="bullet"/>
      <w:lvlText w:val=""/>
      <w:lvlJc w:val="left"/>
      <w:pPr>
        <w:tabs>
          <w:tab w:val="num" w:pos="360"/>
        </w:tabs>
        <w:ind w:left="360" w:hanging="360"/>
      </w:pPr>
      <w:rPr>
        <w:rFonts w:hint="default" w:ascii="Wingdings" w:hAnsi="Wingdings"/>
      </w:rPr>
    </w:lvl>
  </w:abstractNum>
  <w:abstractNum w:abstractNumId="27" w15:restartNumberingAfterBreak="0">
    <w:nsid w:val="6A51761E"/>
    <w:multiLevelType w:val="hybridMultilevel"/>
    <w:tmpl w:val="516AD64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8" w15:restartNumberingAfterBreak="0">
    <w:nsid w:val="6F0848FC"/>
    <w:multiLevelType w:val="singleLevel"/>
    <w:tmpl w:val="04090005"/>
    <w:lvl w:ilvl="0">
      <w:start w:val="1"/>
      <w:numFmt w:val="bullet"/>
      <w:lvlText w:val=""/>
      <w:lvlJc w:val="left"/>
      <w:pPr>
        <w:tabs>
          <w:tab w:val="num" w:pos="360"/>
        </w:tabs>
        <w:ind w:left="360" w:hanging="360"/>
      </w:pPr>
      <w:rPr>
        <w:rFonts w:hint="default" w:ascii="Wingdings" w:hAnsi="Wingdings"/>
      </w:rPr>
    </w:lvl>
  </w:abstractNum>
  <w:abstractNum w:abstractNumId="29" w15:restartNumberingAfterBreak="0">
    <w:nsid w:val="7B8275E4"/>
    <w:multiLevelType w:val="multilevel"/>
    <w:tmpl w:val="171CE0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7DFC722F"/>
    <w:multiLevelType w:val="singleLevel"/>
    <w:tmpl w:val="04090005"/>
    <w:lvl w:ilvl="0">
      <w:start w:val="1"/>
      <w:numFmt w:val="bullet"/>
      <w:lvlText w:val=""/>
      <w:lvlJc w:val="left"/>
      <w:pPr>
        <w:tabs>
          <w:tab w:val="num" w:pos="360"/>
        </w:tabs>
        <w:ind w:left="360" w:hanging="360"/>
      </w:pPr>
      <w:rPr>
        <w:rFonts w:hint="default" w:ascii="Wingdings" w:hAnsi="Wingdings"/>
      </w:rPr>
    </w:lvl>
  </w:abstractNum>
  <w:num w:numId="1" w16cid:durableId="1043795765">
    <w:abstractNumId w:val="9"/>
  </w:num>
  <w:num w:numId="2" w16cid:durableId="448085321">
    <w:abstractNumId w:val="15"/>
  </w:num>
  <w:num w:numId="3" w16cid:durableId="1775906314">
    <w:abstractNumId w:val="7"/>
  </w:num>
  <w:num w:numId="4" w16cid:durableId="2097969552">
    <w:abstractNumId w:val="14"/>
  </w:num>
  <w:num w:numId="5" w16cid:durableId="1580141428">
    <w:abstractNumId w:val="0"/>
  </w:num>
  <w:num w:numId="6" w16cid:durableId="631908543">
    <w:abstractNumId w:val="20"/>
  </w:num>
  <w:num w:numId="7" w16cid:durableId="1612476266">
    <w:abstractNumId w:val="10"/>
  </w:num>
  <w:num w:numId="8" w16cid:durableId="72437994">
    <w:abstractNumId w:val="1"/>
  </w:num>
  <w:num w:numId="9" w16cid:durableId="1606765546">
    <w:abstractNumId w:val="25"/>
  </w:num>
  <w:num w:numId="10" w16cid:durableId="533927048">
    <w:abstractNumId w:val="28"/>
  </w:num>
  <w:num w:numId="11" w16cid:durableId="1191456591">
    <w:abstractNumId w:val="17"/>
  </w:num>
  <w:num w:numId="12" w16cid:durableId="492111946">
    <w:abstractNumId w:val="26"/>
  </w:num>
  <w:num w:numId="13" w16cid:durableId="1096942299">
    <w:abstractNumId w:val="21"/>
  </w:num>
  <w:num w:numId="14" w16cid:durableId="768239560">
    <w:abstractNumId w:val="30"/>
  </w:num>
  <w:num w:numId="15" w16cid:durableId="958529776">
    <w:abstractNumId w:val="16"/>
  </w:num>
  <w:num w:numId="16" w16cid:durableId="658002773">
    <w:abstractNumId w:val="8"/>
  </w:num>
  <w:num w:numId="17" w16cid:durableId="593514557">
    <w:abstractNumId w:val="18"/>
  </w:num>
  <w:num w:numId="18" w16cid:durableId="89084387">
    <w:abstractNumId w:val="11"/>
  </w:num>
  <w:num w:numId="19" w16cid:durableId="932469151">
    <w:abstractNumId w:val="5"/>
  </w:num>
  <w:num w:numId="20" w16cid:durableId="2109036705">
    <w:abstractNumId w:val="2"/>
  </w:num>
  <w:num w:numId="21" w16cid:durableId="1675260953">
    <w:abstractNumId w:val="12"/>
  </w:num>
  <w:num w:numId="22" w16cid:durableId="956446259">
    <w:abstractNumId w:val="24"/>
  </w:num>
  <w:num w:numId="23" w16cid:durableId="1903253500">
    <w:abstractNumId w:val="3"/>
  </w:num>
  <w:num w:numId="24" w16cid:durableId="782266221">
    <w:abstractNumId w:val="22"/>
  </w:num>
  <w:num w:numId="25" w16cid:durableId="14231908">
    <w:abstractNumId w:val="23"/>
  </w:num>
  <w:num w:numId="26" w16cid:durableId="432670553">
    <w:abstractNumId w:val="29"/>
  </w:num>
  <w:num w:numId="27" w16cid:durableId="395007392">
    <w:abstractNumId w:val="4"/>
  </w:num>
  <w:num w:numId="28" w16cid:durableId="450708077">
    <w:abstractNumId w:val="19"/>
  </w:num>
  <w:num w:numId="29" w16cid:durableId="261693626">
    <w:abstractNumId w:val="27"/>
  </w:num>
  <w:num w:numId="30" w16cid:durableId="1253709568">
    <w:abstractNumId w:val="13"/>
  </w:num>
  <w:num w:numId="31" w16cid:durableId="221792635">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240"/>
  <w:trackRevisions w:val="false"/>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266"/>
    <w:rsid w:val="00010C38"/>
    <w:rsid w:val="000134F0"/>
    <w:rsid w:val="0001704C"/>
    <w:rsid w:val="00017EE7"/>
    <w:rsid w:val="000210E9"/>
    <w:rsid w:val="00024161"/>
    <w:rsid w:val="0002628A"/>
    <w:rsid w:val="0002645A"/>
    <w:rsid w:val="000424C9"/>
    <w:rsid w:val="000508FC"/>
    <w:rsid w:val="00060AD4"/>
    <w:rsid w:val="000640E1"/>
    <w:rsid w:val="00066C0D"/>
    <w:rsid w:val="00067666"/>
    <w:rsid w:val="00067802"/>
    <w:rsid w:val="0007232E"/>
    <w:rsid w:val="00087CA4"/>
    <w:rsid w:val="0009399F"/>
    <w:rsid w:val="000947BD"/>
    <w:rsid w:val="000A4E00"/>
    <w:rsid w:val="000A7506"/>
    <w:rsid w:val="000B2C09"/>
    <w:rsid w:val="000B5004"/>
    <w:rsid w:val="000B582E"/>
    <w:rsid w:val="000C1784"/>
    <w:rsid w:val="000E6267"/>
    <w:rsid w:val="000E7357"/>
    <w:rsid w:val="000F67EF"/>
    <w:rsid w:val="000F7448"/>
    <w:rsid w:val="00101B61"/>
    <w:rsid w:val="00101DC6"/>
    <w:rsid w:val="00104ABB"/>
    <w:rsid w:val="0011397C"/>
    <w:rsid w:val="001363BE"/>
    <w:rsid w:val="00151EC5"/>
    <w:rsid w:val="00152E2D"/>
    <w:rsid w:val="001618B3"/>
    <w:rsid w:val="00162357"/>
    <w:rsid w:val="0016382C"/>
    <w:rsid w:val="00187550"/>
    <w:rsid w:val="001A02EF"/>
    <w:rsid w:val="001B022A"/>
    <w:rsid w:val="001B45FF"/>
    <w:rsid w:val="001B6472"/>
    <w:rsid w:val="001C1DF6"/>
    <w:rsid w:val="001D42AA"/>
    <w:rsid w:val="001F283A"/>
    <w:rsid w:val="001F3DE5"/>
    <w:rsid w:val="001F521B"/>
    <w:rsid w:val="001F7BB3"/>
    <w:rsid w:val="0020121A"/>
    <w:rsid w:val="002015F7"/>
    <w:rsid w:val="00206576"/>
    <w:rsid w:val="002065D1"/>
    <w:rsid w:val="00217592"/>
    <w:rsid w:val="002245F4"/>
    <w:rsid w:val="0022789E"/>
    <w:rsid w:val="00234583"/>
    <w:rsid w:val="0024304F"/>
    <w:rsid w:val="00254E33"/>
    <w:rsid w:val="00257133"/>
    <w:rsid w:val="00257FA7"/>
    <w:rsid w:val="00261114"/>
    <w:rsid w:val="00261811"/>
    <w:rsid w:val="002649AE"/>
    <w:rsid w:val="0027334B"/>
    <w:rsid w:val="002904EA"/>
    <w:rsid w:val="00291F8D"/>
    <w:rsid w:val="00295787"/>
    <w:rsid w:val="002962D8"/>
    <w:rsid w:val="0029728B"/>
    <w:rsid w:val="002B32B8"/>
    <w:rsid w:val="002B46B2"/>
    <w:rsid w:val="002C0295"/>
    <w:rsid w:val="002D6B97"/>
    <w:rsid w:val="002D7B58"/>
    <w:rsid w:val="002E170D"/>
    <w:rsid w:val="002E28B4"/>
    <w:rsid w:val="002F31CD"/>
    <w:rsid w:val="00302265"/>
    <w:rsid w:val="003023CD"/>
    <w:rsid w:val="003066D1"/>
    <w:rsid w:val="003152C5"/>
    <w:rsid w:val="00316D9A"/>
    <w:rsid w:val="003175EA"/>
    <w:rsid w:val="00332607"/>
    <w:rsid w:val="00346B64"/>
    <w:rsid w:val="00347120"/>
    <w:rsid w:val="00347397"/>
    <w:rsid w:val="00360836"/>
    <w:rsid w:val="003704B2"/>
    <w:rsid w:val="00376A49"/>
    <w:rsid w:val="0039042F"/>
    <w:rsid w:val="003918AB"/>
    <w:rsid w:val="00392A02"/>
    <w:rsid w:val="0039528C"/>
    <w:rsid w:val="003A60CC"/>
    <w:rsid w:val="003B47B8"/>
    <w:rsid w:val="003B4F2E"/>
    <w:rsid w:val="003B6A9E"/>
    <w:rsid w:val="003C13E6"/>
    <w:rsid w:val="003C2470"/>
    <w:rsid w:val="003C2F40"/>
    <w:rsid w:val="003E6C0B"/>
    <w:rsid w:val="00402286"/>
    <w:rsid w:val="0041009A"/>
    <w:rsid w:val="004135D2"/>
    <w:rsid w:val="004141FF"/>
    <w:rsid w:val="00414FEF"/>
    <w:rsid w:val="00415E4A"/>
    <w:rsid w:val="00416C8F"/>
    <w:rsid w:val="0041751B"/>
    <w:rsid w:val="00420E00"/>
    <w:rsid w:val="004340C5"/>
    <w:rsid w:val="00445A3A"/>
    <w:rsid w:val="004532AC"/>
    <w:rsid w:val="00453EE5"/>
    <w:rsid w:val="004665D9"/>
    <w:rsid w:val="00467463"/>
    <w:rsid w:val="00471B38"/>
    <w:rsid w:val="00481E85"/>
    <w:rsid w:val="00483B4D"/>
    <w:rsid w:val="00487389"/>
    <w:rsid w:val="004A2871"/>
    <w:rsid w:val="004A34CB"/>
    <w:rsid w:val="004B217D"/>
    <w:rsid w:val="004D186F"/>
    <w:rsid w:val="004D3841"/>
    <w:rsid w:val="004E1316"/>
    <w:rsid w:val="004E61AE"/>
    <w:rsid w:val="004F137D"/>
    <w:rsid w:val="004F2FBA"/>
    <w:rsid w:val="004F7771"/>
    <w:rsid w:val="00502778"/>
    <w:rsid w:val="0050445A"/>
    <w:rsid w:val="00511FE2"/>
    <w:rsid w:val="00522BA9"/>
    <w:rsid w:val="005236A1"/>
    <w:rsid w:val="00527B15"/>
    <w:rsid w:val="00535193"/>
    <w:rsid w:val="005415DE"/>
    <w:rsid w:val="0055072F"/>
    <w:rsid w:val="00555A50"/>
    <w:rsid w:val="00565E43"/>
    <w:rsid w:val="0056700E"/>
    <w:rsid w:val="0057494D"/>
    <w:rsid w:val="0057607A"/>
    <w:rsid w:val="00584096"/>
    <w:rsid w:val="00590B55"/>
    <w:rsid w:val="00591004"/>
    <w:rsid w:val="005946C0"/>
    <w:rsid w:val="005A00B7"/>
    <w:rsid w:val="005A01AC"/>
    <w:rsid w:val="005A0C41"/>
    <w:rsid w:val="005A340C"/>
    <w:rsid w:val="005B1266"/>
    <w:rsid w:val="005B364A"/>
    <w:rsid w:val="005E0257"/>
    <w:rsid w:val="005E1B09"/>
    <w:rsid w:val="005E7BA7"/>
    <w:rsid w:val="005F4A7F"/>
    <w:rsid w:val="005F5B94"/>
    <w:rsid w:val="00604A59"/>
    <w:rsid w:val="00606879"/>
    <w:rsid w:val="00612718"/>
    <w:rsid w:val="00613E0A"/>
    <w:rsid w:val="00621664"/>
    <w:rsid w:val="00642A70"/>
    <w:rsid w:val="00645923"/>
    <w:rsid w:val="00654A34"/>
    <w:rsid w:val="00654A78"/>
    <w:rsid w:val="006552A7"/>
    <w:rsid w:val="00661E7C"/>
    <w:rsid w:val="00666A96"/>
    <w:rsid w:val="00667C6C"/>
    <w:rsid w:val="00681145"/>
    <w:rsid w:val="00681FE1"/>
    <w:rsid w:val="00685FFA"/>
    <w:rsid w:val="006A5818"/>
    <w:rsid w:val="006B0CF9"/>
    <w:rsid w:val="006BA7B9"/>
    <w:rsid w:val="006D266B"/>
    <w:rsid w:val="006E18D5"/>
    <w:rsid w:val="006E7060"/>
    <w:rsid w:val="006F119D"/>
    <w:rsid w:val="006F5DE8"/>
    <w:rsid w:val="007007D0"/>
    <w:rsid w:val="00703EAD"/>
    <w:rsid w:val="00705379"/>
    <w:rsid w:val="00711161"/>
    <w:rsid w:val="007237D3"/>
    <w:rsid w:val="00726DCC"/>
    <w:rsid w:val="00730F25"/>
    <w:rsid w:val="00744E25"/>
    <w:rsid w:val="007547C9"/>
    <w:rsid w:val="00762640"/>
    <w:rsid w:val="00770F43"/>
    <w:rsid w:val="00782879"/>
    <w:rsid w:val="00783DDA"/>
    <w:rsid w:val="00784C77"/>
    <w:rsid w:val="00790D77"/>
    <w:rsid w:val="00795632"/>
    <w:rsid w:val="007A04D8"/>
    <w:rsid w:val="007B0B70"/>
    <w:rsid w:val="007B1746"/>
    <w:rsid w:val="007B3C73"/>
    <w:rsid w:val="007B6F59"/>
    <w:rsid w:val="007C16DC"/>
    <w:rsid w:val="007D0B63"/>
    <w:rsid w:val="007E1C0E"/>
    <w:rsid w:val="007E5501"/>
    <w:rsid w:val="007F3DB5"/>
    <w:rsid w:val="007F4D5A"/>
    <w:rsid w:val="007F5FD6"/>
    <w:rsid w:val="00810A20"/>
    <w:rsid w:val="008139F2"/>
    <w:rsid w:val="008262F1"/>
    <w:rsid w:val="0084354B"/>
    <w:rsid w:val="008550E7"/>
    <w:rsid w:val="00862E18"/>
    <w:rsid w:val="00865213"/>
    <w:rsid w:val="00875F42"/>
    <w:rsid w:val="0088061A"/>
    <w:rsid w:val="00892BD0"/>
    <w:rsid w:val="00892C3E"/>
    <w:rsid w:val="008B5007"/>
    <w:rsid w:val="008B6B69"/>
    <w:rsid w:val="008C2A69"/>
    <w:rsid w:val="008C3642"/>
    <w:rsid w:val="008C3ABD"/>
    <w:rsid w:val="008D07C8"/>
    <w:rsid w:val="008E1A9D"/>
    <w:rsid w:val="008F18A9"/>
    <w:rsid w:val="008F3EDD"/>
    <w:rsid w:val="008F52D5"/>
    <w:rsid w:val="00903A8A"/>
    <w:rsid w:val="00904C83"/>
    <w:rsid w:val="009063DA"/>
    <w:rsid w:val="00911315"/>
    <w:rsid w:val="00911BDA"/>
    <w:rsid w:val="0091545E"/>
    <w:rsid w:val="00922334"/>
    <w:rsid w:val="009232A9"/>
    <w:rsid w:val="009312B0"/>
    <w:rsid w:val="009335BC"/>
    <w:rsid w:val="009355D7"/>
    <w:rsid w:val="0093729A"/>
    <w:rsid w:val="00941628"/>
    <w:rsid w:val="00944543"/>
    <w:rsid w:val="009465CC"/>
    <w:rsid w:val="00960898"/>
    <w:rsid w:val="0096116F"/>
    <w:rsid w:val="009654C6"/>
    <w:rsid w:val="00977337"/>
    <w:rsid w:val="00984A75"/>
    <w:rsid w:val="009853CE"/>
    <w:rsid w:val="0099579B"/>
    <w:rsid w:val="00996AA6"/>
    <w:rsid w:val="009A4352"/>
    <w:rsid w:val="009B04CC"/>
    <w:rsid w:val="009B19E9"/>
    <w:rsid w:val="009B476A"/>
    <w:rsid w:val="009B695C"/>
    <w:rsid w:val="009B6A52"/>
    <w:rsid w:val="009C0D01"/>
    <w:rsid w:val="009C1386"/>
    <w:rsid w:val="009C6FFC"/>
    <w:rsid w:val="009D3DA0"/>
    <w:rsid w:val="009F31B4"/>
    <w:rsid w:val="009F538D"/>
    <w:rsid w:val="00A015C0"/>
    <w:rsid w:val="00A01618"/>
    <w:rsid w:val="00A03A7B"/>
    <w:rsid w:val="00A05DB5"/>
    <w:rsid w:val="00A078D8"/>
    <w:rsid w:val="00A07AEA"/>
    <w:rsid w:val="00A10B46"/>
    <w:rsid w:val="00A150AF"/>
    <w:rsid w:val="00A172D9"/>
    <w:rsid w:val="00A235BE"/>
    <w:rsid w:val="00A24BA9"/>
    <w:rsid w:val="00A30186"/>
    <w:rsid w:val="00A32B59"/>
    <w:rsid w:val="00A40BC2"/>
    <w:rsid w:val="00A42343"/>
    <w:rsid w:val="00A46D60"/>
    <w:rsid w:val="00A60782"/>
    <w:rsid w:val="00A72F9D"/>
    <w:rsid w:val="00A92C11"/>
    <w:rsid w:val="00A96635"/>
    <w:rsid w:val="00AA270B"/>
    <w:rsid w:val="00AB09FA"/>
    <w:rsid w:val="00AB0D6D"/>
    <w:rsid w:val="00AB122B"/>
    <w:rsid w:val="00AB6930"/>
    <w:rsid w:val="00AC0E5F"/>
    <w:rsid w:val="00AD5F1F"/>
    <w:rsid w:val="00AF0417"/>
    <w:rsid w:val="00AF5F24"/>
    <w:rsid w:val="00AF7318"/>
    <w:rsid w:val="00B056BF"/>
    <w:rsid w:val="00B245EF"/>
    <w:rsid w:val="00B253C9"/>
    <w:rsid w:val="00B27B2E"/>
    <w:rsid w:val="00B35460"/>
    <w:rsid w:val="00B44D04"/>
    <w:rsid w:val="00B5007F"/>
    <w:rsid w:val="00B51D4C"/>
    <w:rsid w:val="00B538E8"/>
    <w:rsid w:val="00B55E4D"/>
    <w:rsid w:val="00B57804"/>
    <w:rsid w:val="00B663ED"/>
    <w:rsid w:val="00B8005A"/>
    <w:rsid w:val="00B800F0"/>
    <w:rsid w:val="00B91DFE"/>
    <w:rsid w:val="00B941CC"/>
    <w:rsid w:val="00BA0C30"/>
    <w:rsid w:val="00BB19D9"/>
    <w:rsid w:val="00BB23D0"/>
    <w:rsid w:val="00BB3342"/>
    <w:rsid w:val="00BB6284"/>
    <w:rsid w:val="00BB6C7D"/>
    <w:rsid w:val="00BC61E6"/>
    <w:rsid w:val="00BD1339"/>
    <w:rsid w:val="00BD1B66"/>
    <w:rsid w:val="00BD215C"/>
    <w:rsid w:val="00BD2ACE"/>
    <w:rsid w:val="00BE0C41"/>
    <w:rsid w:val="00BE1868"/>
    <w:rsid w:val="00BF580E"/>
    <w:rsid w:val="00C02759"/>
    <w:rsid w:val="00C03DF5"/>
    <w:rsid w:val="00C21B36"/>
    <w:rsid w:val="00C2539C"/>
    <w:rsid w:val="00C2755E"/>
    <w:rsid w:val="00C27A28"/>
    <w:rsid w:val="00C34713"/>
    <w:rsid w:val="00C35F23"/>
    <w:rsid w:val="00C41698"/>
    <w:rsid w:val="00C43CF7"/>
    <w:rsid w:val="00C43F2B"/>
    <w:rsid w:val="00C47783"/>
    <w:rsid w:val="00C56C4B"/>
    <w:rsid w:val="00C61C4C"/>
    <w:rsid w:val="00C72092"/>
    <w:rsid w:val="00C843A7"/>
    <w:rsid w:val="00C86074"/>
    <w:rsid w:val="00C90274"/>
    <w:rsid w:val="00C9251D"/>
    <w:rsid w:val="00C96F1C"/>
    <w:rsid w:val="00CA3D67"/>
    <w:rsid w:val="00CA74A0"/>
    <w:rsid w:val="00CB3F70"/>
    <w:rsid w:val="00CB4983"/>
    <w:rsid w:val="00CC7935"/>
    <w:rsid w:val="00CD6D92"/>
    <w:rsid w:val="00CE45B0"/>
    <w:rsid w:val="00CE5A63"/>
    <w:rsid w:val="00CE704A"/>
    <w:rsid w:val="00CE7889"/>
    <w:rsid w:val="00CF1639"/>
    <w:rsid w:val="00CF2597"/>
    <w:rsid w:val="00CF31C8"/>
    <w:rsid w:val="00D169E4"/>
    <w:rsid w:val="00D40D70"/>
    <w:rsid w:val="00D41052"/>
    <w:rsid w:val="00D41AFD"/>
    <w:rsid w:val="00D427F9"/>
    <w:rsid w:val="00D523E8"/>
    <w:rsid w:val="00D540BA"/>
    <w:rsid w:val="00D551D2"/>
    <w:rsid w:val="00D569CE"/>
    <w:rsid w:val="00D672D5"/>
    <w:rsid w:val="00D7609C"/>
    <w:rsid w:val="00D97F28"/>
    <w:rsid w:val="00DA296A"/>
    <w:rsid w:val="00DA45AC"/>
    <w:rsid w:val="00DA6D12"/>
    <w:rsid w:val="00DB2A96"/>
    <w:rsid w:val="00DB4AF9"/>
    <w:rsid w:val="00DC0FE8"/>
    <w:rsid w:val="00DC4505"/>
    <w:rsid w:val="00DC4A35"/>
    <w:rsid w:val="00DC4D1F"/>
    <w:rsid w:val="00DC790F"/>
    <w:rsid w:val="00DD3FE0"/>
    <w:rsid w:val="00DE614F"/>
    <w:rsid w:val="00DF178A"/>
    <w:rsid w:val="00DF3243"/>
    <w:rsid w:val="00DF6F52"/>
    <w:rsid w:val="00E02D81"/>
    <w:rsid w:val="00E1335A"/>
    <w:rsid w:val="00E25C16"/>
    <w:rsid w:val="00E30E87"/>
    <w:rsid w:val="00E364DF"/>
    <w:rsid w:val="00E51399"/>
    <w:rsid w:val="00E52635"/>
    <w:rsid w:val="00E53A85"/>
    <w:rsid w:val="00E578A9"/>
    <w:rsid w:val="00E704DB"/>
    <w:rsid w:val="00E7403E"/>
    <w:rsid w:val="00E776B0"/>
    <w:rsid w:val="00E77E84"/>
    <w:rsid w:val="00E860E2"/>
    <w:rsid w:val="00E925F5"/>
    <w:rsid w:val="00E93B31"/>
    <w:rsid w:val="00E94F74"/>
    <w:rsid w:val="00EA3129"/>
    <w:rsid w:val="00EB7B51"/>
    <w:rsid w:val="00EC2BBE"/>
    <w:rsid w:val="00EC589A"/>
    <w:rsid w:val="00EC65E6"/>
    <w:rsid w:val="00EC6B82"/>
    <w:rsid w:val="00EC76F9"/>
    <w:rsid w:val="00ED15C0"/>
    <w:rsid w:val="00ED45B5"/>
    <w:rsid w:val="00ED4D18"/>
    <w:rsid w:val="00EE086C"/>
    <w:rsid w:val="00EE1DD1"/>
    <w:rsid w:val="00EF0BD7"/>
    <w:rsid w:val="00EF4AEF"/>
    <w:rsid w:val="00EF6043"/>
    <w:rsid w:val="00EF70B5"/>
    <w:rsid w:val="00F03F02"/>
    <w:rsid w:val="00F04785"/>
    <w:rsid w:val="00F103F2"/>
    <w:rsid w:val="00F127A6"/>
    <w:rsid w:val="00F43FE8"/>
    <w:rsid w:val="00F45713"/>
    <w:rsid w:val="00F47C17"/>
    <w:rsid w:val="00F51E7A"/>
    <w:rsid w:val="00F5403C"/>
    <w:rsid w:val="00F54E94"/>
    <w:rsid w:val="00F63CD0"/>
    <w:rsid w:val="00F655E6"/>
    <w:rsid w:val="00F7429B"/>
    <w:rsid w:val="00F76267"/>
    <w:rsid w:val="00F7643B"/>
    <w:rsid w:val="00F838B0"/>
    <w:rsid w:val="00F9070C"/>
    <w:rsid w:val="00F91F06"/>
    <w:rsid w:val="00F927F7"/>
    <w:rsid w:val="00FA192E"/>
    <w:rsid w:val="00FA4B20"/>
    <w:rsid w:val="00FB2C66"/>
    <w:rsid w:val="00FB6728"/>
    <w:rsid w:val="00FC485F"/>
    <w:rsid w:val="00FD1D8E"/>
    <w:rsid w:val="00FE075B"/>
    <w:rsid w:val="00FE19A3"/>
    <w:rsid w:val="00FE373A"/>
    <w:rsid w:val="00FE6D3E"/>
    <w:rsid w:val="00FF0F0E"/>
    <w:rsid w:val="00FF54AB"/>
    <w:rsid w:val="00FF569C"/>
    <w:rsid w:val="00FF622C"/>
    <w:rsid w:val="02CF39AA"/>
    <w:rsid w:val="046B0A0B"/>
    <w:rsid w:val="05493C28"/>
    <w:rsid w:val="0BC82C6A"/>
    <w:rsid w:val="0D0E5048"/>
    <w:rsid w:val="1045F10A"/>
    <w:rsid w:val="1115350A"/>
    <w:rsid w:val="12AFA14B"/>
    <w:rsid w:val="1AF85CDF"/>
    <w:rsid w:val="1BE27E19"/>
    <w:rsid w:val="358FFD85"/>
    <w:rsid w:val="35D3C584"/>
    <w:rsid w:val="37CF9664"/>
    <w:rsid w:val="521EAAB5"/>
    <w:rsid w:val="5D852D2E"/>
    <w:rsid w:val="69192405"/>
    <w:rsid w:val="6D3BE5B2"/>
    <w:rsid w:val="746E0E9D"/>
    <w:rsid w:val="754C67D9"/>
    <w:rsid w:val="76747B95"/>
    <w:rsid w:val="7CB0A248"/>
    <w:rsid w:val="7CF03EF7"/>
    <w:rsid w:val="7F91479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3ABB6AD7"/>
  <w15:chartTrackingRefBased/>
  <w15:docId w15:val="{6AE8F7D7-1D8A-4896-A8EA-72DF8A52135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F283A"/>
    <w:pPr>
      <w:spacing w:after="200" w:line="276" w:lineRule="auto"/>
    </w:pPr>
    <w:rPr>
      <w:sz w:val="22"/>
      <w:szCs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styleId="Default" w:customStyle="1">
    <w:name w:val="Default"/>
    <w:rsid w:val="005B1266"/>
    <w:pPr>
      <w:autoSpaceDE w:val="0"/>
      <w:autoSpaceDN w:val="0"/>
      <w:adjustRightInd w:val="0"/>
    </w:pPr>
    <w:rPr>
      <w:rFonts w:ascii="Arial" w:hAnsi="Arial" w:cs="Arial"/>
      <w:color w:val="000000"/>
      <w:sz w:val="24"/>
      <w:szCs w:val="24"/>
      <w:lang w:eastAsia="en-GB"/>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5B1266"/>
    <w:rPr>
      <w:rFonts w:ascii="Tahoma" w:hAnsi="Tahoma" w:eastAsia="Calibri" w:cs="Tahoma"/>
      <w:sz w:val="16"/>
      <w:szCs w:val="16"/>
    </w:rPr>
  </w:style>
  <w:style w:type="table" w:styleId="TableGrid">
    <w:name w:val="Table Grid"/>
    <w:basedOn w:val="TableNormal"/>
    <w:uiPriority w:val="59"/>
    <w:rsid w:val="00E77E84"/>
    <w:rPr>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styleId="CommentTextChar" w:customStyle="1">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styleId="CommentSubjectChar" w:customStyle="1">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D540BA"/>
    <w:pPr>
      <w:tabs>
        <w:tab w:val="center" w:pos="4513"/>
        <w:tab w:val="right" w:pos="9026"/>
      </w:tabs>
    </w:pPr>
  </w:style>
  <w:style w:type="character" w:styleId="HeaderChar" w:customStyle="1">
    <w:name w:val="Header Char"/>
    <w:link w:val="Header"/>
    <w:uiPriority w:val="99"/>
    <w:rsid w:val="00D540BA"/>
    <w:rPr>
      <w:sz w:val="22"/>
      <w:szCs w:val="22"/>
      <w:lang w:eastAsia="en-US"/>
    </w:rPr>
  </w:style>
  <w:style w:type="paragraph" w:styleId="Footer">
    <w:name w:val="footer"/>
    <w:basedOn w:val="Normal"/>
    <w:link w:val="FooterChar"/>
    <w:uiPriority w:val="99"/>
    <w:unhideWhenUsed/>
    <w:rsid w:val="00D540BA"/>
    <w:pPr>
      <w:tabs>
        <w:tab w:val="center" w:pos="4513"/>
        <w:tab w:val="right" w:pos="9026"/>
      </w:tabs>
    </w:pPr>
  </w:style>
  <w:style w:type="character" w:styleId="FooterChar" w:customStyle="1">
    <w:name w:val="Footer Char"/>
    <w:link w:val="Footer"/>
    <w:uiPriority w:val="99"/>
    <w:rsid w:val="00D540BA"/>
    <w:rPr>
      <w:sz w:val="22"/>
      <w:szCs w:val="22"/>
      <w:lang w:eastAsia="en-US"/>
    </w:rPr>
  </w:style>
  <w:style w:type="paragraph" w:styleId="cHons" w:customStyle="1">
    <w:name w:val="c(Hons)"/>
    <w:aliases w:val="MA,MSc,etc."/>
    <w:basedOn w:val="Normal"/>
    <w:rsid w:val="001B022A"/>
    <w:pPr>
      <w:tabs>
        <w:tab w:val="num" w:pos="1440"/>
      </w:tabs>
      <w:spacing w:after="0" w:line="240" w:lineRule="auto"/>
      <w:ind w:left="1440" w:hanging="720"/>
    </w:pPr>
    <w:rPr>
      <w:rFonts w:ascii="Times New Roman" w:hAnsi="Times New Roman" w:eastAsia="Times New Roman"/>
      <w:b/>
      <w:sz w:val="24"/>
      <w:szCs w:val="20"/>
      <w:lang w:val="en-US" w:eastAsia="en-GB"/>
    </w:rPr>
  </w:style>
  <w:style w:type="paragraph" w:styleId="BodyText3">
    <w:name w:val="Body Text 3"/>
    <w:basedOn w:val="Normal"/>
    <w:link w:val="BodyText3Char"/>
    <w:rsid w:val="003175EA"/>
    <w:pPr>
      <w:tabs>
        <w:tab w:val="left" w:pos="-720"/>
      </w:tabs>
      <w:suppressAutoHyphens/>
      <w:spacing w:before="90" w:after="54" w:line="240" w:lineRule="auto"/>
      <w:jc w:val="center"/>
    </w:pPr>
    <w:rPr>
      <w:rFonts w:ascii="Times New Roman" w:hAnsi="Times New Roman" w:eastAsia="Times New Roman"/>
      <w:color w:val="0000FF"/>
      <w:spacing w:val="-2"/>
      <w:sz w:val="16"/>
      <w:szCs w:val="20"/>
      <w:lang w:eastAsia="en-GB"/>
    </w:rPr>
  </w:style>
  <w:style w:type="character" w:styleId="BodyText3Char" w:customStyle="1">
    <w:name w:val="Body Text 3 Char"/>
    <w:link w:val="BodyText3"/>
    <w:rsid w:val="003175EA"/>
    <w:rPr>
      <w:rFonts w:ascii="Times New Roman" w:hAnsi="Times New Roman" w:eastAsia="Times New Roman"/>
      <w:color w:val="0000FF"/>
      <w:spacing w:val="-2"/>
      <w:sz w:val="16"/>
    </w:rPr>
  </w:style>
  <w:style w:type="character" w:styleId="Strong">
    <w:name w:val="Strong"/>
    <w:uiPriority w:val="22"/>
    <w:qFormat/>
    <w:rsid w:val="00BC61E6"/>
    <w:rPr>
      <w:b/>
      <w:bCs/>
    </w:rPr>
  </w:style>
  <w:style w:type="character" w:styleId="FollowedHyperlink">
    <w:name w:val="FollowedHyperlink"/>
    <w:uiPriority w:val="99"/>
    <w:semiHidden/>
    <w:unhideWhenUsed/>
    <w:rsid w:val="00FF54AB"/>
    <w:rPr>
      <w:color w:val="954F72"/>
      <w:u w:val="single"/>
    </w:rPr>
  </w:style>
  <w:style w:type="character" w:styleId="UnresolvedMention">
    <w:name w:val="Unresolved Mention"/>
    <w:uiPriority w:val="99"/>
    <w:semiHidden/>
    <w:unhideWhenUsed/>
    <w:rsid w:val="00FF54AB"/>
    <w:rPr>
      <w:color w:val="605E5C"/>
      <w:shd w:val="clear" w:color="auto" w:fill="E1DFDD"/>
    </w:rPr>
  </w:style>
  <w:style w:type="paragraph" w:styleId="Revision">
    <w:name w:val="Revision"/>
    <w:hidden/>
    <w:uiPriority w:val="99"/>
    <w:semiHidden/>
    <w:rsid w:val="00903A8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760292">
      <w:bodyDiv w:val="1"/>
      <w:marLeft w:val="0"/>
      <w:marRight w:val="0"/>
      <w:marTop w:val="0"/>
      <w:marBottom w:val="0"/>
      <w:divBdr>
        <w:top w:val="none" w:sz="0" w:space="0" w:color="auto"/>
        <w:left w:val="none" w:sz="0" w:space="0" w:color="auto"/>
        <w:bottom w:val="none" w:sz="0" w:space="0" w:color="auto"/>
        <w:right w:val="none" w:sz="0" w:space="0" w:color="auto"/>
      </w:divBdr>
      <w:divsChild>
        <w:div w:id="1999381267">
          <w:marLeft w:val="0"/>
          <w:marRight w:val="0"/>
          <w:marTop w:val="0"/>
          <w:marBottom w:val="0"/>
          <w:divBdr>
            <w:top w:val="none" w:sz="0" w:space="0" w:color="auto"/>
            <w:left w:val="none" w:sz="0" w:space="0" w:color="auto"/>
            <w:bottom w:val="none" w:sz="0" w:space="0" w:color="auto"/>
            <w:right w:val="none" w:sz="0" w:space="0" w:color="auto"/>
          </w:divBdr>
          <w:divsChild>
            <w:div w:id="1783987956">
              <w:marLeft w:val="0"/>
              <w:marRight w:val="0"/>
              <w:marTop w:val="0"/>
              <w:marBottom w:val="0"/>
              <w:divBdr>
                <w:top w:val="none" w:sz="0" w:space="0" w:color="auto"/>
                <w:left w:val="none" w:sz="0" w:space="0" w:color="auto"/>
                <w:bottom w:val="none" w:sz="0" w:space="0" w:color="auto"/>
                <w:right w:val="none" w:sz="0" w:space="0" w:color="auto"/>
              </w:divBdr>
              <w:divsChild>
                <w:div w:id="905645543">
                  <w:marLeft w:val="0"/>
                  <w:marRight w:val="0"/>
                  <w:marTop w:val="0"/>
                  <w:marBottom w:val="0"/>
                  <w:divBdr>
                    <w:top w:val="none" w:sz="0" w:space="0" w:color="auto"/>
                    <w:left w:val="none" w:sz="0" w:space="0" w:color="auto"/>
                    <w:bottom w:val="none" w:sz="0" w:space="0" w:color="auto"/>
                    <w:right w:val="none" w:sz="0" w:space="0" w:color="auto"/>
                  </w:divBdr>
                  <w:divsChild>
                    <w:div w:id="1218857186">
                      <w:marLeft w:val="0"/>
                      <w:marRight w:val="0"/>
                      <w:marTop w:val="0"/>
                      <w:marBottom w:val="0"/>
                      <w:divBdr>
                        <w:top w:val="none" w:sz="0" w:space="0" w:color="auto"/>
                        <w:left w:val="none" w:sz="0" w:space="0" w:color="auto"/>
                        <w:bottom w:val="none" w:sz="0" w:space="0" w:color="auto"/>
                        <w:right w:val="none" w:sz="0" w:space="0" w:color="auto"/>
                      </w:divBdr>
                      <w:divsChild>
                        <w:div w:id="1886945014">
                          <w:marLeft w:val="0"/>
                          <w:marRight w:val="0"/>
                          <w:marTop w:val="0"/>
                          <w:marBottom w:val="0"/>
                          <w:divBdr>
                            <w:top w:val="none" w:sz="0" w:space="0" w:color="auto"/>
                            <w:left w:val="none" w:sz="0" w:space="0" w:color="auto"/>
                            <w:bottom w:val="none" w:sz="0" w:space="0" w:color="auto"/>
                            <w:right w:val="none" w:sz="0" w:space="0" w:color="auto"/>
                          </w:divBdr>
                          <w:divsChild>
                            <w:div w:id="11643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5051587">
      <w:bodyDiv w:val="1"/>
      <w:marLeft w:val="0"/>
      <w:marRight w:val="0"/>
      <w:marTop w:val="0"/>
      <w:marBottom w:val="0"/>
      <w:divBdr>
        <w:top w:val="none" w:sz="0" w:space="0" w:color="auto"/>
        <w:left w:val="none" w:sz="0" w:space="0" w:color="auto"/>
        <w:bottom w:val="none" w:sz="0" w:space="0" w:color="auto"/>
        <w:right w:val="none" w:sz="0" w:space="0" w:color="auto"/>
      </w:divBdr>
      <w:divsChild>
        <w:div w:id="1213612104">
          <w:marLeft w:val="0"/>
          <w:marRight w:val="0"/>
          <w:marTop w:val="0"/>
          <w:marBottom w:val="0"/>
          <w:divBdr>
            <w:top w:val="none" w:sz="0" w:space="0" w:color="auto"/>
            <w:left w:val="none" w:sz="0" w:space="0" w:color="auto"/>
            <w:bottom w:val="none" w:sz="0" w:space="0" w:color="auto"/>
            <w:right w:val="none" w:sz="0" w:space="0" w:color="auto"/>
          </w:divBdr>
          <w:divsChild>
            <w:div w:id="896472668">
              <w:marLeft w:val="0"/>
              <w:marRight w:val="0"/>
              <w:marTop w:val="0"/>
              <w:marBottom w:val="0"/>
              <w:divBdr>
                <w:top w:val="none" w:sz="0" w:space="0" w:color="auto"/>
                <w:left w:val="none" w:sz="0" w:space="0" w:color="auto"/>
                <w:bottom w:val="none" w:sz="0" w:space="0" w:color="auto"/>
                <w:right w:val="none" w:sz="0" w:space="0" w:color="auto"/>
              </w:divBdr>
              <w:divsChild>
                <w:div w:id="1402873640">
                  <w:marLeft w:val="0"/>
                  <w:marRight w:val="0"/>
                  <w:marTop w:val="0"/>
                  <w:marBottom w:val="0"/>
                  <w:divBdr>
                    <w:top w:val="none" w:sz="0" w:space="0" w:color="auto"/>
                    <w:left w:val="none" w:sz="0" w:space="0" w:color="auto"/>
                    <w:bottom w:val="none" w:sz="0" w:space="0" w:color="auto"/>
                    <w:right w:val="none" w:sz="0" w:space="0" w:color="auto"/>
                  </w:divBdr>
                  <w:divsChild>
                    <w:div w:id="1741366660">
                      <w:marLeft w:val="0"/>
                      <w:marRight w:val="0"/>
                      <w:marTop w:val="0"/>
                      <w:marBottom w:val="0"/>
                      <w:divBdr>
                        <w:top w:val="none" w:sz="0" w:space="0" w:color="auto"/>
                        <w:left w:val="none" w:sz="0" w:space="0" w:color="auto"/>
                        <w:bottom w:val="none" w:sz="0" w:space="0" w:color="auto"/>
                        <w:right w:val="none" w:sz="0" w:space="0" w:color="auto"/>
                      </w:divBdr>
                      <w:divsChild>
                        <w:div w:id="615219045">
                          <w:marLeft w:val="0"/>
                          <w:marRight w:val="0"/>
                          <w:marTop w:val="0"/>
                          <w:marBottom w:val="0"/>
                          <w:divBdr>
                            <w:top w:val="none" w:sz="0" w:space="0" w:color="auto"/>
                            <w:left w:val="none" w:sz="0" w:space="0" w:color="auto"/>
                            <w:bottom w:val="none" w:sz="0" w:space="0" w:color="auto"/>
                            <w:right w:val="none" w:sz="0" w:space="0" w:color="auto"/>
                          </w:divBdr>
                          <w:divsChild>
                            <w:div w:id="88788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175237">
      <w:bodyDiv w:val="1"/>
      <w:marLeft w:val="0"/>
      <w:marRight w:val="0"/>
      <w:marTop w:val="0"/>
      <w:marBottom w:val="0"/>
      <w:divBdr>
        <w:top w:val="none" w:sz="0" w:space="0" w:color="auto"/>
        <w:left w:val="none" w:sz="0" w:space="0" w:color="auto"/>
        <w:bottom w:val="none" w:sz="0" w:space="0" w:color="auto"/>
        <w:right w:val="none" w:sz="0" w:space="0" w:color="auto"/>
      </w:divBdr>
    </w:div>
    <w:div w:id="799227648">
      <w:bodyDiv w:val="1"/>
      <w:marLeft w:val="0"/>
      <w:marRight w:val="0"/>
      <w:marTop w:val="0"/>
      <w:marBottom w:val="0"/>
      <w:divBdr>
        <w:top w:val="none" w:sz="0" w:space="0" w:color="auto"/>
        <w:left w:val="none" w:sz="0" w:space="0" w:color="auto"/>
        <w:bottom w:val="none" w:sz="0" w:space="0" w:color="auto"/>
        <w:right w:val="none" w:sz="0" w:space="0" w:color="auto"/>
      </w:divBdr>
      <w:divsChild>
        <w:div w:id="483662054">
          <w:marLeft w:val="0"/>
          <w:marRight w:val="0"/>
          <w:marTop w:val="0"/>
          <w:marBottom w:val="0"/>
          <w:divBdr>
            <w:top w:val="none" w:sz="0" w:space="0" w:color="auto"/>
            <w:left w:val="none" w:sz="0" w:space="0" w:color="auto"/>
            <w:bottom w:val="none" w:sz="0" w:space="0" w:color="auto"/>
            <w:right w:val="none" w:sz="0" w:space="0" w:color="auto"/>
          </w:divBdr>
          <w:divsChild>
            <w:div w:id="1666124781">
              <w:marLeft w:val="0"/>
              <w:marRight w:val="0"/>
              <w:marTop w:val="0"/>
              <w:marBottom w:val="0"/>
              <w:divBdr>
                <w:top w:val="none" w:sz="0" w:space="0" w:color="auto"/>
                <w:left w:val="none" w:sz="0" w:space="0" w:color="auto"/>
                <w:bottom w:val="none" w:sz="0" w:space="0" w:color="auto"/>
                <w:right w:val="none" w:sz="0" w:space="0" w:color="auto"/>
              </w:divBdr>
              <w:divsChild>
                <w:div w:id="1244491956">
                  <w:marLeft w:val="0"/>
                  <w:marRight w:val="0"/>
                  <w:marTop w:val="0"/>
                  <w:marBottom w:val="0"/>
                  <w:divBdr>
                    <w:top w:val="none" w:sz="0" w:space="0" w:color="auto"/>
                    <w:left w:val="none" w:sz="0" w:space="0" w:color="auto"/>
                    <w:bottom w:val="none" w:sz="0" w:space="0" w:color="auto"/>
                    <w:right w:val="none" w:sz="0" w:space="0" w:color="auto"/>
                  </w:divBdr>
                  <w:divsChild>
                    <w:div w:id="2123109176">
                      <w:marLeft w:val="0"/>
                      <w:marRight w:val="0"/>
                      <w:marTop w:val="0"/>
                      <w:marBottom w:val="0"/>
                      <w:divBdr>
                        <w:top w:val="none" w:sz="0" w:space="0" w:color="auto"/>
                        <w:left w:val="none" w:sz="0" w:space="0" w:color="auto"/>
                        <w:bottom w:val="none" w:sz="0" w:space="0" w:color="auto"/>
                        <w:right w:val="none" w:sz="0" w:space="0" w:color="auto"/>
                      </w:divBdr>
                      <w:divsChild>
                        <w:div w:id="2037727507">
                          <w:marLeft w:val="0"/>
                          <w:marRight w:val="0"/>
                          <w:marTop w:val="0"/>
                          <w:marBottom w:val="0"/>
                          <w:divBdr>
                            <w:top w:val="none" w:sz="0" w:space="0" w:color="auto"/>
                            <w:left w:val="none" w:sz="0" w:space="0" w:color="auto"/>
                            <w:bottom w:val="none" w:sz="0" w:space="0" w:color="auto"/>
                            <w:right w:val="none" w:sz="0" w:space="0" w:color="auto"/>
                          </w:divBdr>
                          <w:divsChild>
                            <w:div w:id="154509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6995725">
      <w:bodyDiv w:val="1"/>
      <w:marLeft w:val="0"/>
      <w:marRight w:val="0"/>
      <w:marTop w:val="0"/>
      <w:marBottom w:val="0"/>
      <w:divBdr>
        <w:top w:val="none" w:sz="0" w:space="0" w:color="auto"/>
        <w:left w:val="none" w:sz="0" w:space="0" w:color="auto"/>
        <w:bottom w:val="none" w:sz="0" w:space="0" w:color="auto"/>
        <w:right w:val="none" w:sz="0" w:space="0" w:color="auto"/>
      </w:divBdr>
    </w:div>
    <w:div w:id="1683513116">
      <w:bodyDiv w:val="1"/>
      <w:marLeft w:val="0"/>
      <w:marRight w:val="0"/>
      <w:marTop w:val="0"/>
      <w:marBottom w:val="0"/>
      <w:divBdr>
        <w:top w:val="none" w:sz="0" w:space="0" w:color="auto"/>
        <w:left w:val="none" w:sz="0" w:space="0" w:color="auto"/>
        <w:bottom w:val="none" w:sz="0" w:space="0" w:color="auto"/>
        <w:right w:val="none" w:sz="0" w:space="0" w:color="auto"/>
      </w:divBdr>
    </w:div>
    <w:div w:id="2031952147">
      <w:bodyDiv w:val="1"/>
      <w:marLeft w:val="0"/>
      <w:marRight w:val="0"/>
      <w:marTop w:val="0"/>
      <w:marBottom w:val="0"/>
      <w:divBdr>
        <w:top w:val="none" w:sz="0" w:space="0" w:color="auto"/>
        <w:left w:val="none" w:sz="0" w:space="0" w:color="auto"/>
        <w:bottom w:val="none" w:sz="0" w:space="0" w:color="auto"/>
        <w:right w:val="none" w:sz="0" w:space="0" w:color="auto"/>
      </w:divBdr>
      <w:divsChild>
        <w:div w:id="276252727">
          <w:marLeft w:val="0"/>
          <w:marRight w:val="0"/>
          <w:marTop w:val="0"/>
          <w:marBottom w:val="0"/>
          <w:divBdr>
            <w:top w:val="none" w:sz="0" w:space="0" w:color="auto"/>
            <w:left w:val="none" w:sz="0" w:space="0" w:color="auto"/>
            <w:bottom w:val="none" w:sz="0" w:space="0" w:color="auto"/>
            <w:right w:val="none" w:sz="0" w:space="0" w:color="auto"/>
          </w:divBdr>
          <w:divsChild>
            <w:div w:id="584219840">
              <w:marLeft w:val="0"/>
              <w:marRight w:val="0"/>
              <w:marTop w:val="0"/>
              <w:marBottom w:val="0"/>
              <w:divBdr>
                <w:top w:val="none" w:sz="0" w:space="0" w:color="auto"/>
                <w:left w:val="none" w:sz="0" w:space="0" w:color="auto"/>
                <w:bottom w:val="none" w:sz="0" w:space="0" w:color="auto"/>
                <w:right w:val="none" w:sz="0" w:space="0" w:color="auto"/>
              </w:divBdr>
              <w:divsChild>
                <w:div w:id="1320230191">
                  <w:marLeft w:val="0"/>
                  <w:marRight w:val="0"/>
                  <w:marTop w:val="0"/>
                  <w:marBottom w:val="0"/>
                  <w:divBdr>
                    <w:top w:val="none" w:sz="0" w:space="0" w:color="auto"/>
                    <w:left w:val="none" w:sz="0" w:space="0" w:color="auto"/>
                    <w:bottom w:val="none" w:sz="0" w:space="0" w:color="auto"/>
                    <w:right w:val="none" w:sz="0" w:space="0" w:color="auto"/>
                  </w:divBdr>
                  <w:divsChild>
                    <w:div w:id="35475317">
                      <w:marLeft w:val="0"/>
                      <w:marRight w:val="0"/>
                      <w:marTop w:val="0"/>
                      <w:marBottom w:val="0"/>
                      <w:divBdr>
                        <w:top w:val="none" w:sz="0" w:space="0" w:color="auto"/>
                        <w:left w:val="none" w:sz="0" w:space="0" w:color="auto"/>
                        <w:bottom w:val="none" w:sz="0" w:space="0" w:color="auto"/>
                        <w:right w:val="none" w:sz="0" w:space="0" w:color="auto"/>
                      </w:divBdr>
                      <w:divsChild>
                        <w:div w:id="1997683689">
                          <w:marLeft w:val="0"/>
                          <w:marRight w:val="0"/>
                          <w:marTop w:val="0"/>
                          <w:marBottom w:val="0"/>
                          <w:divBdr>
                            <w:top w:val="none" w:sz="0" w:space="0" w:color="auto"/>
                            <w:left w:val="none" w:sz="0" w:space="0" w:color="auto"/>
                            <w:bottom w:val="none" w:sz="0" w:space="0" w:color="auto"/>
                            <w:right w:val="none" w:sz="0" w:space="0" w:color="auto"/>
                          </w:divBdr>
                          <w:divsChild>
                            <w:div w:id="70834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encoding w:val="macintosh"/>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bps.ac.uk"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yperlink" Target="https://www.kingston.ac.uk/undergraduate-course/pharmacology/"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hyperlink" Target="https://www.qaa.ac.uk/docs/qaa/subject-benchmark-statements/subject-benchmark-" TargetMode="External" Id="rId15" /><Relationship Type="http://schemas.openxmlformats.org/officeDocument/2006/relationships/endnotes" Target="endnotes.xml" Id="rId10" /><Relationship Type="http://schemas.openxmlformats.org/officeDocument/2006/relationships/customXml" Target="../customXml/item5.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abpi.org.uk/"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90724C0C-A4ED-4D64-B5DB-9C784B0DDB2B}">
  <ds:schemaRefs>
    <ds:schemaRef ds:uri="http://schemas.microsoft.com/office/2006/metadata/longProperties"/>
  </ds:schemaRefs>
</ds:datastoreItem>
</file>

<file path=customXml/itemProps2.xml><?xml version="1.0" encoding="utf-8"?>
<ds:datastoreItem xmlns:ds="http://schemas.openxmlformats.org/officeDocument/2006/customXml" ds:itemID="{8D37854E-AAE1-4FA6-8E1A-3B420A3F31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A19E53-2E6C-4686-A1E4-41B525347557}">
  <ds:schemaRefs>
    <ds:schemaRef ds:uri="http://schemas.openxmlformats.org/officeDocument/2006/bibliography"/>
  </ds:schemaRefs>
</ds:datastoreItem>
</file>

<file path=customXml/itemProps4.xml><?xml version="1.0" encoding="utf-8"?>
<ds:datastoreItem xmlns:ds="http://schemas.openxmlformats.org/officeDocument/2006/customXml" ds:itemID="{B3EDE6FB-0E38-4F65-90EF-1545AFF7DB83}">
  <ds:schemaRefs>
    <ds:schemaRef ds:uri="http://schemas.microsoft.com/sharepoint/v3/contenttype/forms"/>
  </ds:schemaRefs>
</ds:datastoreItem>
</file>

<file path=customXml/itemProps5.xml><?xml version="1.0" encoding="utf-8"?>
<ds:datastoreItem xmlns:ds="http://schemas.openxmlformats.org/officeDocument/2006/customXml" ds:itemID="{6E8FC966-CA59-4881-81B0-71F3FE6131F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Kingston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Morgan, Anna L</cp:lastModifiedBy>
  <cp:revision>5</cp:revision>
  <cp:lastPrinted>2012-11-30T23:45:00Z</cp:lastPrinted>
  <dcterms:created xsi:type="dcterms:W3CDTF">2022-08-11T13:47:00Z</dcterms:created>
  <dcterms:modified xsi:type="dcterms:W3CDTF">2022-08-25T12:17:07Z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TaxKeywordTaxHTField">
    <vt:lpwstr/>
  </property>
  <property fmtid="{D5CDD505-2E9C-101B-9397-08002B2CF9AE}" pid="4" name="TaxKeyword">
    <vt:lpwstr/>
  </property>
  <property fmtid="{D5CDD505-2E9C-101B-9397-08002B2CF9AE}" pid="5" name="display_urn:schemas-microsoft-com:office:office#Editor">
    <vt:lpwstr>Corcoran, Linda</vt:lpwstr>
  </property>
  <property fmtid="{D5CDD505-2E9C-101B-9397-08002B2CF9AE}" pid="6" name="Order">
    <vt:lpwstr>1444500.00000000</vt:lpwstr>
  </property>
  <property fmtid="{D5CDD505-2E9C-101B-9397-08002B2CF9AE}" pid="7" name="display_urn:schemas-microsoft-com:office:office#Author">
    <vt:lpwstr>Corcoran, Linda</vt:lpwstr>
  </property>
  <property fmtid="{D5CDD505-2E9C-101B-9397-08002B2CF9AE}" pid="8" name="_dlc_DocId">
    <vt:lpwstr>Q2KYXEJVSEAZ-1359712358-5416</vt:lpwstr>
  </property>
  <property fmtid="{D5CDD505-2E9C-101B-9397-08002B2CF9AE}" pid="9" name="_dlc_DocIdItemGuid">
    <vt:lpwstr>e4c57419-1bee-4420-9817-14b2adca1d94</vt:lpwstr>
  </property>
  <property fmtid="{D5CDD505-2E9C-101B-9397-08002B2CF9AE}" pid="10" name="_dlc_DocIdUrl">
    <vt:lpwstr>https://happywiredcraig.sharepoint.com/sites/kingstonuni-curriculum-management-dev1/_layouts/15/DocIdRedir.aspx?ID=Q2KYXEJVSEAZ-1359712358-5416, Q2KYXEJVSEAZ-1359712358-5416</vt:lpwstr>
  </property>
  <property fmtid="{D5CDD505-2E9C-101B-9397-08002B2CF9AE}" pid="11" name="ContentTypeId">
    <vt:lpwstr>0x010100C2FA48DAC8816C4BAF3E871E9ADA1CE4</vt:lpwstr>
  </property>
</Properties>
</file>