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B1266" w:rsidRPr="00B045EB" w:rsidRDefault="00487174" w:rsidP="005B1266">
      <w:pPr>
        <w:jc w:val="right"/>
        <w:rPr>
          <w:rFonts w:cs="Arial"/>
          <w:b/>
        </w:rPr>
      </w:pPr>
      <w:r w:rsidRPr="00B045EB">
        <w:rPr>
          <w:rFonts w:cs="Arial"/>
          <w:b/>
          <w:noProof/>
          <w:lang w:eastAsia="en-GB"/>
        </w:rPr>
        <w:drawing>
          <wp:inline distT="0" distB="0" distL="0" distR="0" wp14:anchorId="485FAAAB" wp14:editId="0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0A37501D" w14:textId="77777777" w:rsidR="005B1266" w:rsidRPr="00B045EB" w:rsidRDefault="005B1266" w:rsidP="005B1266">
      <w:pPr>
        <w:jc w:val="right"/>
        <w:rPr>
          <w:rFonts w:cs="Arial"/>
          <w:b/>
        </w:rPr>
      </w:pPr>
    </w:p>
    <w:p w14:paraId="5DAB6C7B" w14:textId="77777777" w:rsidR="005B1266" w:rsidRPr="00B045EB" w:rsidRDefault="005B1266" w:rsidP="005B1266">
      <w:pPr>
        <w:rPr>
          <w:rFonts w:cs="Arial"/>
          <w:b/>
          <w:sz w:val="36"/>
          <w:szCs w:val="36"/>
        </w:rPr>
      </w:pPr>
    </w:p>
    <w:p w14:paraId="02EB378F" w14:textId="77777777" w:rsidR="005B1266" w:rsidRPr="00B045EB" w:rsidRDefault="005B1266" w:rsidP="005B1266">
      <w:pPr>
        <w:rPr>
          <w:rFonts w:cs="Arial"/>
          <w:b/>
          <w:sz w:val="36"/>
          <w:szCs w:val="36"/>
        </w:rPr>
      </w:pPr>
    </w:p>
    <w:p w14:paraId="6A05A809" w14:textId="77777777" w:rsidR="005B1266" w:rsidRPr="00B045EB" w:rsidRDefault="005B1266" w:rsidP="005B1266">
      <w:pPr>
        <w:rPr>
          <w:rFonts w:cs="Arial"/>
          <w:b/>
          <w:sz w:val="36"/>
          <w:szCs w:val="36"/>
        </w:rPr>
      </w:pPr>
    </w:p>
    <w:p w14:paraId="0A05B0E5" w14:textId="77777777" w:rsidR="005B1266" w:rsidRPr="00B045EB" w:rsidRDefault="005B1266" w:rsidP="005B1266">
      <w:pPr>
        <w:rPr>
          <w:rFonts w:cs="Arial"/>
          <w:b/>
          <w:sz w:val="36"/>
          <w:szCs w:val="36"/>
        </w:rPr>
      </w:pPr>
      <w:r w:rsidRPr="00B045EB">
        <w:rPr>
          <w:rFonts w:cs="Arial"/>
          <w:b/>
          <w:sz w:val="36"/>
          <w:szCs w:val="36"/>
        </w:rPr>
        <w:t>Programme Specification</w:t>
      </w:r>
    </w:p>
    <w:p w14:paraId="5A39BBE3" w14:textId="77777777" w:rsidR="005B1266" w:rsidRPr="00B045EB" w:rsidRDefault="005B1266" w:rsidP="005B1266">
      <w:pPr>
        <w:rPr>
          <w:rFonts w:cs="Arial"/>
          <w:b/>
          <w:sz w:val="36"/>
          <w:szCs w:val="36"/>
        </w:rPr>
      </w:pPr>
    </w:p>
    <w:p w14:paraId="41C8F396" w14:textId="77777777" w:rsidR="005B1266" w:rsidRPr="00B045EB" w:rsidRDefault="005B1266" w:rsidP="005B1266">
      <w:pPr>
        <w:rPr>
          <w:rFonts w:cs="Arial"/>
          <w:b/>
          <w:sz w:val="36"/>
          <w:szCs w:val="36"/>
        </w:rPr>
      </w:pPr>
    </w:p>
    <w:p w14:paraId="40CAA371" w14:textId="77777777" w:rsidR="00E15ABD" w:rsidRPr="00B045EB" w:rsidRDefault="005B1266" w:rsidP="00E15ABD">
      <w:pPr>
        <w:tabs>
          <w:tab w:val="left" w:pos="3402"/>
        </w:tabs>
        <w:ind w:left="1440" w:hanging="1440"/>
        <w:rPr>
          <w:rFonts w:cs="Arial"/>
          <w:b/>
        </w:rPr>
      </w:pPr>
      <w:r w:rsidRPr="00B045EB">
        <w:rPr>
          <w:rFonts w:cs="Arial"/>
          <w:b/>
        </w:rPr>
        <w:t>Title of Course:</w:t>
      </w:r>
      <w:r w:rsidR="001910A4" w:rsidRPr="00B045EB">
        <w:rPr>
          <w:rFonts w:cs="Arial"/>
          <w:b/>
        </w:rPr>
        <w:tab/>
      </w:r>
      <w:r w:rsidR="00190D27" w:rsidRPr="00B045EB">
        <w:rPr>
          <w:rFonts w:cs="Arial"/>
          <w:b/>
        </w:rPr>
        <w:t>BSc (Hon</w:t>
      </w:r>
      <w:r w:rsidR="00B949FC" w:rsidRPr="00B045EB">
        <w:rPr>
          <w:rFonts w:cs="Arial"/>
          <w:b/>
        </w:rPr>
        <w:t>s</w:t>
      </w:r>
      <w:r w:rsidR="00190D27" w:rsidRPr="00B045EB">
        <w:rPr>
          <w:rFonts w:cs="Arial"/>
          <w:b/>
        </w:rPr>
        <w:t>) Nutrition</w:t>
      </w:r>
      <w:r w:rsidR="00EA34BF" w:rsidRPr="00B045EB">
        <w:rPr>
          <w:rFonts w:cs="Arial"/>
          <w:b/>
        </w:rPr>
        <w:t xml:space="preserve"> (Human Nutrition)</w:t>
      </w:r>
    </w:p>
    <w:p w14:paraId="72A3D3EC" w14:textId="77777777" w:rsidR="005B1266" w:rsidRPr="00B045EB" w:rsidRDefault="005B1266" w:rsidP="005B1266">
      <w:pPr>
        <w:rPr>
          <w:rFonts w:cs="Arial"/>
          <w:b/>
        </w:rPr>
      </w:pPr>
    </w:p>
    <w:p w14:paraId="027149A3" w14:textId="77777777" w:rsidR="005B1266" w:rsidRPr="00B045EB" w:rsidRDefault="005B1266" w:rsidP="001910A4">
      <w:pPr>
        <w:tabs>
          <w:tab w:val="left" w:pos="3402"/>
        </w:tabs>
        <w:rPr>
          <w:rFonts w:cs="Arial"/>
          <w:b/>
        </w:rPr>
      </w:pPr>
      <w:r w:rsidRPr="00B045EB">
        <w:rPr>
          <w:rFonts w:cs="Arial"/>
          <w:b/>
        </w:rPr>
        <w:t>Date Specification Produced:</w:t>
      </w:r>
      <w:r w:rsidR="001910A4" w:rsidRPr="00B045EB">
        <w:rPr>
          <w:rFonts w:cs="Arial"/>
          <w:b/>
        </w:rPr>
        <w:tab/>
      </w:r>
      <w:r w:rsidR="00DA6BE5" w:rsidRPr="00B045EB">
        <w:rPr>
          <w:rFonts w:cs="Arial"/>
          <w:b/>
        </w:rPr>
        <w:t>August</w:t>
      </w:r>
      <w:r w:rsidR="00E41359" w:rsidRPr="00B045EB">
        <w:rPr>
          <w:rFonts w:cs="Arial"/>
          <w:b/>
        </w:rPr>
        <w:t xml:space="preserve"> 2012</w:t>
      </w:r>
    </w:p>
    <w:p w14:paraId="0D0B940D" w14:textId="77777777" w:rsidR="005B1266" w:rsidRPr="00B045EB" w:rsidRDefault="005B1266" w:rsidP="005B1266">
      <w:pPr>
        <w:rPr>
          <w:rFonts w:cs="Arial"/>
          <w:b/>
        </w:rPr>
      </w:pPr>
    </w:p>
    <w:p w14:paraId="3DE18671" w14:textId="6BF60F42" w:rsidR="005B1266" w:rsidRPr="00B045EB" w:rsidRDefault="005B1266" w:rsidP="29B2DD8B">
      <w:pPr>
        <w:tabs>
          <w:tab w:val="left" w:pos="3402"/>
        </w:tabs>
        <w:rPr>
          <w:rFonts w:cs="Arial"/>
          <w:b/>
          <w:bCs/>
        </w:rPr>
      </w:pPr>
      <w:r w:rsidRPr="29B2DD8B">
        <w:rPr>
          <w:rFonts w:cs="Arial"/>
          <w:b/>
          <w:bCs/>
        </w:rPr>
        <w:t>Date Specification Last Revised:</w:t>
      </w:r>
      <w:r>
        <w:tab/>
      </w:r>
      <w:r w:rsidR="006D12D5">
        <w:rPr>
          <w:rFonts w:cs="Arial"/>
          <w:b/>
          <w:bCs/>
        </w:rPr>
        <w:t>July</w:t>
      </w:r>
      <w:r w:rsidR="00AE5389">
        <w:rPr>
          <w:rFonts w:cs="Arial"/>
          <w:b/>
          <w:bCs/>
        </w:rPr>
        <w:t xml:space="preserve"> 2023</w:t>
      </w:r>
    </w:p>
    <w:p w14:paraId="0E27B00A" w14:textId="77777777" w:rsidR="005B1266" w:rsidRPr="00B045EB" w:rsidRDefault="005B1266" w:rsidP="005B1266">
      <w:pPr>
        <w:rPr>
          <w:rFonts w:cs="Arial"/>
          <w:b/>
        </w:rPr>
      </w:pPr>
    </w:p>
    <w:p w14:paraId="60061E4C" w14:textId="77777777" w:rsidR="005B1266" w:rsidRPr="00B045EB" w:rsidRDefault="005B1266" w:rsidP="005B1266">
      <w:pPr>
        <w:rPr>
          <w:rFonts w:cs="Arial"/>
          <w:b/>
        </w:rPr>
      </w:pPr>
    </w:p>
    <w:p w14:paraId="44EAFD9C" w14:textId="77777777" w:rsidR="005B1266" w:rsidRPr="00B045EB" w:rsidRDefault="005B1266" w:rsidP="005B1266">
      <w:pPr>
        <w:rPr>
          <w:rFonts w:cs="Arial"/>
          <w:b/>
        </w:rPr>
      </w:pPr>
    </w:p>
    <w:p w14:paraId="4B94D5A5" w14:textId="77777777" w:rsidR="005B1266" w:rsidRPr="00B045EB" w:rsidRDefault="005B1266" w:rsidP="005B1266">
      <w:pPr>
        <w:rPr>
          <w:rFonts w:cs="Arial"/>
          <w:b/>
        </w:rPr>
      </w:pPr>
    </w:p>
    <w:p w14:paraId="3DEEC669" w14:textId="77777777" w:rsidR="005B1266" w:rsidRPr="00B045EB" w:rsidRDefault="005B1266" w:rsidP="005B1266">
      <w:pPr>
        <w:spacing w:after="0" w:line="240" w:lineRule="auto"/>
        <w:jc w:val="right"/>
        <w:rPr>
          <w:rFonts w:cs="Arial"/>
          <w:b/>
        </w:rPr>
      </w:pPr>
    </w:p>
    <w:p w14:paraId="3656B9AB" w14:textId="77777777" w:rsidR="005B1266" w:rsidRPr="00B045EB" w:rsidRDefault="005B1266" w:rsidP="005B1266">
      <w:pPr>
        <w:spacing w:after="0" w:line="240" w:lineRule="auto"/>
        <w:rPr>
          <w:rFonts w:cs="Arial"/>
        </w:rPr>
      </w:pPr>
    </w:p>
    <w:p w14:paraId="45FB0818" w14:textId="77777777" w:rsidR="005B1266" w:rsidRPr="00B045EB" w:rsidRDefault="005B1266" w:rsidP="005B1266">
      <w:pPr>
        <w:spacing w:after="0" w:line="240" w:lineRule="auto"/>
        <w:jc w:val="both"/>
        <w:rPr>
          <w:rFonts w:cs="Arial"/>
        </w:rPr>
      </w:pPr>
    </w:p>
    <w:p w14:paraId="049F31CB" w14:textId="77777777" w:rsidR="005B1266" w:rsidRPr="00B045EB" w:rsidRDefault="005B1266" w:rsidP="005B1266">
      <w:pPr>
        <w:spacing w:after="0" w:line="240" w:lineRule="auto"/>
        <w:jc w:val="both"/>
        <w:rPr>
          <w:rFonts w:cs="Arial"/>
        </w:rPr>
      </w:pPr>
    </w:p>
    <w:p w14:paraId="53128261" w14:textId="77777777" w:rsidR="005B1266" w:rsidRPr="00B045EB" w:rsidRDefault="005B1266" w:rsidP="005B1266">
      <w:pPr>
        <w:spacing w:after="0" w:line="240" w:lineRule="auto"/>
        <w:jc w:val="both"/>
        <w:rPr>
          <w:rFonts w:cs="Arial"/>
        </w:rPr>
      </w:pPr>
    </w:p>
    <w:p w14:paraId="62486C05" w14:textId="77777777" w:rsidR="005B1266" w:rsidRPr="00B045EB" w:rsidRDefault="005B1266" w:rsidP="005B1266">
      <w:pPr>
        <w:spacing w:after="0" w:line="240" w:lineRule="auto"/>
        <w:jc w:val="both"/>
        <w:rPr>
          <w:rFonts w:cs="Arial"/>
        </w:rPr>
      </w:pPr>
    </w:p>
    <w:p w14:paraId="4101652C" w14:textId="77777777" w:rsidR="005B1266" w:rsidRPr="00B045EB" w:rsidRDefault="005B1266" w:rsidP="005B1266">
      <w:pPr>
        <w:spacing w:after="0" w:line="240" w:lineRule="auto"/>
        <w:jc w:val="both"/>
        <w:rPr>
          <w:rFonts w:cs="Arial"/>
        </w:rPr>
      </w:pPr>
    </w:p>
    <w:p w14:paraId="4B99056E" w14:textId="77777777" w:rsidR="005B1266" w:rsidRPr="00B045EB" w:rsidRDefault="005B1266" w:rsidP="005B1266">
      <w:pPr>
        <w:spacing w:after="0" w:line="240" w:lineRule="auto"/>
        <w:jc w:val="both"/>
        <w:rPr>
          <w:rFonts w:cs="Arial"/>
        </w:rPr>
      </w:pPr>
    </w:p>
    <w:p w14:paraId="1299C43A" w14:textId="77777777" w:rsidR="005B1266" w:rsidRPr="00B045EB" w:rsidRDefault="005B1266" w:rsidP="005B1266">
      <w:pPr>
        <w:spacing w:after="0" w:line="240" w:lineRule="auto"/>
        <w:jc w:val="both"/>
        <w:rPr>
          <w:rFonts w:cs="Arial"/>
        </w:rPr>
      </w:pPr>
    </w:p>
    <w:p w14:paraId="6EC10663" w14:textId="77777777" w:rsidR="005B1266" w:rsidRPr="00B045EB" w:rsidRDefault="005B1266" w:rsidP="005B1266">
      <w:pPr>
        <w:spacing w:after="0" w:line="240" w:lineRule="auto"/>
        <w:jc w:val="both"/>
        <w:rPr>
          <w:rFonts w:cs="Arial"/>
        </w:rPr>
      </w:pPr>
      <w:r w:rsidRPr="00B045EB">
        <w:rPr>
          <w:rFonts w:cs="Arial"/>
        </w:rPr>
        <w:lastRenderedPageBreak/>
        <w:t xml:space="preserve">This Programme Specification is designed for prospective students, current students, academic </w:t>
      </w:r>
      <w:proofErr w:type="gramStart"/>
      <w:r w:rsidRPr="00B045EB">
        <w:rPr>
          <w:rFonts w:cs="Arial"/>
        </w:rPr>
        <w:t>staff</w:t>
      </w:r>
      <w:proofErr w:type="gramEnd"/>
      <w:r w:rsidRPr="00B045EB">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42B8A96E" w14:textId="77777777" w:rsidR="005B1266" w:rsidRPr="00B045EB" w:rsidRDefault="005B1266" w:rsidP="005B1266">
      <w:pPr>
        <w:rPr>
          <w:rFonts w:cs="Arial"/>
          <w:b/>
        </w:rPr>
      </w:pPr>
      <w:r w:rsidRPr="00B045EB">
        <w:rPr>
          <w:rFonts w:cs="Arial"/>
        </w:rPr>
        <w:br w:type="page"/>
      </w:r>
      <w:r w:rsidRPr="00B045EB">
        <w:rPr>
          <w:rFonts w:cs="Arial"/>
          <w:b/>
        </w:rPr>
        <w:lastRenderedPageBreak/>
        <w:t>SECTION 1:</w:t>
      </w:r>
      <w:r w:rsidRPr="00B045EB">
        <w:rPr>
          <w:rFonts w:cs="Arial"/>
          <w:b/>
        </w:rPr>
        <w:tab/>
        <w:t>GENERAL INFORMATION</w:t>
      </w:r>
    </w:p>
    <w:tbl>
      <w:tblPr>
        <w:tblW w:w="0" w:type="auto"/>
        <w:tblLook w:val="04A0" w:firstRow="1" w:lastRow="0" w:firstColumn="1" w:lastColumn="0" w:noHBand="0" w:noVBand="1"/>
      </w:tblPr>
      <w:tblGrid>
        <w:gridCol w:w="3851"/>
        <w:gridCol w:w="5175"/>
      </w:tblGrid>
      <w:tr w:rsidR="005B1266" w:rsidRPr="00B045EB" w14:paraId="0D236C9A" w14:textId="77777777" w:rsidTr="00EB7B51">
        <w:tc>
          <w:tcPr>
            <w:tcW w:w="3936" w:type="dxa"/>
          </w:tcPr>
          <w:p w14:paraId="3728E60B" w14:textId="77777777" w:rsidR="005B1266" w:rsidRPr="00B045EB" w:rsidRDefault="005B1266" w:rsidP="00EB7B51">
            <w:pPr>
              <w:spacing w:after="0" w:line="240" w:lineRule="auto"/>
              <w:rPr>
                <w:rFonts w:cs="Arial"/>
                <w:b/>
              </w:rPr>
            </w:pPr>
            <w:r w:rsidRPr="00B045EB">
              <w:rPr>
                <w:rFonts w:cs="Arial"/>
                <w:b/>
              </w:rPr>
              <w:t>Title:</w:t>
            </w:r>
          </w:p>
        </w:tc>
        <w:tc>
          <w:tcPr>
            <w:tcW w:w="5306" w:type="dxa"/>
          </w:tcPr>
          <w:p w14:paraId="006D7BFD" w14:textId="403FB2B4" w:rsidR="005B1266" w:rsidRPr="00B045EB" w:rsidRDefault="00B949FC" w:rsidP="00EB7B51">
            <w:pPr>
              <w:spacing w:after="0" w:line="240" w:lineRule="auto"/>
              <w:rPr>
                <w:rFonts w:cs="Arial"/>
              </w:rPr>
            </w:pPr>
            <w:r w:rsidRPr="00B045EB">
              <w:rPr>
                <w:rFonts w:cs="Arial"/>
              </w:rPr>
              <w:t xml:space="preserve">BSc (Hons) </w:t>
            </w:r>
            <w:r w:rsidR="00190D27" w:rsidRPr="00B045EB">
              <w:rPr>
                <w:rFonts w:cs="Arial"/>
              </w:rPr>
              <w:t>Nutrition</w:t>
            </w:r>
            <w:r w:rsidR="00611D4C" w:rsidRPr="00B045EB">
              <w:rPr>
                <w:rFonts w:cs="Arial"/>
              </w:rPr>
              <w:t xml:space="preserve"> (Human Nutrition)</w:t>
            </w:r>
          </w:p>
        </w:tc>
      </w:tr>
      <w:tr w:rsidR="005B1266" w:rsidRPr="00B045EB" w14:paraId="6D3ED684" w14:textId="77777777" w:rsidTr="00EB7B51">
        <w:tc>
          <w:tcPr>
            <w:tcW w:w="3936" w:type="dxa"/>
          </w:tcPr>
          <w:p w14:paraId="053A79FF" w14:textId="77777777" w:rsidR="005B1266" w:rsidRPr="00B045EB" w:rsidRDefault="005B1266" w:rsidP="00EB7B51">
            <w:pPr>
              <w:spacing w:after="0" w:line="240" w:lineRule="auto"/>
              <w:rPr>
                <w:rFonts w:cs="Arial"/>
                <w:b/>
              </w:rPr>
            </w:pPr>
            <w:r w:rsidRPr="00B045EB">
              <w:rPr>
                <w:rFonts w:cs="Arial"/>
                <w:b/>
              </w:rPr>
              <w:t>Awarding Institution:</w:t>
            </w:r>
          </w:p>
          <w:p w14:paraId="4DDBEF00" w14:textId="77777777" w:rsidR="005B1266" w:rsidRPr="00B045EB" w:rsidRDefault="005B1266" w:rsidP="00EB7B51">
            <w:pPr>
              <w:spacing w:after="0" w:line="240" w:lineRule="auto"/>
              <w:rPr>
                <w:rFonts w:cs="Arial"/>
                <w:b/>
              </w:rPr>
            </w:pPr>
          </w:p>
        </w:tc>
        <w:tc>
          <w:tcPr>
            <w:tcW w:w="5306" w:type="dxa"/>
          </w:tcPr>
          <w:p w14:paraId="7575454C" w14:textId="77777777" w:rsidR="005B1266" w:rsidRPr="00B045EB" w:rsidRDefault="005B1266" w:rsidP="00EB7B51">
            <w:pPr>
              <w:spacing w:after="0" w:line="240" w:lineRule="auto"/>
              <w:rPr>
                <w:rFonts w:cs="Arial"/>
              </w:rPr>
            </w:pPr>
            <w:r w:rsidRPr="00B045EB">
              <w:rPr>
                <w:rFonts w:cs="Arial"/>
              </w:rPr>
              <w:t>Kingston University</w:t>
            </w:r>
          </w:p>
        </w:tc>
      </w:tr>
      <w:tr w:rsidR="005B1266" w:rsidRPr="00B045EB" w14:paraId="438BBB39" w14:textId="77777777" w:rsidTr="00EB7B51">
        <w:tc>
          <w:tcPr>
            <w:tcW w:w="3936" w:type="dxa"/>
          </w:tcPr>
          <w:p w14:paraId="06766467" w14:textId="77777777" w:rsidR="005B1266" w:rsidRPr="00B045EB" w:rsidRDefault="005B1266" w:rsidP="00EB7B51">
            <w:pPr>
              <w:spacing w:after="0" w:line="240" w:lineRule="auto"/>
              <w:rPr>
                <w:rFonts w:cs="Arial"/>
                <w:b/>
              </w:rPr>
            </w:pPr>
            <w:r w:rsidRPr="00B045EB">
              <w:rPr>
                <w:rFonts w:cs="Arial"/>
                <w:b/>
              </w:rPr>
              <w:t>Teaching Institution:</w:t>
            </w:r>
          </w:p>
          <w:p w14:paraId="3461D779" w14:textId="77777777" w:rsidR="005B1266" w:rsidRPr="00B045EB" w:rsidRDefault="005B1266" w:rsidP="00EB7B51">
            <w:pPr>
              <w:spacing w:after="0" w:line="240" w:lineRule="auto"/>
              <w:rPr>
                <w:rFonts w:cs="Arial"/>
                <w:b/>
              </w:rPr>
            </w:pPr>
          </w:p>
        </w:tc>
        <w:tc>
          <w:tcPr>
            <w:tcW w:w="5306" w:type="dxa"/>
          </w:tcPr>
          <w:p w14:paraId="5FB9F3EE" w14:textId="77777777" w:rsidR="005B1266" w:rsidRPr="00B045EB" w:rsidRDefault="00190D27" w:rsidP="00EB7B51">
            <w:pPr>
              <w:spacing w:after="0" w:line="240" w:lineRule="auto"/>
              <w:rPr>
                <w:rFonts w:cs="Arial"/>
              </w:rPr>
            </w:pPr>
            <w:r w:rsidRPr="00B045EB">
              <w:rPr>
                <w:rFonts w:cs="Arial"/>
              </w:rPr>
              <w:t>Kingston University</w:t>
            </w:r>
          </w:p>
        </w:tc>
      </w:tr>
      <w:tr w:rsidR="005B1266" w:rsidRPr="00B045EB" w14:paraId="2020DB7C" w14:textId="77777777" w:rsidTr="00EB7B51">
        <w:tc>
          <w:tcPr>
            <w:tcW w:w="3936" w:type="dxa"/>
          </w:tcPr>
          <w:p w14:paraId="5C4879D2" w14:textId="77777777" w:rsidR="005B1266" w:rsidRPr="00B045EB" w:rsidRDefault="005B1266" w:rsidP="00EB7B51">
            <w:pPr>
              <w:spacing w:after="0" w:line="240" w:lineRule="auto"/>
              <w:rPr>
                <w:rFonts w:cs="Arial"/>
                <w:b/>
              </w:rPr>
            </w:pPr>
            <w:r w:rsidRPr="00B045EB">
              <w:rPr>
                <w:rFonts w:cs="Arial"/>
                <w:b/>
              </w:rPr>
              <w:t>Location:</w:t>
            </w:r>
          </w:p>
        </w:tc>
        <w:tc>
          <w:tcPr>
            <w:tcW w:w="5306" w:type="dxa"/>
          </w:tcPr>
          <w:p w14:paraId="3E5D1C76" w14:textId="77777777" w:rsidR="005B1266" w:rsidRPr="00B045EB" w:rsidRDefault="00190D27" w:rsidP="005B1266">
            <w:pPr>
              <w:spacing w:after="0" w:line="240" w:lineRule="auto"/>
              <w:rPr>
                <w:rFonts w:cs="Arial"/>
              </w:rPr>
            </w:pPr>
            <w:r w:rsidRPr="00B045EB">
              <w:rPr>
                <w:rFonts w:cs="Arial"/>
              </w:rPr>
              <w:t>Penrhyn Road Campus</w:t>
            </w:r>
          </w:p>
          <w:p w14:paraId="3CF2D8B6" w14:textId="77777777" w:rsidR="005B1266" w:rsidRPr="00B045EB" w:rsidRDefault="005B1266" w:rsidP="005B1266">
            <w:pPr>
              <w:spacing w:after="0" w:line="240" w:lineRule="auto"/>
              <w:rPr>
                <w:rFonts w:cs="Arial"/>
              </w:rPr>
            </w:pPr>
          </w:p>
        </w:tc>
      </w:tr>
      <w:tr w:rsidR="005B1266" w:rsidRPr="00B045EB" w14:paraId="3EB07650" w14:textId="77777777" w:rsidTr="00EB7B51">
        <w:tc>
          <w:tcPr>
            <w:tcW w:w="3936" w:type="dxa"/>
          </w:tcPr>
          <w:p w14:paraId="2872BBE8" w14:textId="77777777" w:rsidR="005B1266" w:rsidRPr="00B045EB" w:rsidRDefault="005B1266" w:rsidP="00EB7B51">
            <w:pPr>
              <w:spacing w:after="0" w:line="240" w:lineRule="auto"/>
              <w:rPr>
                <w:rFonts w:cs="Arial"/>
                <w:b/>
              </w:rPr>
            </w:pPr>
            <w:r w:rsidRPr="00B045EB">
              <w:rPr>
                <w:rFonts w:cs="Arial"/>
                <w:b/>
              </w:rPr>
              <w:t>Programme Accredited by:</w:t>
            </w:r>
          </w:p>
          <w:p w14:paraId="0FB78278" w14:textId="77777777" w:rsidR="005B1266" w:rsidRPr="00B045EB" w:rsidRDefault="005B1266" w:rsidP="00EB7B51">
            <w:pPr>
              <w:spacing w:after="0" w:line="240" w:lineRule="auto"/>
              <w:rPr>
                <w:rFonts w:cs="Arial"/>
                <w:b/>
              </w:rPr>
            </w:pPr>
          </w:p>
        </w:tc>
        <w:tc>
          <w:tcPr>
            <w:tcW w:w="5306" w:type="dxa"/>
          </w:tcPr>
          <w:p w14:paraId="256537D5" w14:textId="77777777" w:rsidR="005B1266" w:rsidRPr="00B045EB" w:rsidRDefault="00190D27" w:rsidP="00EB7B51">
            <w:pPr>
              <w:spacing w:after="0" w:line="240" w:lineRule="auto"/>
              <w:rPr>
                <w:rFonts w:cs="Arial"/>
              </w:rPr>
            </w:pPr>
            <w:r w:rsidRPr="00B045EB">
              <w:rPr>
                <w:rFonts w:cs="Arial"/>
              </w:rPr>
              <w:t>Association for Nutrition</w:t>
            </w:r>
            <w:r w:rsidR="001A66B7" w:rsidRPr="00B045EB">
              <w:rPr>
                <w:rFonts w:cs="Arial"/>
              </w:rPr>
              <w:t xml:space="preserve"> (</w:t>
            </w:r>
            <w:proofErr w:type="spellStart"/>
            <w:r w:rsidR="001A66B7" w:rsidRPr="00B045EB">
              <w:rPr>
                <w:rFonts w:cs="Arial"/>
              </w:rPr>
              <w:t>AfN</w:t>
            </w:r>
            <w:proofErr w:type="spellEnd"/>
            <w:r w:rsidR="001A66B7" w:rsidRPr="00B045EB">
              <w:rPr>
                <w:rFonts w:cs="Arial"/>
              </w:rPr>
              <w:t>)</w:t>
            </w:r>
          </w:p>
        </w:tc>
      </w:tr>
    </w:tbl>
    <w:p w14:paraId="1FC39945" w14:textId="77777777" w:rsidR="005B1266" w:rsidRPr="00B045EB" w:rsidRDefault="005B1266" w:rsidP="005B1266">
      <w:pPr>
        <w:spacing w:after="0" w:line="240" w:lineRule="auto"/>
        <w:rPr>
          <w:rFonts w:cs="Arial"/>
          <w:b/>
        </w:rPr>
      </w:pPr>
    </w:p>
    <w:p w14:paraId="0BBEF7CC" w14:textId="77777777" w:rsidR="005B1266" w:rsidRPr="00B045EB" w:rsidRDefault="005B1266" w:rsidP="005B1266">
      <w:pPr>
        <w:spacing w:after="0" w:line="240" w:lineRule="auto"/>
        <w:rPr>
          <w:rFonts w:cs="Arial"/>
          <w:b/>
        </w:rPr>
      </w:pPr>
      <w:r w:rsidRPr="00B045EB">
        <w:rPr>
          <w:rFonts w:cs="Arial"/>
          <w:b/>
        </w:rPr>
        <w:t>SECTION2: THE PROGRAMME</w:t>
      </w:r>
    </w:p>
    <w:p w14:paraId="0562CB0E" w14:textId="77777777" w:rsidR="005B1266" w:rsidRPr="00B045EB" w:rsidRDefault="005B1266" w:rsidP="005B1266">
      <w:pPr>
        <w:spacing w:after="0" w:line="240" w:lineRule="auto"/>
        <w:rPr>
          <w:rFonts w:cs="Arial"/>
          <w:b/>
        </w:rPr>
      </w:pPr>
    </w:p>
    <w:p w14:paraId="50A5A31D" w14:textId="77777777" w:rsidR="005B1266" w:rsidRPr="00B045EB" w:rsidRDefault="005B1266" w:rsidP="005B1266">
      <w:pPr>
        <w:pStyle w:val="ListParagraph"/>
        <w:numPr>
          <w:ilvl w:val="0"/>
          <w:numId w:val="1"/>
        </w:numPr>
        <w:spacing w:after="0" w:line="240" w:lineRule="auto"/>
        <w:rPr>
          <w:rFonts w:cs="Arial"/>
        </w:rPr>
      </w:pPr>
      <w:r w:rsidRPr="00B045EB">
        <w:rPr>
          <w:rFonts w:cs="Arial"/>
          <w:b/>
        </w:rPr>
        <w:t>Programme Introduction</w:t>
      </w:r>
    </w:p>
    <w:p w14:paraId="4473AA44" w14:textId="77777777" w:rsidR="008F794C" w:rsidRDefault="008F794C" w:rsidP="008F794C">
      <w:pPr>
        <w:spacing w:line="240" w:lineRule="auto"/>
        <w:contextualSpacing/>
        <w:jc w:val="both"/>
      </w:pPr>
      <w:r w:rsidRPr="00B045EB">
        <w:t xml:space="preserve">The study of nutrition at Kingston challenges students to investigate not only the science of food and diet, and their influence on health, but the impact of society on our attitudes to food.  Using a range of teaching, learning and assessment techniques that address the diverse range of student needs and abilities, the programme begins with the basic science (the chemistry and utilisation of food and its constituents) that underpins the knowledge and understanding of this discipline. It then progresses to address how the basics are used in the application of nutrition for the analysis of diets and the nutrition needs of different groups within the UK. The more advanced areas of nutrition, including public health, emergency nutrition, food security, and sustainability, and diet and disease provide a ‘real world’ context necessary to demonstrate the complexity of this subject, which is unique due to its multidisciplinary nature. </w:t>
      </w:r>
    </w:p>
    <w:p w14:paraId="34CE0A41" w14:textId="77777777" w:rsidR="0052202B" w:rsidRPr="0052202B" w:rsidRDefault="0052202B" w:rsidP="008F794C">
      <w:pPr>
        <w:spacing w:line="240" w:lineRule="auto"/>
        <w:contextualSpacing/>
        <w:jc w:val="both"/>
        <w:rPr>
          <w:sz w:val="12"/>
        </w:rPr>
      </w:pPr>
    </w:p>
    <w:p w14:paraId="5030D62D" w14:textId="691FCF10" w:rsidR="008F794C" w:rsidRDefault="008F794C" w:rsidP="008F794C">
      <w:pPr>
        <w:spacing w:line="240" w:lineRule="auto"/>
        <w:contextualSpacing/>
        <w:jc w:val="both"/>
      </w:pPr>
      <w:r>
        <w:t>The nutrition degree forms part of the academic provision of the School of Life Sciences</w:t>
      </w:r>
      <w:r w:rsidR="00611D4C">
        <w:t>, Pharmacy and Chemistry</w:t>
      </w:r>
      <w:r>
        <w:t>,</w:t>
      </w:r>
      <w:r w:rsidR="00326A29">
        <w:t xml:space="preserve"> within Applied and Human Sciences,</w:t>
      </w:r>
      <w:r>
        <w:t xml:space="preserve"> which </w:t>
      </w:r>
      <w:r w:rsidR="00326A29">
        <w:t>is also responsible for</w:t>
      </w:r>
      <w:r>
        <w:t xml:space="preserve"> </w:t>
      </w:r>
      <w:r w:rsidR="00326A29">
        <w:t xml:space="preserve">biological sciences, </w:t>
      </w:r>
      <w:r>
        <w:t xml:space="preserve">sport and exercise sciences and </w:t>
      </w:r>
      <w:r w:rsidR="00326A29">
        <w:t>forensic science</w:t>
      </w:r>
      <w:r>
        <w:t xml:space="preserve">. These courses reflect the professional and teaching expertise of academic staff within the school and provide an essential and valuable resource that supports the teaching of nutrition. Furthermore, research carried out by staff is used to inform students of the progress that is being made in the areas of nutrition and health. Examples of current research </w:t>
      </w:r>
      <w:proofErr w:type="gramStart"/>
      <w:r>
        <w:t>include:</w:t>
      </w:r>
      <w:proofErr w:type="gramEnd"/>
      <w:r>
        <w:t xml:space="preserve"> understanding the health promoting properties of bioactive compounds within foods; the role of nutritional supplementation in enhancing exercise and sports performance; effective and valid ways of assessing body composition; and how our understanding of health and nutrition messages influence our attitudes and behaviour towards food.    </w:t>
      </w:r>
    </w:p>
    <w:p w14:paraId="62EBF3C5" w14:textId="77777777" w:rsidR="0052202B" w:rsidRPr="0052202B" w:rsidRDefault="0052202B" w:rsidP="008F794C">
      <w:pPr>
        <w:spacing w:line="240" w:lineRule="auto"/>
        <w:contextualSpacing/>
        <w:jc w:val="both"/>
        <w:rPr>
          <w:sz w:val="12"/>
        </w:rPr>
      </w:pPr>
    </w:p>
    <w:p w14:paraId="28F4281D" w14:textId="77777777" w:rsidR="008F794C" w:rsidRPr="00B045EB" w:rsidRDefault="008F794C" w:rsidP="008F794C">
      <w:pPr>
        <w:spacing w:line="240" w:lineRule="auto"/>
        <w:contextualSpacing/>
        <w:jc w:val="both"/>
      </w:pPr>
      <w:r w:rsidRPr="00B045EB">
        <w:t xml:space="preserve">To allow students to fully embrace the higher education experience and to prepare them for life after Kingston, the delivery of the academic component of the programme is integrated with activities and opportunities that encourage the development of both graduate and professional skills such the gathering, </w:t>
      </w:r>
      <w:proofErr w:type="gramStart"/>
      <w:r w:rsidRPr="00B045EB">
        <w:t>collating</w:t>
      </w:r>
      <w:proofErr w:type="gramEnd"/>
      <w:r w:rsidRPr="00B045EB">
        <w:t xml:space="preserve"> and presenting of data, effective communication, problem solving, time and task management and working independently. Some of the many ways in which the programme is committed to facilitating the acquiring of such skills include accreditation by the Association for Nutrition (</w:t>
      </w:r>
      <w:proofErr w:type="spellStart"/>
      <w:r w:rsidRPr="00B045EB">
        <w:t>AfN</w:t>
      </w:r>
      <w:proofErr w:type="spellEnd"/>
      <w:r w:rsidRPr="00B045EB">
        <w:t>), the personal tutor scheme, internships</w:t>
      </w:r>
      <w:r w:rsidR="00241104" w:rsidRPr="00B045EB">
        <w:t xml:space="preserve"> and collaborations with nutrition organisations,</w:t>
      </w:r>
      <w:r w:rsidRPr="00B045EB">
        <w:t xml:space="preserve"> and placement opportunities, lectures given by employers, utilizing social media</w:t>
      </w:r>
      <w:r w:rsidR="00241104" w:rsidRPr="00B045EB">
        <w:t xml:space="preserve"> such as LinkedIn and Facebook</w:t>
      </w:r>
      <w:r w:rsidRPr="00B045EB">
        <w:t xml:space="preserve"> for the purposes of professional networking, and attending, and participating </w:t>
      </w:r>
      <w:r w:rsidR="00241104" w:rsidRPr="00B045EB">
        <w:t>in</w:t>
      </w:r>
      <w:r w:rsidRPr="00B045EB">
        <w:t>, national and international conferences.</w:t>
      </w:r>
    </w:p>
    <w:p w14:paraId="6D98A12B" w14:textId="77777777" w:rsidR="008F794C" w:rsidRPr="0052202B" w:rsidRDefault="008F794C" w:rsidP="008F794C">
      <w:pPr>
        <w:spacing w:line="240" w:lineRule="auto"/>
        <w:contextualSpacing/>
        <w:jc w:val="both"/>
        <w:rPr>
          <w:sz w:val="12"/>
        </w:rPr>
      </w:pPr>
    </w:p>
    <w:p w14:paraId="52463A55" w14:textId="77777777" w:rsidR="005B1266" w:rsidRPr="00B045EB" w:rsidRDefault="008F794C" w:rsidP="0052202B">
      <w:pPr>
        <w:spacing w:line="240" w:lineRule="auto"/>
        <w:contextualSpacing/>
        <w:jc w:val="both"/>
      </w:pPr>
      <w:r w:rsidRPr="00B045EB">
        <w:t xml:space="preserve">Graduates of this programme </w:t>
      </w:r>
      <w:r w:rsidR="00450739" w:rsidRPr="00B045EB">
        <w:t>not only represent, and possess</w:t>
      </w:r>
      <w:r w:rsidRPr="00B045EB">
        <w:t xml:space="preserve"> attributes, required to work as nutritionists, in the public and private sectors, but </w:t>
      </w:r>
      <w:r w:rsidR="00450739" w:rsidRPr="00B045EB">
        <w:t xml:space="preserve">may be able </w:t>
      </w:r>
      <w:r w:rsidRPr="00B045EB">
        <w:t xml:space="preserve">to pursue further studies at postgraduate level in dietetics, clinical, sport and public health nutrition as well as teaching and medicine.  </w:t>
      </w:r>
    </w:p>
    <w:p w14:paraId="207B5876" w14:textId="77777777" w:rsidR="005B1266" w:rsidRPr="00B045EB" w:rsidRDefault="005B1266" w:rsidP="008F336B">
      <w:pPr>
        <w:pStyle w:val="ListParagraph"/>
        <w:numPr>
          <w:ilvl w:val="0"/>
          <w:numId w:val="1"/>
        </w:numPr>
        <w:spacing w:after="0" w:line="240" w:lineRule="auto"/>
        <w:jc w:val="both"/>
        <w:rPr>
          <w:rFonts w:cs="Arial"/>
        </w:rPr>
      </w:pPr>
      <w:r w:rsidRPr="00B045EB">
        <w:rPr>
          <w:rFonts w:cs="Arial"/>
          <w:b/>
        </w:rPr>
        <w:lastRenderedPageBreak/>
        <w:t>Aims of the Programme</w:t>
      </w:r>
    </w:p>
    <w:p w14:paraId="63B2BC0F" w14:textId="77777777" w:rsidR="005825E4" w:rsidRPr="00B045EB" w:rsidRDefault="005825E4" w:rsidP="008F336B">
      <w:pPr>
        <w:tabs>
          <w:tab w:val="left" w:pos="1134"/>
        </w:tabs>
        <w:jc w:val="both"/>
        <w:rPr>
          <w:rFonts w:cs="Arial"/>
          <w:color w:val="000000"/>
        </w:rPr>
      </w:pPr>
      <w:r w:rsidRPr="00B045EB">
        <w:rPr>
          <w:rFonts w:cs="Arial"/>
          <w:color w:val="000000"/>
        </w:rPr>
        <w:t xml:space="preserve">The main aims </w:t>
      </w:r>
      <w:r w:rsidR="008F336B" w:rsidRPr="00B045EB">
        <w:rPr>
          <w:rFonts w:cs="Arial"/>
          <w:color w:val="000000"/>
        </w:rPr>
        <w:t>of the BSc (Hons) Nutrition</w:t>
      </w:r>
      <w:r w:rsidR="00E671E9" w:rsidRPr="00B045EB">
        <w:rPr>
          <w:rFonts w:cs="Arial"/>
          <w:color w:val="000000"/>
        </w:rPr>
        <w:t xml:space="preserve"> (Human Nutrition)/BSc (Hons) Nutrition</w:t>
      </w:r>
      <w:r w:rsidR="008F336B" w:rsidRPr="00B045EB">
        <w:rPr>
          <w:rFonts w:cs="Arial"/>
          <w:color w:val="000000"/>
        </w:rPr>
        <w:t xml:space="preserve"> </w:t>
      </w:r>
      <w:r w:rsidRPr="00B045EB">
        <w:rPr>
          <w:rFonts w:cs="Arial"/>
          <w:color w:val="000000"/>
        </w:rPr>
        <w:t>programme are:</w:t>
      </w:r>
    </w:p>
    <w:p w14:paraId="02D3BFE6" w14:textId="77777777" w:rsidR="005825E4" w:rsidRPr="00B045EB" w:rsidRDefault="005825E4" w:rsidP="008F336B">
      <w:pPr>
        <w:numPr>
          <w:ilvl w:val="0"/>
          <w:numId w:val="12"/>
        </w:numPr>
        <w:tabs>
          <w:tab w:val="left" w:pos="1134"/>
        </w:tabs>
        <w:spacing w:after="0" w:line="240" w:lineRule="auto"/>
        <w:jc w:val="both"/>
        <w:rPr>
          <w:rFonts w:cs="Arial"/>
          <w:color w:val="000000"/>
        </w:rPr>
      </w:pPr>
      <w:r w:rsidRPr="00B045EB">
        <w:rPr>
          <w:rFonts w:cs="Arial"/>
          <w:color w:val="000000"/>
        </w:rPr>
        <w:t xml:space="preserve">to provide all students who take the programme with an in-depth knowledge and understanding of the core elements of human </w:t>
      </w:r>
      <w:proofErr w:type="gramStart"/>
      <w:r w:rsidRPr="00B045EB">
        <w:rPr>
          <w:rFonts w:cs="Arial"/>
          <w:color w:val="000000"/>
        </w:rPr>
        <w:t>nutrition;</w:t>
      </w:r>
      <w:proofErr w:type="gramEnd"/>
    </w:p>
    <w:p w14:paraId="5FC10598" w14:textId="77777777" w:rsidR="005825E4" w:rsidRPr="00B045EB" w:rsidRDefault="005825E4" w:rsidP="008F336B">
      <w:pPr>
        <w:numPr>
          <w:ilvl w:val="0"/>
          <w:numId w:val="12"/>
        </w:numPr>
        <w:tabs>
          <w:tab w:val="left" w:pos="1134"/>
        </w:tabs>
        <w:spacing w:after="0" w:line="240" w:lineRule="auto"/>
        <w:jc w:val="both"/>
        <w:rPr>
          <w:rFonts w:cs="Arial"/>
          <w:color w:val="000000"/>
        </w:rPr>
      </w:pPr>
      <w:r w:rsidRPr="00B045EB">
        <w:rPr>
          <w:rFonts w:cs="Arial"/>
          <w:color w:val="000000"/>
        </w:rPr>
        <w:t xml:space="preserve">to provide a foundation in the biosciences fundamental to the study of human </w:t>
      </w:r>
      <w:proofErr w:type="gramStart"/>
      <w:r w:rsidRPr="00B045EB">
        <w:rPr>
          <w:rFonts w:cs="Arial"/>
          <w:color w:val="000000"/>
        </w:rPr>
        <w:t>nutrition;</w:t>
      </w:r>
      <w:proofErr w:type="gramEnd"/>
    </w:p>
    <w:p w14:paraId="2DAF11D7" w14:textId="6A777C8B" w:rsidR="005825E4" w:rsidRPr="00B045EB" w:rsidRDefault="005825E4" w:rsidP="008F336B">
      <w:pPr>
        <w:numPr>
          <w:ilvl w:val="0"/>
          <w:numId w:val="12"/>
        </w:numPr>
        <w:tabs>
          <w:tab w:val="left" w:pos="1134"/>
        </w:tabs>
        <w:spacing w:after="0" w:line="240" w:lineRule="auto"/>
        <w:jc w:val="both"/>
        <w:rPr>
          <w:rFonts w:cs="Arial"/>
          <w:color w:val="000000"/>
        </w:rPr>
      </w:pPr>
      <w:r w:rsidRPr="29B2DD8B">
        <w:rPr>
          <w:rFonts w:cs="Arial"/>
          <w:color w:val="000000" w:themeColor="text1"/>
        </w:rPr>
        <w:t xml:space="preserve">to enable students to identify, locate and critically appraise primary and secondary sources as a basis for independent </w:t>
      </w:r>
      <w:proofErr w:type="gramStart"/>
      <w:r w:rsidRPr="29B2DD8B">
        <w:rPr>
          <w:rFonts w:cs="Arial"/>
          <w:color w:val="000000" w:themeColor="text1"/>
        </w:rPr>
        <w:t>study;</w:t>
      </w:r>
      <w:proofErr w:type="gramEnd"/>
    </w:p>
    <w:p w14:paraId="74A154FB" w14:textId="77777777" w:rsidR="005825E4" w:rsidRPr="00B045EB" w:rsidRDefault="005825E4" w:rsidP="008F336B">
      <w:pPr>
        <w:numPr>
          <w:ilvl w:val="0"/>
          <w:numId w:val="12"/>
        </w:numPr>
        <w:tabs>
          <w:tab w:val="left" w:pos="1134"/>
        </w:tabs>
        <w:spacing w:after="0" w:line="240" w:lineRule="auto"/>
        <w:jc w:val="both"/>
        <w:rPr>
          <w:rFonts w:cs="Arial"/>
          <w:color w:val="000000"/>
        </w:rPr>
      </w:pPr>
      <w:r w:rsidRPr="00B045EB">
        <w:rPr>
          <w:rFonts w:cs="Arial"/>
          <w:color w:val="000000"/>
        </w:rPr>
        <w:t xml:space="preserve">to enable students to undertake a focussed independent research study in a specialised area of human nutrition, informed by an understanding of appropriate research methods and skills in critical </w:t>
      </w:r>
      <w:proofErr w:type="gramStart"/>
      <w:r w:rsidRPr="00B045EB">
        <w:rPr>
          <w:rFonts w:cs="Arial"/>
          <w:color w:val="000000"/>
        </w:rPr>
        <w:t>appraisal;</w:t>
      </w:r>
      <w:proofErr w:type="gramEnd"/>
    </w:p>
    <w:p w14:paraId="59AF3CDA" w14:textId="23E04EB0" w:rsidR="005825E4" w:rsidRPr="00B045EB" w:rsidRDefault="005825E4" w:rsidP="008F336B">
      <w:pPr>
        <w:numPr>
          <w:ilvl w:val="0"/>
          <w:numId w:val="12"/>
        </w:numPr>
        <w:tabs>
          <w:tab w:val="left" w:pos="1134"/>
        </w:tabs>
        <w:spacing w:after="0" w:line="240" w:lineRule="auto"/>
        <w:jc w:val="both"/>
        <w:rPr>
          <w:rFonts w:cs="Arial"/>
          <w:color w:val="000000"/>
        </w:rPr>
      </w:pPr>
      <w:r w:rsidRPr="29B2DD8B">
        <w:rPr>
          <w:rFonts w:cs="Arial"/>
          <w:color w:val="000000" w:themeColor="text1"/>
        </w:rPr>
        <w:t xml:space="preserve">to develop subject related practical skills and professional competence in the collection, analysis, interpretation and representation of basic scientific, and nutritional, data and </w:t>
      </w:r>
      <w:proofErr w:type="gramStart"/>
      <w:r w:rsidRPr="29B2DD8B">
        <w:rPr>
          <w:rFonts w:cs="Arial"/>
          <w:color w:val="000000" w:themeColor="text1"/>
        </w:rPr>
        <w:t>information;</w:t>
      </w:r>
      <w:proofErr w:type="gramEnd"/>
    </w:p>
    <w:p w14:paraId="229FA9E2" w14:textId="77777777" w:rsidR="005825E4" w:rsidRPr="00B045EB" w:rsidRDefault="005825E4" w:rsidP="008F336B">
      <w:pPr>
        <w:numPr>
          <w:ilvl w:val="0"/>
          <w:numId w:val="12"/>
        </w:numPr>
        <w:tabs>
          <w:tab w:val="left" w:pos="1134"/>
        </w:tabs>
        <w:spacing w:after="0" w:line="240" w:lineRule="auto"/>
        <w:jc w:val="both"/>
        <w:rPr>
          <w:rFonts w:cs="Arial"/>
          <w:color w:val="000000"/>
        </w:rPr>
      </w:pPr>
      <w:r w:rsidRPr="00B045EB">
        <w:rPr>
          <w:rFonts w:cs="Arial"/>
          <w:color w:val="000000"/>
        </w:rPr>
        <w:t xml:space="preserve">to extend and apply students’ knowledge of core human nutrition to specialist areas of human </w:t>
      </w:r>
      <w:proofErr w:type="gramStart"/>
      <w:r w:rsidRPr="00B045EB">
        <w:rPr>
          <w:rFonts w:cs="Arial"/>
          <w:color w:val="000000"/>
        </w:rPr>
        <w:t>nutrition;</w:t>
      </w:r>
      <w:proofErr w:type="gramEnd"/>
    </w:p>
    <w:p w14:paraId="4D3B3820" w14:textId="77777777" w:rsidR="005825E4" w:rsidRPr="00B045EB" w:rsidRDefault="005825E4" w:rsidP="008F336B">
      <w:pPr>
        <w:numPr>
          <w:ilvl w:val="0"/>
          <w:numId w:val="12"/>
        </w:numPr>
        <w:tabs>
          <w:tab w:val="left" w:pos="1134"/>
        </w:tabs>
        <w:spacing w:after="0" w:line="240" w:lineRule="auto"/>
        <w:jc w:val="both"/>
        <w:rPr>
          <w:rFonts w:cs="Arial"/>
          <w:color w:val="000000"/>
        </w:rPr>
      </w:pPr>
      <w:r w:rsidRPr="00B045EB">
        <w:rPr>
          <w:rFonts w:cs="Arial"/>
          <w:color w:val="000000"/>
        </w:rPr>
        <w:t xml:space="preserve">to afford students with the opportunities to develop their written and oral communication </w:t>
      </w:r>
      <w:proofErr w:type="gramStart"/>
      <w:r w:rsidRPr="00B045EB">
        <w:rPr>
          <w:rFonts w:cs="Arial"/>
          <w:color w:val="000000"/>
        </w:rPr>
        <w:t>skills;</w:t>
      </w:r>
      <w:proofErr w:type="gramEnd"/>
      <w:r w:rsidRPr="00B045EB">
        <w:rPr>
          <w:rFonts w:cs="Arial"/>
          <w:color w:val="000000"/>
        </w:rPr>
        <w:t xml:space="preserve"> </w:t>
      </w:r>
    </w:p>
    <w:p w14:paraId="75BA51E3" w14:textId="77777777" w:rsidR="005825E4" w:rsidRPr="00B045EB" w:rsidRDefault="005825E4" w:rsidP="008F336B">
      <w:pPr>
        <w:numPr>
          <w:ilvl w:val="0"/>
          <w:numId w:val="12"/>
        </w:numPr>
        <w:tabs>
          <w:tab w:val="left" w:pos="1134"/>
        </w:tabs>
        <w:spacing w:after="0" w:line="240" w:lineRule="auto"/>
        <w:jc w:val="both"/>
        <w:rPr>
          <w:rFonts w:cs="Arial"/>
          <w:color w:val="000000"/>
        </w:rPr>
      </w:pPr>
      <w:r w:rsidRPr="00B045EB">
        <w:rPr>
          <w:rFonts w:cs="Arial"/>
          <w:color w:val="000000"/>
        </w:rPr>
        <w:t xml:space="preserve">to prepare students for graduate employment, research, further study and lifelong learning by developing their intellectual, problem solving, practical and key (transferable) </w:t>
      </w:r>
      <w:proofErr w:type="gramStart"/>
      <w:r w:rsidRPr="00B045EB">
        <w:rPr>
          <w:rFonts w:cs="Arial"/>
          <w:color w:val="000000"/>
        </w:rPr>
        <w:t>skills;</w:t>
      </w:r>
      <w:proofErr w:type="gramEnd"/>
    </w:p>
    <w:p w14:paraId="20A57552" w14:textId="77777777" w:rsidR="005825E4" w:rsidRPr="00B045EB" w:rsidRDefault="005825E4" w:rsidP="008F336B">
      <w:pPr>
        <w:numPr>
          <w:ilvl w:val="0"/>
          <w:numId w:val="12"/>
        </w:numPr>
        <w:spacing w:after="0" w:line="240" w:lineRule="auto"/>
        <w:jc w:val="both"/>
        <w:rPr>
          <w:rFonts w:cs="Arial"/>
          <w:color w:val="000000"/>
        </w:rPr>
      </w:pPr>
      <w:r w:rsidRPr="00B045EB">
        <w:rPr>
          <w:rFonts w:cs="Arial"/>
          <w:color w:val="000000"/>
        </w:rPr>
        <w:t xml:space="preserve">to produce undergraduates with a knowledge and skills base that allow pursuit of careers in a variety of work environments such as in the food and pharmaceutical industries, local government, agencies and departments of national government and </w:t>
      </w:r>
      <w:proofErr w:type="gramStart"/>
      <w:r w:rsidRPr="00B045EB">
        <w:rPr>
          <w:rFonts w:cs="Arial"/>
          <w:color w:val="000000"/>
        </w:rPr>
        <w:t>clinically-related</w:t>
      </w:r>
      <w:proofErr w:type="gramEnd"/>
      <w:r w:rsidRPr="00B045EB">
        <w:rPr>
          <w:rFonts w:cs="Arial"/>
          <w:color w:val="000000"/>
        </w:rPr>
        <w:t xml:space="preserve"> employment (including research);</w:t>
      </w:r>
    </w:p>
    <w:p w14:paraId="4A0BFA1F" w14:textId="77777777" w:rsidR="005825E4" w:rsidRPr="00B045EB" w:rsidRDefault="005825E4" w:rsidP="008F336B">
      <w:pPr>
        <w:numPr>
          <w:ilvl w:val="0"/>
          <w:numId w:val="12"/>
        </w:numPr>
        <w:spacing w:after="0" w:line="240" w:lineRule="auto"/>
        <w:jc w:val="both"/>
        <w:rPr>
          <w:rFonts w:cs="Arial"/>
          <w:color w:val="000000"/>
        </w:rPr>
      </w:pPr>
      <w:r w:rsidRPr="00B045EB">
        <w:rPr>
          <w:rFonts w:cs="Arial"/>
          <w:color w:val="000000"/>
        </w:rPr>
        <w:t xml:space="preserve">to make available training and development in relevant software </w:t>
      </w:r>
      <w:proofErr w:type="gramStart"/>
      <w:r w:rsidRPr="00B045EB">
        <w:rPr>
          <w:rFonts w:cs="Arial"/>
          <w:color w:val="000000"/>
        </w:rPr>
        <w:t>programmes;</w:t>
      </w:r>
      <w:proofErr w:type="gramEnd"/>
    </w:p>
    <w:p w14:paraId="032096A9" w14:textId="77777777" w:rsidR="005825E4" w:rsidRPr="00B045EB" w:rsidRDefault="005825E4" w:rsidP="008F336B">
      <w:pPr>
        <w:numPr>
          <w:ilvl w:val="0"/>
          <w:numId w:val="12"/>
        </w:numPr>
        <w:spacing w:after="0" w:line="240" w:lineRule="auto"/>
        <w:jc w:val="both"/>
        <w:rPr>
          <w:rFonts w:cs="Arial"/>
          <w:color w:val="000000"/>
        </w:rPr>
      </w:pPr>
      <w:r w:rsidRPr="00B045EB">
        <w:rPr>
          <w:rFonts w:cs="Arial"/>
          <w:color w:val="000000"/>
        </w:rPr>
        <w:t>to give students the experience of interacting with nutritionists, public health nutritionists and dieticians working in the private and public sectors.</w:t>
      </w:r>
    </w:p>
    <w:p w14:paraId="2946DB82" w14:textId="77777777" w:rsidR="005B1266" w:rsidRPr="00B045EB" w:rsidRDefault="005B1266" w:rsidP="008F336B">
      <w:pPr>
        <w:pStyle w:val="ListParagraph"/>
        <w:ind w:left="0"/>
        <w:jc w:val="both"/>
        <w:rPr>
          <w:rFonts w:cs="Arial"/>
        </w:rPr>
      </w:pPr>
    </w:p>
    <w:p w14:paraId="61CC77E1" w14:textId="4B1DF2E8" w:rsidR="008F336B" w:rsidRPr="00B045EB" w:rsidRDefault="008F336B" w:rsidP="008F336B">
      <w:pPr>
        <w:pStyle w:val="ListParagraph"/>
        <w:ind w:left="0"/>
        <w:jc w:val="both"/>
        <w:rPr>
          <w:rFonts w:cs="Arial"/>
        </w:rPr>
      </w:pPr>
      <w:r w:rsidRPr="00B045EB">
        <w:rPr>
          <w:rFonts w:cs="Arial"/>
        </w:rPr>
        <w:t>Additional aim of the BSc (Hons) Nutrition</w:t>
      </w:r>
      <w:r w:rsidR="00E671E9" w:rsidRPr="00B045EB">
        <w:rPr>
          <w:rFonts w:cs="Arial"/>
        </w:rPr>
        <w:t xml:space="preserve"> (Human Nutrition)/BSc (Hons) Nutrition</w:t>
      </w:r>
      <w:r w:rsidRPr="00B045EB">
        <w:rPr>
          <w:rFonts w:cs="Arial"/>
        </w:rPr>
        <w:t xml:space="preserve"> </w:t>
      </w:r>
      <w:r w:rsidR="00A85683" w:rsidRPr="00A85683">
        <w:rPr>
          <w:rFonts w:cs="Arial"/>
        </w:rPr>
        <w:t xml:space="preserve">with professional placement </w:t>
      </w:r>
      <w:r w:rsidRPr="00B045EB">
        <w:rPr>
          <w:rFonts w:cs="Arial"/>
        </w:rPr>
        <w:t>is:</w:t>
      </w:r>
    </w:p>
    <w:p w14:paraId="23F70629" w14:textId="77777777" w:rsidR="008F336B" w:rsidRPr="00B045EB" w:rsidRDefault="008F336B" w:rsidP="009156E2">
      <w:pPr>
        <w:numPr>
          <w:ilvl w:val="0"/>
          <w:numId w:val="36"/>
        </w:numPr>
        <w:jc w:val="both"/>
        <w:rPr>
          <w:rFonts w:cs="Arial"/>
        </w:rPr>
      </w:pPr>
      <w:r w:rsidRPr="00B045EB">
        <w:rPr>
          <w:rFonts w:cs="Arial"/>
        </w:rPr>
        <w:t xml:space="preserve">to provide a </w:t>
      </w:r>
      <w:proofErr w:type="gramStart"/>
      <w:r w:rsidRPr="00B045EB">
        <w:rPr>
          <w:rFonts w:cs="Arial"/>
        </w:rPr>
        <w:t>work based</w:t>
      </w:r>
      <w:proofErr w:type="gramEnd"/>
      <w:r w:rsidRPr="00B045EB">
        <w:rPr>
          <w:rFonts w:cs="Arial"/>
        </w:rPr>
        <w:t xml:space="preserve"> environment in which students can apply their knowledge and understanding of nutrition and the basic sciences combined. </w:t>
      </w:r>
    </w:p>
    <w:p w14:paraId="1E6762C1" w14:textId="77777777" w:rsidR="005B1266" w:rsidRPr="00B045EB" w:rsidRDefault="005B1266" w:rsidP="005B1266">
      <w:pPr>
        <w:pStyle w:val="ListParagraph"/>
        <w:numPr>
          <w:ilvl w:val="0"/>
          <w:numId w:val="1"/>
        </w:numPr>
        <w:spacing w:after="0" w:line="240" w:lineRule="auto"/>
        <w:rPr>
          <w:rFonts w:cs="Arial"/>
        </w:rPr>
      </w:pPr>
      <w:r w:rsidRPr="00B045EB">
        <w:rPr>
          <w:rFonts w:cs="Arial"/>
          <w:b/>
        </w:rPr>
        <w:t>Intended Learning Outcomes</w:t>
      </w:r>
    </w:p>
    <w:p w14:paraId="7BDE401A" w14:textId="77777777" w:rsidR="00616AA2" w:rsidRPr="00B045EB" w:rsidRDefault="00616AA2" w:rsidP="006C3DE1">
      <w:pPr>
        <w:pStyle w:val="CommentText"/>
        <w:jc w:val="both"/>
        <w:rPr>
          <w:sz w:val="22"/>
          <w:szCs w:val="22"/>
        </w:rPr>
      </w:pPr>
      <w:r w:rsidRPr="00B045EB">
        <w:rPr>
          <w:sz w:val="22"/>
          <w:szCs w:val="22"/>
        </w:rPr>
        <w:t xml:space="preserve">The programme provides opportunities for students to develop and demonstrate knowledge, understanding and skills (both subject specific and generic) in Nutrition. The programme learning outcomes relate to the typical students and are referenced to the QAA subject benchmarks for </w:t>
      </w:r>
      <w:r w:rsidR="009F3F8D" w:rsidRPr="00B045EB">
        <w:rPr>
          <w:sz w:val="22"/>
          <w:szCs w:val="22"/>
          <w:lang w:val="en-GB"/>
        </w:rPr>
        <w:t>Biomedical Sciences</w:t>
      </w:r>
      <w:r w:rsidR="006C3DE1">
        <w:rPr>
          <w:sz w:val="22"/>
          <w:szCs w:val="22"/>
          <w:lang w:val="en-GB"/>
        </w:rPr>
        <w:t xml:space="preserve"> (</w:t>
      </w:r>
      <w:r w:rsidR="008D4626">
        <w:rPr>
          <w:sz w:val="22"/>
          <w:szCs w:val="22"/>
          <w:lang w:val="en-GB"/>
        </w:rPr>
        <w:t>2019</w:t>
      </w:r>
      <w:r w:rsidR="006C3DE1">
        <w:rPr>
          <w:sz w:val="22"/>
          <w:szCs w:val="22"/>
          <w:lang w:val="en-GB"/>
        </w:rPr>
        <w:t>)</w:t>
      </w:r>
      <w:r w:rsidR="00611D4C" w:rsidRPr="00B045EB">
        <w:rPr>
          <w:sz w:val="22"/>
          <w:szCs w:val="22"/>
          <w:lang w:val="en-GB"/>
        </w:rPr>
        <w:t>,</w:t>
      </w:r>
      <w:r w:rsidR="009F3F8D" w:rsidRPr="00B045EB">
        <w:rPr>
          <w:sz w:val="22"/>
          <w:szCs w:val="22"/>
          <w:lang w:val="en-GB"/>
        </w:rPr>
        <w:t xml:space="preserve"> </w:t>
      </w:r>
      <w:r w:rsidR="00611D4C" w:rsidRPr="00B045EB">
        <w:rPr>
          <w:sz w:val="22"/>
          <w:szCs w:val="22"/>
          <w:lang w:val="en-GB"/>
        </w:rPr>
        <w:t>and</w:t>
      </w:r>
      <w:r w:rsidR="009F3F8D" w:rsidRPr="00B045EB">
        <w:rPr>
          <w:sz w:val="22"/>
          <w:szCs w:val="22"/>
          <w:lang w:val="en-GB"/>
        </w:rPr>
        <w:t xml:space="preserve"> </w:t>
      </w:r>
      <w:r w:rsidRPr="00B045EB">
        <w:rPr>
          <w:sz w:val="22"/>
          <w:szCs w:val="22"/>
        </w:rPr>
        <w:t>Biosciences</w:t>
      </w:r>
      <w:r w:rsidR="006C3DE1">
        <w:rPr>
          <w:sz w:val="22"/>
          <w:szCs w:val="22"/>
          <w:lang w:val="en-GB"/>
        </w:rPr>
        <w:t xml:space="preserve"> (</w:t>
      </w:r>
      <w:r w:rsidR="008D4626">
        <w:rPr>
          <w:sz w:val="22"/>
          <w:szCs w:val="22"/>
          <w:lang w:val="en-GB"/>
        </w:rPr>
        <w:t>2019</w:t>
      </w:r>
      <w:r w:rsidR="006C3DE1">
        <w:rPr>
          <w:sz w:val="22"/>
          <w:szCs w:val="22"/>
          <w:lang w:val="en-GB"/>
        </w:rPr>
        <w:t>)</w:t>
      </w:r>
      <w:r w:rsidRPr="00B045EB">
        <w:rPr>
          <w:sz w:val="22"/>
          <w:szCs w:val="22"/>
        </w:rPr>
        <w:t xml:space="preserve">, </w:t>
      </w:r>
      <w:r w:rsidR="006C3DE1">
        <w:rPr>
          <w:sz w:val="22"/>
          <w:szCs w:val="22"/>
          <w:lang w:val="en-GB"/>
        </w:rPr>
        <w:t xml:space="preserve">and </w:t>
      </w:r>
      <w:r w:rsidR="006C3DE1" w:rsidRPr="006C3DE1">
        <w:rPr>
          <w:sz w:val="22"/>
          <w:szCs w:val="22"/>
          <w:lang w:val="en-GB"/>
        </w:rPr>
        <w:t>Agriculture, Horticulture, Forestry, Food, Nutrition</w:t>
      </w:r>
      <w:r w:rsidR="006C3DE1">
        <w:rPr>
          <w:sz w:val="22"/>
          <w:szCs w:val="22"/>
          <w:lang w:val="en-GB"/>
        </w:rPr>
        <w:t xml:space="preserve"> </w:t>
      </w:r>
      <w:r w:rsidR="006C3DE1" w:rsidRPr="006C3DE1">
        <w:rPr>
          <w:sz w:val="22"/>
          <w:szCs w:val="22"/>
          <w:lang w:val="en-GB"/>
        </w:rPr>
        <w:t>and Consumer Sciences</w:t>
      </w:r>
      <w:r w:rsidR="006C3DE1">
        <w:rPr>
          <w:sz w:val="22"/>
          <w:szCs w:val="22"/>
          <w:lang w:val="en-GB"/>
        </w:rPr>
        <w:t xml:space="preserve"> (</w:t>
      </w:r>
      <w:r w:rsidR="008D4626">
        <w:rPr>
          <w:sz w:val="22"/>
          <w:szCs w:val="22"/>
          <w:lang w:val="en-GB"/>
        </w:rPr>
        <w:t>2019</w:t>
      </w:r>
      <w:r w:rsidR="006C3DE1">
        <w:rPr>
          <w:sz w:val="22"/>
          <w:szCs w:val="22"/>
          <w:lang w:val="en-GB"/>
        </w:rPr>
        <w:t xml:space="preserve">), </w:t>
      </w:r>
      <w:r w:rsidRPr="00B045EB">
        <w:rPr>
          <w:sz w:val="22"/>
          <w:szCs w:val="22"/>
        </w:rPr>
        <w:t xml:space="preserve">the Framework for Higher Education Qualifications in England, </w:t>
      </w:r>
      <w:r w:rsidR="009F3F8D" w:rsidRPr="00B045EB">
        <w:rPr>
          <w:sz w:val="22"/>
          <w:szCs w:val="22"/>
        </w:rPr>
        <w:t>Wales and Northern Ireland (20</w:t>
      </w:r>
      <w:r w:rsidR="009F3F8D" w:rsidRPr="00B045EB">
        <w:rPr>
          <w:sz w:val="22"/>
          <w:szCs w:val="22"/>
          <w:lang w:val="en-GB"/>
        </w:rPr>
        <w:t>15</w:t>
      </w:r>
      <w:r w:rsidRPr="00B045EB">
        <w:rPr>
          <w:sz w:val="22"/>
          <w:szCs w:val="22"/>
        </w:rPr>
        <w:t>) and the Association for Nutrition (</w:t>
      </w:r>
      <w:proofErr w:type="spellStart"/>
      <w:r w:rsidRPr="00B045EB">
        <w:rPr>
          <w:sz w:val="22"/>
          <w:szCs w:val="22"/>
        </w:rPr>
        <w:t>AfN</w:t>
      </w:r>
      <w:proofErr w:type="spellEnd"/>
      <w:r w:rsidRPr="00B045EB">
        <w:rPr>
          <w:sz w:val="22"/>
          <w:szCs w:val="22"/>
        </w:rPr>
        <w:t xml:space="preserve">) competencies. (PLEASE NOTE: The programme learning concerning knowledge and understanding overlap with the core competencies of the </w:t>
      </w:r>
      <w:proofErr w:type="spellStart"/>
      <w:r w:rsidRPr="00B045EB">
        <w:rPr>
          <w:sz w:val="22"/>
          <w:szCs w:val="22"/>
        </w:rPr>
        <w:t>AfN</w:t>
      </w:r>
      <w:proofErr w:type="spellEnd"/>
      <w:r w:rsidRPr="00B045EB">
        <w:rPr>
          <w:sz w:val="22"/>
          <w:szCs w:val="22"/>
        </w:rPr>
        <w:t xml:space="preserve">). The </w:t>
      </w:r>
      <w:proofErr w:type="spellStart"/>
      <w:r w:rsidRPr="00B045EB">
        <w:rPr>
          <w:sz w:val="22"/>
          <w:szCs w:val="22"/>
        </w:rPr>
        <w:t>AfN</w:t>
      </w:r>
      <w:proofErr w:type="spellEnd"/>
      <w:r w:rsidRPr="00B045EB">
        <w:rPr>
          <w:sz w:val="22"/>
          <w:szCs w:val="22"/>
        </w:rPr>
        <w:t xml:space="preserve"> competencies</w:t>
      </w:r>
      <w:r w:rsidR="006C64CF" w:rsidRPr="00B045EB">
        <w:rPr>
          <w:sz w:val="22"/>
          <w:szCs w:val="22"/>
        </w:rPr>
        <w:t xml:space="preserve"> (detailed in Appendix 1)</w:t>
      </w:r>
      <w:r w:rsidRPr="00B045EB">
        <w:rPr>
          <w:sz w:val="22"/>
          <w:szCs w:val="22"/>
        </w:rPr>
        <w:t xml:space="preserve"> are required for registration with the UK Voluntary Register of Nutritionists (UKVRN) and for degrees seeking accreditation. These core competencies, and their sub-competencies, are also detailed in Appendix 1 where they are mapped against the modules that make up the programme. </w:t>
      </w:r>
    </w:p>
    <w:p w14:paraId="5997CC1D" w14:textId="77777777" w:rsidR="00E77E84" w:rsidRPr="00B045EB" w:rsidRDefault="00E77E84" w:rsidP="005B1266">
      <w:pPr>
        <w:spacing w:after="0" w:line="240" w:lineRule="auto"/>
        <w:rPr>
          <w:rFonts w:cs="Arial"/>
        </w:rPr>
      </w:pPr>
    </w:p>
    <w:p w14:paraId="110FFD37" w14:textId="77777777" w:rsidR="00E77E84" w:rsidRPr="00B045EB" w:rsidRDefault="00E77E84" w:rsidP="005B1266">
      <w:pPr>
        <w:spacing w:after="0" w:line="240" w:lineRule="auto"/>
        <w:rPr>
          <w:rFonts w:cs="Arial"/>
        </w:rPr>
      </w:pPr>
    </w:p>
    <w:p w14:paraId="6B699379" w14:textId="77777777" w:rsidR="00234583" w:rsidRPr="00B045EB" w:rsidRDefault="00234583" w:rsidP="00B56413">
      <w:pPr>
        <w:contextualSpacing/>
        <w:rPr>
          <w:sz w:val="20"/>
          <w:szCs w:val="20"/>
        </w:rPr>
        <w:sectPr w:rsidR="00234583" w:rsidRPr="00B045EB" w:rsidSect="00286EFC">
          <w:footerReference w:type="default" r:id="rId13"/>
          <w:footerReference w:type="first" r:id="rId14"/>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738"/>
        <w:gridCol w:w="4092"/>
        <w:gridCol w:w="708"/>
        <w:gridCol w:w="1638"/>
        <w:gridCol w:w="2452"/>
        <w:gridCol w:w="567"/>
        <w:gridCol w:w="4088"/>
      </w:tblGrid>
      <w:tr w:rsidR="00CA6EC8" w:rsidRPr="00B045EB" w14:paraId="71F919D9" w14:textId="77777777" w:rsidTr="001454EA">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CA6EC8" w:rsidRPr="00B045EB" w:rsidRDefault="00CA6EC8" w:rsidP="001454EA">
            <w:pPr>
              <w:spacing w:after="0" w:line="240" w:lineRule="auto"/>
              <w:jc w:val="center"/>
              <w:rPr>
                <w:rFonts w:cs="Arial"/>
                <w:b/>
                <w:sz w:val="20"/>
                <w:szCs w:val="20"/>
              </w:rPr>
            </w:pPr>
            <w:r w:rsidRPr="00B045EB">
              <w:rPr>
                <w:rFonts w:cs="Arial"/>
                <w:b/>
                <w:sz w:val="20"/>
                <w:szCs w:val="20"/>
              </w:rPr>
              <w:lastRenderedPageBreak/>
              <w:t>Programme Learning Outcomes</w:t>
            </w:r>
          </w:p>
        </w:tc>
      </w:tr>
      <w:tr w:rsidR="00CA6EC8" w:rsidRPr="00B045EB" w14:paraId="2680AC75" w14:textId="77777777" w:rsidTr="009156E2">
        <w:tc>
          <w:tcPr>
            <w:tcW w:w="738" w:type="dxa"/>
            <w:tcBorders>
              <w:top w:val="single" w:sz="4" w:space="0" w:color="auto"/>
              <w:left w:val="single" w:sz="4" w:space="0" w:color="auto"/>
              <w:bottom w:val="single" w:sz="4" w:space="0" w:color="auto"/>
              <w:right w:val="single" w:sz="4" w:space="0" w:color="auto"/>
            </w:tcBorders>
            <w:shd w:val="clear" w:color="auto" w:fill="DBE5F1"/>
          </w:tcPr>
          <w:p w14:paraId="3FE9F23F" w14:textId="77777777" w:rsidR="00CA6EC8" w:rsidRPr="00B045EB" w:rsidRDefault="00CA6EC8" w:rsidP="001454EA">
            <w:pPr>
              <w:spacing w:after="0" w:line="240" w:lineRule="auto"/>
              <w:rPr>
                <w:rFonts w:cs="Arial"/>
                <w:sz w:val="20"/>
                <w:szCs w:val="20"/>
              </w:rPr>
            </w:pPr>
          </w:p>
        </w:tc>
        <w:tc>
          <w:tcPr>
            <w:tcW w:w="4092" w:type="dxa"/>
            <w:tcBorders>
              <w:top w:val="single" w:sz="4" w:space="0" w:color="auto"/>
              <w:left w:val="single" w:sz="4" w:space="0" w:color="auto"/>
              <w:bottom w:val="single" w:sz="4" w:space="0" w:color="auto"/>
              <w:right w:val="single" w:sz="4" w:space="0" w:color="auto"/>
            </w:tcBorders>
            <w:shd w:val="clear" w:color="auto" w:fill="DBE5F1"/>
          </w:tcPr>
          <w:p w14:paraId="6F2FFE9D" w14:textId="77777777" w:rsidR="00CA6EC8" w:rsidRPr="00B045EB" w:rsidRDefault="00CA6EC8" w:rsidP="001454EA">
            <w:pPr>
              <w:spacing w:after="0" w:line="240" w:lineRule="auto"/>
              <w:rPr>
                <w:rFonts w:cs="Arial"/>
                <w:b/>
                <w:sz w:val="20"/>
                <w:szCs w:val="20"/>
              </w:rPr>
            </w:pPr>
            <w:r w:rsidRPr="00B045EB">
              <w:rPr>
                <w:rFonts w:cs="Arial"/>
                <w:b/>
                <w:sz w:val="20"/>
                <w:szCs w:val="20"/>
              </w:rPr>
              <w:t>Knowledge and Understanding</w:t>
            </w:r>
          </w:p>
          <w:p w14:paraId="1F72F646" w14:textId="77777777" w:rsidR="00CA6EC8" w:rsidRPr="00B045EB" w:rsidRDefault="00CA6EC8" w:rsidP="001454EA">
            <w:pPr>
              <w:spacing w:after="0" w:line="240" w:lineRule="auto"/>
              <w:rPr>
                <w:rFonts w:cs="Arial"/>
                <w:b/>
                <w:sz w:val="20"/>
                <w:szCs w:val="20"/>
              </w:rPr>
            </w:pPr>
          </w:p>
          <w:p w14:paraId="337E5DC2" w14:textId="77777777" w:rsidR="00CA6EC8" w:rsidRPr="00B045EB" w:rsidRDefault="00CA6EC8" w:rsidP="006866D8">
            <w:pPr>
              <w:spacing w:after="0" w:line="240" w:lineRule="auto"/>
              <w:rPr>
                <w:rFonts w:cs="Arial"/>
                <w:sz w:val="20"/>
                <w:szCs w:val="20"/>
              </w:rPr>
            </w:pPr>
            <w:r w:rsidRPr="00B045EB">
              <w:rPr>
                <w:rFonts w:cs="Arial"/>
                <w:b/>
                <w:sz w:val="20"/>
                <w:szCs w:val="20"/>
              </w:rPr>
              <w:t xml:space="preserve">On completion of the </w:t>
            </w:r>
            <w:r w:rsidR="006866D8" w:rsidRPr="00B045EB">
              <w:rPr>
                <w:rFonts w:cs="Arial"/>
                <w:b/>
                <w:sz w:val="20"/>
                <w:szCs w:val="20"/>
              </w:rPr>
              <w:t>programme</w:t>
            </w:r>
            <w:r w:rsidRPr="00B045EB">
              <w:rPr>
                <w:rFonts w:cs="Arial"/>
                <w:b/>
                <w:sz w:val="20"/>
                <w:szCs w:val="20"/>
              </w:rPr>
              <w:t xml:space="preserve"> students will have knowledge and understanding of:</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08CE6F91" w14:textId="77777777" w:rsidR="00CA6EC8" w:rsidRPr="00B045EB" w:rsidRDefault="00CA6EC8" w:rsidP="001454EA">
            <w:pPr>
              <w:spacing w:after="0" w:line="240" w:lineRule="auto"/>
              <w:rPr>
                <w:rFonts w:cs="Arial"/>
                <w:sz w:val="20"/>
                <w:szCs w:val="20"/>
              </w:rPr>
            </w:pPr>
          </w:p>
        </w:tc>
        <w:tc>
          <w:tcPr>
            <w:tcW w:w="4090" w:type="dxa"/>
            <w:gridSpan w:val="2"/>
            <w:tcBorders>
              <w:top w:val="single" w:sz="4" w:space="0" w:color="auto"/>
              <w:left w:val="single" w:sz="4" w:space="0" w:color="auto"/>
              <w:bottom w:val="single" w:sz="4" w:space="0" w:color="auto"/>
              <w:right w:val="single" w:sz="4" w:space="0" w:color="auto"/>
            </w:tcBorders>
            <w:shd w:val="clear" w:color="auto" w:fill="DBE5F1"/>
          </w:tcPr>
          <w:p w14:paraId="04C780E9" w14:textId="77777777" w:rsidR="00CA6EC8" w:rsidRPr="00B045EB" w:rsidRDefault="00CA6EC8" w:rsidP="001454EA">
            <w:pPr>
              <w:spacing w:after="0" w:line="240" w:lineRule="auto"/>
              <w:rPr>
                <w:rFonts w:cs="Arial"/>
                <w:b/>
                <w:sz w:val="20"/>
                <w:szCs w:val="20"/>
              </w:rPr>
            </w:pPr>
            <w:r w:rsidRPr="00B045EB">
              <w:rPr>
                <w:rFonts w:cs="Arial"/>
                <w:b/>
                <w:sz w:val="20"/>
                <w:szCs w:val="20"/>
              </w:rPr>
              <w:t>Intellectual skills – able to:</w:t>
            </w:r>
          </w:p>
          <w:p w14:paraId="61CDCEAD" w14:textId="77777777" w:rsidR="00CA6EC8" w:rsidRPr="00B045EB" w:rsidRDefault="00CA6EC8" w:rsidP="001454EA">
            <w:pPr>
              <w:spacing w:after="0" w:line="240" w:lineRule="auto"/>
              <w:rPr>
                <w:rFonts w:cs="Arial"/>
                <w:b/>
                <w:sz w:val="20"/>
                <w:szCs w:val="20"/>
              </w:rPr>
            </w:pPr>
          </w:p>
          <w:p w14:paraId="4631354C" w14:textId="77777777" w:rsidR="00CA6EC8" w:rsidRPr="00B045EB" w:rsidRDefault="00CA6EC8" w:rsidP="006866D8">
            <w:pPr>
              <w:spacing w:after="0" w:line="240" w:lineRule="auto"/>
              <w:rPr>
                <w:rFonts w:cs="Arial"/>
                <w:b/>
                <w:sz w:val="20"/>
                <w:szCs w:val="20"/>
              </w:rPr>
            </w:pPr>
            <w:r w:rsidRPr="00B045EB">
              <w:rPr>
                <w:rFonts w:cs="Arial"/>
                <w:b/>
                <w:sz w:val="20"/>
                <w:szCs w:val="20"/>
              </w:rPr>
              <w:t xml:space="preserve">On completion of the </w:t>
            </w:r>
            <w:r w:rsidR="006866D8" w:rsidRPr="00B045EB">
              <w:rPr>
                <w:rFonts w:cs="Arial"/>
                <w:b/>
                <w:sz w:val="20"/>
                <w:szCs w:val="20"/>
              </w:rPr>
              <w:t>programme</w:t>
            </w:r>
            <w:r w:rsidRPr="00B045EB">
              <w:rPr>
                <w:rFonts w:cs="Arial"/>
                <w:b/>
                <w:sz w:val="20"/>
                <w:szCs w:val="20"/>
              </w:rPr>
              <w:t xml:space="preserve"> students will be able to:</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BB9E253" w14:textId="77777777" w:rsidR="00CA6EC8" w:rsidRPr="00B045EB" w:rsidRDefault="00CA6EC8" w:rsidP="001454EA">
            <w:pPr>
              <w:spacing w:after="0" w:line="240" w:lineRule="auto"/>
              <w:rPr>
                <w:rFonts w:cs="Arial"/>
                <w:sz w:val="20"/>
                <w:szCs w:val="20"/>
              </w:rPr>
            </w:pPr>
          </w:p>
        </w:tc>
        <w:tc>
          <w:tcPr>
            <w:tcW w:w="4088" w:type="dxa"/>
            <w:tcBorders>
              <w:top w:val="single" w:sz="4" w:space="0" w:color="auto"/>
              <w:left w:val="single" w:sz="4" w:space="0" w:color="auto"/>
              <w:bottom w:val="single" w:sz="4" w:space="0" w:color="auto"/>
              <w:right w:val="single" w:sz="4" w:space="0" w:color="auto"/>
            </w:tcBorders>
            <w:shd w:val="clear" w:color="auto" w:fill="DBE5F1"/>
          </w:tcPr>
          <w:p w14:paraId="4F16F21F" w14:textId="77777777" w:rsidR="00CA6EC8" w:rsidRPr="00B045EB" w:rsidRDefault="00CA6EC8" w:rsidP="001454EA">
            <w:pPr>
              <w:spacing w:after="0" w:line="240" w:lineRule="auto"/>
              <w:rPr>
                <w:rFonts w:cs="Arial"/>
                <w:b/>
                <w:sz w:val="20"/>
                <w:szCs w:val="20"/>
              </w:rPr>
            </w:pPr>
            <w:r w:rsidRPr="00B045EB">
              <w:rPr>
                <w:rFonts w:cs="Arial"/>
                <w:b/>
                <w:sz w:val="20"/>
                <w:szCs w:val="20"/>
              </w:rPr>
              <w:t xml:space="preserve">Subject Practical skills </w:t>
            </w:r>
          </w:p>
          <w:p w14:paraId="23DE523C" w14:textId="77777777" w:rsidR="00CA6EC8" w:rsidRPr="00B045EB" w:rsidRDefault="00CA6EC8" w:rsidP="001454EA">
            <w:pPr>
              <w:spacing w:after="0" w:line="240" w:lineRule="auto"/>
              <w:rPr>
                <w:rFonts w:cs="Arial"/>
                <w:b/>
                <w:sz w:val="20"/>
                <w:szCs w:val="20"/>
              </w:rPr>
            </w:pPr>
          </w:p>
          <w:p w14:paraId="2242D2F0" w14:textId="77777777" w:rsidR="00CA6EC8" w:rsidRPr="00B045EB" w:rsidRDefault="00CA6EC8" w:rsidP="006866D8">
            <w:pPr>
              <w:spacing w:after="0" w:line="240" w:lineRule="auto"/>
              <w:rPr>
                <w:rFonts w:cs="Arial"/>
                <w:sz w:val="20"/>
                <w:szCs w:val="20"/>
              </w:rPr>
            </w:pPr>
            <w:r w:rsidRPr="00B045EB">
              <w:rPr>
                <w:rFonts w:cs="Arial"/>
                <w:b/>
                <w:sz w:val="20"/>
                <w:szCs w:val="20"/>
              </w:rPr>
              <w:t xml:space="preserve">On completion of the </w:t>
            </w:r>
            <w:r w:rsidR="006866D8" w:rsidRPr="00B045EB">
              <w:rPr>
                <w:rFonts w:cs="Arial"/>
                <w:b/>
                <w:sz w:val="20"/>
                <w:szCs w:val="20"/>
              </w:rPr>
              <w:t>programme</w:t>
            </w:r>
            <w:r w:rsidRPr="00B045EB">
              <w:rPr>
                <w:rFonts w:cs="Arial"/>
                <w:b/>
                <w:sz w:val="20"/>
                <w:szCs w:val="20"/>
              </w:rPr>
              <w:t xml:space="preserve"> students will be able to:</w:t>
            </w:r>
          </w:p>
        </w:tc>
      </w:tr>
      <w:tr w:rsidR="00CF22BE" w:rsidRPr="00B045EB" w14:paraId="7878163A" w14:textId="77777777" w:rsidTr="001454EA">
        <w:tc>
          <w:tcPr>
            <w:tcW w:w="738" w:type="dxa"/>
            <w:tcBorders>
              <w:top w:val="single" w:sz="4" w:space="0" w:color="auto"/>
              <w:left w:val="single" w:sz="4" w:space="0" w:color="auto"/>
              <w:bottom w:val="single" w:sz="4" w:space="0" w:color="auto"/>
              <w:right w:val="single" w:sz="4" w:space="0" w:color="auto"/>
            </w:tcBorders>
          </w:tcPr>
          <w:p w14:paraId="3696823B" w14:textId="77777777" w:rsidR="00CF22BE" w:rsidRPr="00B045EB" w:rsidRDefault="00CF22BE" w:rsidP="001454EA">
            <w:pPr>
              <w:spacing w:after="0" w:line="240" w:lineRule="auto"/>
              <w:rPr>
                <w:rFonts w:cs="Arial"/>
                <w:sz w:val="20"/>
                <w:szCs w:val="20"/>
              </w:rPr>
            </w:pPr>
            <w:r w:rsidRPr="00B045EB">
              <w:rPr>
                <w:rFonts w:cs="Arial"/>
                <w:sz w:val="20"/>
                <w:szCs w:val="20"/>
              </w:rPr>
              <w:t>A1</w:t>
            </w:r>
          </w:p>
        </w:tc>
        <w:tc>
          <w:tcPr>
            <w:tcW w:w="4092" w:type="dxa"/>
            <w:tcBorders>
              <w:top w:val="single" w:sz="4" w:space="0" w:color="auto"/>
              <w:left w:val="single" w:sz="4" w:space="0" w:color="auto"/>
              <w:bottom w:val="single" w:sz="4" w:space="0" w:color="auto"/>
              <w:right w:val="single" w:sz="4" w:space="0" w:color="auto"/>
            </w:tcBorders>
          </w:tcPr>
          <w:p w14:paraId="785E8547" w14:textId="77777777" w:rsidR="00CF22BE" w:rsidRPr="00B045EB" w:rsidRDefault="001454EA" w:rsidP="00CC6E56">
            <w:pPr>
              <w:spacing w:after="0" w:line="240" w:lineRule="auto"/>
              <w:jc w:val="both"/>
              <w:rPr>
                <w:rFonts w:cs="Arial"/>
                <w:sz w:val="20"/>
                <w:szCs w:val="20"/>
              </w:rPr>
            </w:pPr>
            <w:r w:rsidRPr="00B045EB">
              <w:rPr>
                <w:sz w:val="20"/>
                <w:szCs w:val="20"/>
              </w:rPr>
              <w:t>T</w:t>
            </w:r>
            <w:r w:rsidR="009B5FE8" w:rsidRPr="00B045EB">
              <w:rPr>
                <w:sz w:val="20"/>
                <w:szCs w:val="20"/>
              </w:rPr>
              <w:t>he scientific basis of nutrition</w:t>
            </w:r>
            <w:r w:rsidRPr="00B045EB">
              <w:rPr>
                <w:sz w:val="20"/>
                <w:szCs w:val="20"/>
              </w:rPr>
              <w:t xml:space="preserve"> (including those subjects that complement the study of nutrition – biochemistry, physiology, immunology and pharmacology and microbiology) and</w:t>
            </w:r>
            <w:r w:rsidR="009B5FE8" w:rsidRPr="00B045EB">
              <w:rPr>
                <w:sz w:val="20"/>
                <w:szCs w:val="20"/>
              </w:rPr>
              <w:t xml:space="preserve"> </w:t>
            </w:r>
            <w:r w:rsidRPr="00B045EB">
              <w:rPr>
                <w:sz w:val="20"/>
                <w:szCs w:val="20"/>
              </w:rPr>
              <w:t>of</w:t>
            </w:r>
            <w:r w:rsidR="009B5FE8" w:rsidRPr="00B045EB">
              <w:rPr>
                <w:sz w:val="20"/>
                <w:szCs w:val="20"/>
              </w:rPr>
              <w:t xml:space="preserve"> nutritional requirements from the molecular through to the population level – for either human or animal systems </w:t>
            </w:r>
            <w:r w:rsidR="009B5FE8" w:rsidRPr="00B045EB">
              <w:rPr>
                <w:b/>
                <w:sz w:val="20"/>
                <w:szCs w:val="20"/>
              </w:rPr>
              <w:t>(</w:t>
            </w:r>
            <w:proofErr w:type="spellStart"/>
            <w:r w:rsidR="009B5FE8" w:rsidRPr="00B045EB">
              <w:rPr>
                <w:b/>
                <w:sz w:val="20"/>
                <w:szCs w:val="20"/>
              </w:rPr>
              <w:t>AfN</w:t>
            </w:r>
            <w:proofErr w:type="spellEnd"/>
            <w:r w:rsidR="009B5FE8" w:rsidRPr="00B045EB">
              <w:rPr>
                <w:b/>
                <w:sz w:val="20"/>
                <w:szCs w:val="20"/>
              </w:rPr>
              <w:t xml:space="preserve"> Core Competency 1)</w:t>
            </w:r>
            <w:r w:rsidRPr="00B045EB">
              <w:rPr>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3CB78038" w14:textId="77777777" w:rsidR="00CF22BE" w:rsidRPr="00B045EB" w:rsidRDefault="00CF22BE" w:rsidP="001454EA">
            <w:pPr>
              <w:spacing w:after="0" w:line="240" w:lineRule="auto"/>
              <w:rPr>
                <w:rFonts w:cs="Arial"/>
                <w:sz w:val="20"/>
                <w:szCs w:val="20"/>
              </w:rPr>
            </w:pPr>
            <w:r w:rsidRPr="00B045EB">
              <w:rPr>
                <w:rFonts w:cs="Arial"/>
                <w:sz w:val="20"/>
                <w:szCs w:val="20"/>
              </w:rPr>
              <w:t>B1</w:t>
            </w:r>
          </w:p>
        </w:tc>
        <w:tc>
          <w:tcPr>
            <w:tcW w:w="4090" w:type="dxa"/>
            <w:gridSpan w:val="2"/>
            <w:tcBorders>
              <w:top w:val="single" w:sz="4" w:space="0" w:color="auto"/>
              <w:left w:val="single" w:sz="4" w:space="0" w:color="auto"/>
              <w:bottom w:val="single" w:sz="4" w:space="0" w:color="auto"/>
              <w:right w:val="single" w:sz="4" w:space="0" w:color="auto"/>
            </w:tcBorders>
          </w:tcPr>
          <w:p w14:paraId="1CC935DC" w14:textId="77777777" w:rsidR="00CF22BE" w:rsidRPr="00B045EB" w:rsidRDefault="00734B12" w:rsidP="00CC6E56">
            <w:pPr>
              <w:spacing w:after="0" w:line="240" w:lineRule="auto"/>
              <w:jc w:val="both"/>
              <w:rPr>
                <w:rFonts w:cs="Arial"/>
                <w:sz w:val="20"/>
                <w:szCs w:val="20"/>
              </w:rPr>
            </w:pPr>
            <w:r w:rsidRPr="00B045EB">
              <w:rPr>
                <w:rFonts w:eastAsia="Arial" w:cs="Arial"/>
                <w:sz w:val="20"/>
                <w:szCs w:val="20"/>
              </w:rPr>
              <w:t>C</w:t>
            </w:r>
            <w:r w:rsidR="008F2284" w:rsidRPr="00B045EB">
              <w:rPr>
                <w:rFonts w:eastAsia="Arial" w:cs="Arial"/>
                <w:sz w:val="20"/>
                <w:szCs w:val="20"/>
              </w:rPr>
              <w:t>ritically analyse and appraise information from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6780E770" w14:textId="77777777" w:rsidR="00CF22BE" w:rsidRPr="00B045EB" w:rsidRDefault="00CF22BE" w:rsidP="00CC6E56">
            <w:pPr>
              <w:spacing w:after="0" w:line="240" w:lineRule="auto"/>
              <w:jc w:val="both"/>
              <w:rPr>
                <w:rFonts w:cs="Arial"/>
                <w:sz w:val="20"/>
                <w:szCs w:val="20"/>
              </w:rPr>
            </w:pPr>
            <w:r w:rsidRPr="00B045EB">
              <w:rPr>
                <w:rFonts w:cs="Arial"/>
                <w:sz w:val="20"/>
                <w:szCs w:val="20"/>
              </w:rPr>
              <w:t>C1</w:t>
            </w:r>
          </w:p>
        </w:tc>
        <w:tc>
          <w:tcPr>
            <w:tcW w:w="4088" w:type="dxa"/>
            <w:tcBorders>
              <w:top w:val="single" w:sz="4" w:space="0" w:color="auto"/>
              <w:left w:val="single" w:sz="4" w:space="0" w:color="auto"/>
              <w:bottom w:val="single" w:sz="4" w:space="0" w:color="auto"/>
              <w:right w:val="single" w:sz="4" w:space="0" w:color="auto"/>
            </w:tcBorders>
          </w:tcPr>
          <w:p w14:paraId="1D3420E4" w14:textId="77777777" w:rsidR="00CF22BE" w:rsidRPr="00B045EB" w:rsidRDefault="00CF22BE" w:rsidP="00CC6E56">
            <w:pPr>
              <w:spacing w:after="0" w:line="240" w:lineRule="auto"/>
              <w:jc w:val="both"/>
              <w:rPr>
                <w:rFonts w:cs="Arial"/>
                <w:sz w:val="20"/>
                <w:szCs w:val="20"/>
              </w:rPr>
            </w:pPr>
            <w:r w:rsidRPr="00B045EB">
              <w:rPr>
                <w:rFonts w:cs="Arial"/>
                <w:color w:val="000000"/>
                <w:sz w:val="20"/>
                <w:szCs w:val="20"/>
              </w:rPr>
              <w:t xml:space="preserve">Carry out subject-related practical work safely and understand ethical and safety issues, including implications of copyright and data protection, preparing completed </w:t>
            </w:r>
            <w:proofErr w:type="spellStart"/>
            <w:r w:rsidRPr="00B045EB">
              <w:rPr>
                <w:rFonts w:cs="Arial"/>
                <w:color w:val="000000"/>
                <w:sz w:val="20"/>
                <w:szCs w:val="20"/>
              </w:rPr>
              <w:t>CoSHH</w:t>
            </w:r>
            <w:proofErr w:type="spellEnd"/>
            <w:r w:rsidRPr="00B045EB">
              <w:rPr>
                <w:rFonts w:cs="Arial"/>
                <w:color w:val="000000"/>
                <w:sz w:val="20"/>
                <w:szCs w:val="20"/>
              </w:rPr>
              <w:t xml:space="preserve"> forms and conducting risk assessments and the correct handling of biological material</w:t>
            </w:r>
          </w:p>
        </w:tc>
      </w:tr>
      <w:tr w:rsidR="00CF22BE" w:rsidRPr="00B045EB" w14:paraId="73D4530E" w14:textId="77777777" w:rsidTr="001454EA">
        <w:tc>
          <w:tcPr>
            <w:tcW w:w="738" w:type="dxa"/>
            <w:tcBorders>
              <w:top w:val="single" w:sz="4" w:space="0" w:color="auto"/>
              <w:left w:val="single" w:sz="4" w:space="0" w:color="auto"/>
              <w:bottom w:val="single" w:sz="4" w:space="0" w:color="auto"/>
              <w:right w:val="single" w:sz="4" w:space="0" w:color="auto"/>
            </w:tcBorders>
          </w:tcPr>
          <w:p w14:paraId="33959094" w14:textId="77777777" w:rsidR="00CF22BE" w:rsidRPr="00B045EB" w:rsidRDefault="00CF22BE" w:rsidP="001454EA">
            <w:pPr>
              <w:spacing w:after="0" w:line="240" w:lineRule="auto"/>
              <w:rPr>
                <w:rFonts w:cs="Arial"/>
                <w:sz w:val="20"/>
                <w:szCs w:val="20"/>
              </w:rPr>
            </w:pPr>
            <w:r w:rsidRPr="00B045EB">
              <w:rPr>
                <w:rFonts w:cs="Arial"/>
                <w:sz w:val="20"/>
                <w:szCs w:val="20"/>
              </w:rPr>
              <w:t>A2</w:t>
            </w:r>
          </w:p>
        </w:tc>
        <w:tc>
          <w:tcPr>
            <w:tcW w:w="4092" w:type="dxa"/>
            <w:tcBorders>
              <w:top w:val="single" w:sz="4" w:space="0" w:color="auto"/>
              <w:left w:val="single" w:sz="4" w:space="0" w:color="auto"/>
              <w:bottom w:val="single" w:sz="4" w:space="0" w:color="auto"/>
              <w:right w:val="single" w:sz="4" w:space="0" w:color="auto"/>
            </w:tcBorders>
          </w:tcPr>
          <w:p w14:paraId="4871F5B9" w14:textId="77777777" w:rsidR="009878CE" w:rsidRPr="00B045EB" w:rsidRDefault="001454EA" w:rsidP="00CC6E56">
            <w:pPr>
              <w:spacing w:after="0" w:line="240" w:lineRule="auto"/>
              <w:jc w:val="both"/>
              <w:rPr>
                <w:rFonts w:cs="Arial"/>
                <w:sz w:val="20"/>
                <w:szCs w:val="20"/>
              </w:rPr>
            </w:pPr>
            <w:r w:rsidRPr="00B045EB">
              <w:rPr>
                <w:sz w:val="20"/>
                <w:szCs w:val="20"/>
              </w:rPr>
              <w:t>The f</w:t>
            </w:r>
            <w:r w:rsidR="00C30B0C" w:rsidRPr="00B045EB">
              <w:rPr>
                <w:sz w:val="20"/>
                <w:szCs w:val="20"/>
              </w:rPr>
              <w:t xml:space="preserve">ood </w:t>
            </w:r>
            <w:r w:rsidRPr="00B045EB">
              <w:rPr>
                <w:sz w:val="20"/>
                <w:szCs w:val="20"/>
              </w:rPr>
              <w:t xml:space="preserve">chain </w:t>
            </w:r>
            <w:r w:rsidR="00C30B0C" w:rsidRPr="00B045EB">
              <w:rPr>
                <w:sz w:val="20"/>
                <w:szCs w:val="20"/>
              </w:rPr>
              <w:t xml:space="preserve">and its impact on food choice. Integrating the food supply with dietary intake </w:t>
            </w:r>
            <w:r w:rsidR="00C30B0C" w:rsidRPr="00B045EB">
              <w:rPr>
                <w:b/>
                <w:sz w:val="20"/>
                <w:szCs w:val="20"/>
              </w:rPr>
              <w:t>(</w:t>
            </w:r>
            <w:proofErr w:type="spellStart"/>
            <w:r w:rsidR="00C30B0C" w:rsidRPr="00B045EB">
              <w:rPr>
                <w:b/>
                <w:sz w:val="20"/>
                <w:szCs w:val="20"/>
              </w:rPr>
              <w:t>AfN</w:t>
            </w:r>
            <w:proofErr w:type="spellEnd"/>
            <w:r w:rsidR="00C30B0C" w:rsidRPr="00B045EB">
              <w:rPr>
                <w:b/>
                <w:sz w:val="20"/>
                <w:szCs w:val="20"/>
              </w:rPr>
              <w:t xml:space="preserve"> Core Competency 2)</w:t>
            </w:r>
            <w:r w:rsidRPr="00B045EB">
              <w:rPr>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5C076B55" w14:textId="77777777" w:rsidR="00CF22BE" w:rsidRPr="00B045EB" w:rsidRDefault="00CF22BE" w:rsidP="001454EA">
            <w:pPr>
              <w:spacing w:after="0" w:line="240" w:lineRule="auto"/>
              <w:rPr>
                <w:rFonts w:cs="Arial"/>
                <w:sz w:val="20"/>
                <w:szCs w:val="20"/>
              </w:rPr>
            </w:pPr>
            <w:r w:rsidRPr="00B045EB">
              <w:rPr>
                <w:rFonts w:cs="Arial"/>
                <w:sz w:val="20"/>
                <w:szCs w:val="20"/>
              </w:rPr>
              <w:t>B2</w:t>
            </w:r>
          </w:p>
        </w:tc>
        <w:tc>
          <w:tcPr>
            <w:tcW w:w="4090" w:type="dxa"/>
            <w:gridSpan w:val="2"/>
            <w:tcBorders>
              <w:top w:val="single" w:sz="4" w:space="0" w:color="auto"/>
              <w:left w:val="single" w:sz="4" w:space="0" w:color="auto"/>
              <w:bottom w:val="single" w:sz="4" w:space="0" w:color="auto"/>
              <w:right w:val="single" w:sz="4" w:space="0" w:color="auto"/>
            </w:tcBorders>
          </w:tcPr>
          <w:p w14:paraId="081806ED" w14:textId="77777777" w:rsidR="00CF22BE" w:rsidRPr="00B045EB" w:rsidRDefault="00CF22BE" w:rsidP="00CC6E56">
            <w:pPr>
              <w:spacing w:after="0" w:line="240" w:lineRule="auto"/>
              <w:jc w:val="both"/>
              <w:rPr>
                <w:rFonts w:cs="Arial"/>
                <w:sz w:val="20"/>
                <w:szCs w:val="20"/>
              </w:rPr>
            </w:pPr>
            <w:r w:rsidRPr="00B045EB">
              <w:rPr>
                <w:rFonts w:cs="Arial"/>
                <w:color w:val="000000"/>
                <w:sz w:val="20"/>
                <w:szCs w:val="20"/>
              </w:rPr>
              <w:t>Solve complex problems by use of appropriate learning technologies and management systems</w:t>
            </w:r>
          </w:p>
        </w:tc>
        <w:tc>
          <w:tcPr>
            <w:tcW w:w="567" w:type="dxa"/>
            <w:tcBorders>
              <w:top w:val="single" w:sz="4" w:space="0" w:color="auto"/>
              <w:left w:val="single" w:sz="4" w:space="0" w:color="auto"/>
              <w:bottom w:val="single" w:sz="4" w:space="0" w:color="auto"/>
              <w:right w:val="single" w:sz="4" w:space="0" w:color="auto"/>
            </w:tcBorders>
          </w:tcPr>
          <w:p w14:paraId="550CF7E8" w14:textId="77777777" w:rsidR="00CF22BE" w:rsidRPr="00B045EB" w:rsidRDefault="00CF22BE" w:rsidP="00CC6E56">
            <w:pPr>
              <w:spacing w:after="0" w:line="240" w:lineRule="auto"/>
              <w:jc w:val="both"/>
              <w:rPr>
                <w:rFonts w:cs="Arial"/>
                <w:sz w:val="20"/>
                <w:szCs w:val="20"/>
              </w:rPr>
            </w:pPr>
            <w:r w:rsidRPr="00B045EB">
              <w:rPr>
                <w:rFonts w:cs="Arial"/>
                <w:sz w:val="20"/>
                <w:szCs w:val="20"/>
              </w:rPr>
              <w:t>C2</w:t>
            </w:r>
          </w:p>
        </w:tc>
        <w:tc>
          <w:tcPr>
            <w:tcW w:w="4088" w:type="dxa"/>
            <w:tcBorders>
              <w:top w:val="single" w:sz="4" w:space="0" w:color="auto"/>
              <w:left w:val="single" w:sz="4" w:space="0" w:color="auto"/>
              <w:bottom w:val="single" w:sz="4" w:space="0" w:color="auto"/>
              <w:right w:val="single" w:sz="4" w:space="0" w:color="auto"/>
            </w:tcBorders>
          </w:tcPr>
          <w:p w14:paraId="3E75C34C" w14:textId="77777777" w:rsidR="00CF22BE" w:rsidRPr="00B045EB" w:rsidRDefault="00734B12" w:rsidP="00CC6E56">
            <w:pPr>
              <w:spacing w:after="0" w:line="240" w:lineRule="auto"/>
              <w:jc w:val="both"/>
              <w:rPr>
                <w:rFonts w:cs="Arial"/>
                <w:sz w:val="20"/>
                <w:szCs w:val="20"/>
              </w:rPr>
            </w:pPr>
            <w:r w:rsidRPr="00B045EB">
              <w:rPr>
                <w:rFonts w:cs="Arial"/>
                <w:color w:val="000000"/>
                <w:sz w:val="20"/>
                <w:szCs w:val="20"/>
              </w:rPr>
              <w:t xml:space="preserve"> E</w:t>
            </w:r>
            <w:r w:rsidR="00CF22BE" w:rsidRPr="00B045EB">
              <w:rPr>
                <w:rFonts w:cs="Arial"/>
                <w:color w:val="000000"/>
                <w:sz w:val="20"/>
                <w:szCs w:val="20"/>
              </w:rPr>
              <w:t>fficiently perform practical techniques required for food science and food safety</w:t>
            </w:r>
          </w:p>
        </w:tc>
      </w:tr>
      <w:tr w:rsidR="00CF22BE" w:rsidRPr="00B045EB" w14:paraId="3B87DD55" w14:textId="77777777" w:rsidTr="001454EA">
        <w:tc>
          <w:tcPr>
            <w:tcW w:w="738" w:type="dxa"/>
            <w:tcBorders>
              <w:top w:val="single" w:sz="4" w:space="0" w:color="auto"/>
              <w:left w:val="single" w:sz="4" w:space="0" w:color="auto"/>
              <w:bottom w:val="single" w:sz="4" w:space="0" w:color="auto"/>
              <w:right w:val="single" w:sz="4" w:space="0" w:color="auto"/>
            </w:tcBorders>
          </w:tcPr>
          <w:p w14:paraId="7804E555" w14:textId="77777777" w:rsidR="00CF22BE" w:rsidRPr="00B045EB" w:rsidRDefault="00CF22BE" w:rsidP="001454EA">
            <w:pPr>
              <w:spacing w:after="0" w:line="240" w:lineRule="auto"/>
              <w:rPr>
                <w:rFonts w:cs="Arial"/>
                <w:sz w:val="20"/>
                <w:szCs w:val="20"/>
              </w:rPr>
            </w:pPr>
            <w:r w:rsidRPr="00B045EB">
              <w:rPr>
                <w:rFonts w:cs="Arial"/>
                <w:sz w:val="20"/>
                <w:szCs w:val="20"/>
              </w:rPr>
              <w:t>A3</w:t>
            </w:r>
          </w:p>
        </w:tc>
        <w:tc>
          <w:tcPr>
            <w:tcW w:w="4092" w:type="dxa"/>
            <w:tcBorders>
              <w:top w:val="single" w:sz="4" w:space="0" w:color="auto"/>
              <w:left w:val="single" w:sz="4" w:space="0" w:color="auto"/>
              <w:bottom w:val="single" w:sz="4" w:space="0" w:color="auto"/>
              <w:right w:val="single" w:sz="4" w:space="0" w:color="auto"/>
            </w:tcBorders>
          </w:tcPr>
          <w:p w14:paraId="46429B01" w14:textId="77777777" w:rsidR="00CF22BE" w:rsidRPr="00B045EB" w:rsidRDefault="001454EA" w:rsidP="00CC6E56">
            <w:pPr>
              <w:spacing w:after="0" w:line="240" w:lineRule="auto"/>
              <w:jc w:val="both"/>
              <w:rPr>
                <w:rFonts w:cs="Arial"/>
                <w:sz w:val="20"/>
                <w:szCs w:val="20"/>
              </w:rPr>
            </w:pPr>
            <w:r w:rsidRPr="00B045EB">
              <w:rPr>
                <w:sz w:val="20"/>
                <w:szCs w:val="20"/>
              </w:rPr>
              <w:t>F</w:t>
            </w:r>
            <w:r w:rsidR="00C30B0C" w:rsidRPr="00B045EB">
              <w:rPr>
                <w:sz w:val="20"/>
                <w:szCs w:val="20"/>
              </w:rPr>
              <w:t xml:space="preserve">ood in a social or behavioural context, at all stages of the </w:t>
            </w:r>
            <w:proofErr w:type="spellStart"/>
            <w:r w:rsidR="00C30B0C" w:rsidRPr="00B045EB">
              <w:rPr>
                <w:sz w:val="20"/>
                <w:szCs w:val="20"/>
              </w:rPr>
              <w:t>lifecourse</w:t>
            </w:r>
            <w:proofErr w:type="spellEnd"/>
            <w:r w:rsidR="00C30B0C" w:rsidRPr="00B045EB">
              <w:rPr>
                <w:b/>
                <w:sz w:val="20"/>
                <w:szCs w:val="20"/>
              </w:rPr>
              <w:t xml:space="preserve"> (</w:t>
            </w:r>
            <w:proofErr w:type="spellStart"/>
            <w:r w:rsidR="00C30B0C" w:rsidRPr="00B045EB">
              <w:rPr>
                <w:b/>
                <w:sz w:val="20"/>
                <w:szCs w:val="20"/>
              </w:rPr>
              <w:t>AfN</w:t>
            </w:r>
            <w:proofErr w:type="spellEnd"/>
            <w:r w:rsidR="00C30B0C" w:rsidRPr="00B045EB">
              <w:rPr>
                <w:b/>
                <w:sz w:val="20"/>
                <w:szCs w:val="20"/>
              </w:rPr>
              <w:t xml:space="preserve"> Core Competency 3)</w:t>
            </w:r>
            <w:r w:rsidRPr="00B045EB">
              <w:rPr>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7163D880" w14:textId="77777777" w:rsidR="00CF22BE" w:rsidRPr="00B045EB" w:rsidRDefault="00CF22BE" w:rsidP="001454EA">
            <w:pPr>
              <w:spacing w:after="0" w:line="240" w:lineRule="auto"/>
              <w:rPr>
                <w:rFonts w:cs="Arial"/>
                <w:sz w:val="20"/>
                <w:szCs w:val="20"/>
              </w:rPr>
            </w:pPr>
            <w:r w:rsidRPr="00B045EB">
              <w:rPr>
                <w:rFonts w:cs="Arial"/>
                <w:sz w:val="20"/>
                <w:szCs w:val="20"/>
              </w:rPr>
              <w:t>B3</w:t>
            </w:r>
          </w:p>
        </w:tc>
        <w:tc>
          <w:tcPr>
            <w:tcW w:w="4090" w:type="dxa"/>
            <w:gridSpan w:val="2"/>
            <w:tcBorders>
              <w:top w:val="single" w:sz="4" w:space="0" w:color="auto"/>
              <w:left w:val="single" w:sz="4" w:space="0" w:color="auto"/>
              <w:bottom w:val="single" w:sz="4" w:space="0" w:color="auto"/>
              <w:right w:val="single" w:sz="4" w:space="0" w:color="auto"/>
            </w:tcBorders>
          </w:tcPr>
          <w:p w14:paraId="3E8F6EF0" w14:textId="77777777" w:rsidR="00CF22BE" w:rsidRPr="00B045EB" w:rsidRDefault="00CF22BE" w:rsidP="00CC6E56">
            <w:pPr>
              <w:spacing w:after="0" w:line="240" w:lineRule="auto"/>
              <w:jc w:val="both"/>
              <w:rPr>
                <w:rFonts w:cs="Arial"/>
                <w:sz w:val="20"/>
                <w:szCs w:val="20"/>
              </w:rPr>
            </w:pPr>
            <w:r w:rsidRPr="00B045EB">
              <w:rPr>
                <w:rFonts w:cs="Arial"/>
                <w:color w:val="000000"/>
                <w:sz w:val="20"/>
                <w:szCs w:val="20"/>
              </w:rPr>
              <w:t>Plan, conduct and report on an individual research project</w:t>
            </w:r>
          </w:p>
        </w:tc>
        <w:tc>
          <w:tcPr>
            <w:tcW w:w="567" w:type="dxa"/>
            <w:tcBorders>
              <w:top w:val="single" w:sz="4" w:space="0" w:color="auto"/>
              <w:left w:val="single" w:sz="4" w:space="0" w:color="auto"/>
              <w:bottom w:val="single" w:sz="4" w:space="0" w:color="auto"/>
              <w:right w:val="single" w:sz="4" w:space="0" w:color="auto"/>
            </w:tcBorders>
          </w:tcPr>
          <w:p w14:paraId="53C0B3C4" w14:textId="77777777" w:rsidR="00CF22BE" w:rsidRPr="00B045EB" w:rsidRDefault="00CF22BE" w:rsidP="00CC6E56">
            <w:pPr>
              <w:spacing w:after="0" w:line="240" w:lineRule="auto"/>
              <w:jc w:val="both"/>
              <w:rPr>
                <w:rFonts w:cs="Arial"/>
                <w:sz w:val="20"/>
                <w:szCs w:val="20"/>
              </w:rPr>
            </w:pPr>
            <w:r w:rsidRPr="00B045EB">
              <w:rPr>
                <w:rFonts w:cs="Arial"/>
                <w:sz w:val="20"/>
                <w:szCs w:val="20"/>
              </w:rPr>
              <w:t>C3</w:t>
            </w:r>
          </w:p>
        </w:tc>
        <w:tc>
          <w:tcPr>
            <w:tcW w:w="4088" w:type="dxa"/>
            <w:tcBorders>
              <w:top w:val="single" w:sz="4" w:space="0" w:color="auto"/>
              <w:left w:val="single" w:sz="4" w:space="0" w:color="auto"/>
              <w:bottom w:val="single" w:sz="4" w:space="0" w:color="auto"/>
              <w:right w:val="single" w:sz="4" w:space="0" w:color="auto"/>
            </w:tcBorders>
          </w:tcPr>
          <w:p w14:paraId="06B521DE" w14:textId="77777777" w:rsidR="00CF22BE" w:rsidRPr="00B045EB" w:rsidRDefault="00CF22BE" w:rsidP="00CC6E56">
            <w:pPr>
              <w:spacing w:after="0" w:line="240" w:lineRule="auto"/>
              <w:jc w:val="both"/>
              <w:rPr>
                <w:rFonts w:cs="Arial"/>
                <w:sz w:val="20"/>
                <w:szCs w:val="20"/>
              </w:rPr>
            </w:pPr>
            <w:r w:rsidRPr="00B045EB">
              <w:rPr>
                <w:rFonts w:cs="Arial"/>
                <w:color w:val="000000"/>
                <w:sz w:val="20"/>
                <w:szCs w:val="20"/>
              </w:rPr>
              <w:t>Use techniques commonly used in assessing nutritional status and to demonstrate competency in these techniques</w:t>
            </w:r>
          </w:p>
        </w:tc>
      </w:tr>
      <w:tr w:rsidR="00CF22BE" w:rsidRPr="00B045EB" w14:paraId="7FE3D7F5" w14:textId="77777777" w:rsidTr="001454EA">
        <w:tc>
          <w:tcPr>
            <w:tcW w:w="738" w:type="dxa"/>
            <w:tcBorders>
              <w:top w:val="single" w:sz="4" w:space="0" w:color="auto"/>
              <w:left w:val="single" w:sz="4" w:space="0" w:color="auto"/>
              <w:bottom w:val="single" w:sz="4" w:space="0" w:color="auto"/>
              <w:right w:val="single" w:sz="4" w:space="0" w:color="auto"/>
            </w:tcBorders>
          </w:tcPr>
          <w:p w14:paraId="2A139643" w14:textId="77777777" w:rsidR="00CF22BE" w:rsidRPr="00B045EB" w:rsidRDefault="00CF22BE" w:rsidP="001454EA">
            <w:pPr>
              <w:spacing w:after="0" w:line="240" w:lineRule="auto"/>
              <w:rPr>
                <w:rFonts w:cs="Arial"/>
                <w:sz w:val="20"/>
                <w:szCs w:val="20"/>
              </w:rPr>
            </w:pPr>
            <w:r w:rsidRPr="00B045EB">
              <w:rPr>
                <w:rFonts w:cs="Arial"/>
                <w:sz w:val="20"/>
                <w:szCs w:val="20"/>
              </w:rPr>
              <w:t>A4</w:t>
            </w:r>
          </w:p>
        </w:tc>
        <w:tc>
          <w:tcPr>
            <w:tcW w:w="4092" w:type="dxa"/>
            <w:tcBorders>
              <w:top w:val="single" w:sz="4" w:space="0" w:color="auto"/>
              <w:left w:val="single" w:sz="4" w:space="0" w:color="auto"/>
              <w:bottom w:val="single" w:sz="4" w:space="0" w:color="auto"/>
              <w:right w:val="single" w:sz="4" w:space="0" w:color="auto"/>
            </w:tcBorders>
          </w:tcPr>
          <w:p w14:paraId="3F28FCA6" w14:textId="77777777" w:rsidR="00CF22BE" w:rsidRPr="00B045EB" w:rsidRDefault="001454EA" w:rsidP="00CC6E56">
            <w:pPr>
              <w:spacing w:after="0" w:line="240" w:lineRule="auto"/>
              <w:jc w:val="both"/>
              <w:rPr>
                <w:rFonts w:cs="Arial"/>
                <w:color w:val="000000"/>
                <w:sz w:val="20"/>
                <w:szCs w:val="20"/>
              </w:rPr>
            </w:pPr>
            <w:r w:rsidRPr="00B045EB">
              <w:rPr>
                <w:sz w:val="20"/>
                <w:szCs w:val="20"/>
              </w:rPr>
              <w:t>H</w:t>
            </w:r>
            <w:r w:rsidR="00C30B0C" w:rsidRPr="00B045EB">
              <w:rPr>
                <w:sz w:val="20"/>
                <w:szCs w:val="20"/>
              </w:rPr>
              <w:t xml:space="preserve">ow to apply the scientific principles of nutrition for the promotion of health and </w:t>
            </w:r>
            <w:proofErr w:type="spellStart"/>
            <w:r w:rsidR="00C30B0C" w:rsidRPr="00B045EB">
              <w:rPr>
                <w:sz w:val="20"/>
                <w:szCs w:val="20"/>
              </w:rPr>
              <w:t>well being</w:t>
            </w:r>
            <w:proofErr w:type="spellEnd"/>
            <w:r w:rsidR="00C30B0C" w:rsidRPr="00B045EB">
              <w:rPr>
                <w:sz w:val="20"/>
                <w:szCs w:val="20"/>
              </w:rPr>
              <w:t xml:space="preserve"> of individuals, </w:t>
            </w:r>
            <w:proofErr w:type="gramStart"/>
            <w:r w:rsidR="00C30B0C" w:rsidRPr="00B045EB">
              <w:rPr>
                <w:sz w:val="20"/>
                <w:szCs w:val="20"/>
              </w:rPr>
              <w:t>groups</w:t>
            </w:r>
            <w:proofErr w:type="gramEnd"/>
            <w:r w:rsidR="00C30B0C" w:rsidRPr="00B045EB">
              <w:rPr>
                <w:sz w:val="20"/>
                <w:szCs w:val="20"/>
              </w:rPr>
              <w:t xml:space="preserve"> and populations; recognising benefits and risks</w:t>
            </w:r>
            <w:r w:rsidR="00C30B0C" w:rsidRPr="00B045EB">
              <w:rPr>
                <w:b/>
                <w:sz w:val="20"/>
                <w:szCs w:val="20"/>
              </w:rPr>
              <w:t xml:space="preserve"> (</w:t>
            </w:r>
            <w:proofErr w:type="spellStart"/>
            <w:r w:rsidR="00C30B0C" w:rsidRPr="00B045EB">
              <w:rPr>
                <w:b/>
                <w:sz w:val="20"/>
                <w:szCs w:val="20"/>
              </w:rPr>
              <w:t>AfN</w:t>
            </w:r>
            <w:proofErr w:type="spellEnd"/>
            <w:r w:rsidR="00C30B0C" w:rsidRPr="00B045EB">
              <w:rPr>
                <w:b/>
                <w:sz w:val="20"/>
                <w:szCs w:val="20"/>
              </w:rPr>
              <w:t xml:space="preserve"> Core Competency 4)</w:t>
            </w:r>
            <w:r w:rsidRPr="00B045EB">
              <w:rPr>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7508E5E4" w14:textId="77777777" w:rsidR="00CF22BE" w:rsidRPr="00B045EB" w:rsidRDefault="00CF22BE" w:rsidP="001454EA">
            <w:pPr>
              <w:spacing w:after="0" w:line="240" w:lineRule="auto"/>
              <w:rPr>
                <w:rFonts w:cs="Arial"/>
                <w:sz w:val="20"/>
                <w:szCs w:val="20"/>
              </w:rPr>
            </w:pPr>
            <w:r w:rsidRPr="00B045EB">
              <w:rPr>
                <w:rFonts w:cs="Arial"/>
                <w:sz w:val="20"/>
                <w:szCs w:val="20"/>
              </w:rPr>
              <w:t>B4</w:t>
            </w:r>
          </w:p>
        </w:tc>
        <w:tc>
          <w:tcPr>
            <w:tcW w:w="4090" w:type="dxa"/>
            <w:gridSpan w:val="2"/>
            <w:tcBorders>
              <w:top w:val="single" w:sz="4" w:space="0" w:color="auto"/>
              <w:left w:val="single" w:sz="4" w:space="0" w:color="auto"/>
              <w:bottom w:val="single" w:sz="4" w:space="0" w:color="auto"/>
              <w:right w:val="single" w:sz="4" w:space="0" w:color="auto"/>
            </w:tcBorders>
          </w:tcPr>
          <w:p w14:paraId="4B4EEF47" w14:textId="77777777" w:rsidR="00CF22BE" w:rsidRPr="00B045EB" w:rsidRDefault="00CF22BE" w:rsidP="00CC6E56">
            <w:pPr>
              <w:spacing w:after="0" w:line="240" w:lineRule="auto"/>
              <w:jc w:val="both"/>
              <w:rPr>
                <w:rFonts w:cs="Arial"/>
                <w:sz w:val="20"/>
                <w:szCs w:val="20"/>
              </w:rPr>
            </w:pPr>
            <w:r w:rsidRPr="00B045EB">
              <w:rPr>
                <w:rFonts w:cs="Arial"/>
                <w:color w:val="000000"/>
                <w:sz w:val="20"/>
                <w:szCs w:val="20"/>
              </w:rPr>
              <w:t>Assemble data from a variety of sources (including academic literature) and discern and establish connections</w:t>
            </w:r>
          </w:p>
        </w:tc>
        <w:tc>
          <w:tcPr>
            <w:tcW w:w="567" w:type="dxa"/>
            <w:tcBorders>
              <w:top w:val="single" w:sz="4" w:space="0" w:color="auto"/>
              <w:left w:val="single" w:sz="4" w:space="0" w:color="auto"/>
              <w:bottom w:val="single" w:sz="4" w:space="0" w:color="auto"/>
              <w:right w:val="single" w:sz="4" w:space="0" w:color="auto"/>
            </w:tcBorders>
          </w:tcPr>
          <w:p w14:paraId="7C12F916" w14:textId="77777777" w:rsidR="00CF22BE" w:rsidRPr="00B045EB" w:rsidRDefault="00CF22BE" w:rsidP="00CC6E56">
            <w:pPr>
              <w:spacing w:after="0" w:line="240" w:lineRule="auto"/>
              <w:jc w:val="both"/>
              <w:rPr>
                <w:rFonts w:cs="Arial"/>
                <w:sz w:val="20"/>
                <w:szCs w:val="20"/>
              </w:rPr>
            </w:pPr>
            <w:r w:rsidRPr="00B045EB">
              <w:rPr>
                <w:rFonts w:cs="Arial"/>
                <w:sz w:val="20"/>
                <w:szCs w:val="20"/>
              </w:rPr>
              <w:t>C4</w:t>
            </w:r>
          </w:p>
        </w:tc>
        <w:tc>
          <w:tcPr>
            <w:tcW w:w="4088" w:type="dxa"/>
            <w:tcBorders>
              <w:top w:val="single" w:sz="4" w:space="0" w:color="auto"/>
              <w:left w:val="single" w:sz="4" w:space="0" w:color="auto"/>
              <w:bottom w:val="single" w:sz="4" w:space="0" w:color="auto"/>
              <w:right w:val="single" w:sz="4" w:space="0" w:color="auto"/>
            </w:tcBorders>
          </w:tcPr>
          <w:p w14:paraId="269015C9" w14:textId="77777777" w:rsidR="00CF22BE" w:rsidRPr="00B045EB" w:rsidRDefault="00CF22BE" w:rsidP="00CC6E56">
            <w:pPr>
              <w:spacing w:after="0" w:line="240" w:lineRule="auto"/>
              <w:jc w:val="both"/>
              <w:rPr>
                <w:rFonts w:cs="Arial"/>
                <w:sz w:val="20"/>
                <w:szCs w:val="20"/>
              </w:rPr>
            </w:pPr>
            <w:r w:rsidRPr="00B045EB">
              <w:rPr>
                <w:rFonts w:cs="Arial"/>
                <w:color w:val="000000"/>
                <w:sz w:val="20"/>
                <w:szCs w:val="20"/>
              </w:rPr>
              <w:t>Demonstrate skills in the evaluation and interpretation of data obtained using nutritional assessment techniques</w:t>
            </w:r>
          </w:p>
        </w:tc>
      </w:tr>
      <w:tr w:rsidR="00CF22BE" w:rsidRPr="00B045EB" w14:paraId="7C9EADA9" w14:textId="77777777" w:rsidTr="001454EA">
        <w:tc>
          <w:tcPr>
            <w:tcW w:w="738" w:type="dxa"/>
            <w:tcBorders>
              <w:top w:val="single" w:sz="4" w:space="0" w:color="auto"/>
              <w:left w:val="single" w:sz="4" w:space="0" w:color="auto"/>
              <w:bottom w:val="single" w:sz="4" w:space="0" w:color="auto"/>
              <w:right w:val="single" w:sz="4" w:space="0" w:color="auto"/>
            </w:tcBorders>
          </w:tcPr>
          <w:p w14:paraId="351F3AB4" w14:textId="77777777" w:rsidR="00CF22BE" w:rsidRPr="00B045EB" w:rsidRDefault="00CF22BE" w:rsidP="001454EA">
            <w:pPr>
              <w:spacing w:after="0" w:line="240" w:lineRule="auto"/>
              <w:rPr>
                <w:rFonts w:cs="Arial"/>
                <w:sz w:val="20"/>
                <w:szCs w:val="20"/>
              </w:rPr>
            </w:pPr>
            <w:r w:rsidRPr="00B045EB">
              <w:rPr>
                <w:rFonts w:cs="Arial"/>
                <w:sz w:val="20"/>
                <w:szCs w:val="20"/>
              </w:rPr>
              <w:t>A5</w:t>
            </w:r>
          </w:p>
        </w:tc>
        <w:tc>
          <w:tcPr>
            <w:tcW w:w="4092" w:type="dxa"/>
            <w:tcBorders>
              <w:top w:val="single" w:sz="4" w:space="0" w:color="auto"/>
              <w:left w:val="single" w:sz="4" w:space="0" w:color="auto"/>
              <w:bottom w:val="single" w:sz="4" w:space="0" w:color="auto"/>
              <w:right w:val="single" w:sz="4" w:space="0" w:color="auto"/>
            </w:tcBorders>
          </w:tcPr>
          <w:p w14:paraId="68F326BD" w14:textId="77777777" w:rsidR="00CF22BE" w:rsidRPr="00B045EB" w:rsidRDefault="00C30B0C" w:rsidP="00CC6E56">
            <w:pPr>
              <w:spacing w:after="0" w:line="240" w:lineRule="auto"/>
              <w:jc w:val="both"/>
              <w:rPr>
                <w:rFonts w:cs="Arial"/>
                <w:sz w:val="20"/>
                <w:szCs w:val="20"/>
              </w:rPr>
            </w:pPr>
            <w:r w:rsidRPr="00B045EB">
              <w:rPr>
                <w:sz w:val="20"/>
                <w:szCs w:val="20"/>
              </w:rPr>
              <w:t xml:space="preserve"> Professional Conduct and the nutritionists Code of Ethics along with evidence of good character</w:t>
            </w:r>
            <w:r w:rsidRPr="00B045EB">
              <w:rPr>
                <w:b/>
                <w:sz w:val="20"/>
                <w:szCs w:val="20"/>
              </w:rPr>
              <w:t xml:space="preserve"> (</w:t>
            </w:r>
            <w:proofErr w:type="spellStart"/>
            <w:r w:rsidRPr="00B045EB">
              <w:rPr>
                <w:b/>
                <w:sz w:val="20"/>
                <w:szCs w:val="20"/>
              </w:rPr>
              <w:t>AfN</w:t>
            </w:r>
            <w:proofErr w:type="spellEnd"/>
            <w:r w:rsidRPr="00B045EB">
              <w:rPr>
                <w:b/>
                <w:sz w:val="20"/>
                <w:szCs w:val="20"/>
              </w:rPr>
              <w:t xml:space="preserve"> Core Competency 5)</w:t>
            </w:r>
            <w:r w:rsidR="001454EA" w:rsidRPr="00B045EB">
              <w:rPr>
                <w:b/>
                <w:sz w:val="20"/>
                <w:szCs w:val="20"/>
              </w:rPr>
              <w:t xml:space="preserve"> </w:t>
            </w:r>
            <w:r w:rsidR="001454EA" w:rsidRPr="00B045EB">
              <w:rPr>
                <w:sz w:val="20"/>
                <w:szCs w:val="20"/>
              </w:rPr>
              <w:t>and</w:t>
            </w:r>
            <w:r w:rsidR="001454EA" w:rsidRPr="00B045EB">
              <w:rPr>
                <w:b/>
                <w:sz w:val="20"/>
                <w:szCs w:val="20"/>
              </w:rPr>
              <w:t xml:space="preserve"> </w:t>
            </w:r>
            <w:r w:rsidR="001454EA" w:rsidRPr="00B045EB">
              <w:rPr>
                <w:rFonts w:cs="Arial"/>
                <w:sz w:val="20"/>
                <w:szCs w:val="20"/>
              </w:rPr>
              <w:t>a broader knowledge of the career opportunities in areas related to human nutrition.</w:t>
            </w:r>
          </w:p>
        </w:tc>
        <w:tc>
          <w:tcPr>
            <w:tcW w:w="708" w:type="dxa"/>
            <w:tcBorders>
              <w:top w:val="single" w:sz="4" w:space="0" w:color="auto"/>
              <w:left w:val="single" w:sz="4" w:space="0" w:color="auto"/>
              <w:bottom w:val="single" w:sz="4" w:space="0" w:color="auto"/>
              <w:right w:val="single" w:sz="4" w:space="0" w:color="auto"/>
            </w:tcBorders>
          </w:tcPr>
          <w:p w14:paraId="6B2E56A0" w14:textId="77777777" w:rsidR="00CF22BE" w:rsidRPr="00B045EB" w:rsidRDefault="00CF22BE" w:rsidP="001454EA">
            <w:pPr>
              <w:spacing w:after="0" w:line="240" w:lineRule="auto"/>
              <w:rPr>
                <w:rFonts w:cs="Arial"/>
                <w:sz w:val="20"/>
                <w:szCs w:val="20"/>
              </w:rPr>
            </w:pPr>
            <w:r w:rsidRPr="00B045EB">
              <w:rPr>
                <w:rFonts w:cs="Arial"/>
                <w:sz w:val="20"/>
                <w:szCs w:val="20"/>
              </w:rPr>
              <w:t>B5</w:t>
            </w:r>
          </w:p>
        </w:tc>
        <w:tc>
          <w:tcPr>
            <w:tcW w:w="4090" w:type="dxa"/>
            <w:gridSpan w:val="2"/>
            <w:tcBorders>
              <w:top w:val="single" w:sz="4" w:space="0" w:color="auto"/>
              <w:left w:val="single" w:sz="4" w:space="0" w:color="auto"/>
              <w:bottom w:val="single" w:sz="4" w:space="0" w:color="auto"/>
              <w:right w:val="single" w:sz="4" w:space="0" w:color="auto"/>
            </w:tcBorders>
          </w:tcPr>
          <w:p w14:paraId="36A0573E" w14:textId="77777777" w:rsidR="00CF22BE" w:rsidRPr="00B045EB" w:rsidRDefault="00CF22BE" w:rsidP="00CC6E56">
            <w:pPr>
              <w:spacing w:after="0" w:line="240" w:lineRule="auto"/>
              <w:jc w:val="both"/>
              <w:rPr>
                <w:rFonts w:cs="Arial"/>
                <w:sz w:val="20"/>
                <w:szCs w:val="20"/>
              </w:rPr>
            </w:pPr>
            <w:r w:rsidRPr="00B045EB">
              <w:rPr>
                <w:rFonts w:cs="Arial"/>
                <w:color w:val="000000"/>
                <w:sz w:val="20"/>
                <w:szCs w:val="20"/>
              </w:rPr>
              <w:t>Demonstrate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56E055E9" w14:textId="77777777" w:rsidR="00CF22BE" w:rsidRPr="00B045EB" w:rsidRDefault="00CF22BE" w:rsidP="00CC6E56">
            <w:pPr>
              <w:spacing w:after="0" w:line="240" w:lineRule="auto"/>
              <w:jc w:val="both"/>
              <w:rPr>
                <w:rFonts w:cs="Arial"/>
                <w:sz w:val="20"/>
                <w:szCs w:val="20"/>
              </w:rPr>
            </w:pPr>
            <w:r w:rsidRPr="00B045EB">
              <w:rPr>
                <w:rFonts w:cs="Arial"/>
                <w:sz w:val="20"/>
                <w:szCs w:val="20"/>
              </w:rPr>
              <w:t>C5</w:t>
            </w:r>
          </w:p>
        </w:tc>
        <w:tc>
          <w:tcPr>
            <w:tcW w:w="4088" w:type="dxa"/>
            <w:tcBorders>
              <w:top w:val="single" w:sz="4" w:space="0" w:color="auto"/>
              <w:left w:val="single" w:sz="4" w:space="0" w:color="auto"/>
              <w:bottom w:val="single" w:sz="4" w:space="0" w:color="auto"/>
              <w:right w:val="single" w:sz="4" w:space="0" w:color="auto"/>
            </w:tcBorders>
          </w:tcPr>
          <w:p w14:paraId="750B323E" w14:textId="77777777" w:rsidR="00CF22BE" w:rsidRPr="00B045EB" w:rsidRDefault="00CF22BE" w:rsidP="00CC6E56">
            <w:pPr>
              <w:spacing w:after="0" w:line="240" w:lineRule="auto"/>
              <w:jc w:val="both"/>
              <w:rPr>
                <w:rFonts w:cs="Arial"/>
                <w:sz w:val="20"/>
                <w:szCs w:val="20"/>
              </w:rPr>
            </w:pPr>
            <w:r w:rsidRPr="00B045EB">
              <w:rPr>
                <w:rFonts w:cs="Arial"/>
                <w:color w:val="000000"/>
                <w:sz w:val="20"/>
                <w:szCs w:val="20"/>
              </w:rPr>
              <w:t>Use appropriate techniques to analyse dietary intake data and demonstrate skills in the interpretation and utilization of these data</w:t>
            </w:r>
          </w:p>
        </w:tc>
      </w:tr>
      <w:tr w:rsidR="00CA6EC8" w:rsidRPr="00B045EB" w14:paraId="262E084E" w14:textId="77777777" w:rsidTr="001454EA">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2E56223" w14:textId="77777777" w:rsidR="00C30B0C" w:rsidRPr="00B045EB" w:rsidRDefault="00C30B0C" w:rsidP="001454EA">
            <w:pPr>
              <w:spacing w:after="0" w:line="240" w:lineRule="auto"/>
              <w:jc w:val="center"/>
              <w:rPr>
                <w:rFonts w:cs="Arial"/>
                <w:b/>
                <w:sz w:val="20"/>
                <w:szCs w:val="20"/>
              </w:rPr>
            </w:pPr>
          </w:p>
          <w:p w14:paraId="07547A01" w14:textId="77777777" w:rsidR="001454EA" w:rsidRPr="00B045EB" w:rsidRDefault="001454EA" w:rsidP="001454EA">
            <w:pPr>
              <w:spacing w:after="0" w:line="240" w:lineRule="auto"/>
              <w:jc w:val="center"/>
              <w:rPr>
                <w:rFonts w:cs="Arial"/>
                <w:b/>
                <w:sz w:val="20"/>
                <w:szCs w:val="20"/>
              </w:rPr>
            </w:pPr>
          </w:p>
          <w:p w14:paraId="5043CB0F" w14:textId="77777777" w:rsidR="001454EA" w:rsidRPr="00B045EB" w:rsidRDefault="001454EA" w:rsidP="001454EA">
            <w:pPr>
              <w:spacing w:after="0" w:line="240" w:lineRule="auto"/>
              <w:jc w:val="center"/>
              <w:rPr>
                <w:rFonts w:cs="Arial"/>
                <w:b/>
                <w:sz w:val="20"/>
                <w:szCs w:val="20"/>
              </w:rPr>
            </w:pPr>
          </w:p>
          <w:p w14:paraId="07459315" w14:textId="77777777" w:rsidR="001454EA" w:rsidRPr="00B045EB" w:rsidRDefault="001454EA" w:rsidP="00B56413">
            <w:pPr>
              <w:spacing w:after="0" w:line="240" w:lineRule="auto"/>
              <w:rPr>
                <w:rFonts w:cs="Arial"/>
                <w:b/>
                <w:sz w:val="20"/>
                <w:szCs w:val="20"/>
              </w:rPr>
            </w:pPr>
          </w:p>
          <w:p w14:paraId="6537F28F" w14:textId="77777777" w:rsidR="00B56413" w:rsidRPr="00B045EB" w:rsidRDefault="00B56413" w:rsidP="00B56413">
            <w:pPr>
              <w:spacing w:after="0" w:line="240" w:lineRule="auto"/>
              <w:rPr>
                <w:rFonts w:cs="Arial"/>
                <w:b/>
                <w:sz w:val="20"/>
                <w:szCs w:val="20"/>
              </w:rPr>
            </w:pPr>
          </w:p>
          <w:p w14:paraId="6DFB9E20" w14:textId="77777777" w:rsidR="001454EA" w:rsidRPr="00B045EB" w:rsidRDefault="001454EA" w:rsidP="00B56413">
            <w:pPr>
              <w:spacing w:after="0" w:line="240" w:lineRule="auto"/>
              <w:rPr>
                <w:rFonts w:cs="Arial"/>
                <w:b/>
                <w:sz w:val="20"/>
                <w:szCs w:val="20"/>
              </w:rPr>
            </w:pPr>
          </w:p>
          <w:p w14:paraId="70DF9E56" w14:textId="77777777" w:rsidR="00B56413" w:rsidRPr="00B045EB" w:rsidRDefault="00B56413" w:rsidP="00B56413">
            <w:pPr>
              <w:spacing w:after="0" w:line="240" w:lineRule="auto"/>
              <w:rPr>
                <w:rFonts w:cs="Arial"/>
                <w:b/>
                <w:sz w:val="20"/>
                <w:szCs w:val="20"/>
              </w:rPr>
            </w:pPr>
          </w:p>
          <w:p w14:paraId="7EDEED64" w14:textId="77777777" w:rsidR="00CA6EC8" w:rsidRPr="00B045EB" w:rsidRDefault="00CA6EC8" w:rsidP="001454EA">
            <w:pPr>
              <w:spacing w:after="0" w:line="240" w:lineRule="auto"/>
              <w:jc w:val="center"/>
              <w:rPr>
                <w:rFonts w:cs="Arial"/>
                <w:b/>
                <w:sz w:val="20"/>
                <w:szCs w:val="20"/>
              </w:rPr>
            </w:pPr>
            <w:r w:rsidRPr="00B045EB">
              <w:rPr>
                <w:rFonts w:cs="Arial"/>
                <w:b/>
                <w:sz w:val="20"/>
                <w:szCs w:val="20"/>
              </w:rPr>
              <w:t>Key Skills</w:t>
            </w:r>
          </w:p>
        </w:tc>
      </w:tr>
      <w:tr w:rsidR="00CA6EC8" w:rsidRPr="00B045EB" w14:paraId="705D6A97" w14:textId="77777777" w:rsidTr="001454EA">
        <w:tc>
          <w:tcPr>
            <w:tcW w:w="738" w:type="dxa"/>
            <w:tcBorders>
              <w:top w:val="single" w:sz="4" w:space="0" w:color="auto"/>
              <w:left w:val="single" w:sz="4" w:space="0" w:color="auto"/>
              <w:bottom w:val="single" w:sz="4" w:space="0" w:color="auto"/>
              <w:right w:val="single" w:sz="4" w:space="0" w:color="auto"/>
            </w:tcBorders>
            <w:shd w:val="clear" w:color="auto" w:fill="DBE5F1"/>
          </w:tcPr>
          <w:p w14:paraId="44E871BC" w14:textId="77777777" w:rsidR="00CA6EC8" w:rsidRPr="00B045EB" w:rsidRDefault="00CA6EC8" w:rsidP="001454EA">
            <w:pPr>
              <w:spacing w:after="0" w:line="240" w:lineRule="auto"/>
              <w:rPr>
                <w:rFonts w:cs="Arial"/>
                <w:b/>
                <w:sz w:val="20"/>
                <w:szCs w:val="20"/>
              </w:rPr>
            </w:pPr>
          </w:p>
        </w:tc>
        <w:tc>
          <w:tcPr>
            <w:tcW w:w="4092" w:type="dxa"/>
            <w:tcBorders>
              <w:top w:val="single" w:sz="4" w:space="0" w:color="auto"/>
              <w:left w:val="single" w:sz="4" w:space="0" w:color="auto"/>
              <w:bottom w:val="single" w:sz="4" w:space="0" w:color="auto"/>
              <w:right w:val="single" w:sz="4" w:space="0" w:color="auto"/>
            </w:tcBorders>
            <w:shd w:val="clear" w:color="auto" w:fill="DBE5F1"/>
          </w:tcPr>
          <w:p w14:paraId="2F017876" w14:textId="77777777" w:rsidR="00CA6EC8" w:rsidRPr="00B045EB" w:rsidRDefault="00CA6EC8" w:rsidP="001454EA">
            <w:pPr>
              <w:spacing w:after="0" w:line="240" w:lineRule="auto"/>
              <w:rPr>
                <w:rFonts w:cs="Arial"/>
                <w:b/>
                <w:sz w:val="20"/>
                <w:szCs w:val="20"/>
              </w:rPr>
            </w:pPr>
            <w:proofErr w:type="spellStart"/>
            <w:r w:rsidRPr="00B045EB">
              <w:rPr>
                <w:rFonts w:cs="Arial"/>
                <w:b/>
                <w:sz w:val="20"/>
                <w:szCs w:val="20"/>
              </w:rPr>
              <w:t>Self Awareness</w:t>
            </w:r>
            <w:proofErr w:type="spellEnd"/>
            <w:r w:rsidRPr="00B045EB">
              <w:rPr>
                <w:rFonts w:cs="Arial"/>
                <w:b/>
                <w:sz w:val="20"/>
                <w:szCs w:val="20"/>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144A5D23" w14:textId="77777777" w:rsidR="00CA6EC8" w:rsidRPr="00B045EB" w:rsidRDefault="00CA6EC8" w:rsidP="001454EA">
            <w:pPr>
              <w:spacing w:after="0" w:line="240" w:lineRule="auto"/>
              <w:rPr>
                <w:rFonts w:cs="Arial"/>
                <w:b/>
                <w:sz w:val="20"/>
                <w:szCs w:val="20"/>
              </w:rPr>
            </w:pPr>
          </w:p>
        </w:tc>
        <w:tc>
          <w:tcPr>
            <w:tcW w:w="4090" w:type="dxa"/>
            <w:gridSpan w:val="2"/>
            <w:tcBorders>
              <w:top w:val="single" w:sz="4" w:space="0" w:color="auto"/>
              <w:left w:val="single" w:sz="4" w:space="0" w:color="auto"/>
              <w:bottom w:val="single" w:sz="4" w:space="0" w:color="auto"/>
              <w:right w:val="single" w:sz="4" w:space="0" w:color="auto"/>
            </w:tcBorders>
            <w:shd w:val="clear" w:color="auto" w:fill="DBE5F1"/>
          </w:tcPr>
          <w:p w14:paraId="66330DE9" w14:textId="77777777" w:rsidR="00CA6EC8" w:rsidRPr="00B045EB" w:rsidRDefault="00CA6EC8" w:rsidP="001454EA">
            <w:pPr>
              <w:spacing w:after="0" w:line="240" w:lineRule="auto"/>
              <w:rPr>
                <w:rFonts w:cs="Arial"/>
                <w:b/>
                <w:sz w:val="20"/>
                <w:szCs w:val="20"/>
              </w:rPr>
            </w:pPr>
            <w:r w:rsidRPr="00B045EB">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38610EB" w14:textId="77777777" w:rsidR="00CA6EC8" w:rsidRPr="00B045EB" w:rsidRDefault="00CA6EC8" w:rsidP="001454EA">
            <w:pPr>
              <w:spacing w:after="0" w:line="240" w:lineRule="auto"/>
              <w:rPr>
                <w:rFonts w:cs="Arial"/>
                <w:b/>
                <w:sz w:val="20"/>
                <w:szCs w:val="20"/>
              </w:rPr>
            </w:pPr>
          </w:p>
        </w:tc>
        <w:tc>
          <w:tcPr>
            <w:tcW w:w="4088" w:type="dxa"/>
            <w:tcBorders>
              <w:top w:val="single" w:sz="4" w:space="0" w:color="auto"/>
              <w:left w:val="single" w:sz="4" w:space="0" w:color="auto"/>
              <w:bottom w:val="single" w:sz="4" w:space="0" w:color="auto"/>
              <w:right w:val="single" w:sz="4" w:space="0" w:color="auto"/>
            </w:tcBorders>
            <w:shd w:val="clear" w:color="auto" w:fill="DBE5F1"/>
          </w:tcPr>
          <w:p w14:paraId="5130C94F" w14:textId="77777777" w:rsidR="00CA6EC8" w:rsidRPr="00B045EB" w:rsidRDefault="00CA6EC8" w:rsidP="001454EA">
            <w:pPr>
              <w:spacing w:after="0" w:line="240" w:lineRule="auto"/>
              <w:rPr>
                <w:rFonts w:cs="Arial"/>
                <w:b/>
                <w:sz w:val="20"/>
                <w:szCs w:val="20"/>
              </w:rPr>
            </w:pPr>
            <w:r w:rsidRPr="00B045EB">
              <w:rPr>
                <w:rFonts w:cs="Arial"/>
                <w:b/>
                <w:sz w:val="20"/>
                <w:szCs w:val="20"/>
              </w:rPr>
              <w:t>Interpersonal Skills</w:t>
            </w:r>
          </w:p>
        </w:tc>
      </w:tr>
      <w:tr w:rsidR="00CA6EC8" w:rsidRPr="00B045EB" w14:paraId="6E61A0FB" w14:textId="77777777" w:rsidTr="001454EA">
        <w:tc>
          <w:tcPr>
            <w:tcW w:w="738" w:type="dxa"/>
            <w:tcBorders>
              <w:top w:val="single" w:sz="4" w:space="0" w:color="auto"/>
              <w:left w:val="single" w:sz="4" w:space="0" w:color="auto"/>
              <w:bottom w:val="single" w:sz="4" w:space="0" w:color="auto"/>
              <w:right w:val="single" w:sz="4" w:space="0" w:color="auto"/>
            </w:tcBorders>
          </w:tcPr>
          <w:p w14:paraId="781ADE64" w14:textId="77777777" w:rsidR="00CA6EC8" w:rsidRPr="00B045EB" w:rsidRDefault="00CA6EC8" w:rsidP="001454EA">
            <w:pPr>
              <w:spacing w:after="0" w:line="240" w:lineRule="auto"/>
              <w:rPr>
                <w:rFonts w:cs="Arial"/>
                <w:sz w:val="20"/>
                <w:szCs w:val="20"/>
              </w:rPr>
            </w:pPr>
            <w:r w:rsidRPr="00B045EB">
              <w:rPr>
                <w:rFonts w:cs="Arial"/>
                <w:sz w:val="20"/>
                <w:szCs w:val="20"/>
              </w:rPr>
              <w:t>AK1</w:t>
            </w:r>
          </w:p>
        </w:tc>
        <w:tc>
          <w:tcPr>
            <w:tcW w:w="4092" w:type="dxa"/>
            <w:tcBorders>
              <w:top w:val="single" w:sz="4" w:space="0" w:color="auto"/>
              <w:left w:val="single" w:sz="4" w:space="0" w:color="auto"/>
              <w:bottom w:val="single" w:sz="4" w:space="0" w:color="auto"/>
              <w:right w:val="single" w:sz="4" w:space="0" w:color="auto"/>
            </w:tcBorders>
          </w:tcPr>
          <w:p w14:paraId="3BD3FAB4" w14:textId="77777777" w:rsidR="00CA6EC8" w:rsidRPr="00B045EB" w:rsidRDefault="00CA6EC8" w:rsidP="00CC6E56">
            <w:pPr>
              <w:spacing w:after="0" w:line="240" w:lineRule="auto"/>
              <w:jc w:val="both"/>
              <w:rPr>
                <w:rFonts w:cs="Arial"/>
                <w:sz w:val="20"/>
                <w:szCs w:val="20"/>
              </w:rPr>
            </w:pPr>
            <w:r w:rsidRPr="00B045EB">
              <w:rPr>
                <w:rFonts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66C2E10C" w14:textId="77777777" w:rsidR="00CA6EC8" w:rsidRPr="00B045EB" w:rsidRDefault="00CA6EC8" w:rsidP="00CC6E56">
            <w:pPr>
              <w:spacing w:after="0" w:line="240" w:lineRule="auto"/>
              <w:jc w:val="both"/>
              <w:rPr>
                <w:rFonts w:cs="Arial"/>
                <w:sz w:val="20"/>
                <w:szCs w:val="20"/>
              </w:rPr>
            </w:pPr>
            <w:r w:rsidRPr="00B045EB">
              <w:rPr>
                <w:rFonts w:cs="Arial"/>
                <w:sz w:val="20"/>
                <w:szCs w:val="20"/>
              </w:rPr>
              <w:t>BK1</w:t>
            </w:r>
          </w:p>
        </w:tc>
        <w:tc>
          <w:tcPr>
            <w:tcW w:w="4090" w:type="dxa"/>
            <w:gridSpan w:val="2"/>
            <w:tcBorders>
              <w:top w:val="single" w:sz="4" w:space="0" w:color="auto"/>
              <w:left w:val="single" w:sz="4" w:space="0" w:color="auto"/>
              <w:bottom w:val="single" w:sz="4" w:space="0" w:color="auto"/>
              <w:right w:val="single" w:sz="4" w:space="0" w:color="auto"/>
            </w:tcBorders>
          </w:tcPr>
          <w:p w14:paraId="38B86455" w14:textId="77777777" w:rsidR="00CA6EC8" w:rsidRPr="00B045EB" w:rsidRDefault="00CA6EC8" w:rsidP="00CC6E56">
            <w:pPr>
              <w:spacing w:after="0" w:line="240" w:lineRule="auto"/>
              <w:jc w:val="both"/>
              <w:rPr>
                <w:rFonts w:cs="Arial"/>
                <w:sz w:val="20"/>
                <w:szCs w:val="20"/>
              </w:rPr>
            </w:pPr>
            <w:r w:rsidRPr="00B045EB">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33D8B36" w14:textId="77777777" w:rsidR="00CA6EC8" w:rsidRPr="00B045EB" w:rsidRDefault="00CA6EC8" w:rsidP="00CC6E56">
            <w:pPr>
              <w:spacing w:after="0" w:line="240" w:lineRule="auto"/>
              <w:jc w:val="both"/>
              <w:rPr>
                <w:rFonts w:cs="Arial"/>
                <w:sz w:val="20"/>
                <w:szCs w:val="20"/>
              </w:rPr>
            </w:pPr>
            <w:r w:rsidRPr="00B045EB">
              <w:rPr>
                <w:rFonts w:cs="Arial"/>
                <w:sz w:val="20"/>
                <w:szCs w:val="20"/>
              </w:rPr>
              <w:t>CK1</w:t>
            </w:r>
          </w:p>
        </w:tc>
        <w:tc>
          <w:tcPr>
            <w:tcW w:w="4088" w:type="dxa"/>
            <w:tcBorders>
              <w:top w:val="single" w:sz="4" w:space="0" w:color="auto"/>
              <w:left w:val="single" w:sz="4" w:space="0" w:color="auto"/>
              <w:bottom w:val="single" w:sz="4" w:space="0" w:color="auto"/>
              <w:right w:val="single" w:sz="4" w:space="0" w:color="auto"/>
            </w:tcBorders>
          </w:tcPr>
          <w:p w14:paraId="68DAF13E" w14:textId="77777777" w:rsidR="00CA6EC8" w:rsidRPr="00B045EB" w:rsidRDefault="00CA6EC8" w:rsidP="00CC6E56">
            <w:pPr>
              <w:spacing w:after="0" w:line="240" w:lineRule="auto"/>
              <w:jc w:val="both"/>
              <w:rPr>
                <w:rFonts w:cs="Arial"/>
                <w:sz w:val="20"/>
                <w:szCs w:val="20"/>
              </w:rPr>
            </w:pPr>
            <w:r w:rsidRPr="00B045EB">
              <w:rPr>
                <w:rFonts w:cs="Arial"/>
                <w:sz w:val="20"/>
                <w:szCs w:val="20"/>
              </w:rPr>
              <w:t>Work well with others in a group or team</w:t>
            </w:r>
          </w:p>
        </w:tc>
      </w:tr>
      <w:tr w:rsidR="00CA6EC8" w:rsidRPr="00B045EB" w14:paraId="0EA50DB8" w14:textId="77777777" w:rsidTr="001454EA">
        <w:tc>
          <w:tcPr>
            <w:tcW w:w="738" w:type="dxa"/>
            <w:tcBorders>
              <w:top w:val="single" w:sz="4" w:space="0" w:color="auto"/>
              <w:left w:val="single" w:sz="4" w:space="0" w:color="auto"/>
              <w:bottom w:val="single" w:sz="4" w:space="0" w:color="auto"/>
              <w:right w:val="single" w:sz="4" w:space="0" w:color="auto"/>
            </w:tcBorders>
          </w:tcPr>
          <w:p w14:paraId="72A52893" w14:textId="77777777" w:rsidR="00CA6EC8" w:rsidRPr="00B045EB" w:rsidRDefault="00CA6EC8" w:rsidP="001454EA">
            <w:pPr>
              <w:spacing w:after="0" w:line="240" w:lineRule="auto"/>
              <w:rPr>
                <w:rFonts w:cs="Arial"/>
                <w:sz w:val="20"/>
                <w:szCs w:val="20"/>
              </w:rPr>
            </w:pPr>
            <w:r w:rsidRPr="00B045EB">
              <w:rPr>
                <w:rFonts w:cs="Arial"/>
                <w:sz w:val="20"/>
                <w:szCs w:val="20"/>
              </w:rPr>
              <w:t>AK2</w:t>
            </w:r>
          </w:p>
        </w:tc>
        <w:tc>
          <w:tcPr>
            <w:tcW w:w="4092" w:type="dxa"/>
            <w:tcBorders>
              <w:top w:val="single" w:sz="4" w:space="0" w:color="auto"/>
              <w:left w:val="single" w:sz="4" w:space="0" w:color="auto"/>
              <w:bottom w:val="single" w:sz="4" w:space="0" w:color="auto"/>
              <w:right w:val="single" w:sz="4" w:space="0" w:color="auto"/>
            </w:tcBorders>
          </w:tcPr>
          <w:p w14:paraId="223B60F8" w14:textId="77777777" w:rsidR="00CA6EC8" w:rsidRPr="00B045EB" w:rsidRDefault="00CA6EC8" w:rsidP="00CC6E56">
            <w:pPr>
              <w:spacing w:after="0" w:line="240" w:lineRule="auto"/>
              <w:jc w:val="both"/>
              <w:rPr>
                <w:rFonts w:cs="Arial"/>
                <w:sz w:val="20"/>
                <w:szCs w:val="20"/>
              </w:rPr>
            </w:pPr>
            <w:r w:rsidRPr="00B045EB">
              <w:rPr>
                <w:rFonts w:cs="Arial"/>
                <w:sz w:val="20"/>
                <w:szCs w:val="20"/>
              </w:rPr>
              <w:t xml:space="preserve">Recognise own academic strengths and weaknesses, reflect on </w:t>
            </w:r>
            <w:proofErr w:type="gramStart"/>
            <w:r w:rsidRPr="00B045EB">
              <w:rPr>
                <w:rFonts w:cs="Arial"/>
                <w:sz w:val="20"/>
                <w:szCs w:val="20"/>
              </w:rPr>
              <w:t>performance</w:t>
            </w:r>
            <w:proofErr w:type="gramEnd"/>
            <w:r w:rsidRPr="00B045EB">
              <w:rPr>
                <w:rFonts w:cs="Arial"/>
                <w:sz w:val="20"/>
                <w:szCs w:val="20"/>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2FB89DD9" w14:textId="77777777" w:rsidR="00CA6EC8" w:rsidRPr="00B045EB" w:rsidRDefault="00CA6EC8" w:rsidP="00CC6E56">
            <w:pPr>
              <w:spacing w:after="0" w:line="240" w:lineRule="auto"/>
              <w:jc w:val="both"/>
              <w:rPr>
                <w:rFonts w:cs="Arial"/>
                <w:sz w:val="20"/>
                <w:szCs w:val="20"/>
              </w:rPr>
            </w:pPr>
            <w:r w:rsidRPr="00B045EB">
              <w:rPr>
                <w:rFonts w:cs="Arial"/>
                <w:sz w:val="20"/>
                <w:szCs w:val="20"/>
              </w:rPr>
              <w:t>BK2</w:t>
            </w:r>
          </w:p>
        </w:tc>
        <w:tc>
          <w:tcPr>
            <w:tcW w:w="4090" w:type="dxa"/>
            <w:gridSpan w:val="2"/>
            <w:tcBorders>
              <w:top w:val="single" w:sz="4" w:space="0" w:color="auto"/>
              <w:left w:val="single" w:sz="4" w:space="0" w:color="auto"/>
              <w:bottom w:val="single" w:sz="4" w:space="0" w:color="auto"/>
              <w:right w:val="single" w:sz="4" w:space="0" w:color="auto"/>
            </w:tcBorders>
          </w:tcPr>
          <w:p w14:paraId="40C2824A" w14:textId="77777777" w:rsidR="00CA6EC8" w:rsidRPr="00B045EB" w:rsidRDefault="00CA6EC8" w:rsidP="00CC6E56">
            <w:pPr>
              <w:spacing w:after="0" w:line="240" w:lineRule="auto"/>
              <w:jc w:val="both"/>
              <w:rPr>
                <w:rFonts w:cs="Arial"/>
                <w:sz w:val="20"/>
                <w:szCs w:val="20"/>
              </w:rPr>
            </w:pPr>
            <w:r w:rsidRPr="00B045EB">
              <w:rPr>
                <w:rFonts w:cs="Arial"/>
                <w:sz w:val="20"/>
                <w:szCs w:val="20"/>
              </w:rPr>
              <w:t xml:space="preserve">Present, challenge and </w:t>
            </w:r>
            <w:proofErr w:type="gramStart"/>
            <w:r w:rsidRPr="00B045EB">
              <w:rPr>
                <w:rFonts w:cs="Arial"/>
                <w:sz w:val="20"/>
                <w:szCs w:val="20"/>
              </w:rPr>
              <w:t>defend  ideas</w:t>
            </w:r>
            <w:proofErr w:type="gramEnd"/>
            <w:r w:rsidRPr="00B045EB">
              <w:rPr>
                <w:rFonts w:cs="Arial"/>
                <w:sz w:val="20"/>
                <w:szCs w:val="20"/>
              </w:rPr>
              <w:t xml:space="preserve">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4959571F" w14:textId="77777777" w:rsidR="00CA6EC8" w:rsidRPr="00B045EB" w:rsidRDefault="00CA6EC8" w:rsidP="00CC6E56">
            <w:pPr>
              <w:spacing w:after="0" w:line="240" w:lineRule="auto"/>
              <w:jc w:val="both"/>
              <w:rPr>
                <w:rFonts w:cs="Arial"/>
                <w:sz w:val="20"/>
                <w:szCs w:val="20"/>
              </w:rPr>
            </w:pPr>
            <w:r w:rsidRPr="00B045EB">
              <w:rPr>
                <w:rFonts w:cs="Arial"/>
                <w:sz w:val="20"/>
                <w:szCs w:val="20"/>
              </w:rPr>
              <w:t>CK2</w:t>
            </w:r>
          </w:p>
        </w:tc>
        <w:tc>
          <w:tcPr>
            <w:tcW w:w="4088" w:type="dxa"/>
            <w:tcBorders>
              <w:top w:val="single" w:sz="4" w:space="0" w:color="auto"/>
              <w:left w:val="single" w:sz="4" w:space="0" w:color="auto"/>
              <w:bottom w:val="single" w:sz="4" w:space="0" w:color="auto"/>
              <w:right w:val="single" w:sz="4" w:space="0" w:color="auto"/>
            </w:tcBorders>
          </w:tcPr>
          <w:p w14:paraId="435C701F" w14:textId="77777777" w:rsidR="00CA6EC8" w:rsidRPr="00B045EB" w:rsidRDefault="00CA6EC8" w:rsidP="00CC6E56">
            <w:pPr>
              <w:spacing w:after="0" w:line="240" w:lineRule="auto"/>
              <w:jc w:val="both"/>
              <w:rPr>
                <w:rFonts w:cs="Arial"/>
                <w:sz w:val="20"/>
                <w:szCs w:val="20"/>
              </w:rPr>
            </w:pPr>
            <w:r w:rsidRPr="00B045EB">
              <w:rPr>
                <w:rFonts w:cs="Arial"/>
                <w:sz w:val="20"/>
                <w:szCs w:val="20"/>
              </w:rPr>
              <w:t>Work flexibly and respond to change</w:t>
            </w:r>
          </w:p>
        </w:tc>
      </w:tr>
      <w:tr w:rsidR="00CA6EC8" w:rsidRPr="00B045EB" w14:paraId="546F5D0D" w14:textId="77777777" w:rsidTr="001454EA">
        <w:tc>
          <w:tcPr>
            <w:tcW w:w="738" w:type="dxa"/>
            <w:tcBorders>
              <w:top w:val="single" w:sz="4" w:space="0" w:color="auto"/>
              <w:left w:val="single" w:sz="4" w:space="0" w:color="auto"/>
              <w:bottom w:val="single" w:sz="4" w:space="0" w:color="auto"/>
              <w:right w:val="single" w:sz="4" w:space="0" w:color="auto"/>
            </w:tcBorders>
          </w:tcPr>
          <w:p w14:paraId="7CFF91D9" w14:textId="77777777" w:rsidR="00CA6EC8" w:rsidRPr="00B045EB" w:rsidRDefault="00CA6EC8" w:rsidP="001454EA">
            <w:pPr>
              <w:spacing w:after="0" w:line="240" w:lineRule="auto"/>
              <w:rPr>
                <w:rFonts w:cs="Arial"/>
                <w:sz w:val="20"/>
                <w:szCs w:val="20"/>
              </w:rPr>
            </w:pPr>
            <w:r w:rsidRPr="00B045EB">
              <w:rPr>
                <w:rFonts w:cs="Arial"/>
                <w:sz w:val="20"/>
                <w:szCs w:val="20"/>
              </w:rPr>
              <w:t>AK3</w:t>
            </w:r>
          </w:p>
        </w:tc>
        <w:tc>
          <w:tcPr>
            <w:tcW w:w="4092" w:type="dxa"/>
            <w:tcBorders>
              <w:top w:val="single" w:sz="4" w:space="0" w:color="auto"/>
              <w:left w:val="single" w:sz="4" w:space="0" w:color="auto"/>
              <w:bottom w:val="single" w:sz="4" w:space="0" w:color="auto"/>
              <w:right w:val="single" w:sz="4" w:space="0" w:color="auto"/>
            </w:tcBorders>
          </w:tcPr>
          <w:p w14:paraId="6133D64E" w14:textId="77777777" w:rsidR="00CA6EC8" w:rsidRPr="00B045EB" w:rsidRDefault="00CA6EC8" w:rsidP="00CC6E56">
            <w:pPr>
              <w:spacing w:after="0" w:line="240" w:lineRule="auto"/>
              <w:jc w:val="both"/>
              <w:rPr>
                <w:rFonts w:cs="Arial"/>
                <w:sz w:val="20"/>
                <w:szCs w:val="20"/>
              </w:rPr>
            </w:pPr>
            <w:r w:rsidRPr="00B045EB">
              <w:rPr>
                <w:rFonts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8B5EF48" w14:textId="77777777" w:rsidR="00CA6EC8" w:rsidRPr="00B045EB" w:rsidRDefault="00CA6EC8" w:rsidP="00CC6E56">
            <w:pPr>
              <w:spacing w:after="0" w:line="240" w:lineRule="auto"/>
              <w:jc w:val="both"/>
              <w:rPr>
                <w:rFonts w:cs="Arial"/>
                <w:sz w:val="20"/>
                <w:szCs w:val="20"/>
              </w:rPr>
            </w:pPr>
            <w:r w:rsidRPr="00B045EB">
              <w:rPr>
                <w:rFonts w:cs="Arial"/>
                <w:sz w:val="20"/>
                <w:szCs w:val="20"/>
              </w:rPr>
              <w:t>BK3</w:t>
            </w:r>
          </w:p>
        </w:tc>
        <w:tc>
          <w:tcPr>
            <w:tcW w:w="4090" w:type="dxa"/>
            <w:gridSpan w:val="2"/>
            <w:tcBorders>
              <w:top w:val="single" w:sz="4" w:space="0" w:color="auto"/>
              <w:left w:val="single" w:sz="4" w:space="0" w:color="auto"/>
              <w:bottom w:val="single" w:sz="4" w:space="0" w:color="auto"/>
              <w:right w:val="single" w:sz="4" w:space="0" w:color="auto"/>
            </w:tcBorders>
          </w:tcPr>
          <w:p w14:paraId="0120066D" w14:textId="77777777" w:rsidR="00CA6EC8" w:rsidRPr="00B045EB" w:rsidRDefault="00CA6EC8" w:rsidP="00CC6E56">
            <w:pPr>
              <w:spacing w:after="0" w:line="240" w:lineRule="auto"/>
              <w:jc w:val="both"/>
              <w:rPr>
                <w:rFonts w:cs="Arial"/>
                <w:sz w:val="20"/>
                <w:szCs w:val="20"/>
              </w:rPr>
            </w:pPr>
            <w:r w:rsidRPr="00B045EB">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7D49359D" w14:textId="77777777" w:rsidR="00CA6EC8" w:rsidRPr="00B045EB" w:rsidRDefault="00CA6EC8" w:rsidP="00CC6E56">
            <w:pPr>
              <w:spacing w:after="0" w:line="240" w:lineRule="auto"/>
              <w:jc w:val="both"/>
              <w:rPr>
                <w:rFonts w:cs="Arial"/>
                <w:sz w:val="20"/>
                <w:szCs w:val="20"/>
              </w:rPr>
            </w:pPr>
            <w:r w:rsidRPr="00B045EB">
              <w:rPr>
                <w:rFonts w:cs="Arial"/>
                <w:sz w:val="20"/>
                <w:szCs w:val="20"/>
              </w:rPr>
              <w:t>CK3</w:t>
            </w:r>
          </w:p>
        </w:tc>
        <w:tc>
          <w:tcPr>
            <w:tcW w:w="4088" w:type="dxa"/>
            <w:tcBorders>
              <w:top w:val="single" w:sz="4" w:space="0" w:color="auto"/>
              <w:left w:val="single" w:sz="4" w:space="0" w:color="auto"/>
              <w:bottom w:val="single" w:sz="4" w:space="0" w:color="auto"/>
              <w:right w:val="single" w:sz="4" w:space="0" w:color="auto"/>
            </w:tcBorders>
          </w:tcPr>
          <w:p w14:paraId="02A0968E" w14:textId="77777777" w:rsidR="00CA6EC8" w:rsidRPr="00B045EB" w:rsidRDefault="00CA6EC8" w:rsidP="00CC6E56">
            <w:pPr>
              <w:spacing w:after="0" w:line="240" w:lineRule="auto"/>
              <w:jc w:val="both"/>
              <w:rPr>
                <w:rFonts w:cs="Arial"/>
                <w:sz w:val="20"/>
                <w:szCs w:val="20"/>
              </w:rPr>
            </w:pPr>
            <w:r w:rsidRPr="00B045EB">
              <w:rPr>
                <w:rFonts w:cs="Arial"/>
                <w:sz w:val="20"/>
                <w:szCs w:val="20"/>
              </w:rPr>
              <w:t>Discuss and debate with others and make concession</w:t>
            </w:r>
            <w:r w:rsidR="00734B12" w:rsidRPr="00B045EB">
              <w:rPr>
                <w:rFonts w:cs="Arial"/>
                <w:sz w:val="20"/>
                <w:szCs w:val="20"/>
              </w:rPr>
              <w:t>s</w:t>
            </w:r>
            <w:r w:rsidRPr="00B045EB">
              <w:rPr>
                <w:rFonts w:cs="Arial"/>
                <w:sz w:val="20"/>
                <w:szCs w:val="20"/>
              </w:rPr>
              <w:t xml:space="preserve"> to reach agreement</w:t>
            </w:r>
          </w:p>
        </w:tc>
      </w:tr>
      <w:tr w:rsidR="00CA6EC8" w:rsidRPr="00B045EB" w14:paraId="5F988048" w14:textId="77777777" w:rsidTr="001454EA">
        <w:tc>
          <w:tcPr>
            <w:tcW w:w="738" w:type="dxa"/>
            <w:tcBorders>
              <w:top w:val="single" w:sz="4" w:space="0" w:color="auto"/>
              <w:left w:val="single" w:sz="4" w:space="0" w:color="auto"/>
              <w:bottom w:val="single" w:sz="4" w:space="0" w:color="auto"/>
              <w:right w:val="single" w:sz="4" w:space="0" w:color="auto"/>
            </w:tcBorders>
          </w:tcPr>
          <w:p w14:paraId="5E4CDFFA" w14:textId="77777777" w:rsidR="00CA6EC8" w:rsidRPr="00B045EB" w:rsidRDefault="00CA6EC8" w:rsidP="001454EA">
            <w:pPr>
              <w:spacing w:after="0" w:line="240" w:lineRule="auto"/>
              <w:rPr>
                <w:rFonts w:cs="Arial"/>
                <w:sz w:val="20"/>
                <w:szCs w:val="20"/>
              </w:rPr>
            </w:pPr>
            <w:r w:rsidRPr="00B045EB">
              <w:rPr>
                <w:rFonts w:cs="Arial"/>
                <w:sz w:val="20"/>
                <w:szCs w:val="20"/>
              </w:rPr>
              <w:t>AK4</w:t>
            </w:r>
          </w:p>
        </w:tc>
        <w:tc>
          <w:tcPr>
            <w:tcW w:w="4092" w:type="dxa"/>
            <w:tcBorders>
              <w:top w:val="single" w:sz="4" w:space="0" w:color="auto"/>
              <w:left w:val="single" w:sz="4" w:space="0" w:color="auto"/>
              <w:bottom w:val="single" w:sz="4" w:space="0" w:color="auto"/>
              <w:right w:val="single" w:sz="4" w:space="0" w:color="auto"/>
            </w:tcBorders>
          </w:tcPr>
          <w:p w14:paraId="7708B09D" w14:textId="77777777" w:rsidR="00CA6EC8" w:rsidRPr="00B045EB" w:rsidRDefault="00CA6EC8" w:rsidP="00CC6E56">
            <w:pPr>
              <w:spacing w:after="0" w:line="240" w:lineRule="auto"/>
              <w:jc w:val="both"/>
              <w:rPr>
                <w:rFonts w:cs="Arial"/>
                <w:sz w:val="20"/>
                <w:szCs w:val="20"/>
              </w:rPr>
            </w:pPr>
            <w:r w:rsidRPr="00B045EB">
              <w:rPr>
                <w:rFonts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31D74963" w14:textId="77777777" w:rsidR="00CA6EC8" w:rsidRPr="00B045EB" w:rsidRDefault="00690501" w:rsidP="00CC6E56">
            <w:pPr>
              <w:spacing w:after="0" w:line="240" w:lineRule="auto"/>
              <w:jc w:val="both"/>
              <w:rPr>
                <w:rFonts w:cs="Arial"/>
                <w:sz w:val="20"/>
                <w:szCs w:val="20"/>
              </w:rPr>
            </w:pPr>
            <w:r w:rsidRPr="00B045EB">
              <w:rPr>
                <w:rFonts w:cs="Arial"/>
                <w:sz w:val="20"/>
                <w:szCs w:val="20"/>
              </w:rPr>
              <w:t>BK4</w:t>
            </w:r>
          </w:p>
        </w:tc>
        <w:tc>
          <w:tcPr>
            <w:tcW w:w="4090" w:type="dxa"/>
            <w:gridSpan w:val="2"/>
            <w:tcBorders>
              <w:top w:val="single" w:sz="4" w:space="0" w:color="auto"/>
              <w:left w:val="single" w:sz="4" w:space="0" w:color="auto"/>
              <w:bottom w:val="single" w:sz="4" w:space="0" w:color="auto"/>
              <w:right w:val="single" w:sz="4" w:space="0" w:color="auto"/>
            </w:tcBorders>
          </w:tcPr>
          <w:p w14:paraId="6C21A2D1" w14:textId="77777777" w:rsidR="00CA6EC8" w:rsidRPr="00B045EB" w:rsidRDefault="00734B12" w:rsidP="00CC6E56">
            <w:pPr>
              <w:spacing w:after="0" w:line="240" w:lineRule="auto"/>
              <w:jc w:val="both"/>
              <w:rPr>
                <w:rFonts w:cs="Arial"/>
                <w:sz w:val="20"/>
                <w:szCs w:val="20"/>
              </w:rPr>
            </w:pPr>
            <w:r w:rsidRPr="00B045EB">
              <w:rPr>
                <w:rFonts w:cs="Arial"/>
                <w:sz w:val="20"/>
                <w:szCs w:val="20"/>
              </w:rPr>
              <w:t>C</w:t>
            </w:r>
            <w:r w:rsidR="00690501" w:rsidRPr="00B045EB">
              <w:rPr>
                <w:rFonts w:cs="Arial"/>
                <w:sz w:val="20"/>
                <w:szCs w:val="20"/>
              </w:rPr>
              <w:t xml:space="preserve">ommunicate relevant information with accuracy, using form, </w:t>
            </w:r>
            <w:proofErr w:type="gramStart"/>
            <w:r w:rsidR="00690501" w:rsidRPr="00B045EB">
              <w:rPr>
                <w:rFonts w:cs="Arial"/>
                <w:sz w:val="20"/>
                <w:szCs w:val="20"/>
              </w:rPr>
              <w:t>structure</w:t>
            </w:r>
            <w:proofErr w:type="gramEnd"/>
            <w:r w:rsidR="00690501" w:rsidRPr="00B045EB">
              <w:rPr>
                <w:rFonts w:cs="Arial"/>
                <w:sz w:val="20"/>
                <w:szCs w:val="20"/>
              </w:rPr>
              <w:t xml:space="preserve"> and style to suit purpose</w:t>
            </w:r>
          </w:p>
        </w:tc>
        <w:tc>
          <w:tcPr>
            <w:tcW w:w="567" w:type="dxa"/>
            <w:tcBorders>
              <w:top w:val="single" w:sz="4" w:space="0" w:color="auto"/>
              <w:left w:val="single" w:sz="4" w:space="0" w:color="auto"/>
              <w:bottom w:val="single" w:sz="4" w:space="0" w:color="auto"/>
              <w:right w:val="single" w:sz="4" w:space="0" w:color="auto"/>
            </w:tcBorders>
          </w:tcPr>
          <w:p w14:paraId="4DB9F17B" w14:textId="77777777" w:rsidR="00CA6EC8" w:rsidRPr="00B045EB" w:rsidRDefault="00CA6EC8" w:rsidP="00CC6E56">
            <w:pPr>
              <w:spacing w:after="0" w:line="240" w:lineRule="auto"/>
              <w:jc w:val="both"/>
              <w:rPr>
                <w:rFonts w:cs="Arial"/>
                <w:sz w:val="20"/>
                <w:szCs w:val="20"/>
              </w:rPr>
            </w:pPr>
            <w:r w:rsidRPr="00B045EB">
              <w:rPr>
                <w:rFonts w:cs="Arial"/>
                <w:sz w:val="20"/>
                <w:szCs w:val="20"/>
              </w:rPr>
              <w:t>CK4</w:t>
            </w:r>
          </w:p>
        </w:tc>
        <w:tc>
          <w:tcPr>
            <w:tcW w:w="4088" w:type="dxa"/>
            <w:tcBorders>
              <w:top w:val="single" w:sz="4" w:space="0" w:color="auto"/>
              <w:left w:val="single" w:sz="4" w:space="0" w:color="auto"/>
              <w:bottom w:val="single" w:sz="4" w:space="0" w:color="auto"/>
              <w:right w:val="single" w:sz="4" w:space="0" w:color="auto"/>
            </w:tcBorders>
          </w:tcPr>
          <w:p w14:paraId="68F295DA" w14:textId="77777777" w:rsidR="00CA6EC8" w:rsidRPr="00B045EB" w:rsidRDefault="00CA6EC8" w:rsidP="00CC6E56">
            <w:pPr>
              <w:spacing w:after="0" w:line="240" w:lineRule="auto"/>
              <w:jc w:val="both"/>
              <w:rPr>
                <w:rFonts w:cs="Arial"/>
                <w:sz w:val="20"/>
                <w:szCs w:val="20"/>
              </w:rPr>
            </w:pPr>
            <w:r w:rsidRPr="00B045EB">
              <w:rPr>
                <w:rFonts w:cs="Arial"/>
                <w:sz w:val="20"/>
                <w:szCs w:val="20"/>
              </w:rPr>
              <w:t xml:space="preserve">Give, </w:t>
            </w:r>
            <w:proofErr w:type="gramStart"/>
            <w:r w:rsidRPr="00B045EB">
              <w:rPr>
                <w:rFonts w:cs="Arial"/>
                <w:sz w:val="20"/>
                <w:szCs w:val="20"/>
              </w:rPr>
              <w:t>accept</w:t>
            </w:r>
            <w:proofErr w:type="gramEnd"/>
            <w:r w:rsidRPr="00B045EB">
              <w:rPr>
                <w:rFonts w:cs="Arial"/>
                <w:sz w:val="20"/>
                <w:szCs w:val="20"/>
              </w:rPr>
              <w:t xml:space="preserve"> and respond to constructive feedback</w:t>
            </w:r>
          </w:p>
        </w:tc>
      </w:tr>
      <w:tr w:rsidR="00CA6EC8" w:rsidRPr="00B045EB" w14:paraId="390255E5" w14:textId="77777777" w:rsidTr="001454EA">
        <w:tc>
          <w:tcPr>
            <w:tcW w:w="738" w:type="dxa"/>
            <w:tcBorders>
              <w:top w:val="single" w:sz="4" w:space="0" w:color="auto"/>
              <w:left w:val="single" w:sz="4" w:space="0" w:color="auto"/>
              <w:bottom w:val="single" w:sz="4" w:space="0" w:color="auto"/>
              <w:right w:val="single" w:sz="4" w:space="0" w:color="auto"/>
            </w:tcBorders>
          </w:tcPr>
          <w:p w14:paraId="637805D2" w14:textId="77777777" w:rsidR="00CA6EC8" w:rsidRPr="00B045EB" w:rsidRDefault="00CA6EC8" w:rsidP="001454EA">
            <w:pPr>
              <w:spacing w:after="0" w:line="240" w:lineRule="auto"/>
              <w:rPr>
                <w:rFonts w:cs="Arial"/>
                <w:sz w:val="20"/>
                <w:szCs w:val="20"/>
              </w:rPr>
            </w:pPr>
          </w:p>
        </w:tc>
        <w:tc>
          <w:tcPr>
            <w:tcW w:w="4092" w:type="dxa"/>
            <w:tcBorders>
              <w:top w:val="single" w:sz="4" w:space="0" w:color="auto"/>
              <w:left w:val="single" w:sz="4" w:space="0" w:color="auto"/>
              <w:bottom w:val="single" w:sz="4" w:space="0" w:color="auto"/>
              <w:right w:val="single" w:sz="4" w:space="0" w:color="auto"/>
            </w:tcBorders>
          </w:tcPr>
          <w:p w14:paraId="463F29E8" w14:textId="77777777" w:rsidR="00CA6EC8" w:rsidRPr="00B045EB" w:rsidRDefault="00CA6EC8" w:rsidP="00CC6E56">
            <w:pPr>
              <w:spacing w:after="0" w:line="240" w:lineRule="auto"/>
              <w:jc w:val="both"/>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B7B4B86" w14:textId="77777777" w:rsidR="00CA6EC8" w:rsidRPr="00B045EB" w:rsidRDefault="00CA6EC8" w:rsidP="00CC6E56">
            <w:pPr>
              <w:spacing w:after="0" w:line="240" w:lineRule="auto"/>
              <w:jc w:val="both"/>
              <w:rPr>
                <w:rFonts w:cs="Arial"/>
                <w:sz w:val="20"/>
                <w:szCs w:val="20"/>
              </w:rPr>
            </w:pPr>
          </w:p>
        </w:tc>
        <w:tc>
          <w:tcPr>
            <w:tcW w:w="4090" w:type="dxa"/>
            <w:gridSpan w:val="2"/>
            <w:tcBorders>
              <w:top w:val="single" w:sz="4" w:space="0" w:color="auto"/>
              <w:left w:val="single" w:sz="4" w:space="0" w:color="auto"/>
              <w:bottom w:val="single" w:sz="4" w:space="0" w:color="auto"/>
              <w:right w:val="single" w:sz="4" w:space="0" w:color="auto"/>
            </w:tcBorders>
          </w:tcPr>
          <w:p w14:paraId="3A0FF5F2" w14:textId="77777777" w:rsidR="00CA6EC8" w:rsidRPr="00B045EB" w:rsidRDefault="00CA6EC8" w:rsidP="00CC6E56">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804B6A" w14:textId="77777777" w:rsidR="00CA6EC8" w:rsidRPr="00B045EB" w:rsidRDefault="00CA6EC8" w:rsidP="00CC6E56">
            <w:pPr>
              <w:spacing w:after="0" w:line="240" w:lineRule="auto"/>
              <w:jc w:val="both"/>
              <w:rPr>
                <w:rFonts w:cs="Arial"/>
                <w:sz w:val="20"/>
                <w:szCs w:val="20"/>
              </w:rPr>
            </w:pPr>
            <w:r w:rsidRPr="00B045EB">
              <w:rPr>
                <w:rFonts w:cs="Arial"/>
                <w:sz w:val="20"/>
                <w:szCs w:val="20"/>
              </w:rPr>
              <w:t>CK5</w:t>
            </w:r>
          </w:p>
        </w:tc>
        <w:tc>
          <w:tcPr>
            <w:tcW w:w="4088" w:type="dxa"/>
            <w:tcBorders>
              <w:top w:val="single" w:sz="4" w:space="0" w:color="auto"/>
              <w:left w:val="single" w:sz="4" w:space="0" w:color="auto"/>
              <w:bottom w:val="single" w:sz="4" w:space="0" w:color="auto"/>
              <w:right w:val="single" w:sz="4" w:space="0" w:color="auto"/>
            </w:tcBorders>
          </w:tcPr>
          <w:p w14:paraId="21A61A1A" w14:textId="77777777" w:rsidR="00CA6EC8" w:rsidRPr="00B045EB" w:rsidRDefault="00CA6EC8" w:rsidP="00CC6E56">
            <w:pPr>
              <w:spacing w:after="0" w:line="240" w:lineRule="auto"/>
              <w:jc w:val="both"/>
              <w:rPr>
                <w:rFonts w:cs="Arial"/>
                <w:sz w:val="20"/>
                <w:szCs w:val="20"/>
              </w:rPr>
            </w:pPr>
            <w:r w:rsidRPr="00B045EB">
              <w:rPr>
                <w:rFonts w:cs="Arial"/>
                <w:sz w:val="20"/>
                <w:szCs w:val="20"/>
              </w:rPr>
              <w:t>Show sensitivity and respect for diverse values and beliefs</w:t>
            </w:r>
          </w:p>
        </w:tc>
      </w:tr>
      <w:tr w:rsidR="00CA6EC8" w:rsidRPr="00B045EB" w14:paraId="4A2FE908" w14:textId="77777777" w:rsidTr="001454EA">
        <w:tc>
          <w:tcPr>
            <w:tcW w:w="738" w:type="dxa"/>
            <w:tcBorders>
              <w:top w:val="single" w:sz="4" w:space="0" w:color="auto"/>
              <w:left w:val="single" w:sz="4" w:space="0" w:color="auto"/>
              <w:bottom w:val="single" w:sz="4" w:space="0" w:color="auto"/>
              <w:right w:val="single" w:sz="4" w:space="0" w:color="auto"/>
            </w:tcBorders>
            <w:shd w:val="clear" w:color="auto" w:fill="DBE5F1"/>
          </w:tcPr>
          <w:p w14:paraId="5630AD66" w14:textId="77777777" w:rsidR="00CA6EC8" w:rsidRPr="00B045EB" w:rsidRDefault="00CA6EC8" w:rsidP="001454EA">
            <w:pPr>
              <w:spacing w:after="0" w:line="240" w:lineRule="auto"/>
              <w:rPr>
                <w:rFonts w:cs="Arial"/>
                <w:sz w:val="20"/>
                <w:szCs w:val="20"/>
              </w:rPr>
            </w:pPr>
          </w:p>
        </w:tc>
        <w:tc>
          <w:tcPr>
            <w:tcW w:w="4092" w:type="dxa"/>
            <w:tcBorders>
              <w:top w:val="single" w:sz="4" w:space="0" w:color="auto"/>
              <w:left w:val="single" w:sz="4" w:space="0" w:color="auto"/>
              <w:bottom w:val="single" w:sz="4" w:space="0" w:color="auto"/>
              <w:right w:val="single" w:sz="4" w:space="0" w:color="auto"/>
            </w:tcBorders>
            <w:shd w:val="clear" w:color="auto" w:fill="DBE5F1"/>
          </w:tcPr>
          <w:p w14:paraId="4BC79157" w14:textId="77777777" w:rsidR="00CA6EC8" w:rsidRPr="00B045EB" w:rsidRDefault="00CA6EC8" w:rsidP="00CC6E56">
            <w:pPr>
              <w:spacing w:after="0" w:line="240" w:lineRule="auto"/>
              <w:jc w:val="both"/>
              <w:rPr>
                <w:rFonts w:cs="Arial"/>
                <w:b/>
                <w:sz w:val="20"/>
                <w:szCs w:val="20"/>
              </w:rPr>
            </w:pPr>
            <w:r w:rsidRPr="00B045EB">
              <w:rPr>
                <w:rFonts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61829076" w14:textId="77777777" w:rsidR="00CA6EC8" w:rsidRPr="00B045EB" w:rsidRDefault="00CA6EC8" w:rsidP="00CC6E56">
            <w:pPr>
              <w:spacing w:after="0" w:line="240" w:lineRule="auto"/>
              <w:jc w:val="both"/>
              <w:rPr>
                <w:rFonts w:cs="Arial"/>
                <w:sz w:val="20"/>
                <w:szCs w:val="20"/>
              </w:rPr>
            </w:pPr>
          </w:p>
        </w:tc>
        <w:tc>
          <w:tcPr>
            <w:tcW w:w="4090" w:type="dxa"/>
            <w:gridSpan w:val="2"/>
            <w:tcBorders>
              <w:top w:val="single" w:sz="4" w:space="0" w:color="auto"/>
              <w:left w:val="single" w:sz="4" w:space="0" w:color="auto"/>
              <w:bottom w:val="single" w:sz="4" w:space="0" w:color="auto"/>
              <w:right w:val="single" w:sz="4" w:space="0" w:color="auto"/>
            </w:tcBorders>
            <w:shd w:val="clear" w:color="auto" w:fill="DBE5F1"/>
          </w:tcPr>
          <w:p w14:paraId="7F4F7046" w14:textId="77777777" w:rsidR="00CA6EC8" w:rsidRPr="00B045EB" w:rsidRDefault="00CA6EC8" w:rsidP="00CC6E56">
            <w:pPr>
              <w:spacing w:after="0" w:line="240" w:lineRule="auto"/>
              <w:jc w:val="both"/>
              <w:rPr>
                <w:rFonts w:cs="Arial"/>
                <w:b/>
                <w:sz w:val="20"/>
                <w:szCs w:val="20"/>
              </w:rPr>
            </w:pPr>
            <w:r w:rsidRPr="00B045EB">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BA226A1" w14:textId="77777777" w:rsidR="00CA6EC8" w:rsidRPr="00B045EB" w:rsidRDefault="00CA6EC8" w:rsidP="00CC6E56">
            <w:pPr>
              <w:spacing w:after="0" w:line="240" w:lineRule="auto"/>
              <w:jc w:val="both"/>
              <w:rPr>
                <w:rFonts w:cs="Arial"/>
                <w:sz w:val="20"/>
                <w:szCs w:val="20"/>
              </w:rPr>
            </w:pPr>
          </w:p>
        </w:tc>
        <w:tc>
          <w:tcPr>
            <w:tcW w:w="4088" w:type="dxa"/>
            <w:tcBorders>
              <w:top w:val="single" w:sz="4" w:space="0" w:color="auto"/>
              <w:left w:val="single" w:sz="4" w:space="0" w:color="auto"/>
              <w:bottom w:val="single" w:sz="4" w:space="0" w:color="auto"/>
              <w:right w:val="single" w:sz="4" w:space="0" w:color="auto"/>
            </w:tcBorders>
            <w:shd w:val="clear" w:color="auto" w:fill="DBE5F1"/>
          </w:tcPr>
          <w:p w14:paraId="65BCD2DF" w14:textId="77777777" w:rsidR="00CA6EC8" w:rsidRPr="00B045EB" w:rsidRDefault="00CA6EC8" w:rsidP="00CC6E56">
            <w:pPr>
              <w:spacing w:after="0" w:line="240" w:lineRule="auto"/>
              <w:jc w:val="both"/>
              <w:rPr>
                <w:rFonts w:cs="Arial"/>
                <w:sz w:val="20"/>
                <w:szCs w:val="20"/>
              </w:rPr>
            </w:pPr>
            <w:r w:rsidRPr="00B045EB">
              <w:rPr>
                <w:rFonts w:cs="Arial"/>
                <w:b/>
                <w:sz w:val="20"/>
                <w:szCs w:val="20"/>
              </w:rPr>
              <w:t>Management &amp; Leadership Skills</w:t>
            </w:r>
          </w:p>
        </w:tc>
      </w:tr>
      <w:tr w:rsidR="00CA6EC8" w:rsidRPr="00B045EB" w14:paraId="6D9AA60F" w14:textId="77777777" w:rsidTr="001454EA">
        <w:tc>
          <w:tcPr>
            <w:tcW w:w="738" w:type="dxa"/>
            <w:tcBorders>
              <w:top w:val="single" w:sz="4" w:space="0" w:color="auto"/>
              <w:left w:val="single" w:sz="4" w:space="0" w:color="auto"/>
              <w:bottom w:val="single" w:sz="4" w:space="0" w:color="auto"/>
              <w:right w:val="single" w:sz="4" w:space="0" w:color="auto"/>
            </w:tcBorders>
            <w:shd w:val="clear" w:color="auto" w:fill="FFFFFF"/>
          </w:tcPr>
          <w:p w14:paraId="5DD192C5" w14:textId="77777777" w:rsidR="00CA6EC8" w:rsidRPr="00B045EB" w:rsidRDefault="00CA6EC8" w:rsidP="001454EA">
            <w:pPr>
              <w:spacing w:after="0" w:line="240" w:lineRule="auto"/>
              <w:rPr>
                <w:rFonts w:cs="Arial"/>
                <w:sz w:val="20"/>
                <w:szCs w:val="20"/>
              </w:rPr>
            </w:pPr>
            <w:r w:rsidRPr="00B045EB">
              <w:rPr>
                <w:rFonts w:cs="Arial"/>
                <w:sz w:val="20"/>
                <w:szCs w:val="20"/>
              </w:rPr>
              <w:t>DK1</w:t>
            </w:r>
          </w:p>
        </w:tc>
        <w:tc>
          <w:tcPr>
            <w:tcW w:w="4092" w:type="dxa"/>
            <w:tcBorders>
              <w:top w:val="single" w:sz="4" w:space="0" w:color="auto"/>
              <w:left w:val="single" w:sz="4" w:space="0" w:color="auto"/>
              <w:bottom w:val="single" w:sz="4" w:space="0" w:color="auto"/>
              <w:right w:val="single" w:sz="4" w:space="0" w:color="auto"/>
            </w:tcBorders>
            <w:shd w:val="clear" w:color="auto" w:fill="FFFFFF"/>
          </w:tcPr>
          <w:p w14:paraId="5D9B5506" w14:textId="77777777" w:rsidR="00CA6EC8" w:rsidRPr="00B045EB" w:rsidRDefault="00CA6EC8" w:rsidP="00CC6E56">
            <w:pPr>
              <w:spacing w:after="0" w:line="240" w:lineRule="auto"/>
              <w:jc w:val="both"/>
              <w:rPr>
                <w:rFonts w:cs="Arial"/>
                <w:sz w:val="20"/>
                <w:szCs w:val="20"/>
              </w:rPr>
            </w:pPr>
            <w:r w:rsidRPr="00B045EB">
              <w:rPr>
                <w:rFonts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C96B2B" w14:textId="77777777" w:rsidR="00CA6EC8" w:rsidRPr="00B045EB" w:rsidRDefault="00CA6EC8" w:rsidP="00CC6E56">
            <w:pPr>
              <w:spacing w:after="0" w:line="240" w:lineRule="auto"/>
              <w:jc w:val="both"/>
              <w:rPr>
                <w:rFonts w:cs="Arial"/>
                <w:sz w:val="20"/>
                <w:szCs w:val="20"/>
              </w:rPr>
            </w:pPr>
            <w:r w:rsidRPr="00B045EB">
              <w:rPr>
                <w:rFonts w:cs="Arial"/>
                <w:sz w:val="20"/>
                <w:szCs w:val="20"/>
              </w:rPr>
              <w:t>EK1</w:t>
            </w:r>
          </w:p>
        </w:tc>
        <w:tc>
          <w:tcPr>
            <w:tcW w:w="4090" w:type="dxa"/>
            <w:gridSpan w:val="2"/>
            <w:tcBorders>
              <w:top w:val="single" w:sz="4" w:space="0" w:color="auto"/>
              <w:left w:val="single" w:sz="4" w:space="0" w:color="auto"/>
              <w:bottom w:val="single" w:sz="4" w:space="0" w:color="auto"/>
              <w:right w:val="single" w:sz="4" w:space="0" w:color="auto"/>
            </w:tcBorders>
            <w:shd w:val="clear" w:color="auto" w:fill="FFFFFF"/>
          </w:tcPr>
          <w:p w14:paraId="340FF28C" w14:textId="77777777" w:rsidR="00CA6EC8" w:rsidRPr="00B045EB" w:rsidRDefault="00CA6EC8" w:rsidP="00CC6E56">
            <w:pPr>
              <w:spacing w:after="0" w:line="240" w:lineRule="auto"/>
              <w:jc w:val="both"/>
              <w:rPr>
                <w:rFonts w:cs="Arial"/>
                <w:sz w:val="20"/>
                <w:szCs w:val="20"/>
              </w:rPr>
            </w:pPr>
            <w:r w:rsidRPr="00B045EB">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3D13CD" w14:textId="77777777" w:rsidR="00CA6EC8" w:rsidRPr="00B045EB" w:rsidRDefault="00CA6EC8" w:rsidP="00CC6E56">
            <w:pPr>
              <w:spacing w:after="0" w:line="240" w:lineRule="auto"/>
              <w:jc w:val="both"/>
              <w:rPr>
                <w:rFonts w:cs="Arial"/>
                <w:sz w:val="20"/>
                <w:szCs w:val="20"/>
              </w:rPr>
            </w:pPr>
            <w:r w:rsidRPr="00B045EB">
              <w:rPr>
                <w:rFonts w:cs="Arial"/>
                <w:sz w:val="20"/>
                <w:szCs w:val="20"/>
              </w:rPr>
              <w:t>FK1</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4082E90C" w14:textId="77777777" w:rsidR="00CA6EC8" w:rsidRPr="00B045EB" w:rsidRDefault="00CA6EC8" w:rsidP="00CC6E56">
            <w:pPr>
              <w:spacing w:after="0" w:line="240" w:lineRule="auto"/>
              <w:jc w:val="both"/>
              <w:rPr>
                <w:rFonts w:cs="Arial"/>
                <w:sz w:val="20"/>
                <w:szCs w:val="20"/>
              </w:rPr>
            </w:pPr>
            <w:r w:rsidRPr="00B045EB">
              <w:rPr>
                <w:rFonts w:cs="Arial"/>
                <w:sz w:val="20"/>
                <w:szCs w:val="20"/>
              </w:rPr>
              <w:t>Determine the scope of a task (or project)</w:t>
            </w:r>
          </w:p>
        </w:tc>
      </w:tr>
      <w:tr w:rsidR="00CA6EC8" w:rsidRPr="00B045EB" w14:paraId="2B9EAB82" w14:textId="77777777" w:rsidTr="001454EA">
        <w:tc>
          <w:tcPr>
            <w:tcW w:w="738" w:type="dxa"/>
            <w:tcBorders>
              <w:top w:val="single" w:sz="4" w:space="0" w:color="auto"/>
              <w:left w:val="single" w:sz="4" w:space="0" w:color="auto"/>
              <w:bottom w:val="single" w:sz="4" w:space="0" w:color="auto"/>
              <w:right w:val="single" w:sz="4" w:space="0" w:color="auto"/>
            </w:tcBorders>
            <w:shd w:val="clear" w:color="auto" w:fill="FFFFFF"/>
          </w:tcPr>
          <w:p w14:paraId="7A3A32F1" w14:textId="77777777" w:rsidR="00CA6EC8" w:rsidRPr="00B045EB" w:rsidRDefault="00CA6EC8" w:rsidP="001454EA">
            <w:pPr>
              <w:spacing w:after="0" w:line="240" w:lineRule="auto"/>
              <w:rPr>
                <w:rFonts w:cs="Arial"/>
                <w:sz w:val="20"/>
                <w:szCs w:val="20"/>
              </w:rPr>
            </w:pPr>
            <w:r w:rsidRPr="00B045EB">
              <w:rPr>
                <w:rFonts w:cs="Arial"/>
                <w:sz w:val="20"/>
                <w:szCs w:val="20"/>
              </w:rPr>
              <w:t>DK2</w:t>
            </w:r>
          </w:p>
        </w:tc>
        <w:tc>
          <w:tcPr>
            <w:tcW w:w="4092" w:type="dxa"/>
            <w:tcBorders>
              <w:top w:val="single" w:sz="4" w:space="0" w:color="auto"/>
              <w:left w:val="single" w:sz="4" w:space="0" w:color="auto"/>
              <w:bottom w:val="single" w:sz="4" w:space="0" w:color="auto"/>
              <w:right w:val="single" w:sz="4" w:space="0" w:color="auto"/>
            </w:tcBorders>
            <w:shd w:val="clear" w:color="auto" w:fill="FFFFFF"/>
          </w:tcPr>
          <w:p w14:paraId="101D0C76" w14:textId="77777777" w:rsidR="00CA6EC8" w:rsidRPr="00B045EB" w:rsidRDefault="00CA6EC8" w:rsidP="00CC6E56">
            <w:pPr>
              <w:spacing w:after="0" w:line="240" w:lineRule="auto"/>
              <w:jc w:val="both"/>
              <w:rPr>
                <w:rFonts w:cs="Arial"/>
                <w:sz w:val="20"/>
                <w:szCs w:val="20"/>
              </w:rPr>
            </w:pPr>
            <w:r w:rsidRPr="00B045EB">
              <w:rPr>
                <w:rFonts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DE04382" w14:textId="77777777" w:rsidR="00CA6EC8" w:rsidRPr="00B045EB" w:rsidRDefault="00CA6EC8" w:rsidP="00CC6E56">
            <w:pPr>
              <w:spacing w:after="0" w:line="240" w:lineRule="auto"/>
              <w:jc w:val="both"/>
              <w:rPr>
                <w:rFonts w:cs="Arial"/>
                <w:sz w:val="20"/>
                <w:szCs w:val="20"/>
              </w:rPr>
            </w:pPr>
            <w:r w:rsidRPr="00B045EB">
              <w:rPr>
                <w:rFonts w:cs="Arial"/>
                <w:sz w:val="20"/>
                <w:szCs w:val="20"/>
              </w:rPr>
              <w:t>EK2</w:t>
            </w:r>
          </w:p>
        </w:tc>
        <w:tc>
          <w:tcPr>
            <w:tcW w:w="4090" w:type="dxa"/>
            <w:gridSpan w:val="2"/>
            <w:tcBorders>
              <w:top w:val="single" w:sz="4" w:space="0" w:color="auto"/>
              <w:left w:val="single" w:sz="4" w:space="0" w:color="auto"/>
              <w:bottom w:val="single" w:sz="4" w:space="0" w:color="auto"/>
              <w:right w:val="single" w:sz="4" w:space="0" w:color="auto"/>
            </w:tcBorders>
            <w:shd w:val="clear" w:color="auto" w:fill="FFFFFF"/>
          </w:tcPr>
          <w:p w14:paraId="5F42FB80" w14:textId="77777777" w:rsidR="00CA6EC8" w:rsidRPr="00B045EB" w:rsidRDefault="00CA6EC8" w:rsidP="00CC6E56">
            <w:pPr>
              <w:spacing w:after="0" w:line="240" w:lineRule="auto"/>
              <w:jc w:val="both"/>
              <w:rPr>
                <w:rFonts w:cs="Arial"/>
                <w:sz w:val="20"/>
                <w:szCs w:val="20"/>
              </w:rPr>
            </w:pPr>
            <w:r w:rsidRPr="00B045EB">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B08E2D" w14:textId="77777777" w:rsidR="00CA6EC8" w:rsidRPr="00B045EB" w:rsidRDefault="00CA6EC8" w:rsidP="00CC6E56">
            <w:pPr>
              <w:spacing w:after="0" w:line="240" w:lineRule="auto"/>
              <w:jc w:val="both"/>
              <w:rPr>
                <w:rFonts w:cs="Arial"/>
                <w:sz w:val="20"/>
                <w:szCs w:val="20"/>
              </w:rPr>
            </w:pPr>
            <w:r w:rsidRPr="00B045EB">
              <w:rPr>
                <w:rFonts w:cs="Arial"/>
                <w:sz w:val="20"/>
                <w:szCs w:val="20"/>
              </w:rPr>
              <w:t>FK2</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81C26B9" w14:textId="77777777" w:rsidR="00CA6EC8" w:rsidRPr="00B045EB" w:rsidRDefault="00CA6EC8" w:rsidP="00CC6E56">
            <w:pPr>
              <w:spacing w:after="0" w:line="240" w:lineRule="auto"/>
              <w:jc w:val="both"/>
              <w:rPr>
                <w:rFonts w:cs="Arial"/>
                <w:sz w:val="20"/>
                <w:szCs w:val="20"/>
              </w:rPr>
            </w:pPr>
            <w:r w:rsidRPr="00B045EB">
              <w:rPr>
                <w:rFonts w:cs="Arial"/>
                <w:sz w:val="20"/>
                <w:szCs w:val="20"/>
              </w:rPr>
              <w:t>Identify resources needed to undertake the task (or project) and to schedule and manage the resources</w:t>
            </w:r>
          </w:p>
        </w:tc>
      </w:tr>
      <w:tr w:rsidR="00CA6EC8" w:rsidRPr="00B045EB" w14:paraId="3F3FAE85" w14:textId="77777777" w:rsidTr="001454EA">
        <w:tc>
          <w:tcPr>
            <w:tcW w:w="738" w:type="dxa"/>
            <w:tcBorders>
              <w:top w:val="single" w:sz="4" w:space="0" w:color="auto"/>
              <w:left w:val="single" w:sz="4" w:space="0" w:color="auto"/>
              <w:bottom w:val="single" w:sz="4" w:space="0" w:color="auto"/>
              <w:right w:val="single" w:sz="4" w:space="0" w:color="auto"/>
            </w:tcBorders>
            <w:shd w:val="clear" w:color="auto" w:fill="FFFFFF"/>
          </w:tcPr>
          <w:p w14:paraId="20178254" w14:textId="77777777" w:rsidR="00CA6EC8" w:rsidRPr="00B045EB" w:rsidRDefault="00CA6EC8" w:rsidP="001454EA">
            <w:pPr>
              <w:spacing w:after="0" w:line="240" w:lineRule="auto"/>
              <w:rPr>
                <w:rFonts w:cs="Arial"/>
                <w:sz w:val="20"/>
                <w:szCs w:val="20"/>
              </w:rPr>
            </w:pPr>
            <w:r w:rsidRPr="00B045EB">
              <w:rPr>
                <w:rFonts w:cs="Arial"/>
                <w:sz w:val="20"/>
                <w:szCs w:val="20"/>
              </w:rPr>
              <w:t>DK3</w:t>
            </w:r>
          </w:p>
        </w:tc>
        <w:tc>
          <w:tcPr>
            <w:tcW w:w="4092" w:type="dxa"/>
            <w:tcBorders>
              <w:top w:val="single" w:sz="4" w:space="0" w:color="auto"/>
              <w:left w:val="single" w:sz="4" w:space="0" w:color="auto"/>
              <w:bottom w:val="single" w:sz="4" w:space="0" w:color="auto"/>
              <w:right w:val="single" w:sz="4" w:space="0" w:color="auto"/>
            </w:tcBorders>
            <w:shd w:val="clear" w:color="auto" w:fill="FFFFFF"/>
          </w:tcPr>
          <w:p w14:paraId="3DB71C86" w14:textId="77777777" w:rsidR="00CA6EC8" w:rsidRPr="00B045EB" w:rsidRDefault="00CA6EC8" w:rsidP="00CC6E56">
            <w:pPr>
              <w:spacing w:after="0" w:line="240" w:lineRule="auto"/>
              <w:jc w:val="both"/>
              <w:rPr>
                <w:rFonts w:cs="Arial"/>
                <w:sz w:val="20"/>
                <w:szCs w:val="20"/>
              </w:rPr>
            </w:pPr>
            <w:r w:rsidRPr="00B045EB">
              <w:rPr>
                <w:rFonts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2FD13B" w14:textId="77777777" w:rsidR="00CA6EC8" w:rsidRPr="00B045EB" w:rsidRDefault="00CA6EC8" w:rsidP="00CC6E56">
            <w:pPr>
              <w:spacing w:after="0" w:line="240" w:lineRule="auto"/>
              <w:jc w:val="both"/>
              <w:rPr>
                <w:rFonts w:cs="Arial"/>
                <w:sz w:val="20"/>
                <w:szCs w:val="20"/>
              </w:rPr>
            </w:pPr>
            <w:r w:rsidRPr="00B045EB">
              <w:rPr>
                <w:rFonts w:cs="Arial"/>
                <w:sz w:val="20"/>
                <w:szCs w:val="20"/>
              </w:rPr>
              <w:t>EK3</w:t>
            </w:r>
          </w:p>
        </w:tc>
        <w:tc>
          <w:tcPr>
            <w:tcW w:w="4090" w:type="dxa"/>
            <w:gridSpan w:val="2"/>
            <w:tcBorders>
              <w:top w:val="single" w:sz="4" w:space="0" w:color="auto"/>
              <w:left w:val="single" w:sz="4" w:space="0" w:color="auto"/>
              <w:bottom w:val="single" w:sz="4" w:space="0" w:color="auto"/>
              <w:right w:val="single" w:sz="4" w:space="0" w:color="auto"/>
            </w:tcBorders>
            <w:shd w:val="clear" w:color="auto" w:fill="FFFFFF"/>
          </w:tcPr>
          <w:p w14:paraId="3F6D9731" w14:textId="77777777" w:rsidR="00CA6EC8" w:rsidRPr="00B045EB" w:rsidRDefault="008A42A7" w:rsidP="00CC6E56">
            <w:pPr>
              <w:spacing w:after="0" w:line="240" w:lineRule="auto"/>
              <w:jc w:val="both"/>
              <w:rPr>
                <w:rFonts w:cs="Arial"/>
                <w:sz w:val="20"/>
                <w:szCs w:val="20"/>
              </w:rPr>
            </w:pPr>
            <w:r w:rsidRPr="00B045EB">
              <w:rPr>
                <w:rFonts w:cs="Arial"/>
                <w:sz w:val="20"/>
                <w:szCs w:val="20"/>
              </w:rPr>
              <w:t>I</w:t>
            </w:r>
            <w:r w:rsidR="00246C3E" w:rsidRPr="00B045EB">
              <w:rPr>
                <w:rFonts w:cs="Arial"/>
                <w:sz w:val="20"/>
                <w:szCs w:val="20"/>
              </w:rPr>
              <w:t xml:space="preserve">nterpret and evaluate data to inform and justify arguments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5338C4" w14:textId="77777777" w:rsidR="00CA6EC8" w:rsidRPr="00B045EB" w:rsidRDefault="00CA6EC8" w:rsidP="00CC6E56">
            <w:pPr>
              <w:spacing w:after="0" w:line="240" w:lineRule="auto"/>
              <w:jc w:val="both"/>
              <w:rPr>
                <w:rFonts w:cs="Arial"/>
                <w:sz w:val="20"/>
                <w:szCs w:val="20"/>
              </w:rPr>
            </w:pPr>
            <w:r w:rsidRPr="00B045EB">
              <w:rPr>
                <w:rFonts w:cs="Arial"/>
                <w:sz w:val="20"/>
                <w:szCs w:val="20"/>
              </w:rPr>
              <w:t>FK3</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7B49E784" w14:textId="77777777" w:rsidR="00CA6EC8" w:rsidRPr="00B045EB" w:rsidRDefault="00CA6EC8" w:rsidP="00CC6E56">
            <w:pPr>
              <w:spacing w:after="0" w:line="240" w:lineRule="auto"/>
              <w:jc w:val="both"/>
              <w:rPr>
                <w:rFonts w:cs="Arial"/>
                <w:sz w:val="20"/>
                <w:szCs w:val="20"/>
              </w:rPr>
            </w:pPr>
            <w:r w:rsidRPr="00B045EB">
              <w:rPr>
                <w:rFonts w:cs="Arial"/>
                <w:sz w:val="20"/>
                <w:szCs w:val="20"/>
              </w:rPr>
              <w:t>Evidence ability to successfully complete and evaluate a task (or project), revising the plan where necessary</w:t>
            </w:r>
          </w:p>
        </w:tc>
      </w:tr>
      <w:tr w:rsidR="00CA6EC8" w:rsidRPr="00B045EB" w14:paraId="4CC38120" w14:textId="77777777" w:rsidTr="001454EA">
        <w:tc>
          <w:tcPr>
            <w:tcW w:w="738" w:type="dxa"/>
            <w:tcBorders>
              <w:top w:val="single" w:sz="4" w:space="0" w:color="auto"/>
              <w:left w:val="single" w:sz="4" w:space="0" w:color="auto"/>
              <w:bottom w:val="single" w:sz="4" w:space="0" w:color="auto"/>
              <w:right w:val="single" w:sz="4" w:space="0" w:color="auto"/>
            </w:tcBorders>
            <w:shd w:val="clear" w:color="auto" w:fill="FFFFFF"/>
          </w:tcPr>
          <w:p w14:paraId="6498748D" w14:textId="77777777" w:rsidR="00CA6EC8" w:rsidRPr="00B045EB" w:rsidRDefault="00CA6EC8" w:rsidP="001454EA">
            <w:pPr>
              <w:spacing w:after="0" w:line="240" w:lineRule="auto"/>
              <w:rPr>
                <w:rFonts w:cs="Arial"/>
                <w:sz w:val="20"/>
                <w:szCs w:val="20"/>
              </w:rPr>
            </w:pPr>
            <w:r w:rsidRPr="00B045EB">
              <w:rPr>
                <w:rFonts w:cs="Arial"/>
                <w:sz w:val="20"/>
                <w:szCs w:val="20"/>
              </w:rPr>
              <w:t>DK4</w:t>
            </w:r>
          </w:p>
        </w:tc>
        <w:tc>
          <w:tcPr>
            <w:tcW w:w="4092" w:type="dxa"/>
            <w:tcBorders>
              <w:top w:val="single" w:sz="4" w:space="0" w:color="auto"/>
              <w:left w:val="single" w:sz="4" w:space="0" w:color="auto"/>
              <w:bottom w:val="single" w:sz="4" w:space="0" w:color="auto"/>
              <w:right w:val="single" w:sz="4" w:space="0" w:color="auto"/>
            </w:tcBorders>
            <w:shd w:val="clear" w:color="auto" w:fill="FFFFFF"/>
          </w:tcPr>
          <w:p w14:paraId="7D464141" w14:textId="77777777" w:rsidR="00CA6EC8" w:rsidRPr="00B045EB" w:rsidRDefault="00CA6EC8" w:rsidP="00CC6E56">
            <w:pPr>
              <w:spacing w:after="0" w:line="240" w:lineRule="auto"/>
              <w:jc w:val="both"/>
              <w:rPr>
                <w:rFonts w:cs="Arial"/>
                <w:sz w:val="20"/>
                <w:szCs w:val="20"/>
              </w:rPr>
            </w:pPr>
            <w:r w:rsidRPr="00B045EB">
              <w:rPr>
                <w:rFonts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EFCAAFB" w14:textId="77777777" w:rsidR="00CA6EC8" w:rsidRPr="00B045EB" w:rsidRDefault="00246C3E" w:rsidP="00CC6E56">
            <w:pPr>
              <w:spacing w:after="0" w:line="240" w:lineRule="auto"/>
              <w:jc w:val="both"/>
              <w:rPr>
                <w:rFonts w:cs="Arial"/>
                <w:sz w:val="20"/>
                <w:szCs w:val="20"/>
              </w:rPr>
            </w:pPr>
            <w:r w:rsidRPr="00B045EB">
              <w:rPr>
                <w:rFonts w:cs="Arial"/>
                <w:sz w:val="20"/>
                <w:szCs w:val="20"/>
              </w:rPr>
              <w:t>EK4</w:t>
            </w:r>
          </w:p>
        </w:tc>
        <w:tc>
          <w:tcPr>
            <w:tcW w:w="4090" w:type="dxa"/>
            <w:gridSpan w:val="2"/>
            <w:tcBorders>
              <w:top w:val="single" w:sz="4" w:space="0" w:color="auto"/>
              <w:left w:val="single" w:sz="4" w:space="0" w:color="auto"/>
              <w:bottom w:val="single" w:sz="4" w:space="0" w:color="auto"/>
              <w:right w:val="single" w:sz="4" w:space="0" w:color="auto"/>
            </w:tcBorders>
            <w:shd w:val="clear" w:color="auto" w:fill="FFFFFF"/>
          </w:tcPr>
          <w:p w14:paraId="791074BC" w14:textId="77777777" w:rsidR="00CA6EC8" w:rsidRPr="00B045EB" w:rsidRDefault="00246C3E" w:rsidP="00CC6E56">
            <w:pPr>
              <w:spacing w:after="0" w:line="240" w:lineRule="auto"/>
              <w:jc w:val="both"/>
              <w:rPr>
                <w:rFonts w:cs="Arial"/>
                <w:sz w:val="20"/>
                <w:szCs w:val="20"/>
              </w:rPr>
            </w:pPr>
            <w:r w:rsidRPr="00B045EB">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8AE20B" w14:textId="77777777" w:rsidR="00CA6EC8" w:rsidRPr="00B045EB" w:rsidRDefault="00CA6EC8" w:rsidP="00CC6E56">
            <w:pPr>
              <w:spacing w:after="0" w:line="240" w:lineRule="auto"/>
              <w:jc w:val="both"/>
              <w:rPr>
                <w:rFonts w:cs="Arial"/>
                <w:sz w:val="20"/>
                <w:szCs w:val="20"/>
              </w:rPr>
            </w:pPr>
            <w:r w:rsidRPr="00B045EB">
              <w:rPr>
                <w:rFonts w:cs="Arial"/>
                <w:sz w:val="20"/>
                <w:szCs w:val="20"/>
              </w:rPr>
              <w:t>FK4</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0BADF717" w14:textId="77777777" w:rsidR="00CA6EC8" w:rsidRPr="00B045EB" w:rsidRDefault="00CA6EC8" w:rsidP="00CC6E56">
            <w:pPr>
              <w:spacing w:after="0" w:line="240" w:lineRule="auto"/>
              <w:jc w:val="both"/>
              <w:rPr>
                <w:rFonts w:cs="Arial"/>
                <w:sz w:val="20"/>
                <w:szCs w:val="20"/>
              </w:rPr>
            </w:pPr>
            <w:r w:rsidRPr="00B045EB">
              <w:rPr>
                <w:rFonts w:cs="Arial"/>
                <w:sz w:val="20"/>
                <w:szCs w:val="20"/>
              </w:rPr>
              <w:t>Motivate and direct others to enable an effective contribution from all participants</w:t>
            </w:r>
          </w:p>
        </w:tc>
      </w:tr>
      <w:tr w:rsidR="00CA6EC8" w:rsidRPr="00B045EB" w14:paraId="35DC61E5" w14:textId="77777777" w:rsidTr="001454EA">
        <w:tc>
          <w:tcPr>
            <w:tcW w:w="738" w:type="dxa"/>
            <w:tcBorders>
              <w:top w:val="single" w:sz="4" w:space="0" w:color="auto"/>
              <w:left w:val="single" w:sz="4" w:space="0" w:color="auto"/>
              <w:bottom w:val="single" w:sz="4" w:space="0" w:color="auto"/>
              <w:right w:val="single" w:sz="4" w:space="0" w:color="auto"/>
            </w:tcBorders>
            <w:shd w:val="clear" w:color="auto" w:fill="FFFFFF"/>
          </w:tcPr>
          <w:p w14:paraId="039D54AD" w14:textId="77777777" w:rsidR="00CA6EC8" w:rsidRPr="00B045EB" w:rsidRDefault="00CA6EC8" w:rsidP="001454EA">
            <w:pPr>
              <w:spacing w:after="0" w:line="240" w:lineRule="auto"/>
              <w:rPr>
                <w:rFonts w:cs="Arial"/>
                <w:sz w:val="20"/>
                <w:szCs w:val="20"/>
              </w:rPr>
            </w:pPr>
            <w:r w:rsidRPr="00B045EB">
              <w:rPr>
                <w:rFonts w:cs="Arial"/>
                <w:sz w:val="20"/>
                <w:szCs w:val="20"/>
              </w:rPr>
              <w:t>DK5</w:t>
            </w:r>
          </w:p>
        </w:tc>
        <w:tc>
          <w:tcPr>
            <w:tcW w:w="4092" w:type="dxa"/>
            <w:tcBorders>
              <w:top w:val="single" w:sz="4" w:space="0" w:color="auto"/>
              <w:left w:val="single" w:sz="4" w:space="0" w:color="auto"/>
              <w:bottom w:val="single" w:sz="4" w:space="0" w:color="auto"/>
              <w:right w:val="single" w:sz="4" w:space="0" w:color="auto"/>
            </w:tcBorders>
            <w:shd w:val="clear" w:color="auto" w:fill="FFFFFF"/>
          </w:tcPr>
          <w:p w14:paraId="1DB89F29" w14:textId="77777777" w:rsidR="00CA6EC8" w:rsidRPr="00B045EB" w:rsidRDefault="00CA6EC8" w:rsidP="00CC6E56">
            <w:pPr>
              <w:spacing w:after="0" w:line="240" w:lineRule="auto"/>
              <w:jc w:val="both"/>
              <w:rPr>
                <w:rFonts w:cs="Arial"/>
                <w:sz w:val="20"/>
                <w:szCs w:val="20"/>
              </w:rPr>
            </w:pPr>
            <w:r w:rsidRPr="00B045EB">
              <w:rPr>
                <w:rFonts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AD93B2" w14:textId="77777777" w:rsidR="00CA6EC8" w:rsidRPr="00B045EB" w:rsidRDefault="00CA6EC8" w:rsidP="00CC6E56">
            <w:pPr>
              <w:spacing w:after="0" w:line="240" w:lineRule="auto"/>
              <w:jc w:val="both"/>
              <w:rPr>
                <w:rFonts w:cs="Arial"/>
                <w:sz w:val="20"/>
                <w:szCs w:val="20"/>
              </w:rPr>
            </w:pPr>
          </w:p>
        </w:tc>
        <w:tc>
          <w:tcPr>
            <w:tcW w:w="4090" w:type="dxa"/>
            <w:gridSpan w:val="2"/>
            <w:tcBorders>
              <w:top w:val="single" w:sz="4" w:space="0" w:color="auto"/>
              <w:left w:val="single" w:sz="4" w:space="0" w:color="auto"/>
              <w:bottom w:val="single" w:sz="4" w:space="0" w:color="auto"/>
              <w:right w:val="single" w:sz="4" w:space="0" w:color="auto"/>
            </w:tcBorders>
            <w:shd w:val="clear" w:color="auto" w:fill="FFFFFF"/>
          </w:tcPr>
          <w:p w14:paraId="0DE4B5B7" w14:textId="77777777" w:rsidR="00CA6EC8" w:rsidRPr="00B045EB" w:rsidRDefault="00CA6EC8" w:rsidP="00CC6E56">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204FF1" w14:textId="77777777" w:rsidR="00CA6EC8" w:rsidRPr="00B045EB" w:rsidRDefault="00CA6EC8" w:rsidP="00CC6E56">
            <w:pPr>
              <w:spacing w:after="0" w:line="240" w:lineRule="auto"/>
              <w:jc w:val="both"/>
              <w:rPr>
                <w:rFonts w:cs="Arial"/>
                <w:sz w:val="20"/>
                <w:szCs w:val="20"/>
              </w:rPr>
            </w:pP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2DBF0D7D" w14:textId="77777777" w:rsidR="00CA6EC8" w:rsidRPr="00B045EB" w:rsidRDefault="00CA6EC8" w:rsidP="00CC6E56">
            <w:pPr>
              <w:spacing w:after="0" w:line="240" w:lineRule="auto"/>
              <w:jc w:val="both"/>
              <w:rPr>
                <w:rFonts w:cs="Arial"/>
                <w:sz w:val="20"/>
                <w:szCs w:val="20"/>
              </w:rPr>
            </w:pPr>
          </w:p>
        </w:tc>
      </w:tr>
      <w:tr w:rsidR="00CA6EC8" w:rsidRPr="00B045EB" w14:paraId="7375E337" w14:textId="77777777" w:rsidTr="001454EA">
        <w:tc>
          <w:tcPr>
            <w:tcW w:w="738" w:type="dxa"/>
            <w:tcBorders>
              <w:top w:val="single" w:sz="4" w:space="0" w:color="auto"/>
              <w:left w:val="single" w:sz="4" w:space="0" w:color="auto"/>
              <w:bottom w:val="single" w:sz="4" w:space="0" w:color="auto"/>
              <w:right w:val="single" w:sz="4" w:space="0" w:color="auto"/>
            </w:tcBorders>
            <w:shd w:val="clear" w:color="auto" w:fill="DBE5F1"/>
          </w:tcPr>
          <w:p w14:paraId="6B62F1B3" w14:textId="77777777" w:rsidR="00CA6EC8" w:rsidRPr="00B045EB" w:rsidRDefault="00CA6EC8" w:rsidP="001454EA">
            <w:pPr>
              <w:spacing w:after="0" w:line="240" w:lineRule="auto"/>
              <w:rPr>
                <w:rFonts w:cs="Arial"/>
                <w:sz w:val="20"/>
                <w:szCs w:val="20"/>
              </w:rPr>
            </w:pPr>
          </w:p>
        </w:tc>
        <w:tc>
          <w:tcPr>
            <w:tcW w:w="4092" w:type="dxa"/>
            <w:tcBorders>
              <w:top w:val="single" w:sz="4" w:space="0" w:color="auto"/>
              <w:left w:val="single" w:sz="4" w:space="0" w:color="auto"/>
              <w:bottom w:val="single" w:sz="4" w:space="0" w:color="auto"/>
              <w:right w:val="single" w:sz="4" w:space="0" w:color="auto"/>
            </w:tcBorders>
            <w:shd w:val="clear" w:color="auto" w:fill="DBE5F1"/>
          </w:tcPr>
          <w:p w14:paraId="3E5BA32F" w14:textId="77777777" w:rsidR="00CA6EC8" w:rsidRPr="00B045EB" w:rsidRDefault="00CA6EC8" w:rsidP="00CC6E56">
            <w:pPr>
              <w:spacing w:after="0" w:line="240" w:lineRule="auto"/>
              <w:jc w:val="both"/>
              <w:rPr>
                <w:rFonts w:cs="Arial"/>
                <w:b/>
                <w:sz w:val="20"/>
                <w:szCs w:val="20"/>
              </w:rPr>
            </w:pPr>
            <w:r w:rsidRPr="00B045EB">
              <w:rPr>
                <w:rFonts w:cs="Arial"/>
                <w:b/>
                <w:sz w:val="20"/>
                <w:szCs w:val="20"/>
              </w:rPr>
              <w:t xml:space="preserve">Creativity and </w:t>
            </w:r>
            <w:proofErr w:type="gramStart"/>
            <w:r w:rsidRPr="00B045EB">
              <w:rPr>
                <w:rFonts w:cs="Arial"/>
                <w:b/>
                <w:sz w:val="20"/>
                <w:szCs w:val="20"/>
              </w:rPr>
              <w:t>Problem Solving</w:t>
            </w:r>
            <w:proofErr w:type="gramEnd"/>
            <w:r w:rsidRPr="00B045EB">
              <w:rPr>
                <w:rFonts w:cs="Arial"/>
                <w:b/>
                <w:sz w:val="20"/>
                <w:szCs w:val="20"/>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02F2C34E" w14:textId="77777777" w:rsidR="00CA6EC8" w:rsidRPr="00B045EB" w:rsidRDefault="00CA6EC8" w:rsidP="00CC6E56">
            <w:pPr>
              <w:spacing w:after="0" w:line="240" w:lineRule="auto"/>
              <w:jc w:val="both"/>
              <w:rPr>
                <w:rFonts w:cs="Arial"/>
                <w:sz w:val="20"/>
                <w:szCs w:val="20"/>
              </w:rPr>
            </w:pPr>
          </w:p>
        </w:tc>
        <w:tc>
          <w:tcPr>
            <w:tcW w:w="4090" w:type="dxa"/>
            <w:gridSpan w:val="2"/>
            <w:tcBorders>
              <w:top w:val="single" w:sz="4" w:space="0" w:color="auto"/>
              <w:left w:val="single" w:sz="4" w:space="0" w:color="auto"/>
              <w:bottom w:val="single" w:sz="4" w:space="0" w:color="auto"/>
              <w:right w:val="single" w:sz="4" w:space="0" w:color="auto"/>
            </w:tcBorders>
            <w:shd w:val="clear" w:color="auto" w:fill="DBE5F1"/>
          </w:tcPr>
          <w:p w14:paraId="680A4E5D" w14:textId="77777777" w:rsidR="00CA6EC8" w:rsidRPr="00B045EB" w:rsidRDefault="00CA6EC8" w:rsidP="00CC6E56">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9219836" w14:textId="77777777" w:rsidR="00CA6EC8" w:rsidRPr="00B045EB" w:rsidRDefault="00CA6EC8" w:rsidP="00CC6E56">
            <w:pPr>
              <w:spacing w:after="0" w:line="240" w:lineRule="auto"/>
              <w:jc w:val="both"/>
              <w:rPr>
                <w:rFonts w:cs="Arial"/>
                <w:sz w:val="20"/>
                <w:szCs w:val="20"/>
              </w:rPr>
            </w:pPr>
          </w:p>
        </w:tc>
        <w:tc>
          <w:tcPr>
            <w:tcW w:w="4088" w:type="dxa"/>
            <w:tcBorders>
              <w:top w:val="single" w:sz="4" w:space="0" w:color="auto"/>
              <w:left w:val="single" w:sz="4" w:space="0" w:color="auto"/>
              <w:bottom w:val="single" w:sz="4" w:space="0" w:color="auto"/>
              <w:right w:val="single" w:sz="4" w:space="0" w:color="auto"/>
            </w:tcBorders>
            <w:shd w:val="clear" w:color="auto" w:fill="DBE5F1"/>
          </w:tcPr>
          <w:p w14:paraId="296FEF7D" w14:textId="77777777" w:rsidR="00CA6EC8" w:rsidRPr="00B045EB" w:rsidRDefault="00CA6EC8" w:rsidP="00CC6E56">
            <w:pPr>
              <w:spacing w:after="0" w:line="240" w:lineRule="auto"/>
              <w:jc w:val="both"/>
              <w:rPr>
                <w:rFonts w:cs="Arial"/>
                <w:sz w:val="20"/>
                <w:szCs w:val="20"/>
              </w:rPr>
            </w:pPr>
          </w:p>
        </w:tc>
      </w:tr>
      <w:tr w:rsidR="00CA6EC8" w:rsidRPr="00B045EB" w14:paraId="42676E90" w14:textId="77777777" w:rsidTr="001454EA">
        <w:tc>
          <w:tcPr>
            <w:tcW w:w="738" w:type="dxa"/>
            <w:tcBorders>
              <w:top w:val="single" w:sz="4" w:space="0" w:color="auto"/>
              <w:left w:val="single" w:sz="4" w:space="0" w:color="auto"/>
              <w:bottom w:val="single" w:sz="4" w:space="0" w:color="auto"/>
              <w:right w:val="single" w:sz="4" w:space="0" w:color="auto"/>
            </w:tcBorders>
          </w:tcPr>
          <w:p w14:paraId="728004F0" w14:textId="77777777" w:rsidR="00CA6EC8" w:rsidRPr="00B045EB" w:rsidRDefault="00CA6EC8" w:rsidP="001454EA">
            <w:pPr>
              <w:spacing w:after="0" w:line="240" w:lineRule="auto"/>
              <w:rPr>
                <w:rFonts w:cs="Arial"/>
                <w:sz w:val="20"/>
                <w:szCs w:val="20"/>
              </w:rPr>
            </w:pPr>
            <w:r w:rsidRPr="00B045EB">
              <w:rPr>
                <w:rFonts w:cs="Arial"/>
                <w:sz w:val="20"/>
                <w:szCs w:val="20"/>
              </w:rPr>
              <w:t>GK1</w:t>
            </w:r>
          </w:p>
        </w:tc>
        <w:tc>
          <w:tcPr>
            <w:tcW w:w="4092" w:type="dxa"/>
            <w:tcBorders>
              <w:top w:val="single" w:sz="4" w:space="0" w:color="auto"/>
              <w:left w:val="single" w:sz="4" w:space="0" w:color="auto"/>
              <w:bottom w:val="single" w:sz="4" w:space="0" w:color="auto"/>
              <w:right w:val="single" w:sz="4" w:space="0" w:color="auto"/>
            </w:tcBorders>
          </w:tcPr>
          <w:p w14:paraId="4B34E20B" w14:textId="77777777" w:rsidR="00CA6EC8" w:rsidRPr="00B045EB" w:rsidRDefault="00CA6EC8" w:rsidP="00CC6E56">
            <w:pPr>
              <w:spacing w:after="0" w:line="240" w:lineRule="auto"/>
              <w:jc w:val="both"/>
              <w:rPr>
                <w:rFonts w:cs="Arial"/>
                <w:sz w:val="20"/>
                <w:szCs w:val="20"/>
              </w:rPr>
            </w:pPr>
            <w:r w:rsidRPr="00B045EB">
              <w:rPr>
                <w:rFonts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7194DBDC" w14:textId="77777777" w:rsidR="00CA6EC8" w:rsidRPr="00B045EB" w:rsidRDefault="00CA6EC8" w:rsidP="00CC6E56">
            <w:pPr>
              <w:spacing w:after="0" w:line="240" w:lineRule="auto"/>
              <w:jc w:val="both"/>
              <w:rPr>
                <w:rFonts w:cs="Arial"/>
                <w:sz w:val="20"/>
                <w:szCs w:val="20"/>
              </w:rPr>
            </w:pPr>
          </w:p>
        </w:tc>
        <w:tc>
          <w:tcPr>
            <w:tcW w:w="4090" w:type="dxa"/>
            <w:gridSpan w:val="2"/>
            <w:tcBorders>
              <w:top w:val="single" w:sz="4" w:space="0" w:color="auto"/>
              <w:left w:val="single" w:sz="4" w:space="0" w:color="auto"/>
              <w:bottom w:val="single" w:sz="4" w:space="0" w:color="auto"/>
              <w:right w:val="single" w:sz="4" w:space="0" w:color="auto"/>
            </w:tcBorders>
          </w:tcPr>
          <w:p w14:paraId="769D0D3C" w14:textId="77777777" w:rsidR="00CA6EC8" w:rsidRPr="00B045EB" w:rsidRDefault="00CA6EC8" w:rsidP="00CC6E56">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CD245A" w14:textId="77777777" w:rsidR="00CA6EC8" w:rsidRPr="00B045EB" w:rsidRDefault="00CA6EC8" w:rsidP="00CC6E56">
            <w:pPr>
              <w:spacing w:after="0" w:line="240" w:lineRule="auto"/>
              <w:jc w:val="both"/>
              <w:rPr>
                <w:rFonts w:cs="Arial"/>
                <w:sz w:val="20"/>
                <w:szCs w:val="20"/>
              </w:rPr>
            </w:pPr>
          </w:p>
        </w:tc>
        <w:tc>
          <w:tcPr>
            <w:tcW w:w="4088" w:type="dxa"/>
            <w:tcBorders>
              <w:top w:val="single" w:sz="4" w:space="0" w:color="auto"/>
              <w:left w:val="single" w:sz="4" w:space="0" w:color="auto"/>
              <w:bottom w:val="single" w:sz="4" w:space="0" w:color="auto"/>
              <w:right w:val="single" w:sz="4" w:space="0" w:color="auto"/>
            </w:tcBorders>
          </w:tcPr>
          <w:p w14:paraId="1231BE67" w14:textId="77777777" w:rsidR="00CA6EC8" w:rsidRPr="00B045EB" w:rsidRDefault="00CA6EC8" w:rsidP="00CC6E56">
            <w:pPr>
              <w:spacing w:after="0" w:line="240" w:lineRule="auto"/>
              <w:jc w:val="both"/>
              <w:rPr>
                <w:rFonts w:cs="Arial"/>
                <w:sz w:val="20"/>
                <w:szCs w:val="20"/>
              </w:rPr>
            </w:pPr>
          </w:p>
        </w:tc>
      </w:tr>
      <w:tr w:rsidR="00CA6EC8" w:rsidRPr="00B045EB" w14:paraId="115CC83A" w14:textId="77777777" w:rsidTr="001454EA">
        <w:tc>
          <w:tcPr>
            <w:tcW w:w="738" w:type="dxa"/>
            <w:tcBorders>
              <w:top w:val="single" w:sz="4" w:space="0" w:color="auto"/>
              <w:left w:val="single" w:sz="4" w:space="0" w:color="auto"/>
              <w:bottom w:val="single" w:sz="4" w:space="0" w:color="auto"/>
              <w:right w:val="single" w:sz="4" w:space="0" w:color="auto"/>
            </w:tcBorders>
          </w:tcPr>
          <w:p w14:paraId="28AD8FAC" w14:textId="77777777" w:rsidR="00CA6EC8" w:rsidRPr="00B045EB" w:rsidRDefault="00CA6EC8" w:rsidP="001454EA">
            <w:pPr>
              <w:spacing w:after="0" w:line="240" w:lineRule="auto"/>
              <w:rPr>
                <w:rFonts w:cs="Arial"/>
                <w:sz w:val="20"/>
                <w:szCs w:val="20"/>
              </w:rPr>
            </w:pPr>
            <w:r w:rsidRPr="00B045EB">
              <w:rPr>
                <w:rFonts w:cs="Arial"/>
                <w:sz w:val="20"/>
                <w:szCs w:val="20"/>
              </w:rPr>
              <w:lastRenderedPageBreak/>
              <w:t>GK2</w:t>
            </w:r>
          </w:p>
        </w:tc>
        <w:tc>
          <w:tcPr>
            <w:tcW w:w="4092" w:type="dxa"/>
            <w:tcBorders>
              <w:top w:val="single" w:sz="4" w:space="0" w:color="auto"/>
              <w:left w:val="single" w:sz="4" w:space="0" w:color="auto"/>
              <w:bottom w:val="single" w:sz="4" w:space="0" w:color="auto"/>
              <w:right w:val="single" w:sz="4" w:space="0" w:color="auto"/>
            </w:tcBorders>
          </w:tcPr>
          <w:p w14:paraId="74307F80" w14:textId="77777777" w:rsidR="00CA6EC8" w:rsidRPr="00B045EB" w:rsidRDefault="00CA6EC8" w:rsidP="00CC6E56">
            <w:pPr>
              <w:spacing w:after="0" w:line="240" w:lineRule="auto"/>
              <w:jc w:val="both"/>
              <w:rPr>
                <w:rFonts w:cs="Arial"/>
                <w:sz w:val="20"/>
                <w:szCs w:val="20"/>
              </w:rPr>
            </w:pPr>
            <w:r w:rsidRPr="00B045EB">
              <w:rPr>
                <w:rFonts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36FEB5B0" w14:textId="77777777" w:rsidR="00CA6EC8" w:rsidRPr="00B045EB" w:rsidRDefault="00CA6EC8" w:rsidP="00CC6E56">
            <w:pPr>
              <w:spacing w:after="0" w:line="240" w:lineRule="auto"/>
              <w:jc w:val="both"/>
              <w:rPr>
                <w:rFonts w:cs="Arial"/>
                <w:sz w:val="20"/>
                <w:szCs w:val="20"/>
              </w:rPr>
            </w:pPr>
          </w:p>
        </w:tc>
        <w:tc>
          <w:tcPr>
            <w:tcW w:w="4090" w:type="dxa"/>
            <w:gridSpan w:val="2"/>
            <w:tcBorders>
              <w:top w:val="single" w:sz="4" w:space="0" w:color="auto"/>
              <w:left w:val="single" w:sz="4" w:space="0" w:color="auto"/>
              <w:bottom w:val="single" w:sz="4" w:space="0" w:color="auto"/>
              <w:right w:val="single" w:sz="4" w:space="0" w:color="auto"/>
            </w:tcBorders>
          </w:tcPr>
          <w:p w14:paraId="30D7AA69" w14:textId="77777777" w:rsidR="00CA6EC8" w:rsidRPr="00B045EB" w:rsidRDefault="00CA6EC8" w:rsidP="00CC6E56">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96D064" w14:textId="77777777" w:rsidR="00CA6EC8" w:rsidRPr="00B045EB" w:rsidRDefault="00CA6EC8" w:rsidP="00CC6E56">
            <w:pPr>
              <w:spacing w:after="0" w:line="240" w:lineRule="auto"/>
              <w:jc w:val="both"/>
              <w:rPr>
                <w:rFonts w:cs="Arial"/>
                <w:sz w:val="20"/>
                <w:szCs w:val="20"/>
              </w:rPr>
            </w:pPr>
          </w:p>
        </w:tc>
        <w:tc>
          <w:tcPr>
            <w:tcW w:w="4088" w:type="dxa"/>
            <w:tcBorders>
              <w:top w:val="single" w:sz="4" w:space="0" w:color="auto"/>
              <w:left w:val="single" w:sz="4" w:space="0" w:color="auto"/>
              <w:bottom w:val="single" w:sz="4" w:space="0" w:color="auto"/>
              <w:right w:val="single" w:sz="4" w:space="0" w:color="auto"/>
            </w:tcBorders>
          </w:tcPr>
          <w:p w14:paraId="34FF1C98" w14:textId="77777777" w:rsidR="00CA6EC8" w:rsidRPr="00B045EB" w:rsidRDefault="00CA6EC8" w:rsidP="00CC6E56">
            <w:pPr>
              <w:spacing w:after="0" w:line="240" w:lineRule="auto"/>
              <w:jc w:val="both"/>
              <w:rPr>
                <w:rFonts w:cs="Arial"/>
                <w:sz w:val="20"/>
                <w:szCs w:val="20"/>
              </w:rPr>
            </w:pPr>
          </w:p>
        </w:tc>
      </w:tr>
      <w:tr w:rsidR="00CA6EC8" w:rsidRPr="00B045EB" w14:paraId="381FE5E4" w14:textId="77777777" w:rsidTr="001454EA">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D6079AF" w14:textId="77777777" w:rsidR="00CA6EC8" w:rsidRPr="00B045EB" w:rsidRDefault="00CA6EC8" w:rsidP="001454EA">
            <w:pPr>
              <w:spacing w:after="0" w:line="240" w:lineRule="auto"/>
              <w:rPr>
                <w:rFonts w:cs="Arial"/>
                <w:sz w:val="20"/>
                <w:szCs w:val="20"/>
              </w:rPr>
            </w:pPr>
            <w:r w:rsidRPr="00B045EB">
              <w:rPr>
                <w:b/>
                <w:sz w:val="20"/>
                <w:szCs w:val="20"/>
              </w:rPr>
              <w:t>Teaching/learning methods and strategies</w:t>
            </w:r>
          </w:p>
        </w:tc>
      </w:tr>
      <w:tr w:rsidR="00CA6EC8" w:rsidRPr="00B045EB" w14:paraId="2F1028F1" w14:textId="77777777" w:rsidTr="009156E2">
        <w:tc>
          <w:tcPr>
            <w:tcW w:w="14283" w:type="dxa"/>
            <w:gridSpan w:val="7"/>
            <w:tcBorders>
              <w:top w:val="single" w:sz="4" w:space="0" w:color="auto"/>
              <w:left w:val="single" w:sz="4" w:space="0" w:color="auto"/>
              <w:bottom w:val="single" w:sz="4" w:space="0" w:color="auto"/>
              <w:right w:val="single" w:sz="4" w:space="0" w:color="auto"/>
            </w:tcBorders>
          </w:tcPr>
          <w:p w14:paraId="7F2669DC" w14:textId="77777777" w:rsidR="00CA6EC8" w:rsidRPr="00B045EB" w:rsidRDefault="00CA6EC8" w:rsidP="001454EA">
            <w:pPr>
              <w:suppressAutoHyphens/>
              <w:spacing w:after="0" w:line="240" w:lineRule="auto"/>
              <w:jc w:val="both"/>
              <w:outlineLvl w:val="0"/>
              <w:rPr>
                <w:rFonts w:cs="Arial"/>
                <w:spacing w:val="-3"/>
                <w:sz w:val="20"/>
                <w:szCs w:val="20"/>
              </w:rPr>
            </w:pPr>
            <w:r w:rsidRPr="00B045EB">
              <w:rPr>
                <w:rFonts w:cs="Arial"/>
                <w:spacing w:val="-3"/>
                <w:sz w:val="20"/>
                <w:szCs w:val="20"/>
              </w:rPr>
              <w:t xml:space="preserve">   The range of learning and teaching strategies includes</w:t>
            </w:r>
          </w:p>
        </w:tc>
      </w:tr>
      <w:tr w:rsidR="00CA6EC8" w:rsidRPr="00B045EB" w14:paraId="157027C8" w14:textId="77777777" w:rsidTr="009156E2">
        <w:tc>
          <w:tcPr>
            <w:tcW w:w="7176" w:type="dxa"/>
            <w:gridSpan w:val="4"/>
            <w:tcBorders>
              <w:top w:val="single" w:sz="4" w:space="0" w:color="auto"/>
              <w:left w:val="single" w:sz="4" w:space="0" w:color="auto"/>
              <w:bottom w:val="single" w:sz="4" w:space="0" w:color="auto"/>
            </w:tcBorders>
          </w:tcPr>
          <w:p w14:paraId="5062687B" w14:textId="77777777" w:rsidR="007B6143" w:rsidRPr="00B045EB" w:rsidRDefault="003534F3" w:rsidP="001454EA">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 xml:space="preserve">Lectures </w:t>
            </w:r>
          </w:p>
          <w:p w14:paraId="57ED8D1C" w14:textId="77777777" w:rsidR="007B6143" w:rsidRPr="00B045EB" w:rsidRDefault="007B6143" w:rsidP="001454EA">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P</w:t>
            </w:r>
            <w:r w:rsidR="00B96833" w:rsidRPr="00B045EB">
              <w:rPr>
                <w:rFonts w:cs="Arial"/>
                <w:spacing w:val="-3"/>
                <w:sz w:val="20"/>
                <w:szCs w:val="20"/>
              </w:rPr>
              <w:t>ractical work</w:t>
            </w:r>
            <w:r w:rsidR="003534F3" w:rsidRPr="00B045EB">
              <w:rPr>
                <w:rFonts w:cs="Arial"/>
                <w:spacing w:val="-3"/>
                <w:sz w:val="20"/>
                <w:szCs w:val="20"/>
              </w:rPr>
              <w:t xml:space="preserve"> </w:t>
            </w:r>
          </w:p>
          <w:p w14:paraId="2F29B443" w14:textId="77777777" w:rsidR="007B6143" w:rsidRPr="00B045EB" w:rsidRDefault="007B6143" w:rsidP="001454EA">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S</w:t>
            </w:r>
            <w:r w:rsidR="003534F3" w:rsidRPr="00B045EB">
              <w:rPr>
                <w:rFonts w:cs="Arial"/>
                <w:spacing w:val="-3"/>
                <w:sz w:val="20"/>
                <w:szCs w:val="20"/>
              </w:rPr>
              <w:t>eminars/</w:t>
            </w:r>
            <w:r w:rsidR="00B96833" w:rsidRPr="00B045EB">
              <w:rPr>
                <w:rFonts w:cs="Arial"/>
                <w:spacing w:val="-3"/>
                <w:sz w:val="20"/>
                <w:szCs w:val="20"/>
              </w:rPr>
              <w:t>demonstrations/workshops</w:t>
            </w:r>
            <w:r w:rsidR="003534F3" w:rsidRPr="00B045EB">
              <w:rPr>
                <w:rFonts w:cs="Arial"/>
                <w:spacing w:val="-3"/>
                <w:sz w:val="20"/>
                <w:szCs w:val="20"/>
              </w:rPr>
              <w:t xml:space="preserve"> </w:t>
            </w:r>
            <w:r w:rsidR="00E5476C" w:rsidRPr="00B045EB">
              <w:rPr>
                <w:rFonts w:cs="Arial"/>
                <w:spacing w:val="-3"/>
                <w:sz w:val="20"/>
                <w:szCs w:val="20"/>
              </w:rPr>
              <w:t xml:space="preserve"> </w:t>
            </w:r>
          </w:p>
          <w:p w14:paraId="1383A648" w14:textId="77777777" w:rsidR="007B6143" w:rsidRPr="00B045EB" w:rsidRDefault="007B6143" w:rsidP="001454EA">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Case studies</w:t>
            </w:r>
          </w:p>
          <w:p w14:paraId="780D7154" w14:textId="77777777" w:rsidR="007B6143" w:rsidRPr="00B045EB" w:rsidRDefault="007B6143" w:rsidP="001454EA">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Group work</w:t>
            </w:r>
          </w:p>
          <w:p w14:paraId="66F9E0EA" w14:textId="77777777" w:rsidR="004466DE" w:rsidRPr="00B045EB" w:rsidRDefault="004466DE" w:rsidP="001454EA">
            <w:pPr>
              <w:suppressAutoHyphens/>
              <w:spacing w:after="0" w:line="240" w:lineRule="auto"/>
              <w:jc w:val="both"/>
              <w:outlineLvl w:val="0"/>
              <w:rPr>
                <w:rFonts w:cs="Arial"/>
                <w:spacing w:val="-3"/>
                <w:sz w:val="20"/>
                <w:szCs w:val="20"/>
              </w:rPr>
            </w:pPr>
            <w:r w:rsidRPr="00B045EB">
              <w:rPr>
                <w:rFonts w:cs="Arial"/>
                <w:spacing w:val="-3"/>
                <w:sz w:val="20"/>
                <w:szCs w:val="20"/>
              </w:rPr>
              <w:t xml:space="preserve">Details of </w:t>
            </w:r>
            <w:r w:rsidR="00C544D8" w:rsidRPr="00B045EB">
              <w:rPr>
                <w:rFonts w:cs="Arial"/>
                <w:spacing w:val="-3"/>
                <w:sz w:val="20"/>
                <w:szCs w:val="20"/>
              </w:rPr>
              <w:t xml:space="preserve">the principles of </w:t>
            </w:r>
            <w:r w:rsidRPr="00B045EB">
              <w:rPr>
                <w:rFonts w:cs="Arial"/>
                <w:spacing w:val="-3"/>
                <w:sz w:val="20"/>
                <w:szCs w:val="20"/>
              </w:rPr>
              <w:t xml:space="preserve">these strategies </w:t>
            </w:r>
            <w:r w:rsidR="00C544D8" w:rsidRPr="00B045EB">
              <w:rPr>
                <w:rFonts w:cs="Arial"/>
                <w:spacing w:val="-3"/>
                <w:sz w:val="20"/>
                <w:szCs w:val="20"/>
              </w:rPr>
              <w:t>are</w:t>
            </w:r>
            <w:r w:rsidRPr="00B045EB">
              <w:rPr>
                <w:rFonts w:cs="Arial"/>
                <w:spacing w:val="-3"/>
                <w:sz w:val="20"/>
                <w:szCs w:val="20"/>
              </w:rPr>
              <w:t xml:space="preserve"> in </w:t>
            </w:r>
            <w:r w:rsidR="00C544D8" w:rsidRPr="00B045EB">
              <w:rPr>
                <w:rFonts w:cs="Arial"/>
                <w:spacing w:val="-3"/>
                <w:sz w:val="20"/>
                <w:szCs w:val="20"/>
              </w:rPr>
              <w:t>Section</w:t>
            </w:r>
            <w:r w:rsidR="00B96833" w:rsidRPr="00B045EB">
              <w:rPr>
                <w:rFonts w:cs="Arial"/>
                <w:spacing w:val="-3"/>
                <w:sz w:val="20"/>
                <w:szCs w:val="20"/>
              </w:rPr>
              <w:t>s E2 and</w:t>
            </w:r>
            <w:r w:rsidR="00C544D8" w:rsidRPr="00B045EB">
              <w:rPr>
                <w:rFonts w:cs="Arial"/>
                <w:spacing w:val="-3"/>
                <w:sz w:val="20"/>
                <w:szCs w:val="20"/>
              </w:rPr>
              <w:t xml:space="preserve"> F</w:t>
            </w:r>
            <w:r w:rsidRPr="00B045EB">
              <w:rPr>
                <w:rFonts w:cs="Arial"/>
                <w:spacing w:val="-3"/>
                <w:sz w:val="20"/>
                <w:szCs w:val="20"/>
              </w:rPr>
              <w:t>.</w:t>
            </w:r>
            <w:r w:rsidR="00C544D8" w:rsidRPr="00B045EB">
              <w:rPr>
                <w:rFonts w:cs="Arial"/>
                <w:spacing w:val="-3"/>
                <w:sz w:val="20"/>
                <w:szCs w:val="20"/>
              </w:rPr>
              <w:t xml:space="preserve"> Descriptions of the act</w:t>
            </w:r>
            <w:r w:rsidR="00B03A32" w:rsidRPr="00B045EB">
              <w:rPr>
                <w:rFonts w:cs="Arial"/>
                <w:spacing w:val="-3"/>
                <w:sz w:val="20"/>
                <w:szCs w:val="20"/>
              </w:rPr>
              <w:t>ual strategies are in Appendix 5</w:t>
            </w:r>
            <w:r w:rsidR="00C544D8" w:rsidRPr="00B045EB">
              <w:rPr>
                <w:rFonts w:cs="Arial"/>
                <w:spacing w:val="-3"/>
                <w:sz w:val="20"/>
                <w:szCs w:val="20"/>
              </w:rPr>
              <w:t>.</w:t>
            </w:r>
          </w:p>
        </w:tc>
        <w:tc>
          <w:tcPr>
            <w:tcW w:w="7107" w:type="dxa"/>
            <w:gridSpan w:val="3"/>
            <w:tcBorders>
              <w:top w:val="single" w:sz="4" w:space="0" w:color="auto"/>
              <w:bottom w:val="single" w:sz="4" w:space="0" w:color="auto"/>
              <w:right w:val="single" w:sz="4" w:space="0" w:color="auto"/>
            </w:tcBorders>
          </w:tcPr>
          <w:p w14:paraId="15562DF6" w14:textId="77777777" w:rsidR="007B6143" w:rsidRPr="00B045EB" w:rsidRDefault="00B96833" w:rsidP="001454EA">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Tutorials</w:t>
            </w:r>
            <w:r w:rsidR="007B6143" w:rsidRPr="00B045EB">
              <w:rPr>
                <w:rFonts w:cs="Arial"/>
                <w:spacing w:val="-3"/>
                <w:sz w:val="20"/>
                <w:szCs w:val="20"/>
              </w:rPr>
              <w:t xml:space="preserve"> </w:t>
            </w:r>
          </w:p>
          <w:p w14:paraId="6055AB96" w14:textId="77777777" w:rsidR="007B6143" w:rsidRPr="00B045EB" w:rsidRDefault="00B96833" w:rsidP="001454EA">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Independent studies</w:t>
            </w:r>
          </w:p>
          <w:p w14:paraId="5D351F9C" w14:textId="77777777" w:rsidR="007B6143" w:rsidRPr="00B045EB" w:rsidRDefault="00B03A32" w:rsidP="001454EA">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 xml:space="preserve">Technology enhanced </w:t>
            </w:r>
            <w:proofErr w:type="gramStart"/>
            <w:r w:rsidRPr="00B045EB">
              <w:rPr>
                <w:rFonts w:cs="Arial"/>
                <w:spacing w:val="-3"/>
                <w:sz w:val="20"/>
                <w:szCs w:val="20"/>
              </w:rPr>
              <w:t>learning</w:t>
            </w:r>
            <w:proofErr w:type="gramEnd"/>
            <w:r w:rsidR="007B6143" w:rsidRPr="00B045EB">
              <w:rPr>
                <w:rFonts w:cs="Arial"/>
                <w:spacing w:val="-3"/>
                <w:sz w:val="20"/>
                <w:szCs w:val="20"/>
              </w:rPr>
              <w:t xml:space="preserve"> </w:t>
            </w:r>
          </w:p>
          <w:p w14:paraId="47FEE296" w14:textId="77777777" w:rsidR="007B6143" w:rsidRPr="00B045EB" w:rsidRDefault="007B6143" w:rsidP="001454EA">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 xml:space="preserve">Project </w:t>
            </w:r>
          </w:p>
          <w:p w14:paraId="700531DC" w14:textId="77777777" w:rsidR="007B6143" w:rsidRPr="00B045EB" w:rsidRDefault="00B96833" w:rsidP="001454EA">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 xml:space="preserve">Work based </w:t>
            </w:r>
            <w:proofErr w:type="gramStart"/>
            <w:r w:rsidRPr="00B045EB">
              <w:rPr>
                <w:rFonts w:cs="Arial"/>
                <w:spacing w:val="-3"/>
                <w:sz w:val="20"/>
                <w:szCs w:val="20"/>
              </w:rPr>
              <w:t>learning</w:t>
            </w:r>
            <w:proofErr w:type="gramEnd"/>
          </w:p>
          <w:p w14:paraId="6D072C0D" w14:textId="77777777" w:rsidR="00B96833" w:rsidRPr="00B045EB" w:rsidRDefault="00B96833" w:rsidP="001454EA">
            <w:pPr>
              <w:suppressAutoHyphens/>
              <w:spacing w:after="0" w:line="240" w:lineRule="auto"/>
              <w:ind w:left="720"/>
              <w:jc w:val="both"/>
              <w:outlineLvl w:val="0"/>
              <w:rPr>
                <w:rFonts w:cs="Arial"/>
                <w:spacing w:val="-3"/>
                <w:sz w:val="20"/>
                <w:szCs w:val="20"/>
              </w:rPr>
            </w:pPr>
          </w:p>
          <w:p w14:paraId="48A21919" w14:textId="77777777" w:rsidR="00CA6EC8" w:rsidRPr="00B045EB" w:rsidRDefault="00CA6EC8" w:rsidP="001454EA">
            <w:pPr>
              <w:suppressAutoHyphens/>
              <w:spacing w:after="0" w:line="240" w:lineRule="auto"/>
              <w:jc w:val="both"/>
              <w:outlineLvl w:val="0"/>
              <w:rPr>
                <w:rFonts w:cs="Arial"/>
                <w:sz w:val="20"/>
                <w:szCs w:val="20"/>
              </w:rPr>
            </w:pPr>
          </w:p>
        </w:tc>
      </w:tr>
      <w:tr w:rsidR="00CA6EC8" w:rsidRPr="00B045EB" w14:paraId="741AB57F" w14:textId="77777777" w:rsidTr="009156E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1858C50A" w14:textId="77777777" w:rsidR="00CA6EC8" w:rsidRPr="00B045EB" w:rsidRDefault="00CA6EC8" w:rsidP="001454EA">
            <w:pPr>
              <w:spacing w:after="0" w:line="240" w:lineRule="auto"/>
              <w:rPr>
                <w:rFonts w:cs="Arial"/>
                <w:b/>
                <w:sz w:val="20"/>
                <w:szCs w:val="20"/>
              </w:rPr>
            </w:pPr>
            <w:r w:rsidRPr="00B045EB">
              <w:rPr>
                <w:rFonts w:cs="Arial"/>
                <w:b/>
                <w:sz w:val="20"/>
                <w:szCs w:val="20"/>
              </w:rPr>
              <w:t>Assessment strategies</w:t>
            </w:r>
          </w:p>
        </w:tc>
      </w:tr>
      <w:tr w:rsidR="00CA6EC8" w:rsidRPr="00B045EB" w14:paraId="5664133C" w14:textId="77777777" w:rsidTr="009156E2">
        <w:tc>
          <w:tcPr>
            <w:tcW w:w="14283" w:type="dxa"/>
            <w:gridSpan w:val="7"/>
            <w:tcBorders>
              <w:top w:val="single" w:sz="4" w:space="0" w:color="auto"/>
              <w:left w:val="single" w:sz="4" w:space="0" w:color="auto"/>
              <w:bottom w:val="single" w:sz="4" w:space="0" w:color="auto"/>
              <w:right w:val="single" w:sz="4" w:space="0" w:color="auto"/>
            </w:tcBorders>
          </w:tcPr>
          <w:p w14:paraId="27305E66" w14:textId="77777777" w:rsidR="00CA6EC8" w:rsidRPr="00B045EB" w:rsidRDefault="00CA6EC8" w:rsidP="001454EA">
            <w:pPr>
              <w:suppressAutoHyphens/>
              <w:spacing w:after="0" w:line="240" w:lineRule="auto"/>
              <w:jc w:val="both"/>
              <w:rPr>
                <w:rFonts w:cs="Arial"/>
                <w:spacing w:val="-3"/>
                <w:sz w:val="20"/>
                <w:szCs w:val="20"/>
              </w:rPr>
            </w:pPr>
            <w:r w:rsidRPr="00B045EB">
              <w:rPr>
                <w:rFonts w:cs="Arial"/>
                <w:spacing w:val="-3"/>
                <w:sz w:val="20"/>
                <w:szCs w:val="20"/>
              </w:rPr>
              <w:t>The assessment strategies employed include the following:</w:t>
            </w:r>
          </w:p>
        </w:tc>
      </w:tr>
      <w:tr w:rsidR="00CA6EC8" w:rsidRPr="00B045EB" w14:paraId="1A1551D0" w14:textId="77777777" w:rsidTr="009156E2">
        <w:tc>
          <w:tcPr>
            <w:tcW w:w="7176" w:type="dxa"/>
            <w:gridSpan w:val="4"/>
            <w:tcBorders>
              <w:top w:val="single" w:sz="4" w:space="0" w:color="auto"/>
              <w:left w:val="single" w:sz="4" w:space="0" w:color="auto"/>
              <w:bottom w:val="single" w:sz="4" w:space="0" w:color="auto"/>
            </w:tcBorders>
          </w:tcPr>
          <w:p w14:paraId="4AB6E3F5" w14:textId="77777777" w:rsidR="007B6143" w:rsidRPr="00B045EB" w:rsidRDefault="004466DE" w:rsidP="001454EA">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Unseen</w:t>
            </w:r>
            <w:r w:rsidR="007B6143" w:rsidRPr="00B045EB">
              <w:rPr>
                <w:rFonts w:cs="Arial"/>
                <w:spacing w:val="-3"/>
                <w:sz w:val="20"/>
                <w:szCs w:val="20"/>
              </w:rPr>
              <w:t xml:space="preserve"> examinations</w:t>
            </w:r>
          </w:p>
          <w:p w14:paraId="6B499877" w14:textId="77777777" w:rsidR="007B6143" w:rsidRPr="00B045EB" w:rsidRDefault="007B6143" w:rsidP="001454EA">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Multiple choice tests</w:t>
            </w:r>
            <w:r w:rsidR="004466DE" w:rsidRPr="00B045EB">
              <w:rPr>
                <w:rFonts w:cs="Arial"/>
                <w:spacing w:val="-3"/>
                <w:sz w:val="20"/>
                <w:szCs w:val="20"/>
              </w:rPr>
              <w:t xml:space="preserve"> </w:t>
            </w:r>
          </w:p>
          <w:p w14:paraId="03E2307B" w14:textId="77777777" w:rsidR="007B6143" w:rsidRPr="00B045EB" w:rsidRDefault="007B6143" w:rsidP="001454EA">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Short answer tests</w:t>
            </w:r>
          </w:p>
          <w:p w14:paraId="5444DD48" w14:textId="77777777" w:rsidR="007B6143" w:rsidRPr="00B045EB" w:rsidRDefault="007B6143" w:rsidP="001454EA">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Practical reports</w:t>
            </w:r>
          </w:p>
          <w:p w14:paraId="139ACD8E" w14:textId="77777777" w:rsidR="00B96833" w:rsidRPr="00B045EB" w:rsidRDefault="00B96833" w:rsidP="001454EA">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Case studies</w:t>
            </w:r>
          </w:p>
          <w:p w14:paraId="1D59BA6C" w14:textId="77777777" w:rsidR="00B03A32" w:rsidRPr="00B045EB" w:rsidRDefault="007B6143" w:rsidP="001454EA">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Problem exercises</w:t>
            </w:r>
          </w:p>
          <w:p w14:paraId="4BBE030E" w14:textId="77777777" w:rsidR="00CA6EC8" w:rsidRPr="00B045EB" w:rsidRDefault="00B03A32" w:rsidP="001454EA">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 xml:space="preserve">Oral presentations and </w:t>
            </w:r>
            <w:proofErr w:type="spellStart"/>
            <w:r w:rsidRPr="00B045EB">
              <w:rPr>
                <w:rFonts w:cs="Arial"/>
                <w:spacing w:val="-3"/>
                <w:sz w:val="20"/>
                <w:szCs w:val="20"/>
              </w:rPr>
              <w:t>vivas</w:t>
            </w:r>
            <w:proofErr w:type="spellEnd"/>
            <w:r w:rsidR="00F52234" w:rsidRPr="00B045EB">
              <w:rPr>
                <w:rFonts w:cs="Arial"/>
                <w:spacing w:val="-3"/>
                <w:sz w:val="20"/>
                <w:szCs w:val="20"/>
              </w:rPr>
              <w:t xml:space="preserve"> </w:t>
            </w:r>
          </w:p>
          <w:p w14:paraId="51ACFD34" w14:textId="77777777" w:rsidR="00F52234" w:rsidRPr="00B045EB" w:rsidRDefault="00C544D8" w:rsidP="001454EA">
            <w:pPr>
              <w:suppressAutoHyphens/>
              <w:spacing w:after="0" w:line="240" w:lineRule="auto"/>
              <w:jc w:val="both"/>
              <w:outlineLvl w:val="0"/>
              <w:rPr>
                <w:rFonts w:cs="Arial"/>
                <w:spacing w:val="-3"/>
                <w:sz w:val="20"/>
                <w:szCs w:val="20"/>
              </w:rPr>
            </w:pPr>
            <w:r w:rsidRPr="00B045EB">
              <w:rPr>
                <w:rFonts w:cs="Arial"/>
                <w:spacing w:val="-3"/>
                <w:sz w:val="20"/>
                <w:szCs w:val="20"/>
              </w:rPr>
              <w:t xml:space="preserve">Details of the principles of these strategies are in Section F.  </w:t>
            </w:r>
          </w:p>
        </w:tc>
        <w:tc>
          <w:tcPr>
            <w:tcW w:w="7107" w:type="dxa"/>
            <w:gridSpan w:val="3"/>
            <w:tcBorders>
              <w:top w:val="single" w:sz="4" w:space="0" w:color="auto"/>
              <w:bottom w:val="single" w:sz="4" w:space="0" w:color="auto"/>
              <w:right w:val="single" w:sz="4" w:space="0" w:color="auto"/>
            </w:tcBorders>
          </w:tcPr>
          <w:p w14:paraId="1D95B614" w14:textId="77777777" w:rsidR="007B6143" w:rsidRPr="00B045EB" w:rsidRDefault="007B6143" w:rsidP="001454EA">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Data interpretation exercises</w:t>
            </w:r>
          </w:p>
          <w:p w14:paraId="497A9740" w14:textId="77777777" w:rsidR="007B6143" w:rsidRPr="00B045EB" w:rsidRDefault="007B6143" w:rsidP="001454EA">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 xml:space="preserve">Group and individual presentations, </w:t>
            </w:r>
          </w:p>
          <w:p w14:paraId="50A35087" w14:textId="77777777" w:rsidR="007B6143" w:rsidRPr="00B045EB" w:rsidRDefault="007B6143" w:rsidP="001454EA">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 xml:space="preserve">Essays </w:t>
            </w:r>
          </w:p>
          <w:p w14:paraId="348A5E66" w14:textId="77777777" w:rsidR="007B6143" w:rsidRPr="00B045EB" w:rsidRDefault="007B6143" w:rsidP="001454EA">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 xml:space="preserve">Literature surveys </w:t>
            </w:r>
          </w:p>
          <w:p w14:paraId="27CFE15E" w14:textId="77777777" w:rsidR="007B6143" w:rsidRPr="00B045EB" w:rsidRDefault="007B6143" w:rsidP="001454EA">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 xml:space="preserve">Experimental designs </w:t>
            </w:r>
          </w:p>
          <w:p w14:paraId="1B4DF324" w14:textId="77777777" w:rsidR="000E202B" w:rsidRPr="00B045EB" w:rsidRDefault="007B6143" w:rsidP="001454EA">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Project reports</w:t>
            </w:r>
          </w:p>
          <w:p w14:paraId="58AA3E93" w14:textId="77777777" w:rsidR="00B03A32" w:rsidRPr="00B045EB" w:rsidRDefault="00611D4C" w:rsidP="001454EA">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Peer/self-</w:t>
            </w:r>
            <w:r w:rsidR="00B96833" w:rsidRPr="00B045EB">
              <w:rPr>
                <w:rFonts w:cs="Arial"/>
                <w:spacing w:val="-3"/>
                <w:sz w:val="20"/>
                <w:szCs w:val="20"/>
              </w:rPr>
              <w:t>assessment</w:t>
            </w:r>
          </w:p>
          <w:p w14:paraId="6A6F5399" w14:textId="77777777" w:rsidR="00CA6EC8" w:rsidRPr="00B045EB" w:rsidRDefault="000E202B" w:rsidP="001454EA">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Computer based assessment</w:t>
            </w:r>
            <w:r w:rsidR="00993361" w:rsidRPr="00B045EB">
              <w:rPr>
                <w:rFonts w:cs="Arial"/>
                <w:spacing w:val="-3"/>
                <w:sz w:val="20"/>
                <w:szCs w:val="20"/>
              </w:rPr>
              <w:t>s</w:t>
            </w:r>
          </w:p>
        </w:tc>
      </w:tr>
    </w:tbl>
    <w:p w14:paraId="6BD18F9B" w14:textId="77777777" w:rsidR="00234583" w:rsidRPr="00B045EB" w:rsidRDefault="00234583" w:rsidP="005B1266">
      <w:pPr>
        <w:spacing w:after="0" w:line="240" w:lineRule="auto"/>
        <w:rPr>
          <w:rFonts w:cs="Arial"/>
          <w:b/>
        </w:rPr>
      </w:pPr>
    </w:p>
    <w:p w14:paraId="238601FE" w14:textId="77777777" w:rsidR="00004447" w:rsidRPr="00B045EB" w:rsidRDefault="00004447" w:rsidP="00004447">
      <w:pPr>
        <w:rPr>
          <w:b/>
        </w:rPr>
        <w:sectPr w:rsidR="00004447" w:rsidRPr="00B045EB" w:rsidSect="00B56413">
          <w:pgSz w:w="16838" w:h="11906" w:orient="landscape"/>
          <w:pgMar w:top="1440" w:right="1440" w:bottom="1440" w:left="1440" w:header="283" w:footer="454" w:gutter="0"/>
          <w:cols w:space="708"/>
          <w:docGrid w:linePitch="360"/>
        </w:sectPr>
      </w:pPr>
    </w:p>
    <w:p w14:paraId="0B6737B0" w14:textId="77777777" w:rsidR="005B1266" w:rsidRPr="00B045EB" w:rsidRDefault="005B1266" w:rsidP="005B1266">
      <w:pPr>
        <w:numPr>
          <w:ilvl w:val="0"/>
          <w:numId w:val="1"/>
        </w:numPr>
        <w:spacing w:after="0" w:line="240" w:lineRule="auto"/>
        <w:rPr>
          <w:rFonts w:cs="Arial"/>
        </w:rPr>
      </w:pPr>
      <w:r w:rsidRPr="00B045EB">
        <w:rPr>
          <w:rFonts w:cs="Arial"/>
          <w:b/>
        </w:rPr>
        <w:lastRenderedPageBreak/>
        <w:t>Entry Requirements</w:t>
      </w:r>
    </w:p>
    <w:p w14:paraId="18ADA469" w14:textId="77777777" w:rsidR="005B1266" w:rsidRPr="00B045EB" w:rsidRDefault="005B1266" w:rsidP="00CC6E56">
      <w:pPr>
        <w:spacing w:after="0" w:line="240" w:lineRule="auto"/>
        <w:jc w:val="both"/>
        <w:rPr>
          <w:rFonts w:cs="Arial"/>
        </w:rPr>
      </w:pPr>
      <w:r w:rsidRPr="00B045EB">
        <w:rPr>
          <w:rFonts w:cs="Arial"/>
        </w:rPr>
        <w:t>The minimum entry qualifications for the programme are:</w:t>
      </w:r>
    </w:p>
    <w:p w14:paraId="0F3CABC7" w14:textId="77777777" w:rsidR="005B1266" w:rsidRPr="00B045EB" w:rsidRDefault="005B1266" w:rsidP="00CC6E56">
      <w:pPr>
        <w:spacing w:after="0" w:line="240" w:lineRule="auto"/>
        <w:jc w:val="both"/>
        <w:rPr>
          <w:rFonts w:cs="Arial"/>
        </w:rPr>
      </w:pPr>
    </w:p>
    <w:p w14:paraId="4FF2E3FD" w14:textId="48DFB990" w:rsidR="00DC1DA1" w:rsidRDefault="00882354" w:rsidP="00CC6E56">
      <w:pPr>
        <w:spacing w:after="0" w:line="240" w:lineRule="auto"/>
        <w:jc w:val="both"/>
        <w:rPr>
          <w:rFonts w:cs="Arial"/>
        </w:rPr>
      </w:pPr>
      <w:r w:rsidRPr="00882354">
        <w:rPr>
          <w:rFonts w:cs="Arial"/>
        </w:rPr>
        <w:t xml:space="preserve">A-level </w:t>
      </w:r>
      <w:r w:rsidR="002B5688">
        <w:rPr>
          <w:rFonts w:cs="Arial"/>
        </w:rPr>
        <w:t>112-128</w:t>
      </w:r>
      <w:r w:rsidR="0004690E">
        <w:rPr>
          <w:rFonts w:cs="Arial"/>
        </w:rPr>
        <w:t xml:space="preserve"> UCAS points </w:t>
      </w:r>
      <w:r w:rsidRPr="00882354">
        <w:rPr>
          <w:rFonts w:cs="Arial"/>
        </w:rPr>
        <w:t xml:space="preserve">(grades </w:t>
      </w:r>
      <w:r w:rsidR="002B5688" w:rsidRPr="00882354">
        <w:rPr>
          <w:rFonts w:cs="Arial"/>
        </w:rPr>
        <w:t>B</w:t>
      </w:r>
      <w:r w:rsidR="002B5688">
        <w:rPr>
          <w:rFonts w:cs="Arial"/>
        </w:rPr>
        <w:t>B</w:t>
      </w:r>
      <w:r w:rsidR="002B5688" w:rsidRPr="00882354">
        <w:rPr>
          <w:rFonts w:cs="Arial"/>
        </w:rPr>
        <w:t>C</w:t>
      </w:r>
      <w:r w:rsidRPr="00882354">
        <w:rPr>
          <w:rFonts w:cs="Arial"/>
        </w:rPr>
        <w:t xml:space="preserve">): </w:t>
      </w:r>
      <w:r w:rsidR="002B5688" w:rsidRPr="002B5688">
        <w:rPr>
          <w:rFonts w:cs="Arial"/>
        </w:rPr>
        <w:t>A-levels should include a science subject with grade C or above, in either Chemistry, Biology, Nutrition and Food Science, Food Technology, Food Studies, Home Economics (Food, Nutrition and Health), Psychology or Physical Education. We also count Extended Project towards your total UCAS points. General Studies is not accepted.</w:t>
      </w:r>
    </w:p>
    <w:p w14:paraId="5B08B5D1" w14:textId="77777777" w:rsidR="00882354" w:rsidRPr="00B045EB" w:rsidRDefault="00882354" w:rsidP="00CC6E56">
      <w:pPr>
        <w:spacing w:after="0" w:line="240" w:lineRule="auto"/>
        <w:jc w:val="both"/>
        <w:rPr>
          <w:rFonts w:cs="Arial"/>
        </w:rPr>
      </w:pPr>
    </w:p>
    <w:p w14:paraId="7975BA0D" w14:textId="38B19868" w:rsidR="00882354" w:rsidRDefault="00882354" w:rsidP="00CC6E56">
      <w:pPr>
        <w:spacing w:after="0" w:line="240" w:lineRule="auto"/>
        <w:jc w:val="both"/>
        <w:rPr>
          <w:rFonts w:cs="Arial"/>
        </w:rPr>
      </w:pPr>
      <w:r w:rsidRPr="00882354">
        <w:rPr>
          <w:rFonts w:cs="Arial"/>
        </w:rPr>
        <w:t xml:space="preserve">BTEC Extended Diploma: minimum </w:t>
      </w:r>
      <w:r w:rsidR="002B5688">
        <w:rPr>
          <w:rFonts w:cs="Arial"/>
        </w:rPr>
        <w:t>112</w:t>
      </w:r>
      <w:r w:rsidR="002B5688" w:rsidRPr="00882354">
        <w:rPr>
          <w:rFonts w:cs="Arial"/>
        </w:rPr>
        <w:t xml:space="preserve"> </w:t>
      </w:r>
      <w:r w:rsidRPr="00882354">
        <w:rPr>
          <w:rFonts w:cs="Arial"/>
        </w:rPr>
        <w:t xml:space="preserve">points (Grades </w:t>
      </w:r>
      <w:r w:rsidR="002B5688">
        <w:rPr>
          <w:rFonts w:cs="Arial"/>
        </w:rPr>
        <w:t>D</w:t>
      </w:r>
      <w:r w:rsidR="002B5688" w:rsidRPr="00882354">
        <w:rPr>
          <w:rFonts w:cs="Arial"/>
        </w:rPr>
        <w:t>MM</w:t>
      </w:r>
      <w:r w:rsidRPr="00882354">
        <w:rPr>
          <w:rFonts w:cs="Arial"/>
        </w:rPr>
        <w:t>) in appropriate science subjects (</w:t>
      </w:r>
      <w:proofErr w:type="spellStart"/>
      <w:proofErr w:type="gramStart"/>
      <w:r w:rsidRPr="00882354">
        <w:rPr>
          <w:rFonts w:cs="Arial"/>
        </w:rPr>
        <w:t>eg</w:t>
      </w:r>
      <w:proofErr w:type="spellEnd"/>
      <w:proofErr w:type="gramEnd"/>
      <w:r w:rsidRPr="00882354">
        <w:rPr>
          <w:rFonts w:cs="Arial"/>
        </w:rPr>
        <w:t xml:space="preserve"> Applied Science).</w:t>
      </w:r>
    </w:p>
    <w:p w14:paraId="16DEB4AB" w14:textId="77777777" w:rsidR="005B1266" w:rsidRPr="00B045EB" w:rsidRDefault="005B1266" w:rsidP="00CC6E56">
      <w:pPr>
        <w:spacing w:after="0" w:line="240" w:lineRule="auto"/>
        <w:jc w:val="both"/>
        <w:rPr>
          <w:rFonts w:cs="Arial"/>
        </w:rPr>
      </w:pPr>
      <w:r w:rsidRPr="00B045EB">
        <w:rPr>
          <w:rFonts w:cs="Arial"/>
        </w:rPr>
        <w:tab/>
      </w:r>
      <w:r w:rsidRPr="00B045EB">
        <w:rPr>
          <w:rFonts w:cs="Arial"/>
        </w:rPr>
        <w:tab/>
      </w:r>
      <w:r w:rsidR="00402286" w:rsidRPr="00B045EB">
        <w:rPr>
          <w:rFonts w:cs="Arial"/>
        </w:rPr>
        <w:tab/>
      </w:r>
    </w:p>
    <w:p w14:paraId="1484AC89" w14:textId="61A69F32" w:rsidR="00882354" w:rsidRDefault="00882354" w:rsidP="00CC6E56">
      <w:pPr>
        <w:spacing w:after="0" w:line="240" w:lineRule="auto"/>
        <w:jc w:val="both"/>
        <w:rPr>
          <w:rFonts w:cs="Arial"/>
        </w:rPr>
      </w:pPr>
      <w:r w:rsidRPr="00882354">
        <w:rPr>
          <w:rFonts w:cs="Arial"/>
        </w:rPr>
        <w:t xml:space="preserve">Access to HE Diploma in science subjects (minimum of </w:t>
      </w:r>
      <w:r w:rsidR="002B5688">
        <w:rPr>
          <w:rFonts w:cs="Arial"/>
        </w:rPr>
        <w:t xml:space="preserve">112 </w:t>
      </w:r>
      <w:r w:rsidRPr="00882354">
        <w:rPr>
          <w:rFonts w:cs="Arial"/>
        </w:rPr>
        <w:t>points</w:t>
      </w:r>
      <w:r w:rsidR="002B5688">
        <w:rPr>
          <w:rFonts w:cs="Arial"/>
        </w:rPr>
        <w:t xml:space="preserve">, </w:t>
      </w:r>
      <w:proofErr w:type="gramStart"/>
      <w:r w:rsidR="002B5688">
        <w:rPr>
          <w:rFonts w:cs="Arial"/>
        </w:rPr>
        <w:t>e.g.</w:t>
      </w:r>
      <w:proofErr w:type="gramEnd"/>
      <w:r w:rsidR="002B5688">
        <w:rPr>
          <w:rFonts w:cs="Arial"/>
        </w:rPr>
        <w:t xml:space="preserve"> 15D and 30M</w:t>
      </w:r>
      <w:r>
        <w:rPr>
          <w:rFonts w:cs="Arial"/>
        </w:rPr>
        <w:t>)</w:t>
      </w:r>
      <w:r w:rsidRPr="00882354">
        <w:rPr>
          <w:rFonts w:cs="Arial"/>
        </w:rPr>
        <w:t xml:space="preserve">. </w:t>
      </w:r>
      <w:r w:rsidR="008C679F" w:rsidRPr="008C679F">
        <w:rPr>
          <w:rFonts w:cs="Arial"/>
        </w:rPr>
        <w:t>We will consider a range of alternative Level 3 qualifications such as an Access Course in appropriate Science subjects which includes a minimum of 21 Level 3 credits in Biology and/or Chemistry at a Merit grade.</w:t>
      </w:r>
    </w:p>
    <w:p w14:paraId="0AD9C6F4" w14:textId="77777777" w:rsidR="00882354" w:rsidRDefault="00882354" w:rsidP="00CC6E56">
      <w:pPr>
        <w:spacing w:after="0" w:line="240" w:lineRule="auto"/>
        <w:jc w:val="both"/>
        <w:rPr>
          <w:rFonts w:cs="Arial"/>
        </w:rPr>
      </w:pPr>
    </w:p>
    <w:p w14:paraId="4ED91E08" w14:textId="77777777" w:rsidR="005B1266" w:rsidRPr="00B045EB" w:rsidRDefault="00882354" w:rsidP="00882354">
      <w:pPr>
        <w:rPr>
          <w:rFonts w:cs="Arial"/>
        </w:rPr>
      </w:pPr>
      <w:proofErr w:type="gramStart"/>
      <w:r w:rsidRPr="00882354">
        <w:t>Plus</w:t>
      </w:r>
      <w:proofErr w:type="gramEnd"/>
      <w:r w:rsidRPr="00882354">
        <w:t xml:space="preserve"> GCSE </w:t>
      </w:r>
      <w:bookmarkStart w:id="0" w:name="_Hlk106640615"/>
      <w:r w:rsidR="00DE1D66">
        <w:t xml:space="preserve">grade 4 or above </w:t>
      </w:r>
      <w:bookmarkEnd w:id="0"/>
      <w:r w:rsidR="00DE1D66">
        <w:t xml:space="preserve">(previously grades </w:t>
      </w:r>
      <w:r w:rsidRPr="00882354">
        <w:t>A*–C</w:t>
      </w:r>
      <w:r w:rsidR="00DE1D66">
        <w:t xml:space="preserve">) </w:t>
      </w:r>
      <w:r w:rsidR="00F8125C">
        <w:t xml:space="preserve">in </w:t>
      </w:r>
      <w:r w:rsidRPr="00882354">
        <w:t>five subjects including English Language</w:t>
      </w:r>
      <w:r w:rsidR="00F8125C">
        <w:t xml:space="preserve">, </w:t>
      </w:r>
      <w:r w:rsidRPr="00882354">
        <w:t>Mathematics and Double Science (</w:t>
      </w:r>
      <w:r>
        <w:t xml:space="preserve">or </w:t>
      </w:r>
      <w:r w:rsidR="00F8125C">
        <w:t>Biology and Chemistry</w:t>
      </w:r>
      <w:r w:rsidRPr="00882354">
        <w:t>).</w:t>
      </w:r>
    </w:p>
    <w:p w14:paraId="3FFF3714" w14:textId="77777777" w:rsidR="005B1266" w:rsidRPr="00B045EB" w:rsidRDefault="00DC1DA1" w:rsidP="00CC6E56">
      <w:pPr>
        <w:spacing w:after="0" w:line="240" w:lineRule="auto"/>
        <w:jc w:val="both"/>
        <w:rPr>
          <w:rFonts w:cs="Arial"/>
        </w:rPr>
      </w:pPr>
      <w:r w:rsidRPr="00B045EB">
        <w:rPr>
          <w:rFonts w:cs="Arial"/>
        </w:rPr>
        <w:t xml:space="preserve">English Language qualifications equivalent to GCSE grade </w:t>
      </w:r>
      <w:r w:rsidR="00DE1D66">
        <w:rPr>
          <w:rFonts w:cs="Arial"/>
        </w:rPr>
        <w:t xml:space="preserve">4/5 (previously grade </w:t>
      </w:r>
      <w:r w:rsidRPr="00B045EB">
        <w:rPr>
          <w:rFonts w:cs="Arial"/>
        </w:rPr>
        <w:t xml:space="preserve">C </w:t>
      </w:r>
      <w:r w:rsidR="00DE1D66">
        <w:rPr>
          <w:rFonts w:cs="Arial"/>
        </w:rPr>
        <w:t xml:space="preserve">or above) </w:t>
      </w:r>
      <w:r w:rsidRPr="00B045EB">
        <w:rPr>
          <w:rFonts w:cs="Arial"/>
        </w:rPr>
        <w:t>in English Language</w:t>
      </w:r>
      <w:r w:rsidR="00764D02">
        <w:rPr>
          <w:rFonts w:cs="Arial"/>
        </w:rPr>
        <w:t xml:space="preserve">. For </w:t>
      </w:r>
      <w:r w:rsidRPr="00B045EB">
        <w:rPr>
          <w:rFonts w:cs="Arial"/>
        </w:rPr>
        <w:t>IELTS</w:t>
      </w:r>
      <w:r w:rsidR="00764D02">
        <w:rPr>
          <w:rFonts w:cs="Arial"/>
        </w:rPr>
        <w:t>,</w:t>
      </w:r>
      <w:r w:rsidRPr="00B045EB">
        <w:rPr>
          <w:rFonts w:cs="Arial"/>
        </w:rPr>
        <w:t xml:space="preserve"> a minimum </w:t>
      </w:r>
      <w:r w:rsidR="005B1266" w:rsidRPr="00B045EB">
        <w:rPr>
          <w:rFonts w:cs="Arial"/>
        </w:rPr>
        <w:t xml:space="preserve">score of </w:t>
      </w:r>
      <w:r w:rsidR="00882354">
        <w:rPr>
          <w:rFonts w:cs="Arial"/>
          <w:shd w:val="clear" w:color="auto" w:fill="FFFFFF"/>
        </w:rPr>
        <w:t>6.5 (with a minimum score of 6.0</w:t>
      </w:r>
      <w:r w:rsidR="0080669D" w:rsidRPr="00B045EB">
        <w:rPr>
          <w:rFonts w:cs="Arial"/>
          <w:shd w:val="clear" w:color="auto" w:fill="FFFFFF"/>
        </w:rPr>
        <w:t xml:space="preserve"> in Reading, Listening, Speaking and Writing</w:t>
      </w:r>
      <w:r w:rsidR="00A401D1" w:rsidRPr="00B045EB">
        <w:rPr>
          <w:rFonts w:cs="Arial"/>
          <w:shd w:val="clear" w:color="auto" w:fill="FFFFFF"/>
        </w:rPr>
        <w:t>)</w:t>
      </w:r>
      <w:r w:rsidR="005B1266" w:rsidRPr="00B045EB">
        <w:rPr>
          <w:rFonts w:cs="Arial"/>
        </w:rPr>
        <w:t xml:space="preserve"> or equivalent is required</w:t>
      </w:r>
      <w:bookmarkStart w:id="1" w:name="_Hlk106640847"/>
      <w:r w:rsidR="0004690E">
        <w:rPr>
          <w:rFonts w:cs="Arial"/>
        </w:rPr>
        <w:t xml:space="preserve"> (because of professional body requirements)</w:t>
      </w:r>
      <w:bookmarkEnd w:id="1"/>
      <w:r w:rsidR="0004690E">
        <w:rPr>
          <w:rFonts w:cs="Arial"/>
        </w:rPr>
        <w:t>,</w:t>
      </w:r>
      <w:r w:rsidR="005B1266" w:rsidRPr="00B045EB">
        <w:rPr>
          <w:rFonts w:cs="Arial"/>
        </w:rPr>
        <w:t xml:space="preserve"> for those for whom English is not their first language.</w:t>
      </w:r>
    </w:p>
    <w:p w14:paraId="4B1F511A" w14:textId="77777777" w:rsidR="005B1266" w:rsidRPr="00B045EB" w:rsidRDefault="005B1266" w:rsidP="00CC6E56">
      <w:pPr>
        <w:spacing w:after="0" w:line="240" w:lineRule="auto"/>
        <w:jc w:val="both"/>
        <w:rPr>
          <w:rFonts w:cs="Arial"/>
        </w:rPr>
      </w:pPr>
    </w:p>
    <w:p w14:paraId="06734E2A" w14:textId="77777777" w:rsidR="005B1266" w:rsidRPr="00B045EB" w:rsidRDefault="005B1266" w:rsidP="00CC6E56">
      <w:pPr>
        <w:numPr>
          <w:ilvl w:val="0"/>
          <w:numId w:val="1"/>
        </w:numPr>
        <w:spacing w:after="0" w:line="240" w:lineRule="auto"/>
        <w:jc w:val="both"/>
        <w:rPr>
          <w:rFonts w:cs="Arial"/>
          <w:b/>
        </w:rPr>
      </w:pPr>
      <w:r w:rsidRPr="00B045EB">
        <w:rPr>
          <w:rFonts w:cs="Arial"/>
          <w:b/>
        </w:rPr>
        <w:t>Programme Structure</w:t>
      </w:r>
    </w:p>
    <w:p w14:paraId="0C4D639E" w14:textId="01391F46" w:rsidR="005B1266" w:rsidRPr="00B045EB" w:rsidRDefault="005B1266" w:rsidP="00CC6E56">
      <w:pPr>
        <w:spacing w:after="0" w:line="240" w:lineRule="auto"/>
        <w:jc w:val="both"/>
        <w:rPr>
          <w:rFonts w:cs="Arial"/>
          <w:color w:val="FF0000"/>
        </w:rPr>
      </w:pPr>
      <w:r w:rsidRPr="00B045EB">
        <w:rPr>
          <w:rFonts w:cs="Arial"/>
        </w:rPr>
        <w:t xml:space="preserve">This programme is offered in </w:t>
      </w:r>
      <w:r w:rsidR="00402286" w:rsidRPr="00B045EB">
        <w:rPr>
          <w:rFonts w:cs="Arial"/>
        </w:rPr>
        <w:t>full-</w:t>
      </w:r>
      <w:r w:rsidR="00DE78AD" w:rsidRPr="00B045EB">
        <w:rPr>
          <w:rFonts w:cs="Arial"/>
        </w:rPr>
        <w:t>time/part-time</w:t>
      </w:r>
      <w:r w:rsidR="00402286" w:rsidRPr="00B045EB">
        <w:rPr>
          <w:rFonts w:cs="Arial"/>
        </w:rPr>
        <w:t xml:space="preserve"> </w:t>
      </w:r>
      <w:proofErr w:type="gramStart"/>
      <w:r w:rsidRPr="00B045EB">
        <w:rPr>
          <w:rFonts w:cs="Arial"/>
        </w:rPr>
        <w:t>mode, and</w:t>
      </w:r>
      <w:proofErr w:type="gramEnd"/>
      <w:r w:rsidRPr="00B045EB">
        <w:rPr>
          <w:rFonts w:cs="Arial"/>
        </w:rPr>
        <w:t xml:space="preserve"> leads to the award of </w:t>
      </w:r>
      <w:r w:rsidR="00F0772B" w:rsidRPr="00B045EB">
        <w:rPr>
          <w:rFonts w:cs="Arial"/>
        </w:rPr>
        <w:t>BSc (Hons) Nutrition</w:t>
      </w:r>
      <w:r w:rsidR="00D348CA" w:rsidRPr="00B045EB">
        <w:rPr>
          <w:rFonts w:cs="Arial"/>
        </w:rPr>
        <w:t xml:space="preserve"> (Human Nutrition)</w:t>
      </w:r>
      <w:r w:rsidR="001423F7" w:rsidRPr="00B045EB" w:rsidDel="001423F7">
        <w:rPr>
          <w:rFonts w:cs="Arial"/>
        </w:rPr>
        <w:t xml:space="preserve"> </w:t>
      </w:r>
      <w:r w:rsidR="00F0772B" w:rsidRPr="00B045EB">
        <w:rPr>
          <w:rFonts w:cs="Arial"/>
        </w:rPr>
        <w:t>/BSc (Hons) Nutrition</w:t>
      </w:r>
      <w:r w:rsidR="00D348CA" w:rsidRPr="00B045EB">
        <w:rPr>
          <w:rFonts w:cs="Arial"/>
        </w:rPr>
        <w:t xml:space="preserve"> (Human Nutrition) </w:t>
      </w:r>
      <w:r w:rsidR="007D21B4" w:rsidRPr="00B045EB">
        <w:rPr>
          <w:rFonts w:cs="Arial"/>
        </w:rPr>
        <w:t xml:space="preserve">with </w:t>
      </w:r>
      <w:r w:rsidR="00A85683" w:rsidRPr="00A85683">
        <w:rPr>
          <w:rFonts w:cs="Arial"/>
        </w:rPr>
        <w:t>professional placement</w:t>
      </w:r>
      <w:r w:rsidRPr="00B045EB">
        <w:rPr>
          <w:rFonts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B045EB">
        <w:rPr>
          <w:rFonts w:cs="Arial"/>
        </w:rPr>
        <w:t xml:space="preserve"> </w:t>
      </w:r>
      <w:r w:rsidR="00455B62" w:rsidRPr="00B045EB">
        <w:rPr>
          <w:rFonts w:cs="Arial"/>
        </w:rPr>
        <w:t xml:space="preserve">See Technical Annex for final award, </w:t>
      </w:r>
      <w:proofErr w:type="gramStart"/>
      <w:r w:rsidR="00455B62" w:rsidRPr="00B045EB">
        <w:rPr>
          <w:rFonts w:cs="Arial"/>
        </w:rPr>
        <w:t>registration</w:t>
      </w:r>
      <w:proofErr w:type="gramEnd"/>
      <w:r w:rsidR="00455B62" w:rsidRPr="00B045EB">
        <w:rPr>
          <w:rFonts w:cs="Arial"/>
        </w:rPr>
        <w:t xml:space="preserve"> and route information.</w:t>
      </w:r>
    </w:p>
    <w:p w14:paraId="65F9C3DC" w14:textId="77777777" w:rsidR="005B1266" w:rsidRPr="00B045EB" w:rsidRDefault="005B1266" w:rsidP="005B1266">
      <w:pPr>
        <w:spacing w:after="0" w:line="240" w:lineRule="auto"/>
        <w:rPr>
          <w:rFonts w:cs="Arial"/>
        </w:rPr>
      </w:pPr>
    </w:p>
    <w:p w14:paraId="2F551FD8" w14:textId="77777777" w:rsidR="005B1266" w:rsidRPr="00B045EB" w:rsidRDefault="005B1266" w:rsidP="005B1266">
      <w:pPr>
        <w:spacing w:after="0" w:line="240" w:lineRule="auto"/>
        <w:rPr>
          <w:rFonts w:cs="Arial"/>
          <w:b/>
        </w:rPr>
      </w:pPr>
      <w:r w:rsidRPr="00B045EB">
        <w:rPr>
          <w:rFonts w:cs="Arial"/>
          <w:b/>
        </w:rPr>
        <w:t>E1.</w:t>
      </w:r>
      <w:r w:rsidRPr="00B045EB">
        <w:rPr>
          <w:rFonts w:cs="Arial"/>
          <w:b/>
        </w:rPr>
        <w:tab/>
        <w:t>Professional and Statutory Regulatory Bodies</w:t>
      </w:r>
    </w:p>
    <w:p w14:paraId="62FF4E0C" w14:textId="77777777" w:rsidR="005B1266" w:rsidRPr="00B045EB" w:rsidRDefault="00E23F57" w:rsidP="0092052D">
      <w:pPr>
        <w:pStyle w:val="NoSpacing"/>
      </w:pPr>
      <w:r w:rsidRPr="00B045EB">
        <w:t>Association for Nutrition (</w:t>
      </w:r>
      <w:proofErr w:type="spellStart"/>
      <w:r w:rsidRPr="00B045EB">
        <w:t>AfN</w:t>
      </w:r>
      <w:proofErr w:type="spellEnd"/>
      <w:r w:rsidRPr="00B045EB">
        <w:t>)</w:t>
      </w:r>
      <w:r w:rsidR="00004447" w:rsidRPr="00B045EB">
        <w:t xml:space="preserve">. </w:t>
      </w:r>
    </w:p>
    <w:p w14:paraId="5023141B" w14:textId="77777777" w:rsidR="005B1266" w:rsidRPr="00B045EB" w:rsidRDefault="005B1266" w:rsidP="005B1266">
      <w:pPr>
        <w:spacing w:after="0" w:line="240" w:lineRule="auto"/>
        <w:rPr>
          <w:rFonts w:cs="Arial"/>
        </w:rPr>
      </w:pPr>
    </w:p>
    <w:p w14:paraId="55A86139" w14:textId="5C2F1D21" w:rsidR="005B1266" w:rsidRPr="00B045EB" w:rsidRDefault="005B1266" w:rsidP="005B1266">
      <w:pPr>
        <w:spacing w:after="0" w:line="240" w:lineRule="auto"/>
        <w:rPr>
          <w:rFonts w:cs="Arial"/>
          <w:b/>
        </w:rPr>
      </w:pPr>
      <w:r w:rsidRPr="00B045EB">
        <w:rPr>
          <w:rFonts w:cs="Arial"/>
          <w:b/>
        </w:rPr>
        <w:t>E2.</w:t>
      </w:r>
      <w:r w:rsidRPr="00B045EB">
        <w:rPr>
          <w:rFonts w:cs="Arial"/>
          <w:b/>
        </w:rPr>
        <w:tab/>
        <w:t xml:space="preserve">Work-based learning, including </w:t>
      </w:r>
      <w:r w:rsidR="00A85683" w:rsidRPr="00A85683">
        <w:rPr>
          <w:rFonts w:cs="Arial"/>
          <w:b/>
          <w:lang w:val="en-SG"/>
        </w:rPr>
        <w:t>with professional placement</w:t>
      </w:r>
      <w:r w:rsidR="00A85683" w:rsidRPr="00A85683">
        <w:rPr>
          <w:rFonts w:cs="Arial"/>
          <w:b/>
        </w:rPr>
        <w:t xml:space="preserve"> </w:t>
      </w:r>
      <w:proofErr w:type="gramStart"/>
      <w:r w:rsidRPr="00B045EB">
        <w:rPr>
          <w:rFonts w:cs="Arial"/>
          <w:b/>
        </w:rPr>
        <w:t>programmes</w:t>
      </w:r>
      <w:proofErr w:type="gramEnd"/>
    </w:p>
    <w:p w14:paraId="1A6E2C51" w14:textId="796629D1" w:rsidR="00E23F57" w:rsidRPr="00B045EB" w:rsidRDefault="005B1266" w:rsidP="00455B62">
      <w:pPr>
        <w:spacing w:after="0" w:line="240" w:lineRule="auto"/>
        <w:jc w:val="both"/>
        <w:rPr>
          <w:rFonts w:cs="Arial"/>
        </w:rPr>
      </w:pPr>
      <w:r w:rsidRPr="29B2DD8B">
        <w:rPr>
          <w:rFonts w:cs="Arial"/>
        </w:rPr>
        <w:t>Work placements are actively encouraged</w:t>
      </w:r>
      <w:r w:rsidR="002E0EE3" w:rsidRPr="29B2DD8B">
        <w:rPr>
          <w:rFonts w:cs="Arial"/>
        </w:rPr>
        <w:t xml:space="preserve">. Individual students are </w:t>
      </w:r>
      <w:r w:rsidR="00811816" w:rsidRPr="29B2DD8B">
        <w:rPr>
          <w:rFonts w:cs="Arial"/>
        </w:rPr>
        <w:t xml:space="preserve">guided </w:t>
      </w:r>
      <w:r w:rsidR="002E0EE3" w:rsidRPr="29B2DD8B">
        <w:rPr>
          <w:rFonts w:cs="Arial"/>
        </w:rPr>
        <w:t>by staff (placement</w:t>
      </w:r>
      <w:r w:rsidR="00286EFC" w:rsidRPr="29B2DD8B">
        <w:rPr>
          <w:rFonts w:cs="Arial"/>
        </w:rPr>
        <w:t xml:space="preserve"> co-ordinators, course leaders</w:t>
      </w:r>
      <w:r w:rsidR="002E0EE3" w:rsidRPr="29B2DD8B">
        <w:rPr>
          <w:rFonts w:cs="Arial"/>
        </w:rPr>
        <w:t xml:space="preserve"> and </w:t>
      </w:r>
      <w:r w:rsidR="00D72CAC" w:rsidRPr="29B2DD8B">
        <w:rPr>
          <w:rFonts w:cs="Arial"/>
        </w:rPr>
        <w:t>personal</w:t>
      </w:r>
      <w:r w:rsidR="002E0EE3" w:rsidRPr="29B2DD8B">
        <w:rPr>
          <w:rFonts w:cs="Arial"/>
        </w:rPr>
        <w:t xml:space="preserve"> tutors</w:t>
      </w:r>
      <w:r w:rsidR="00D72CAC" w:rsidRPr="29B2DD8B">
        <w:rPr>
          <w:rFonts w:cs="Arial"/>
        </w:rPr>
        <w:t xml:space="preserve"> (the latter as part of the Personal Tutor Scheme – see below for </w:t>
      </w:r>
      <w:r w:rsidR="00720CAB" w:rsidRPr="29B2DD8B">
        <w:rPr>
          <w:rFonts w:cs="Arial"/>
        </w:rPr>
        <w:t>more information about this scheme</w:t>
      </w:r>
      <w:r w:rsidR="002E0EE3" w:rsidRPr="29B2DD8B">
        <w:rPr>
          <w:rFonts w:cs="Arial"/>
        </w:rPr>
        <w:t>)</w:t>
      </w:r>
      <w:r w:rsidR="007D21B4" w:rsidRPr="29B2DD8B">
        <w:rPr>
          <w:rFonts w:cs="Arial"/>
        </w:rPr>
        <w:t>)</w:t>
      </w:r>
      <w:r w:rsidR="002E0EE3" w:rsidRPr="29B2DD8B">
        <w:rPr>
          <w:rFonts w:cs="Arial"/>
        </w:rPr>
        <w:t xml:space="preserve"> in the sourcing and securing of placements. </w:t>
      </w:r>
      <w:r w:rsidRPr="29B2DD8B">
        <w:rPr>
          <w:rFonts w:cs="Arial"/>
        </w:rPr>
        <w:t>This</w:t>
      </w:r>
      <w:r w:rsidR="00811816" w:rsidRPr="29B2DD8B">
        <w:rPr>
          <w:rFonts w:cs="Arial"/>
        </w:rPr>
        <w:t xml:space="preserve"> approach</w:t>
      </w:r>
      <w:r w:rsidRPr="29B2DD8B">
        <w:rPr>
          <w:rFonts w:cs="Arial"/>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r w:rsidR="00E23F57" w:rsidRPr="29B2DD8B">
        <w:rPr>
          <w:rFonts w:cs="Arial"/>
        </w:rPr>
        <w:t xml:space="preserve"> Students who are registered on the degree on the </w:t>
      </w:r>
      <w:r w:rsidR="00A85683">
        <w:rPr>
          <w:rFonts w:cs="Arial"/>
        </w:rPr>
        <w:t xml:space="preserve">professional placement mode </w:t>
      </w:r>
      <w:r w:rsidR="00E23F57" w:rsidRPr="29B2DD8B">
        <w:rPr>
          <w:rFonts w:cs="Arial"/>
        </w:rPr>
        <w:t>are required to undertake a period of at least 36 weeks of supervised work experience.  This is assessed, and successful completion is required for the award, but the placement is not graded. If it is not possible to find a suitable placement, it will be necessary to transfer a student’s registration to the non-</w:t>
      </w:r>
      <w:r w:rsidR="00A85683">
        <w:rPr>
          <w:rFonts w:cs="Arial"/>
        </w:rPr>
        <w:t xml:space="preserve">professional placement </w:t>
      </w:r>
      <w:r w:rsidR="00E23F57" w:rsidRPr="29B2DD8B">
        <w:rPr>
          <w:rFonts w:cs="Arial"/>
        </w:rPr>
        <w:t>degree. T</w:t>
      </w:r>
      <w:r w:rsidR="00D02645" w:rsidRPr="29B2DD8B">
        <w:rPr>
          <w:rFonts w:cs="Arial"/>
        </w:rPr>
        <w:t>he Nutrition Field Leader,</w:t>
      </w:r>
      <w:r w:rsidR="00E8628A" w:rsidRPr="29B2DD8B">
        <w:rPr>
          <w:rFonts w:cs="Arial"/>
        </w:rPr>
        <w:t xml:space="preserve"> oth</w:t>
      </w:r>
      <w:r w:rsidR="00D02645" w:rsidRPr="29B2DD8B">
        <w:rPr>
          <w:rFonts w:cs="Arial"/>
        </w:rPr>
        <w:t xml:space="preserve">er members of the teaching team and the personal tutor, </w:t>
      </w:r>
      <w:r w:rsidR="00E23F57" w:rsidRPr="29B2DD8B">
        <w:rPr>
          <w:rFonts w:cs="Arial"/>
        </w:rPr>
        <w:t xml:space="preserve">in collaboration with a Life Sciences’ work placement tutor and the Faculty of Health, Science, Social Care and Education (HSSCE) placement co-ordinators, facilitate and support students in finding appropriate work placements, which are mainly industrial placements. This support includes assisting students with preparation of their </w:t>
      </w:r>
      <w:r w:rsidR="00E23F57" w:rsidRPr="29B2DD8B">
        <w:rPr>
          <w:rFonts w:cs="Arial"/>
          <w:i/>
          <w:iCs/>
        </w:rPr>
        <w:t>curriculum vitae</w:t>
      </w:r>
      <w:r w:rsidR="00E23F57" w:rsidRPr="29B2DD8B">
        <w:rPr>
          <w:rFonts w:cs="Arial"/>
        </w:rPr>
        <w:t xml:space="preserve"> (CV) </w:t>
      </w:r>
      <w:r w:rsidR="00DE78AD" w:rsidRPr="29B2DD8B">
        <w:rPr>
          <w:rFonts w:cs="Arial"/>
        </w:rPr>
        <w:t>and personal statements</w:t>
      </w:r>
      <w:r w:rsidR="00783326" w:rsidRPr="29B2DD8B">
        <w:rPr>
          <w:rFonts w:cs="Arial"/>
        </w:rPr>
        <w:t xml:space="preserve"> and running mock interviews</w:t>
      </w:r>
      <w:r w:rsidR="00DE78AD" w:rsidRPr="29B2DD8B">
        <w:rPr>
          <w:rFonts w:cs="Arial"/>
        </w:rPr>
        <w:t>.</w:t>
      </w:r>
      <w:r w:rsidR="00E23F57" w:rsidRPr="29B2DD8B">
        <w:rPr>
          <w:rFonts w:cs="Arial"/>
        </w:rPr>
        <w:t xml:space="preserve"> </w:t>
      </w:r>
      <w:r w:rsidR="001C213A" w:rsidRPr="29B2DD8B">
        <w:rPr>
          <w:rFonts w:cs="Arial"/>
        </w:rPr>
        <w:t>More on work-based learning and the support given can be found in section I on Employability.</w:t>
      </w:r>
    </w:p>
    <w:p w14:paraId="224D9E45" w14:textId="77777777" w:rsidR="005B1266" w:rsidRPr="00B045EB" w:rsidRDefault="005B1266" w:rsidP="00455B62">
      <w:pPr>
        <w:keepNext/>
        <w:spacing w:after="0" w:line="240" w:lineRule="auto"/>
        <w:rPr>
          <w:rFonts w:cs="Arial"/>
          <w:b/>
        </w:rPr>
      </w:pPr>
      <w:r w:rsidRPr="00B045EB">
        <w:rPr>
          <w:rFonts w:cs="Arial"/>
          <w:b/>
        </w:rPr>
        <w:lastRenderedPageBreak/>
        <w:t>E3.</w:t>
      </w:r>
      <w:r w:rsidRPr="00B045EB">
        <w:rPr>
          <w:rFonts w:cs="Arial"/>
          <w:b/>
        </w:rPr>
        <w:tab/>
        <w:t>Outline Programme Structure</w:t>
      </w:r>
    </w:p>
    <w:p w14:paraId="597EBBEF" w14:textId="77777777" w:rsidR="005B1266" w:rsidRPr="00B045EB" w:rsidRDefault="005B1266" w:rsidP="00455B62">
      <w:pPr>
        <w:keepNext/>
        <w:spacing w:after="0" w:line="240" w:lineRule="auto"/>
        <w:jc w:val="both"/>
        <w:rPr>
          <w:rFonts w:cs="Arial"/>
          <w:color w:val="FF0000"/>
        </w:rPr>
      </w:pPr>
      <w:r w:rsidRPr="00B045EB">
        <w:rPr>
          <w:rFonts w:cs="Arial"/>
        </w:rPr>
        <w:t xml:space="preserve">Each level is made up of four modules each worth 30 credit points.  </w:t>
      </w:r>
      <w:proofErr w:type="gramStart"/>
      <w:r w:rsidRPr="00B045EB">
        <w:rPr>
          <w:rFonts w:cs="Arial"/>
        </w:rPr>
        <w:t>Typically</w:t>
      </w:r>
      <w:proofErr w:type="gramEnd"/>
      <w:r w:rsidRPr="00B045EB">
        <w:rPr>
          <w:rFonts w:cs="Arial"/>
        </w:rPr>
        <w:t xml:space="preserve"> a student must complete 120 credits at each level.    All students will be provided with the University regulations and specific additions </w:t>
      </w:r>
      <w:r w:rsidR="00DE78AD" w:rsidRPr="00B045EB">
        <w:rPr>
          <w:rFonts w:cs="Arial"/>
        </w:rPr>
        <w:t xml:space="preserve">including how modules map against the curriculum standards of the </w:t>
      </w:r>
      <w:proofErr w:type="spellStart"/>
      <w:r w:rsidR="00DE78AD" w:rsidRPr="00B045EB">
        <w:rPr>
          <w:rFonts w:cs="Arial"/>
        </w:rPr>
        <w:t>AfN</w:t>
      </w:r>
      <w:proofErr w:type="spellEnd"/>
      <w:r w:rsidRPr="00B045EB">
        <w:rPr>
          <w:rFonts w:cs="Arial"/>
        </w:rPr>
        <w:t>.  Full details of each module will be provided in module descriptors and student module guides.</w:t>
      </w:r>
      <w:r w:rsidR="00DE78AD" w:rsidRPr="00B045EB">
        <w:rPr>
          <w:rFonts w:cs="Arial"/>
        </w:rPr>
        <w:t xml:space="preserve"> </w:t>
      </w:r>
      <w:r w:rsidR="006962C9" w:rsidRPr="00B045EB">
        <w:rPr>
          <w:rFonts w:cs="Arial"/>
        </w:rPr>
        <w:t>A course diagram is in Appendix 2.</w:t>
      </w:r>
    </w:p>
    <w:p w14:paraId="1F3B1409" w14:textId="77777777" w:rsidR="00316D9A" w:rsidRPr="00B045EB" w:rsidRDefault="00316D9A" w:rsidP="005B1266">
      <w:pPr>
        <w:spacing w:after="0" w:line="240" w:lineRule="auto"/>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589"/>
        <w:gridCol w:w="1410"/>
        <w:gridCol w:w="1176"/>
        <w:gridCol w:w="1287"/>
        <w:gridCol w:w="1564"/>
      </w:tblGrid>
      <w:tr w:rsidR="005B1266" w:rsidRPr="00B045EB" w14:paraId="0BCCDA29" w14:textId="77777777" w:rsidTr="76190157">
        <w:trPr>
          <w:trHeight w:val="110"/>
        </w:trPr>
        <w:tc>
          <w:tcPr>
            <w:tcW w:w="9181" w:type="dxa"/>
            <w:gridSpan w:val="5"/>
            <w:tcBorders>
              <w:bottom w:val="nil"/>
            </w:tcBorders>
            <w:shd w:val="clear" w:color="auto" w:fill="DBE5F1"/>
          </w:tcPr>
          <w:p w14:paraId="275A625C" w14:textId="77777777" w:rsidR="005B1266" w:rsidRPr="00B045EB" w:rsidRDefault="005B1266" w:rsidP="00EB7B51">
            <w:pPr>
              <w:spacing w:after="0" w:line="240" w:lineRule="auto"/>
              <w:rPr>
                <w:rFonts w:cs="Arial"/>
                <w:sz w:val="20"/>
                <w:szCs w:val="20"/>
              </w:rPr>
            </w:pPr>
            <w:r w:rsidRPr="00B045EB">
              <w:rPr>
                <w:rFonts w:cs="Arial"/>
                <w:b/>
                <w:sz w:val="20"/>
                <w:szCs w:val="20"/>
              </w:rPr>
              <w:t xml:space="preserve">Level 4 </w:t>
            </w:r>
            <w:r w:rsidRPr="00B045EB">
              <w:rPr>
                <w:rFonts w:cs="Arial"/>
                <w:sz w:val="20"/>
                <w:szCs w:val="20"/>
              </w:rPr>
              <w:t>(all core)</w:t>
            </w:r>
          </w:p>
        </w:tc>
      </w:tr>
      <w:tr w:rsidR="004219FA" w:rsidRPr="00B045EB" w14:paraId="7EC1EF42" w14:textId="77777777" w:rsidTr="76190157">
        <w:trPr>
          <w:trHeight w:val="207"/>
        </w:trPr>
        <w:tc>
          <w:tcPr>
            <w:tcW w:w="3669" w:type="dxa"/>
          </w:tcPr>
          <w:p w14:paraId="75CFE5A2" w14:textId="77777777" w:rsidR="004219FA" w:rsidRPr="00B045EB" w:rsidRDefault="004219FA" w:rsidP="00EB7B51">
            <w:pPr>
              <w:spacing w:after="0" w:line="240" w:lineRule="auto"/>
              <w:rPr>
                <w:rFonts w:cs="Arial"/>
                <w:b/>
                <w:sz w:val="20"/>
                <w:szCs w:val="20"/>
              </w:rPr>
            </w:pPr>
            <w:r w:rsidRPr="00B045EB">
              <w:rPr>
                <w:rFonts w:cs="Arial"/>
                <w:b/>
                <w:sz w:val="20"/>
                <w:szCs w:val="20"/>
              </w:rPr>
              <w:t>Compulsory modules</w:t>
            </w:r>
          </w:p>
          <w:p w14:paraId="562C75D1" w14:textId="77777777" w:rsidR="004219FA" w:rsidRPr="00B045EB" w:rsidRDefault="004219FA" w:rsidP="00EB7B51">
            <w:pPr>
              <w:spacing w:after="0" w:line="240" w:lineRule="auto"/>
              <w:rPr>
                <w:rFonts w:cs="Arial"/>
                <w:b/>
                <w:sz w:val="20"/>
                <w:szCs w:val="20"/>
              </w:rPr>
            </w:pPr>
          </w:p>
        </w:tc>
        <w:tc>
          <w:tcPr>
            <w:tcW w:w="1428" w:type="dxa"/>
          </w:tcPr>
          <w:p w14:paraId="04442940"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Module code</w:t>
            </w:r>
          </w:p>
        </w:tc>
        <w:tc>
          <w:tcPr>
            <w:tcW w:w="1191" w:type="dxa"/>
          </w:tcPr>
          <w:p w14:paraId="3D7FA671"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 xml:space="preserve">Credit </w:t>
            </w:r>
          </w:p>
          <w:p w14:paraId="6D3D45CB"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Value</w:t>
            </w:r>
          </w:p>
        </w:tc>
        <w:tc>
          <w:tcPr>
            <w:tcW w:w="1309" w:type="dxa"/>
          </w:tcPr>
          <w:p w14:paraId="753841E1"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 xml:space="preserve">Level </w:t>
            </w:r>
          </w:p>
        </w:tc>
        <w:tc>
          <w:tcPr>
            <w:tcW w:w="1584" w:type="dxa"/>
          </w:tcPr>
          <w:p w14:paraId="4785B3B8" w14:textId="77777777" w:rsidR="004219FA" w:rsidRPr="00B045EB" w:rsidRDefault="004219FA" w:rsidP="00EA359F">
            <w:pPr>
              <w:spacing w:after="0" w:line="240" w:lineRule="auto"/>
              <w:jc w:val="center"/>
              <w:rPr>
                <w:rFonts w:cs="Arial"/>
                <w:b/>
                <w:sz w:val="20"/>
                <w:szCs w:val="20"/>
              </w:rPr>
            </w:pPr>
            <w:r w:rsidRPr="00B045EB">
              <w:rPr>
                <w:rFonts w:cs="Arial"/>
                <w:b/>
                <w:sz w:val="20"/>
                <w:szCs w:val="20"/>
              </w:rPr>
              <w:t>Teaching Block</w:t>
            </w:r>
          </w:p>
        </w:tc>
      </w:tr>
      <w:tr w:rsidR="004219FA" w:rsidRPr="00B045EB" w14:paraId="463B072C" w14:textId="77777777" w:rsidTr="76190157">
        <w:trPr>
          <w:trHeight w:val="188"/>
        </w:trPr>
        <w:tc>
          <w:tcPr>
            <w:tcW w:w="3669" w:type="dxa"/>
          </w:tcPr>
          <w:p w14:paraId="228B2C51" w14:textId="77777777" w:rsidR="004219FA" w:rsidRPr="0052202B" w:rsidRDefault="00F418B3" w:rsidP="004A131C">
            <w:pPr>
              <w:spacing w:after="0" w:line="240" w:lineRule="auto"/>
              <w:rPr>
                <w:rFonts w:cs="Arial"/>
                <w:sz w:val="20"/>
                <w:szCs w:val="20"/>
              </w:rPr>
            </w:pPr>
            <w:r w:rsidRPr="0052202B">
              <w:rPr>
                <w:rFonts w:cs="Arial"/>
                <w:sz w:val="20"/>
                <w:szCs w:val="20"/>
              </w:rPr>
              <w:t>The Biochemical Foundations of Life</w:t>
            </w:r>
          </w:p>
        </w:tc>
        <w:tc>
          <w:tcPr>
            <w:tcW w:w="1428" w:type="dxa"/>
          </w:tcPr>
          <w:p w14:paraId="2A9A8F87" w14:textId="77777777" w:rsidR="004219FA" w:rsidRPr="00B045EB" w:rsidRDefault="004219FA" w:rsidP="004A131C">
            <w:pPr>
              <w:spacing w:after="0" w:line="240" w:lineRule="auto"/>
              <w:jc w:val="center"/>
              <w:rPr>
                <w:rFonts w:cs="Arial"/>
                <w:sz w:val="20"/>
                <w:szCs w:val="20"/>
              </w:rPr>
            </w:pPr>
            <w:r w:rsidRPr="00B045EB">
              <w:rPr>
                <w:rFonts w:cs="Arial"/>
                <w:sz w:val="20"/>
                <w:szCs w:val="20"/>
              </w:rPr>
              <w:t>LS4002</w:t>
            </w:r>
          </w:p>
        </w:tc>
        <w:tc>
          <w:tcPr>
            <w:tcW w:w="1191" w:type="dxa"/>
          </w:tcPr>
          <w:p w14:paraId="219897CE" w14:textId="77777777" w:rsidR="004219FA" w:rsidRPr="00B045EB" w:rsidRDefault="004219FA" w:rsidP="004A131C">
            <w:pPr>
              <w:spacing w:after="0" w:line="240" w:lineRule="auto"/>
              <w:jc w:val="center"/>
              <w:rPr>
                <w:rFonts w:cs="Arial"/>
                <w:sz w:val="20"/>
                <w:szCs w:val="20"/>
              </w:rPr>
            </w:pPr>
            <w:r w:rsidRPr="00B045EB">
              <w:rPr>
                <w:rFonts w:cs="Arial"/>
                <w:sz w:val="20"/>
                <w:szCs w:val="20"/>
              </w:rPr>
              <w:t>30</w:t>
            </w:r>
          </w:p>
        </w:tc>
        <w:tc>
          <w:tcPr>
            <w:tcW w:w="1309" w:type="dxa"/>
          </w:tcPr>
          <w:p w14:paraId="2598DEE6" w14:textId="77777777" w:rsidR="004219FA" w:rsidRPr="00B045EB" w:rsidRDefault="004219FA" w:rsidP="004A131C">
            <w:pPr>
              <w:spacing w:after="0" w:line="240" w:lineRule="auto"/>
              <w:jc w:val="center"/>
              <w:rPr>
                <w:rFonts w:cs="Arial"/>
                <w:sz w:val="20"/>
                <w:szCs w:val="20"/>
              </w:rPr>
            </w:pPr>
            <w:r w:rsidRPr="00B045EB">
              <w:rPr>
                <w:rFonts w:cs="Arial"/>
                <w:sz w:val="20"/>
                <w:szCs w:val="20"/>
              </w:rPr>
              <w:t>4</w:t>
            </w:r>
          </w:p>
        </w:tc>
        <w:tc>
          <w:tcPr>
            <w:tcW w:w="1584" w:type="dxa"/>
          </w:tcPr>
          <w:p w14:paraId="649DD9B5"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r>
      <w:tr w:rsidR="004219FA" w:rsidRPr="00B045EB" w14:paraId="76C62318" w14:textId="77777777" w:rsidTr="76190157">
        <w:trPr>
          <w:trHeight w:val="207"/>
        </w:trPr>
        <w:tc>
          <w:tcPr>
            <w:tcW w:w="3669" w:type="dxa"/>
          </w:tcPr>
          <w:p w14:paraId="239BB8BF" w14:textId="224400B7" w:rsidR="006448E8" w:rsidRPr="0052202B" w:rsidRDefault="006D68BF" w:rsidP="004A131C">
            <w:pPr>
              <w:spacing w:after="0" w:line="240" w:lineRule="auto"/>
              <w:rPr>
                <w:rFonts w:cs="Arial"/>
                <w:sz w:val="20"/>
                <w:szCs w:val="20"/>
              </w:rPr>
            </w:pPr>
            <w:r w:rsidRPr="006D68BF">
              <w:rPr>
                <w:rFonts w:cs="Arial"/>
                <w:sz w:val="20"/>
                <w:szCs w:val="20"/>
              </w:rPr>
              <w:t>Essentials for Sport, Exercise and Nutrition Sciences</w:t>
            </w:r>
          </w:p>
        </w:tc>
        <w:tc>
          <w:tcPr>
            <w:tcW w:w="1428" w:type="dxa"/>
          </w:tcPr>
          <w:p w14:paraId="7776D940" w14:textId="33B0423B" w:rsidR="006448E8" w:rsidRPr="00B045EB" w:rsidRDefault="006448E8" w:rsidP="004A131C">
            <w:pPr>
              <w:spacing w:after="0" w:line="240" w:lineRule="auto"/>
              <w:jc w:val="center"/>
              <w:rPr>
                <w:rFonts w:cs="Arial"/>
                <w:sz w:val="20"/>
                <w:szCs w:val="20"/>
              </w:rPr>
            </w:pPr>
            <w:r>
              <w:rPr>
                <w:rFonts w:cs="Arial"/>
                <w:sz w:val="20"/>
                <w:szCs w:val="20"/>
              </w:rPr>
              <w:t>LS40</w:t>
            </w:r>
            <w:r w:rsidR="006D68BF">
              <w:rPr>
                <w:rFonts w:cs="Arial"/>
                <w:sz w:val="20"/>
                <w:szCs w:val="20"/>
              </w:rPr>
              <w:t>11</w:t>
            </w:r>
          </w:p>
        </w:tc>
        <w:tc>
          <w:tcPr>
            <w:tcW w:w="1191" w:type="dxa"/>
          </w:tcPr>
          <w:p w14:paraId="60DA3216" w14:textId="77777777" w:rsidR="004219FA" w:rsidRPr="00B045EB" w:rsidRDefault="004219FA" w:rsidP="004A131C">
            <w:pPr>
              <w:spacing w:after="0" w:line="240" w:lineRule="auto"/>
              <w:jc w:val="center"/>
              <w:rPr>
                <w:rFonts w:cs="Arial"/>
                <w:sz w:val="20"/>
                <w:szCs w:val="20"/>
              </w:rPr>
            </w:pPr>
            <w:r w:rsidRPr="00B045EB">
              <w:rPr>
                <w:rFonts w:cs="Arial"/>
                <w:sz w:val="20"/>
                <w:szCs w:val="20"/>
              </w:rPr>
              <w:t>30</w:t>
            </w:r>
          </w:p>
        </w:tc>
        <w:tc>
          <w:tcPr>
            <w:tcW w:w="1309" w:type="dxa"/>
          </w:tcPr>
          <w:p w14:paraId="279935FF" w14:textId="77777777" w:rsidR="004219FA" w:rsidRPr="00B045EB" w:rsidRDefault="004219FA" w:rsidP="004A131C">
            <w:pPr>
              <w:spacing w:after="0" w:line="240" w:lineRule="auto"/>
              <w:jc w:val="center"/>
              <w:rPr>
                <w:rFonts w:cs="Arial"/>
                <w:sz w:val="20"/>
                <w:szCs w:val="20"/>
              </w:rPr>
            </w:pPr>
            <w:r w:rsidRPr="00B045EB">
              <w:rPr>
                <w:rFonts w:cs="Arial"/>
                <w:sz w:val="20"/>
                <w:szCs w:val="20"/>
              </w:rPr>
              <w:t>4</w:t>
            </w:r>
          </w:p>
        </w:tc>
        <w:tc>
          <w:tcPr>
            <w:tcW w:w="1584" w:type="dxa"/>
          </w:tcPr>
          <w:p w14:paraId="6E473FD3"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r>
      <w:tr w:rsidR="004219FA" w:rsidRPr="00B045EB" w14:paraId="464E0BDB" w14:textId="77777777" w:rsidTr="76190157">
        <w:trPr>
          <w:trHeight w:val="104"/>
        </w:trPr>
        <w:tc>
          <w:tcPr>
            <w:tcW w:w="3669" w:type="dxa"/>
          </w:tcPr>
          <w:p w14:paraId="032486D7" w14:textId="77777777" w:rsidR="004219FA" w:rsidRPr="0052202B" w:rsidRDefault="004219FA" w:rsidP="00EB7B51">
            <w:pPr>
              <w:spacing w:after="0" w:line="240" w:lineRule="auto"/>
              <w:rPr>
                <w:rFonts w:cs="Arial"/>
                <w:sz w:val="20"/>
                <w:szCs w:val="20"/>
              </w:rPr>
            </w:pPr>
            <w:r w:rsidRPr="0052202B">
              <w:rPr>
                <w:rFonts w:cs="Arial"/>
                <w:sz w:val="20"/>
                <w:szCs w:val="20"/>
              </w:rPr>
              <w:t>Human Physiology</w:t>
            </w:r>
          </w:p>
        </w:tc>
        <w:tc>
          <w:tcPr>
            <w:tcW w:w="1428" w:type="dxa"/>
          </w:tcPr>
          <w:p w14:paraId="53B4F60B" w14:textId="77777777" w:rsidR="004219FA" w:rsidRPr="00B045EB" w:rsidRDefault="004219FA" w:rsidP="00EB7B51">
            <w:pPr>
              <w:spacing w:after="0" w:line="240" w:lineRule="auto"/>
              <w:jc w:val="center"/>
              <w:rPr>
                <w:rFonts w:cs="Arial"/>
                <w:sz w:val="20"/>
                <w:szCs w:val="20"/>
              </w:rPr>
            </w:pPr>
            <w:r w:rsidRPr="00B045EB">
              <w:rPr>
                <w:rFonts w:cs="Arial"/>
                <w:sz w:val="20"/>
                <w:szCs w:val="20"/>
              </w:rPr>
              <w:t>LS4004</w:t>
            </w:r>
          </w:p>
        </w:tc>
        <w:tc>
          <w:tcPr>
            <w:tcW w:w="1191" w:type="dxa"/>
          </w:tcPr>
          <w:p w14:paraId="18E8C380"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1309" w:type="dxa"/>
          </w:tcPr>
          <w:p w14:paraId="7C964D78" w14:textId="77777777" w:rsidR="004219FA" w:rsidRPr="00B045EB" w:rsidRDefault="004219FA" w:rsidP="00EB7B51">
            <w:pPr>
              <w:spacing w:after="0" w:line="240" w:lineRule="auto"/>
              <w:jc w:val="center"/>
              <w:rPr>
                <w:rFonts w:cs="Arial"/>
                <w:sz w:val="20"/>
                <w:szCs w:val="20"/>
              </w:rPr>
            </w:pPr>
            <w:r w:rsidRPr="00B045EB">
              <w:rPr>
                <w:rFonts w:cs="Arial"/>
                <w:sz w:val="20"/>
                <w:szCs w:val="20"/>
              </w:rPr>
              <w:t>4</w:t>
            </w:r>
          </w:p>
        </w:tc>
        <w:tc>
          <w:tcPr>
            <w:tcW w:w="1584" w:type="dxa"/>
          </w:tcPr>
          <w:p w14:paraId="5041B9FE"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r>
      <w:tr w:rsidR="004219FA" w:rsidRPr="00B045EB" w14:paraId="1C58C1DF" w14:textId="77777777" w:rsidTr="76190157">
        <w:trPr>
          <w:trHeight w:val="207"/>
        </w:trPr>
        <w:tc>
          <w:tcPr>
            <w:tcW w:w="3669" w:type="dxa"/>
          </w:tcPr>
          <w:p w14:paraId="7BC63329" w14:textId="3565297D" w:rsidR="004219FA" w:rsidRPr="0052202B" w:rsidRDefault="00AE5389" w:rsidP="00EB7B51">
            <w:pPr>
              <w:spacing w:after="0" w:line="240" w:lineRule="auto"/>
              <w:rPr>
                <w:rFonts w:cs="Arial"/>
                <w:sz w:val="20"/>
                <w:szCs w:val="20"/>
              </w:rPr>
            </w:pPr>
            <w:r>
              <w:rPr>
                <w:rFonts w:cs="Arial"/>
                <w:sz w:val="20"/>
                <w:szCs w:val="20"/>
              </w:rPr>
              <w:t>Introduction to Food and Nutrition</w:t>
            </w:r>
            <w:r w:rsidR="00BC5F5F">
              <w:rPr>
                <w:rFonts w:cs="Arial"/>
                <w:sz w:val="20"/>
                <w:szCs w:val="20"/>
              </w:rPr>
              <w:t xml:space="preserve"> *</w:t>
            </w:r>
          </w:p>
        </w:tc>
        <w:tc>
          <w:tcPr>
            <w:tcW w:w="1428" w:type="dxa"/>
          </w:tcPr>
          <w:p w14:paraId="600D6F75" w14:textId="2E4DA745" w:rsidR="004219FA" w:rsidRPr="00B045EB" w:rsidRDefault="006D12D5" w:rsidP="00EB7B51">
            <w:pPr>
              <w:spacing w:after="0" w:line="240" w:lineRule="auto"/>
              <w:jc w:val="center"/>
              <w:rPr>
                <w:rFonts w:cs="Arial"/>
                <w:sz w:val="20"/>
                <w:szCs w:val="20"/>
              </w:rPr>
            </w:pPr>
            <w:r>
              <w:rPr>
                <w:rFonts w:cs="Arial"/>
                <w:sz w:val="20"/>
                <w:szCs w:val="20"/>
              </w:rPr>
              <w:t>LS4013</w:t>
            </w:r>
            <w:r w:rsidR="000C3605">
              <w:rPr>
                <w:rFonts w:cs="Arial"/>
                <w:sz w:val="20"/>
                <w:szCs w:val="20"/>
              </w:rPr>
              <w:t xml:space="preserve"> *</w:t>
            </w:r>
          </w:p>
        </w:tc>
        <w:tc>
          <w:tcPr>
            <w:tcW w:w="1191" w:type="dxa"/>
          </w:tcPr>
          <w:p w14:paraId="46B40F80"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1309" w:type="dxa"/>
          </w:tcPr>
          <w:p w14:paraId="17310F6F" w14:textId="77777777" w:rsidR="004219FA" w:rsidRPr="00B045EB" w:rsidRDefault="004219FA" w:rsidP="00EB7B51">
            <w:pPr>
              <w:spacing w:after="0" w:line="240" w:lineRule="auto"/>
              <w:jc w:val="center"/>
              <w:rPr>
                <w:rFonts w:cs="Arial"/>
                <w:sz w:val="20"/>
                <w:szCs w:val="20"/>
              </w:rPr>
            </w:pPr>
            <w:r w:rsidRPr="00B045EB">
              <w:rPr>
                <w:rFonts w:cs="Arial"/>
                <w:sz w:val="20"/>
                <w:szCs w:val="20"/>
              </w:rPr>
              <w:t>4</w:t>
            </w:r>
          </w:p>
        </w:tc>
        <w:tc>
          <w:tcPr>
            <w:tcW w:w="1584" w:type="dxa"/>
          </w:tcPr>
          <w:p w14:paraId="2547B61C"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r>
      <w:tr w:rsidR="007D21B4" w:rsidRPr="00B045EB" w14:paraId="36CF8459" w14:textId="77777777" w:rsidTr="00E212E5">
        <w:trPr>
          <w:trHeight w:val="1349"/>
        </w:trPr>
        <w:tc>
          <w:tcPr>
            <w:tcW w:w="9181" w:type="dxa"/>
            <w:gridSpan w:val="5"/>
            <w:tcBorders>
              <w:top w:val="nil"/>
            </w:tcBorders>
          </w:tcPr>
          <w:p w14:paraId="664355AD" w14:textId="77777777" w:rsidR="007D21B4" w:rsidRPr="00B045EB" w:rsidRDefault="007D21B4" w:rsidP="00EB7B51">
            <w:pPr>
              <w:spacing w:after="0" w:line="240" w:lineRule="auto"/>
              <w:rPr>
                <w:rFonts w:cs="Arial"/>
                <w:sz w:val="20"/>
                <w:szCs w:val="20"/>
              </w:rPr>
            </w:pPr>
          </w:p>
          <w:p w14:paraId="6B44E976" w14:textId="28BAAA97" w:rsidR="007D21B4" w:rsidRPr="00B045EB" w:rsidRDefault="007D21B4" w:rsidP="76190157">
            <w:pPr>
              <w:spacing w:after="0" w:line="240" w:lineRule="auto"/>
              <w:rPr>
                <w:rFonts w:cs="Arial"/>
                <w:sz w:val="20"/>
                <w:szCs w:val="20"/>
              </w:rPr>
            </w:pPr>
            <w:r w:rsidRPr="76190157">
              <w:rPr>
                <w:rFonts w:cs="Arial"/>
                <w:sz w:val="20"/>
                <w:szCs w:val="20"/>
              </w:rPr>
              <w:t>Progression to level 5 requires successful completion of core modules</w:t>
            </w:r>
            <w:r w:rsidR="00246DF3" w:rsidRPr="76190157">
              <w:rPr>
                <w:rFonts w:cs="Arial"/>
                <w:sz w:val="20"/>
                <w:szCs w:val="20"/>
              </w:rPr>
              <w:t>. However, this course permits progression from level 4 to level 5 with 90 credits at level 4 or above, unless specific module prerequisites prevent trailing of credit. The outstanding 30 credits from level 4 can be trailed into level 5 and must be passed before progression to level 6.</w:t>
            </w:r>
            <w:r w:rsidR="000815DB" w:rsidRPr="76190157">
              <w:rPr>
                <w:rFonts w:cs="Arial"/>
                <w:sz w:val="20"/>
                <w:szCs w:val="20"/>
              </w:rPr>
              <w:t xml:space="preserve"> The only Level 4 module that cannot be trailed to level 5 is </w:t>
            </w:r>
            <w:r w:rsidR="006D12D5">
              <w:rPr>
                <w:rFonts w:cs="Arial"/>
                <w:sz w:val="20"/>
                <w:szCs w:val="20"/>
              </w:rPr>
              <w:t>LS4013</w:t>
            </w:r>
            <w:r w:rsidR="000815DB" w:rsidRPr="76190157">
              <w:rPr>
                <w:rFonts w:cs="Arial"/>
                <w:sz w:val="20"/>
                <w:szCs w:val="20"/>
              </w:rPr>
              <w:t>, as per professional and statutory regulatory body requirement.</w:t>
            </w:r>
          </w:p>
          <w:p w14:paraId="1A965116" w14:textId="77777777" w:rsidR="007D21B4" w:rsidRPr="00B045EB" w:rsidRDefault="007D21B4" w:rsidP="00EB7B51">
            <w:pPr>
              <w:spacing w:after="0" w:line="240" w:lineRule="auto"/>
              <w:rPr>
                <w:rFonts w:cs="Arial"/>
                <w:sz w:val="20"/>
                <w:szCs w:val="20"/>
              </w:rPr>
            </w:pPr>
          </w:p>
          <w:p w14:paraId="78E4E5DA" w14:textId="77777777" w:rsidR="007D21B4" w:rsidRPr="00B045EB" w:rsidRDefault="007D21B4" w:rsidP="00F418B3">
            <w:pPr>
              <w:spacing w:after="0" w:line="240" w:lineRule="auto"/>
              <w:rPr>
                <w:rFonts w:cs="Arial"/>
                <w:sz w:val="20"/>
                <w:szCs w:val="20"/>
              </w:rPr>
            </w:pPr>
            <w:r w:rsidRPr="00B045EB">
              <w:rPr>
                <w:rFonts w:cs="Arial"/>
                <w:sz w:val="20"/>
                <w:szCs w:val="20"/>
              </w:rPr>
              <w:t>Students exiting the programme at this point who have successfully completed 120 credits are eligible for the award of Certificate of Higher Education.</w:t>
            </w:r>
          </w:p>
        </w:tc>
      </w:tr>
    </w:tbl>
    <w:p w14:paraId="7DF4E37C" w14:textId="77777777" w:rsidR="005B1266" w:rsidRPr="00B045EB"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361"/>
        <w:gridCol w:w="1524"/>
        <w:gridCol w:w="1272"/>
        <w:gridCol w:w="1178"/>
        <w:gridCol w:w="1691"/>
      </w:tblGrid>
      <w:tr w:rsidR="005B1266" w:rsidRPr="00B045EB" w14:paraId="27274D2C" w14:textId="77777777" w:rsidTr="76190157">
        <w:trPr>
          <w:trHeight w:val="92"/>
        </w:trPr>
        <w:tc>
          <w:tcPr>
            <w:tcW w:w="9205" w:type="dxa"/>
            <w:gridSpan w:val="5"/>
            <w:tcBorders>
              <w:top w:val="nil"/>
              <w:bottom w:val="nil"/>
            </w:tcBorders>
            <w:shd w:val="clear" w:color="auto" w:fill="DBE5F1"/>
          </w:tcPr>
          <w:p w14:paraId="66B0804F" w14:textId="77777777" w:rsidR="005B1266" w:rsidRPr="00B045EB" w:rsidRDefault="005B1266" w:rsidP="00EB7B51">
            <w:pPr>
              <w:spacing w:after="0" w:line="240" w:lineRule="auto"/>
              <w:rPr>
                <w:rFonts w:cs="Arial"/>
                <w:sz w:val="20"/>
                <w:szCs w:val="20"/>
              </w:rPr>
            </w:pPr>
            <w:r w:rsidRPr="00B045EB">
              <w:rPr>
                <w:rFonts w:cs="Arial"/>
                <w:b/>
                <w:sz w:val="20"/>
                <w:szCs w:val="20"/>
              </w:rPr>
              <w:t xml:space="preserve">Level 5 </w:t>
            </w:r>
            <w:r w:rsidRPr="00B045EB">
              <w:rPr>
                <w:rFonts w:cs="Arial"/>
                <w:sz w:val="20"/>
                <w:szCs w:val="20"/>
              </w:rPr>
              <w:t>(at least 60 credits = core)</w:t>
            </w:r>
          </w:p>
        </w:tc>
      </w:tr>
      <w:tr w:rsidR="004219FA" w:rsidRPr="00B045EB" w14:paraId="404FD863" w14:textId="77777777" w:rsidTr="76190157">
        <w:trPr>
          <w:trHeight w:val="281"/>
        </w:trPr>
        <w:tc>
          <w:tcPr>
            <w:tcW w:w="3441" w:type="dxa"/>
            <w:tcBorders>
              <w:top w:val="single" w:sz="4" w:space="0" w:color="auto"/>
              <w:bottom w:val="single" w:sz="4" w:space="0" w:color="auto"/>
              <w:right w:val="single" w:sz="4" w:space="0" w:color="auto"/>
            </w:tcBorders>
          </w:tcPr>
          <w:p w14:paraId="19433D41" w14:textId="77777777" w:rsidR="004219FA" w:rsidRPr="00B045EB" w:rsidRDefault="004219FA" w:rsidP="00EB7B51">
            <w:pPr>
              <w:spacing w:after="0" w:line="240" w:lineRule="auto"/>
              <w:rPr>
                <w:rFonts w:cs="Arial"/>
                <w:b/>
                <w:sz w:val="20"/>
                <w:szCs w:val="20"/>
              </w:rPr>
            </w:pPr>
            <w:r w:rsidRPr="00B045EB">
              <w:rPr>
                <w:rFonts w:cs="Arial"/>
                <w:b/>
                <w:sz w:val="20"/>
                <w:szCs w:val="20"/>
              </w:rPr>
              <w:t>Compulsory modules</w:t>
            </w:r>
          </w:p>
          <w:p w14:paraId="44FB30F8" w14:textId="77777777" w:rsidR="004219FA" w:rsidRPr="00B045EB" w:rsidRDefault="004219FA" w:rsidP="00EB7B51">
            <w:pPr>
              <w:spacing w:after="0" w:line="240" w:lineRule="auto"/>
              <w:rPr>
                <w:rFonts w:cs="Arial"/>
                <w:b/>
                <w:sz w:val="20"/>
                <w:szCs w:val="20"/>
              </w:rPr>
            </w:pPr>
          </w:p>
        </w:tc>
        <w:tc>
          <w:tcPr>
            <w:tcW w:w="1551" w:type="dxa"/>
            <w:tcBorders>
              <w:top w:val="single" w:sz="4" w:space="0" w:color="auto"/>
              <w:left w:val="single" w:sz="4" w:space="0" w:color="auto"/>
              <w:bottom w:val="single" w:sz="4" w:space="0" w:color="auto"/>
              <w:right w:val="single" w:sz="4" w:space="0" w:color="auto"/>
            </w:tcBorders>
          </w:tcPr>
          <w:p w14:paraId="273255DC"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Module code</w:t>
            </w:r>
          </w:p>
        </w:tc>
        <w:tc>
          <w:tcPr>
            <w:tcW w:w="1294" w:type="dxa"/>
            <w:tcBorders>
              <w:top w:val="single" w:sz="4" w:space="0" w:color="auto"/>
              <w:left w:val="single" w:sz="4" w:space="0" w:color="auto"/>
              <w:bottom w:val="single" w:sz="4" w:space="0" w:color="auto"/>
              <w:right w:val="single" w:sz="4" w:space="0" w:color="auto"/>
            </w:tcBorders>
          </w:tcPr>
          <w:p w14:paraId="066DA2BA"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 xml:space="preserve">Credit </w:t>
            </w:r>
          </w:p>
          <w:p w14:paraId="1628354A"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Value</w:t>
            </w:r>
          </w:p>
        </w:tc>
        <w:tc>
          <w:tcPr>
            <w:tcW w:w="1199" w:type="dxa"/>
            <w:tcBorders>
              <w:top w:val="single" w:sz="4" w:space="0" w:color="auto"/>
              <w:left w:val="single" w:sz="4" w:space="0" w:color="auto"/>
              <w:bottom w:val="single" w:sz="4" w:space="0" w:color="auto"/>
              <w:right w:val="single" w:sz="4" w:space="0" w:color="auto"/>
            </w:tcBorders>
          </w:tcPr>
          <w:p w14:paraId="2A79C632"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 xml:space="preserve">Level </w:t>
            </w:r>
          </w:p>
        </w:tc>
        <w:tc>
          <w:tcPr>
            <w:tcW w:w="1720" w:type="dxa"/>
            <w:tcBorders>
              <w:top w:val="single" w:sz="4" w:space="0" w:color="auto"/>
              <w:left w:val="single" w:sz="4" w:space="0" w:color="auto"/>
              <w:bottom w:val="single" w:sz="4" w:space="0" w:color="auto"/>
              <w:right w:val="single" w:sz="4" w:space="0" w:color="auto"/>
            </w:tcBorders>
          </w:tcPr>
          <w:p w14:paraId="58228A43" w14:textId="77777777" w:rsidR="004219FA" w:rsidRPr="00B045EB" w:rsidRDefault="004219FA" w:rsidP="00EA359F">
            <w:pPr>
              <w:spacing w:after="0" w:line="240" w:lineRule="auto"/>
              <w:jc w:val="center"/>
              <w:rPr>
                <w:rFonts w:cs="Arial"/>
                <w:b/>
                <w:sz w:val="20"/>
                <w:szCs w:val="20"/>
              </w:rPr>
            </w:pPr>
            <w:r w:rsidRPr="00B045EB">
              <w:rPr>
                <w:rFonts w:cs="Arial"/>
                <w:b/>
                <w:sz w:val="20"/>
                <w:szCs w:val="20"/>
              </w:rPr>
              <w:t>Teaching Block</w:t>
            </w:r>
          </w:p>
        </w:tc>
      </w:tr>
      <w:tr w:rsidR="004219FA" w:rsidRPr="00B045EB" w14:paraId="150529B5" w14:textId="77777777" w:rsidTr="76190157">
        <w:trPr>
          <w:trHeight w:val="183"/>
        </w:trPr>
        <w:tc>
          <w:tcPr>
            <w:tcW w:w="3441" w:type="dxa"/>
            <w:tcBorders>
              <w:top w:val="single" w:sz="4" w:space="0" w:color="auto"/>
              <w:bottom w:val="single" w:sz="4" w:space="0" w:color="auto"/>
              <w:right w:val="single" w:sz="4" w:space="0" w:color="auto"/>
            </w:tcBorders>
          </w:tcPr>
          <w:p w14:paraId="1F9A3236" w14:textId="77777777" w:rsidR="004219FA" w:rsidRPr="00B045EB" w:rsidRDefault="004219FA" w:rsidP="00303EE1">
            <w:pPr>
              <w:spacing w:after="0" w:line="240" w:lineRule="auto"/>
              <w:rPr>
                <w:rFonts w:cs="Arial"/>
                <w:sz w:val="20"/>
                <w:szCs w:val="20"/>
              </w:rPr>
            </w:pPr>
            <w:r w:rsidRPr="00B045EB">
              <w:rPr>
                <w:rFonts w:cs="Arial"/>
                <w:sz w:val="20"/>
                <w:szCs w:val="20"/>
              </w:rPr>
              <w:t>Proteins and Metabolism</w:t>
            </w:r>
          </w:p>
        </w:tc>
        <w:tc>
          <w:tcPr>
            <w:tcW w:w="1551" w:type="dxa"/>
            <w:tcBorders>
              <w:top w:val="single" w:sz="4" w:space="0" w:color="auto"/>
              <w:left w:val="single" w:sz="4" w:space="0" w:color="auto"/>
              <w:bottom w:val="single" w:sz="4" w:space="0" w:color="auto"/>
              <w:right w:val="single" w:sz="4" w:space="0" w:color="auto"/>
            </w:tcBorders>
          </w:tcPr>
          <w:p w14:paraId="7515832F" w14:textId="77777777" w:rsidR="004219FA" w:rsidRPr="00B045EB" w:rsidRDefault="004219FA" w:rsidP="00EB7B51">
            <w:pPr>
              <w:spacing w:after="0" w:line="240" w:lineRule="auto"/>
              <w:jc w:val="center"/>
              <w:rPr>
                <w:rFonts w:cs="Arial"/>
                <w:sz w:val="20"/>
                <w:szCs w:val="20"/>
              </w:rPr>
            </w:pPr>
            <w:r w:rsidRPr="00B045EB">
              <w:rPr>
                <w:rFonts w:cs="Arial"/>
                <w:sz w:val="20"/>
                <w:szCs w:val="20"/>
              </w:rPr>
              <w:t>LS5002</w:t>
            </w:r>
          </w:p>
        </w:tc>
        <w:tc>
          <w:tcPr>
            <w:tcW w:w="1294" w:type="dxa"/>
            <w:tcBorders>
              <w:top w:val="single" w:sz="4" w:space="0" w:color="auto"/>
              <w:left w:val="single" w:sz="4" w:space="0" w:color="auto"/>
              <w:bottom w:val="single" w:sz="4" w:space="0" w:color="auto"/>
              <w:right w:val="single" w:sz="4" w:space="0" w:color="auto"/>
            </w:tcBorders>
          </w:tcPr>
          <w:p w14:paraId="2E98577D"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1199" w:type="dxa"/>
            <w:tcBorders>
              <w:top w:val="single" w:sz="4" w:space="0" w:color="auto"/>
              <w:left w:val="single" w:sz="4" w:space="0" w:color="auto"/>
              <w:bottom w:val="single" w:sz="4" w:space="0" w:color="auto"/>
              <w:right w:val="single" w:sz="4" w:space="0" w:color="auto"/>
            </w:tcBorders>
          </w:tcPr>
          <w:p w14:paraId="78941E47" w14:textId="77777777" w:rsidR="004219FA" w:rsidRPr="00B045EB" w:rsidRDefault="004219FA" w:rsidP="00EB7B51">
            <w:pPr>
              <w:spacing w:after="0" w:line="240" w:lineRule="auto"/>
              <w:jc w:val="center"/>
              <w:rPr>
                <w:rFonts w:cs="Arial"/>
                <w:sz w:val="20"/>
                <w:szCs w:val="20"/>
              </w:rPr>
            </w:pPr>
            <w:r w:rsidRPr="00B045EB">
              <w:rPr>
                <w:rFonts w:cs="Arial"/>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0992DE90"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r>
      <w:tr w:rsidR="004219FA" w:rsidRPr="00B045EB" w14:paraId="754EF4D7" w14:textId="77777777" w:rsidTr="76190157">
        <w:trPr>
          <w:trHeight w:val="275"/>
        </w:trPr>
        <w:tc>
          <w:tcPr>
            <w:tcW w:w="3441" w:type="dxa"/>
            <w:tcBorders>
              <w:top w:val="single" w:sz="4" w:space="0" w:color="auto"/>
              <w:bottom w:val="single" w:sz="4" w:space="0" w:color="auto"/>
              <w:right w:val="single" w:sz="4" w:space="0" w:color="auto"/>
            </w:tcBorders>
          </w:tcPr>
          <w:p w14:paraId="45E8A15B" w14:textId="77777777" w:rsidR="004219FA" w:rsidRPr="00B045EB" w:rsidRDefault="004219FA" w:rsidP="004A131C">
            <w:pPr>
              <w:spacing w:after="0" w:line="240" w:lineRule="auto"/>
              <w:rPr>
                <w:rFonts w:cs="Arial"/>
                <w:sz w:val="20"/>
                <w:szCs w:val="20"/>
              </w:rPr>
            </w:pPr>
            <w:r w:rsidRPr="00B045EB">
              <w:rPr>
                <w:rFonts w:cs="Arial"/>
                <w:sz w:val="20"/>
                <w:szCs w:val="20"/>
              </w:rPr>
              <w:t>Principles in Pharmacology with Research Methods</w:t>
            </w:r>
          </w:p>
        </w:tc>
        <w:tc>
          <w:tcPr>
            <w:tcW w:w="1551" w:type="dxa"/>
            <w:tcBorders>
              <w:top w:val="single" w:sz="4" w:space="0" w:color="auto"/>
              <w:left w:val="single" w:sz="4" w:space="0" w:color="auto"/>
              <w:bottom w:val="single" w:sz="4" w:space="0" w:color="auto"/>
              <w:right w:val="single" w:sz="4" w:space="0" w:color="auto"/>
            </w:tcBorders>
          </w:tcPr>
          <w:p w14:paraId="28A4A164" w14:textId="77777777" w:rsidR="004219FA" w:rsidRPr="00B045EB" w:rsidRDefault="004219FA" w:rsidP="004A131C">
            <w:pPr>
              <w:spacing w:after="0" w:line="240" w:lineRule="auto"/>
              <w:jc w:val="center"/>
              <w:rPr>
                <w:rFonts w:cs="Arial"/>
                <w:sz w:val="20"/>
                <w:szCs w:val="20"/>
              </w:rPr>
            </w:pPr>
            <w:r w:rsidRPr="00B045EB">
              <w:rPr>
                <w:rFonts w:cs="Arial"/>
                <w:sz w:val="20"/>
                <w:szCs w:val="20"/>
              </w:rPr>
              <w:t>LS5003</w:t>
            </w:r>
          </w:p>
        </w:tc>
        <w:tc>
          <w:tcPr>
            <w:tcW w:w="1294" w:type="dxa"/>
            <w:tcBorders>
              <w:top w:val="single" w:sz="4" w:space="0" w:color="auto"/>
              <w:left w:val="single" w:sz="4" w:space="0" w:color="auto"/>
              <w:bottom w:val="single" w:sz="4" w:space="0" w:color="auto"/>
              <w:right w:val="single" w:sz="4" w:space="0" w:color="auto"/>
            </w:tcBorders>
          </w:tcPr>
          <w:p w14:paraId="10AE1722" w14:textId="77777777" w:rsidR="004219FA" w:rsidRPr="00B045EB" w:rsidRDefault="004219FA" w:rsidP="004A131C">
            <w:pPr>
              <w:spacing w:after="0" w:line="240" w:lineRule="auto"/>
              <w:jc w:val="center"/>
              <w:rPr>
                <w:rFonts w:cs="Arial"/>
                <w:sz w:val="20"/>
                <w:szCs w:val="20"/>
              </w:rPr>
            </w:pPr>
            <w:r w:rsidRPr="00B045EB">
              <w:rPr>
                <w:rFonts w:cs="Arial"/>
                <w:sz w:val="20"/>
                <w:szCs w:val="20"/>
              </w:rPr>
              <w:t>30</w:t>
            </w:r>
          </w:p>
        </w:tc>
        <w:tc>
          <w:tcPr>
            <w:tcW w:w="1199" w:type="dxa"/>
            <w:tcBorders>
              <w:top w:val="single" w:sz="4" w:space="0" w:color="auto"/>
              <w:left w:val="single" w:sz="4" w:space="0" w:color="auto"/>
              <w:bottom w:val="single" w:sz="4" w:space="0" w:color="auto"/>
              <w:right w:val="single" w:sz="4" w:space="0" w:color="auto"/>
            </w:tcBorders>
          </w:tcPr>
          <w:p w14:paraId="44240AAE" w14:textId="77777777" w:rsidR="004219FA" w:rsidRPr="00B045EB" w:rsidRDefault="004219FA" w:rsidP="004A131C">
            <w:pPr>
              <w:spacing w:after="0" w:line="240" w:lineRule="auto"/>
              <w:jc w:val="center"/>
              <w:rPr>
                <w:rFonts w:cs="Arial"/>
                <w:sz w:val="20"/>
                <w:szCs w:val="20"/>
              </w:rPr>
            </w:pPr>
            <w:r w:rsidRPr="00B045EB">
              <w:rPr>
                <w:rFonts w:cs="Arial"/>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2D1BFB64"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r>
      <w:tr w:rsidR="004219FA" w:rsidRPr="00B045EB" w14:paraId="1EA1C904" w14:textId="77777777" w:rsidTr="76190157">
        <w:trPr>
          <w:trHeight w:val="189"/>
        </w:trPr>
        <w:tc>
          <w:tcPr>
            <w:tcW w:w="3441" w:type="dxa"/>
            <w:tcBorders>
              <w:top w:val="single" w:sz="4" w:space="0" w:color="auto"/>
              <w:bottom w:val="single" w:sz="4" w:space="0" w:color="auto"/>
              <w:right w:val="single" w:sz="4" w:space="0" w:color="auto"/>
            </w:tcBorders>
          </w:tcPr>
          <w:p w14:paraId="3B81F294" w14:textId="6B6B5D07" w:rsidR="004219FA" w:rsidRPr="00B045EB" w:rsidRDefault="00AE5389" w:rsidP="00EB7B51">
            <w:pPr>
              <w:spacing w:after="0" w:line="240" w:lineRule="auto"/>
              <w:rPr>
                <w:rFonts w:cs="Arial"/>
                <w:sz w:val="20"/>
                <w:szCs w:val="20"/>
              </w:rPr>
            </w:pPr>
            <w:r>
              <w:rPr>
                <w:rFonts w:cs="Arial"/>
                <w:sz w:val="20"/>
                <w:szCs w:val="20"/>
              </w:rPr>
              <w:t>Applied Nutrition</w:t>
            </w:r>
            <w:r w:rsidR="00BC5F5F">
              <w:rPr>
                <w:rFonts w:cs="Arial"/>
                <w:sz w:val="20"/>
                <w:szCs w:val="20"/>
              </w:rPr>
              <w:t xml:space="preserve"> *</w:t>
            </w:r>
          </w:p>
        </w:tc>
        <w:tc>
          <w:tcPr>
            <w:tcW w:w="1551" w:type="dxa"/>
            <w:tcBorders>
              <w:top w:val="single" w:sz="4" w:space="0" w:color="auto"/>
              <w:left w:val="single" w:sz="4" w:space="0" w:color="auto"/>
              <w:bottom w:val="single" w:sz="4" w:space="0" w:color="auto"/>
              <w:right w:val="single" w:sz="4" w:space="0" w:color="auto"/>
            </w:tcBorders>
          </w:tcPr>
          <w:p w14:paraId="694D99E7" w14:textId="64BD9ABB" w:rsidR="004219FA" w:rsidRPr="00B045EB" w:rsidRDefault="006D12D5" w:rsidP="00EB7B51">
            <w:pPr>
              <w:spacing w:after="0" w:line="240" w:lineRule="auto"/>
              <w:jc w:val="center"/>
              <w:rPr>
                <w:rFonts w:cs="Arial"/>
                <w:sz w:val="20"/>
                <w:szCs w:val="20"/>
              </w:rPr>
            </w:pPr>
            <w:r>
              <w:rPr>
                <w:rFonts w:cs="Arial"/>
                <w:sz w:val="20"/>
                <w:szCs w:val="20"/>
              </w:rPr>
              <w:t>LS5019</w:t>
            </w:r>
            <w:r w:rsidR="000C3605">
              <w:rPr>
                <w:rFonts w:cs="Arial"/>
                <w:sz w:val="20"/>
                <w:szCs w:val="20"/>
              </w:rPr>
              <w:t xml:space="preserve"> *</w:t>
            </w:r>
          </w:p>
        </w:tc>
        <w:tc>
          <w:tcPr>
            <w:tcW w:w="1294" w:type="dxa"/>
            <w:tcBorders>
              <w:top w:val="single" w:sz="4" w:space="0" w:color="auto"/>
              <w:left w:val="single" w:sz="4" w:space="0" w:color="auto"/>
              <w:bottom w:val="single" w:sz="4" w:space="0" w:color="auto"/>
              <w:right w:val="single" w:sz="4" w:space="0" w:color="auto"/>
            </w:tcBorders>
          </w:tcPr>
          <w:p w14:paraId="12C529A2"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1199" w:type="dxa"/>
            <w:tcBorders>
              <w:top w:val="single" w:sz="4" w:space="0" w:color="auto"/>
              <w:left w:val="single" w:sz="4" w:space="0" w:color="auto"/>
              <w:bottom w:val="single" w:sz="4" w:space="0" w:color="auto"/>
              <w:right w:val="single" w:sz="4" w:space="0" w:color="auto"/>
            </w:tcBorders>
          </w:tcPr>
          <w:p w14:paraId="76DB90EB" w14:textId="77777777" w:rsidR="004219FA" w:rsidRPr="00B045EB" w:rsidRDefault="004219FA" w:rsidP="00EB7B51">
            <w:pPr>
              <w:spacing w:after="0" w:line="240" w:lineRule="auto"/>
              <w:jc w:val="center"/>
              <w:rPr>
                <w:rFonts w:cs="Arial"/>
                <w:sz w:val="20"/>
                <w:szCs w:val="20"/>
              </w:rPr>
            </w:pPr>
            <w:r w:rsidRPr="00B045EB">
              <w:rPr>
                <w:rFonts w:cs="Arial"/>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7A736496"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r>
      <w:tr w:rsidR="004219FA" w:rsidRPr="00B045EB" w14:paraId="467F13D1" w14:textId="77777777" w:rsidTr="76190157">
        <w:trPr>
          <w:trHeight w:val="183"/>
        </w:trPr>
        <w:tc>
          <w:tcPr>
            <w:tcW w:w="3441" w:type="dxa"/>
            <w:tcBorders>
              <w:top w:val="single" w:sz="4" w:space="0" w:color="auto"/>
              <w:bottom w:val="single" w:sz="4" w:space="0" w:color="auto"/>
              <w:right w:val="single" w:sz="4" w:space="0" w:color="auto"/>
            </w:tcBorders>
          </w:tcPr>
          <w:p w14:paraId="238EFB63" w14:textId="77777777" w:rsidR="004219FA" w:rsidRPr="00B045EB" w:rsidRDefault="004219FA" w:rsidP="00EB7B51">
            <w:pPr>
              <w:spacing w:after="0" w:line="240" w:lineRule="auto"/>
              <w:rPr>
                <w:rFonts w:cs="Arial"/>
                <w:sz w:val="20"/>
                <w:szCs w:val="20"/>
              </w:rPr>
            </w:pPr>
            <w:r w:rsidRPr="00B045EB">
              <w:rPr>
                <w:rFonts w:cs="Arial"/>
                <w:sz w:val="20"/>
                <w:szCs w:val="20"/>
              </w:rPr>
              <w:t>Infection and Immunity</w:t>
            </w:r>
          </w:p>
        </w:tc>
        <w:tc>
          <w:tcPr>
            <w:tcW w:w="1551" w:type="dxa"/>
            <w:tcBorders>
              <w:top w:val="single" w:sz="4" w:space="0" w:color="auto"/>
              <w:left w:val="single" w:sz="4" w:space="0" w:color="auto"/>
              <w:bottom w:val="single" w:sz="4" w:space="0" w:color="auto"/>
              <w:right w:val="single" w:sz="4" w:space="0" w:color="auto"/>
            </w:tcBorders>
          </w:tcPr>
          <w:p w14:paraId="1E95ED0B" w14:textId="77777777" w:rsidR="004219FA" w:rsidRPr="00B045EB" w:rsidRDefault="004219FA" w:rsidP="00EB7B51">
            <w:pPr>
              <w:spacing w:after="0" w:line="240" w:lineRule="auto"/>
              <w:jc w:val="center"/>
              <w:rPr>
                <w:rFonts w:cs="Arial"/>
                <w:sz w:val="20"/>
                <w:szCs w:val="20"/>
              </w:rPr>
            </w:pPr>
            <w:r w:rsidRPr="00B045EB">
              <w:rPr>
                <w:rFonts w:cs="Arial"/>
                <w:sz w:val="20"/>
                <w:szCs w:val="20"/>
              </w:rPr>
              <w:t>LS5008</w:t>
            </w:r>
          </w:p>
        </w:tc>
        <w:tc>
          <w:tcPr>
            <w:tcW w:w="1294" w:type="dxa"/>
            <w:tcBorders>
              <w:top w:val="single" w:sz="4" w:space="0" w:color="auto"/>
              <w:left w:val="single" w:sz="4" w:space="0" w:color="auto"/>
              <w:bottom w:val="single" w:sz="4" w:space="0" w:color="auto"/>
              <w:right w:val="single" w:sz="4" w:space="0" w:color="auto"/>
            </w:tcBorders>
          </w:tcPr>
          <w:p w14:paraId="43B36BAC"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1199" w:type="dxa"/>
            <w:tcBorders>
              <w:top w:val="single" w:sz="4" w:space="0" w:color="auto"/>
              <w:left w:val="single" w:sz="4" w:space="0" w:color="auto"/>
              <w:bottom w:val="single" w:sz="4" w:space="0" w:color="auto"/>
              <w:right w:val="single" w:sz="4" w:space="0" w:color="auto"/>
            </w:tcBorders>
          </w:tcPr>
          <w:p w14:paraId="729DE7E4" w14:textId="77777777" w:rsidR="004219FA" w:rsidRPr="00B045EB" w:rsidRDefault="004219FA" w:rsidP="00EB7B51">
            <w:pPr>
              <w:spacing w:after="0" w:line="240" w:lineRule="auto"/>
              <w:jc w:val="center"/>
              <w:rPr>
                <w:rFonts w:cs="Arial"/>
                <w:sz w:val="20"/>
                <w:szCs w:val="20"/>
              </w:rPr>
            </w:pPr>
            <w:r w:rsidRPr="00B045EB">
              <w:rPr>
                <w:rFonts w:cs="Arial"/>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2DE9B5B8"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r>
      <w:tr w:rsidR="007D21B4" w:rsidRPr="00B045EB" w14:paraId="7CEFD044" w14:textId="77777777" w:rsidTr="76190157">
        <w:trPr>
          <w:trHeight w:val="836"/>
        </w:trPr>
        <w:tc>
          <w:tcPr>
            <w:tcW w:w="9205" w:type="dxa"/>
            <w:gridSpan w:val="5"/>
            <w:tcBorders>
              <w:top w:val="nil"/>
              <w:bottom w:val="nil"/>
            </w:tcBorders>
          </w:tcPr>
          <w:p w14:paraId="1DA6542E" w14:textId="77777777" w:rsidR="007D21B4" w:rsidRPr="00B045EB" w:rsidRDefault="007D21B4" w:rsidP="00EB7B51">
            <w:pPr>
              <w:spacing w:after="0" w:line="240" w:lineRule="auto"/>
              <w:jc w:val="center"/>
              <w:rPr>
                <w:rFonts w:cs="Arial"/>
                <w:sz w:val="20"/>
                <w:szCs w:val="20"/>
              </w:rPr>
            </w:pPr>
          </w:p>
          <w:p w14:paraId="76B181A1" w14:textId="069BA8DA" w:rsidR="007D21B4" w:rsidRPr="00B045EB" w:rsidRDefault="007D21B4" w:rsidP="76190157">
            <w:pPr>
              <w:spacing w:after="0" w:line="240" w:lineRule="auto"/>
              <w:rPr>
                <w:rFonts w:cs="Arial"/>
                <w:sz w:val="20"/>
                <w:szCs w:val="20"/>
              </w:rPr>
            </w:pPr>
            <w:r w:rsidRPr="76190157">
              <w:rPr>
                <w:rFonts w:cs="Arial"/>
                <w:sz w:val="20"/>
                <w:szCs w:val="20"/>
              </w:rPr>
              <w:t>Progression to level 6 requires successful completion of core modules</w:t>
            </w:r>
            <w:r w:rsidR="000815DB" w:rsidRPr="76190157">
              <w:rPr>
                <w:rFonts w:cs="Arial"/>
                <w:sz w:val="20"/>
                <w:szCs w:val="20"/>
              </w:rPr>
              <w:t xml:space="preserve">. However, this course permits progression from level 5 to level 6 with 90 credits at level 5 or above, unless specific module prerequisites prevent trailing of credit. The outstanding 30 credits from level 5 can be trailed into level 6 and must be passed before progression to level 6. The only Level </w:t>
            </w:r>
            <w:r w:rsidR="51162403" w:rsidRPr="76190157">
              <w:rPr>
                <w:rFonts w:cs="Arial"/>
                <w:sz w:val="20"/>
                <w:szCs w:val="20"/>
              </w:rPr>
              <w:t>5</w:t>
            </w:r>
            <w:r w:rsidR="000815DB" w:rsidRPr="76190157">
              <w:rPr>
                <w:rFonts w:cs="Arial"/>
                <w:sz w:val="20"/>
                <w:szCs w:val="20"/>
              </w:rPr>
              <w:t xml:space="preserve"> module that cannot be trailed to level </w:t>
            </w:r>
            <w:r w:rsidR="51162403" w:rsidRPr="76190157">
              <w:rPr>
                <w:rFonts w:cs="Arial"/>
                <w:sz w:val="20"/>
                <w:szCs w:val="20"/>
              </w:rPr>
              <w:t>6</w:t>
            </w:r>
            <w:r w:rsidR="000815DB" w:rsidRPr="76190157">
              <w:rPr>
                <w:rFonts w:cs="Arial"/>
                <w:sz w:val="20"/>
                <w:szCs w:val="20"/>
              </w:rPr>
              <w:t xml:space="preserve"> is </w:t>
            </w:r>
            <w:r w:rsidR="006D12D5">
              <w:rPr>
                <w:rFonts w:cs="Arial"/>
                <w:sz w:val="20"/>
                <w:szCs w:val="20"/>
              </w:rPr>
              <w:t>LS5019</w:t>
            </w:r>
            <w:r w:rsidR="000815DB" w:rsidRPr="76190157">
              <w:rPr>
                <w:rFonts w:cs="Arial"/>
                <w:sz w:val="20"/>
                <w:szCs w:val="20"/>
              </w:rPr>
              <w:t>, as per professional and statutory regulatory body requirement.</w:t>
            </w:r>
            <w:r w:rsidRPr="76190157">
              <w:rPr>
                <w:rFonts w:cs="Arial"/>
                <w:sz w:val="20"/>
                <w:szCs w:val="20"/>
              </w:rPr>
              <w:t xml:space="preserve"> </w:t>
            </w:r>
            <w:r w:rsidR="51162403" w:rsidRPr="76190157">
              <w:rPr>
                <w:rFonts w:cs="Arial"/>
                <w:sz w:val="20"/>
                <w:szCs w:val="20"/>
              </w:rPr>
              <w:t>In addition, as mentioned above, all level 4 modules must be passed (including any trailing module) for a level 5 module to be allowed to be trailed to level 6.</w:t>
            </w:r>
            <w:r w:rsidRPr="76190157">
              <w:rPr>
                <w:rFonts w:cs="Arial"/>
                <w:sz w:val="20"/>
                <w:szCs w:val="20"/>
              </w:rPr>
              <w:t xml:space="preserve">   </w:t>
            </w:r>
          </w:p>
          <w:p w14:paraId="3041E394" w14:textId="77777777" w:rsidR="007D21B4" w:rsidRPr="00B045EB" w:rsidRDefault="007D21B4" w:rsidP="00EB7B51">
            <w:pPr>
              <w:spacing w:after="0" w:line="240" w:lineRule="auto"/>
              <w:rPr>
                <w:rFonts w:cs="Arial"/>
                <w:sz w:val="20"/>
                <w:szCs w:val="20"/>
              </w:rPr>
            </w:pPr>
          </w:p>
          <w:p w14:paraId="418A7293" w14:textId="77777777" w:rsidR="007D21B4" w:rsidRPr="00B045EB" w:rsidRDefault="007D21B4" w:rsidP="00F418B3">
            <w:pPr>
              <w:spacing w:after="0" w:line="240" w:lineRule="auto"/>
              <w:rPr>
                <w:rFonts w:cs="Arial"/>
                <w:sz w:val="20"/>
                <w:szCs w:val="20"/>
              </w:rPr>
            </w:pPr>
            <w:r w:rsidRPr="00B045EB">
              <w:rPr>
                <w:rFonts w:cs="Arial"/>
                <w:sz w:val="20"/>
                <w:szCs w:val="20"/>
              </w:rPr>
              <w:t>Students exiting the programme at this point who have successfully completed 120 credits are eligible for the award of Diploma of Higher Education.</w:t>
            </w:r>
          </w:p>
        </w:tc>
      </w:tr>
    </w:tbl>
    <w:p w14:paraId="722B00AE" w14:textId="77777777" w:rsidR="000017DB" w:rsidRPr="00B045EB" w:rsidRDefault="000017DB" w:rsidP="005B1266">
      <w:pPr>
        <w:spacing w:after="0" w:line="240" w:lineRule="auto"/>
        <w:rPr>
          <w:rFonts w:cs="Arial"/>
        </w:rPr>
      </w:pPr>
    </w:p>
    <w:tbl>
      <w:tblPr>
        <w:tblW w:w="9529" w:type="dxa"/>
        <w:tblInd w:w="-34" w:type="dxa"/>
        <w:tblBorders>
          <w:insideH w:val="single" w:sz="4" w:space="0" w:color="auto"/>
          <w:insideV w:val="single" w:sz="4" w:space="0" w:color="auto"/>
        </w:tblBorders>
        <w:tblLayout w:type="fixed"/>
        <w:tblLook w:val="04A0" w:firstRow="1" w:lastRow="0" w:firstColumn="1" w:lastColumn="0" w:noHBand="0" w:noVBand="1"/>
      </w:tblPr>
      <w:tblGrid>
        <w:gridCol w:w="3114"/>
        <w:gridCol w:w="1374"/>
        <w:gridCol w:w="899"/>
        <w:gridCol w:w="992"/>
        <w:gridCol w:w="1134"/>
        <w:gridCol w:w="1985"/>
        <w:gridCol w:w="31"/>
      </w:tblGrid>
      <w:tr w:rsidR="005B1266" w:rsidRPr="00B045EB" w14:paraId="627EC104" w14:textId="77777777" w:rsidTr="004219FA">
        <w:trPr>
          <w:gridAfter w:val="1"/>
          <w:wAfter w:w="31" w:type="dxa"/>
          <w:trHeight w:val="73"/>
        </w:trPr>
        <w:tc>
          <w:tcPr>
            <w:tcW w:w="9498" w:type="dxa"/>
            <w:gridSpan w:val="6"/>
            <w:tcBorders>
              <w:bottom w:val="single" w:sz="4" w:space="0" w:color="auto"/>
            </w:tcBorders>
            <w:shd w:val="clear" w:color="auto" w:fill="DBE5F1"/>
          </w:tcPr>
          <w:p w14:paraId="08166A46" w14:textId="77777777" w:rsidR="005B1266" w:rsidRPr="00B045EB" w:rsidRDefault="005B1266" w:rsidP="00EB7B51">
            <w:pPr>
              <w:spacing w:after="0" w:line="240" w:lineRule="auto"/>
              <w:rPr>
                <w:rFonts w:cs="Arial"/>
                <w:sz w:val="20"/>
                <w:szCs w:val="20"/>
              </w:rPr>
            </w:pPr>
            <w:r w:rsidRPr="00B045EB">
              <w:rPr>
                <w:rFonts w:cs="Arial"/>
                <w:b/>
                <w:sz w:val="20"/>
                <w:szCs w:val="20"/>
              </w:rPr>
              <w:t xml:space="preserve">Level 6 </w:t>
            </w:r>
            <w:r w:rsidRPr="00B045EB">
              <w:rPr>
                <w:rFonts w:cs="Arial"/>
                <w:sz w:val="20"/>
                <w:szCs w:val="20"/>
              </w:rPr>
              <w:t>(at least 60 credits = core)</w:t>
            </w:r>
          </w:p>
        </w:tc>
      </w:tr>
      <w:tr w:rsidR="004219FA" w:rsidRPr="00B045EB" w14:paraId="7F3E2878" w14:textId="77777777" w:rsidTr="00F418B3">
        <w:trPr>
          <w:trHeight w:val="224"/>
        </w:trPr>
        <w:tc>
          <w:tcPr>
            <w:tcW w:w="3114" w:type="dxa"/>
            <w:tcBorders>
              <w:top w:val="single" w:sz="4" w:space="0" w:color="auto"/>
              <w:bottom w:val="single" w:sz="4" w:space="0" w:color="auto"/>
              <w:right w:val="single" w:sz="4" w:space="0" w:color="auto"/>
            </w:tcBorders>
          </w:tcPr>
          <w:p w14:paraId="11C55748" w14:textId="77777777" w:rsidR="004219FA" w:rsidRPr="00B045EB" w:rsidRDefault="004219FA" w:rsidP="00EB7B51">
            <w:pPr>
              <w:spacing w:after="0" w:line="240" w:lineRule="auto"/>
              <w:rPr>
                <w:rFonts w:cs="Arial"/>
                <w:b/>
                <w:sz w:val="20"/>
                <w:szCs w:val="20"/>
              </w:rPr>
            </w:pPr>
            <w:r w:rsidRPr="00B045EB">
              <w:rPr>
                <w:rFonts w:cs="Arial"/>
                <w:b/>
                <w:sz w:val="20"/>
                <w:szCs w:val="20"/>
              </w:rPr>
              <w:t>Compulsory modules</w:t>
            </w:r>
          </w:p>
          <w:p w14:paraId="42C6D796" w14:textId="77777777" w:rsidR="004219FA" w:rsidRPr="00B045EB" w:rsidRDefault="004219FA" w:rsidP="00EB7B51">
            <w:pPr>
              <w:spacing w:after="0" w:line="240" w:lineRule="auto"/>
              <w:rPr>
                <w:rFonts w:cs="Arial"/>
                <w:b/>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0519021"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Module code</w:t>
            </w:r>
          </w:p>
        </w:tc>
        <w:tc>
          <w:tcPr>
            <w:tcW w:w="899" w:type="dxa"/>
            <w:tcBorders>
              <w:top w:val="single" w:sz="4" w:space="0" w:color="auto"/>
              <w:left w:val="single" w:sz="4" w:space="0" w:color="auto"/>
              <w:bottom w:val="single" w:sz="4" w:space="0" w:color="auto"/>
              <w:right w:val="single" w:sz="4" w:space="0" w:color="auto"/>
            </w:tcBorders>
          </w:tcPr>
          <w:p w14:paraId="02B19649"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 xml:space="preserve">Credit </w:t>
            </w:r>
          </w:p>
          <w:p w14:paraId="5422737E"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tcPr>
          <w:p w14:paraId="4A79F093" w14:textId="77777777" w:rsidR="004219FA" w:rsidRPr="00B045EB" w:rsidRDefault="004219FA" w:rsidP="00EB7B51">
            <w:pPr>
              <w:spacing w:after="0" w:line="240" w:lineRule="auto"/>
              <w:jc w:val="center"/>
              <w:rPr>
                <w:rFonts w:cs="Arial"/>
                <w:b/>
                <w:sz w:val="20"/>
                <w:szCs w:val="20"/>
              </w:rPr>
            </w:pPr>
            <w:r w:rsidRPr="00B045EB">
              <w:rPr>
                <w:rFonts w:cs="Arial"/>
                <w:b/>
                <w:sz w:val="20"/>
                <w:szCs w:val="20"/>
              </w:rPr>
              <w:t xml:space="preserve">Level </w:t>
            </w:r>
          </w:p>
        </w:tc>
        <w:tc>
          <w:tcPr>
            <w:tcW w:w="1134" w:type="dxa"/>
            <w:tcBorders>
              <w:top w:val="single" w:sz="4" w:space="0" w:color="auto"/>
              <w:left w:val="single" w:sz="4" w:space="0" w:color="auto"/>
              <w:bottom w:val="single" w:sz="4" w:space="0" w:color="auto"/>
              <w:right w:val="single" w:sz="4" w:space="0" w:color="auto"/>
            </w:tcBorders>
          </w:tcPr>
          <w:p w14:paraId="06BA8139" w14:textId="77777777" w:rsidR="004219FA" w:rsidRPr="00B045EB" w:rsidRDefault="004219FA" w:rsidP="00EA359F">
            <w:pPr>
              <w:spacing w:after="0" w:line="240" w:lineRule="auto"/>
              <w:jc w:val="center"/>
              <w:rPr>
                <w:rFonts w:cs="Arial"/>
                <w:b/>
                <w:sz w:val="20"/>
                <w:szCs w:val="20"/>
              </w:rPr>
            </w:pPr>
            <w:r w:rsidRPr="00B045EB">
              <w:rPr>
                <w:rFonts w:cs="Arial"/>
                <w:b/>
                <w:sz w:val="20"/>
                <w:szCs w:val="20"/>
              </w:rPr>
              <w:t>Teaching Block</w:t>
            </w:r>
          </w:p>
        </w:tc>
        <w:tc>
          <w:tcPr>
            <w:tcW w:w="2016" w:type="dxa"/>
            <w:gridSpan w:val="2"/>
            <w:tcBorders>
              <w:top w:val="single" w:sz="4" w:space="0" w:color="auto"/>
              <w:left w:val="single" w:sz="4" w:space="0" w:color="auto"/>
              <w:bottom w:val="single" w:sz="4" w:space="0" w:color="auto"/>
              <w:right w:val="single" w:sz="4" w:space="0" w:color="auto"/>
            </w:tcBorders>
          </w:tcPr>
          <w:p w14:paraId="6E1831B3" w14:textId="77777777" w:rsidR="004219FA" w:rsidRPr="00B045EB" w:rsidRDefault="004219FA" w:rsidP="00EA359F">
            <w:pPr>
              <w:spacing w:after="0" w:line="240" w:lineRule="auto"/>
              <w:jc w:val="center"/>
              <w:rPr>
                <w:rFonts w:cs="Arial"/>
                <w:b/>
                <w:sz w:val="20"/>
                <w:szCs w:val="20"/>
              </w:rPr>
            </w:pPr>
          </w:p>
        </w:tc>
      </w:tr>
      <w:tr w:rsidR="004219FA" w:rsidRPr="00B045EB" w14:paraId="234AA8F8" w14:textId="77777777" w:rsidTr="00F418B3">
        <w:trPr>
          <w:trHeight w:val="219"/>
        </w:trPr>
        <w:tc>
          <w:tcPr>
            <w:tcW w:w="3114" w:type="dxa"/>
            <w:tcBorders>
              <w:top w:val="single" w:sz="4" w:space="0" w:color="auto"/>
              <w:bottom w:val="single" w:sz="4" w:space="0" w:color="auto"/>
              <w:right w:val="single" w:sz="4" w:space="0" w:color="auto"/>
            </w:tcBorders>
          </w:tcPr>
          <w:p w14:paraId="5E56E042" w14:textId="0EF64E0A" w:rsidR="004219FA" w:rsidRPr="00B045EB" w:rsidRDefault="00AE5389" w:rsidP="00EB7B51">
            <w:pPr>
              <w:spacing w:after="0" w:line="240" w:lineRule="auto"/>
              <w:rPr>
                <w:rFonts w:cs="Arial"/>
                <w:sz w:val="20"/>
                <w:szCs w:val="20"/>
              </w:rPr>
            </w:pPr>
            <w:r>
              <w:rPr>
                <w:rFonts w:cs="Arial"/>
                <w:sz w:val="20"/>
                <w:szCs w:val="20"/>
              </w:rPr>
              <w:t>Public Health Nutrition</w:t>
            </w:r>
            <w:r w:rsidR="00BC5F5F">
              <w:rPr>
                <w:rFonts w:cs="Arial"/>
                <w:sz w:val="20"/>
                <w:szCs w:val="20"/>
              </w:rPr>
              <w:t xml:space="preserve"> *</w:t>
            </w:r>
          </w:p>
        </w:tc>
        <w:tc>
          <w:tcPr>
            <w:tcW w:w="1374" w:type="dxa"/>
            <w:tcBorders>
              <w:top w:val="single" w:sz="4" w:space="0" w:color="auto"/>
              <w:left w:val="single" w:sz="4" w:space="0" w:color="auto"/>
              <w:bottom w:val="single" w:sz="4" w:space="0" w:color="auto"/>
              <w:right w:val="single" w:sz="4" w:space="0" w:color="auto"/>
            </w:tcBorders>
          </w:tcPr>
          <w:p w14:paraId="46DCA48B" w14:textId="6DBF9033" w:rsidR="004219FA" w:rsidRPr="00B045EB" w:rsidRDefault="006D12D5" w:rsidP="00EB7B51">
            <w:pPr>
              <w:spacing w:after="0" w:line="240" w:lineRule="auto"/>
              <w:jc w:val="center"/>
              <w:rPr>
                <w:rFonts w:cs="Arial"/>
                <w:sz w:val="20"/>
                <w:szCs w:val="20"/>
              </w:rPr>
            </w:pPr>
            <w:r>
              <w:rPr>
                <w:rFonts w:cs="Arial"/>
                <w:sz w:val="20"/>
                <w:szCs w:val="20"/>
              </w:rPr>
              <w:t>LS6032</w:t>
            </w:r>
            <w:r w:rsidR="000C3605">
              <w:rPr>
                <w:rFonts w:cs="Arial"/>
                <w:sz w:val="20"/>
                <w:szCs w:val="20"/>
              </w:rPr>
              <w:t xml:space="preserve"> *</w:t>
            </w:r>
          </w:p>
        </w:tc>
        <w:tc>
          <w:tcPr>
            <w:tcW w:w="899" w:type="dxa"/>
            <w:tcBorders>
              <w:top w:val="single" w:sz="4" w:space="0" w:color="auto"/>
              <w:left w:val="single" w:sz="4" w:space="0" w:color="auto"/>
              <w:bottom w:val="single" w:sz="4" w:space="0" w:color="auto"/>
              <w:right w:val="single" w:sz="4" w:space="0" w:color="auto"/>
            </w:tcBorders>
          </w:tcPr>
          <w:p w14:paraId="331168FC"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9B4EA11" w14:textId="77777777" w:rsidR="004219FA" w:rsidRPr="00B045EB" w:rsidRDefault="004219FA" w:rsidP="00EB7B51">
            <w:pPr>
              <w:spacing w:after="0" w:line="240" w:lineRule="auto"/>
              <w:jc w:val="center"/>
              <w:rPr>
                <w:rFonts w:cs="Arial"/>
                <w:sz w:val="20"/>
                <w:szCs w:val="20"/>
              </w:rPr>
            </w:pPr>
            <w:r w:rsidRPr="00B045EB">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6CFE241"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sz="4" w:space="0" w:color="auto"/>
              <w:left w:val="single" w:sz="4" w:space="0" w:color="auto"/>
              <w:bottom w:val="single" w:sz="4" w:space="0" w:color="auto"/>
              <w:right w:val="single" w:sz="4" w:space="0" w:color="auto"/>
            </w:tcBorders>
          </w:tcPr>
          <w:p w14:paraId="54E11D2A" w14:textId="77777777" w:rsidR="004219FA" w:rsidRPr="00B045EB" w:rsidRDefault="004219FA" w:rsidP="00EA359F">
            <w:pPr>
              <w:spacing w:after="0" w:line="240" w:lineRule="auto"/>
              <w:jc w:val="center"/>
              <w:rPr>
                <w:rFonts w:cs="Arial"/>
                <w:sz w:val="20"/>
                <w:szCs w:val="20"/>
              </w:rPr>
            </w:pPr>
          </w:p>
        </w:tc>
      </w:tr>
      <w:tr w:rsidR="004219FA" w:rsidRPr="00B045EB" w14:paraId="175A2183" w14:textId="77777777" w:rsidTr="00F418B3">
        <w:trPr>
          <w:trHeight w:val="78"/>
        </w:trPr>
        <w:tc>
          <w:tcPr>
            <w:tcW w:w="3114" w:type="dxa"/>
            <w:tcBorders>
              <w:top w:val="single" w:sz="4" w:space="0" w:color="auto"/>
              <w:bottom w:val="single" w:sz="4" w:space="0" w:color="auto"/>
              <w:right w:val="single" w:sz="4" w:space="0" w:color="auto"/>
            </w:tcBorders>
          </w:tcPr>
          <w:p w14:paraId="5912BFB0" w14:textId="5CE05952" w:rsidR="004219FA" w:rsidRPr="00B045EB" w:rsidRDefault="00AE5389" w:rsidP="00EB7B51">
            <w:pPr>
              <w:spacing w:after="0" w:line="240" w:lineRule="auto"/>
              <w:rPr>
                <w:rFonts w:cs="Arial"/>
                <w:sz w:val="20"/>
                <w:szCs w:val="20"/>
              </w:rPr>
            </w:pPr>
            <w:r>
              <w:rPr>
                <w:rFonts w:cs="Arial"/>
                <w:sz w:val="20"/>
                <w:szCs w:val="20"/>
              </w:rPr>
              <w:t>Contemporary Issues in Food and Nutrition</w:t>
            </w:r>
            <w:r w:rsidR="00BC5F5F">
              <w:rPr>
                <w:rFonts w:cs="Arial"/>
                <w:sz w:val="20"/>
                <w:szCs w:val="20"/>
              </w:rPr>
              <w:t xml:space="preserve"> *</w:t>
            </w:r>
          </w:p>
        </w:tc>
        <w:tc>
          <w:tcPr>
            <w:tcW w:w="1374" w:type="dxa"/>
            <w:tcBorders>
              <w:top w:val="single" w:sz="4" w:space="0" w:color="auto"/>
              <w:left w:val="single" w:sz="4" w:space="0" w:color="auto"/>
              <w:bottom w:val="single" w:sz="4" w:space="0" w:color="auto"/>
              <w:right w:val="single" w:sz="4" w:space="0" w:color="auto"/>
            </w:tcBorders>
          </w:tcPr>
          <w:p w14:paraId="0E00513B" w14:textId="24EDEB92" w:rsidR="004219FA" w:rsidRPr="00B045EB" w:rsidRDefault="006D12D5" w:rsidP="00EB7B51">
            <w:pPr>
              <w:spacing w:after="0" w:line="240" w:lineRule="auto"/>
              <w:jc w:val="center"/>
              <w:rPr>
                <w:rFonts w:cs="Arial"/>
                <w:sz w:val="20"/>
                <w:szCs w:val="20"/>
              </w:rPr>
            </w:pPr>
            <w:r>
              <w:rPr>
                <w:rFonts w:cs="Arial"/>
                <w:sz w:val="20"/>
                <w:szCs w:val="20"/>
              </w:rPr>
              <w:t>LS6033</w:t>
            </w:r>
            <w:r w:rsidR="000C3605">
              <w:rPr>
                <w:rFonts w:cs="Arial"/>
                <w:sz w:val="20"/>
                <w:szCs w:val="20"/>
              </w:rPr>
              <w:t xml:space="preserve"> *</w:t>
            </w:r>
          </w:p>
        </w:tc>
        <w:tc>
          <w:tcPr>
            <w:tcW w:w="899" w:type="dxa"/>
            <w:tcBorders>
              <w:top w:val="single" w:sz="4" w:space="0" w:color="auto"/>
              <w:left w:val="single" w:sz="4" w:space="0" w:color="auto"/>
              <w:bottom w:val="single" w:sz="4" w:space="0" w:color="auto"/>
              <w:right w:val="single" w:sz="4" w:space="0" w:color="auto"/>
            </w:tcBorders>
          </w:tcPr>
          <w:p w14:paraId="4A5C01E1"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B87E3DE" w14:textId="77777777" w:rsidR="004219FA" w:rsidRPr="00B045EB" w:rsidRDefault="004219FA" w:rsidP="00EB7B51">
            <w:pPr>
              <w:spacing w:after="0" w:line="240" w:lineRule="auto"/>
              <w:jc w:val="center"/>
              <w:rPr>
                <w:rFonts w:cs="Arial"/>
                <w:sz w:val="20"/>
                <w:szCs w:val="20"/>
              </w:rPr>
            </w:pPr>
            <w:r w:rsidRPr="00B045EB">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4D2CECFC"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sz="4" w:space="0" w:color="auto"/>
              <w:left w:val="single" w:sz="4" w:space="0" w:color="auto"/>
              <w:bottom w:val="single" w:sz="4" w:space="0" w:color="auto"/>
              <w:right w:val="single" w:sz="4" w:space="0" w:color="auto"/>
            </w:tcBorders>
          </w:tcPr>
          <w:p w14:paraId="31126E5D" w14:textId="77777777" w:rsidR="004219FA" w:rsidRPr="00B045EB" w:rsidRDefault="004219FA" w:rsidP="00EA359F">
            <w:pPr>
              <w:spacing w:after="0" w:line="240" w:lineRule="auto"/>
              <w:jc w:val="center"/>
              <w:rPr>
                <w:rFonts w:cs="Arial"/>
                <w:sz w:val="20"/>
                <w:szCs w:val="20"/>
              </w:rPr>
            </w:pPr>
          </w:p>
        </w:tc>
      </w:tr>
      <w:tr w:rsidR="004219FA" w:rsidRPr="00B045EB" w14:paraId="568AE2FA" w14:textId="77777777" w:rsidTr="00F418B3">
        <w:trPr>
          <w:trHeight w:val="44"/>
        </w:trPr>
        <w:tc>
          <w:tcPr>
            <w:tcW w:w="3114" w:type="dxa"/>
            <w:tcBorders>
              <w:top w:val="single" w:sz="4" w:space="0" w:color="auto"/>
              <w:bottom w:val="single" w:sz="4" w:space="0" w:color="auto"/>
              <w:right w:val="single" w:sz="4" w:space="0" w:color="auto"/>
            </w:tcBorders>
          </w:tcPr>
          <w:p w14:paraId="3831199B" w14:textId="77777777" w:rsidR="004219FA" w:rsidRPr="00B045EB" w:rsidRDefault="004219FA" w:rsidP="00EB7B51">
            <w:pPr>
              <w:spacing w:after="0" w:line="240" w:lineRule="auto"/>
              <w:rPr>
                <w:rFonts w:cs="Arial"/>
                <w:sz w:val="20"/>
                <w:szCs w:val="20"/>
              </w:rPr>
            </w:pPr>
            <w:r w:rsidRPr="00B045EB">
              <w:rPr>
                <w:rFonts w:cs="Arial"/>
                <w:sz w:val="20"/>
                <w:szCs w:val="20"/>
              </w:rPr>
              <w:t>Nutrition Project Module</w:t>
            </w:r>
            <w:r w:rsidR="00BC5F5F">
              <w:rPr>
                <w:rFonts w:cs="Arial"/>
                <w:sz w:val="20"/>
                <w:szCs w:val="20"/>
              </w:rPr>
              <w:t xml:space="preserve"> *</w:t>
            </w:r>
          </w:p>
        </w:tc>
        <w:tc>
          <w:tcPr>
            <w:tcW w:w="1374" w:type="dxa"/>
            <w:tcBorders>
              <w:top w:val="single" w:sz="4" w:space="0" w:color="auto"/>
              <w:left w:val="single" w:sz="4" w:space="0" w:color="auto"/>
              <w:bottom w:val="single" w:sz="4" w:space="0" w:color="auto"/>
              <w:right w:val="single" w:sz="4" w:space="0" w:color="auto"/>
            </w:tcBorders>
          </w:tcPr>
          <w:p w14:paraId="2DE3E224" w14:textId="77777777" w:rsidR="004219FA" w:rsidRPr="00B045EB" w:rsidRDefault="004219FA" w:rsidP="00EB7B51">
            <w:pPr>
              <w:spacing w:after="0" w:line="240" w:lineRule="auto"/>
              <w:jc w:val="center"/>
              <w:rPr>
                <w:rFonts w:cs="Arial"/>
                <w:sz w:val="20"/>
                <w:szCs w:val="20"/>
              </w:rPr>
            </w:pPr>
            <w:r w:rsidRPr="00B045EB">
              <w:rPr>
                <w:rFonts w:cs="Arial"/>
                <w:sz w:val="20"/>
                <w:szCs w:val="20"/>
              </w:rPr>
              <w:t>LS6015</w:t>
            </w:r>
            <w:r w:rsidR="000C3605">
              <w:rPr>
                <w:rFonts w:cs="Arial"/>
                <w:sz w:val="20"/>
                <w:szCs w:val="20"/>
              </w:rPr>
              <w:t xml:space="preserve"> *</w:t>
            </w:r>
          </w:p>
        </w:tc>
        <w:tc>
          <w:tcPr>
            <w:tcW w:w="899" w:type="dxa"/>
            <w:tcBorders>
              <w:top w:val="single" w:sz="4" w:space="0" w:color="auto"/>
              <w:left w:val="single" w:sz="4" w:space="0" w:color="auto"/>
              <w:bottom w:val="single" w:sz="4" w:space="0" w:color="auto"/>
              <w:right w:val="single" w:sz="4" w:space="0" w:color="auto"/>
            </w:tcBorders>
          </w:tcPr>
          <w:p w14:paraId="1280F97D"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946A7AE" w14:textId="77777777" w:rsidR="004219FA" w:rsidRPr="00B045EB" w:rsidRDefault="004219FA" w:rsidP="00EB7B51">
            <w:pPr>
              <w:spacing w:after="0" w:line="240" w:lineRule="auto"/>
              <w:jc w:val="center"/>
              <w:rPr>
                <w:rFonts w:cs="Arial"/>
                <w:sz w:val="20"/>
                <w:szCs w:val="20"/>
              </w:rPr>
            </w:pPr>
            <w:r w:rsidRPr="00B045EB">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585AEE15"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sz="4" w:space="0" w:color="auto"/>
              <w:left w:val="single" w:sz="4" w:space="0" w:color="auto"/>
              <w:bottom w:val="single" w:sz="4" w:space="0" w:color="auto"/>
              <w:right w:val="single" w:sz="4" w:space="0" w:color="auto"/>
            </w:tcBorders>
          </w:tcPr>
          <w:p w14:paraId="2DE403A5" w14:textId="77777777" w:rsidR="004219FA" w:rsidRPr="00B045EB" w:rsidRDefault="004219FA" w:rsidP="00EA359F">
            <w:pPr>
              <w:spacing w:after="0" w:line="240" w:lineRule="auto"/>
              <w:jc w:val="center"/>
              <w:rPr>
                <w:rFonts w:cs="Arial"/>
                <w:sz w:val="20"/>
                <w:szCs w:val="20"/>
              </w:rPr>
            </w:pPr>
          </w:p>
        </w:tc>
      </w:tr>
      <w:tr w:rsidR="004219FA" w:rsidRPr="00B045EB" w14:paraId="7B164ACF" w14:textId="77777777" w:rsidTr="00F418B3">
        <w:trPr>
          <w:trHeight w:val="44"/>
        </w:trPr>
        <w:tc>
          <w:tcPr>
            <w:tcW w:w="3114" w:type="dxa"/>
            <w:tcBorders>
              <w:top w:val="single" w:sz="4" w:space="0" w:color="auto"/>
              <w:bottom w:val="single" w:sz="4" w:space="0" w:color="auto"/>
              <w:right w:val="single" w:sz="4" w:space="0" w:color="auto"/>
            </w:tcBorders>
            <w:shd w:val="clear" w:color="auto" w:fill="DBE5F1"/>
          </w:tcPr>
          <w:p w14:paraId="50D05D60" w14:textId="77777777" w:rsidR="004219FA" w:rsidRPr="00B045EB" w:rsidRDefault="004219FA" w:rsidP="00EB7B51">
            <w:pPr>
              <w:spacing w:after="0" w:line="240" w:lineRule="auto"/>
              <w:rPr>
                <w:rFonts w:cs="Arial"/>
                <w:b/>
                <w:sz w:val="20"/>
                <w:szCs w:val="20"/>
              </w:rPr>
            </w:pPr>
            <w:r w:rsidRPr="00B045EB">
              <w:rPr>
                <w:rFonts w:cs="Arial"/>
                <w:b/>
                <w:sz w:val="20"/>
                <w:szCs w:val="20"/>
              </w:rPr>
              <w:t>Option modules</w:t>
            </w:r>
          </w:p>
        </w:tc>
        <w:tc>
          <w:tcPr>
            <w:tcW w:w="1374" w:type="dxa"/>
            <w:tcBorders>
              <w:top w:val="single" w:sz="4" w:space="0" w:color="auto"/>
              <w:left w:val="single" w:sz="4" w:space="0" w:color="auto"/>
              <w:bottom w:val="single" w:sz="4" w:space="0" w:color="auto"/>
              <w:right w:val="single" w:sz="4" w:space="0" w:color="auto"/>
            </w:tcBorders>
            <w:shd w:val="clear" w:color="auto" w:fill="DBE5F1"/>
          </w:tcPr>
          <w:p w14:paraId="62431CDC" w14:textId="77777777" w:rsidR="004219FA" w:rsidRPr="00B045EB" w:rsidRDefault="004219FA" w:rsidP="00EB7B51">
            <w:pPr>
              <w:spacing w:after="0" w:line="240" w:lineRule="auto"/>
              <w:jc w:val="center"/>
              <w:rPr>
                <w:rFonts w:cs="Arial"/>
                <w:b/>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DBE5F1"/>
          </w:tcPr>
          <w:p w14:paraId="49E398E2" w14:textId="77777777" w:rsidR="004219FA" w:rsidRPr="00B045EB" w:rsidRDefault="004219FA" w:rsidP="00EB7B51">
            <w:pPr>
              <w:spacing w:after="0" w:line="240" w:lineRule="auto"/>
              <w:jc w:val="center"/>
              <w:rPr>
                <w:rFonts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6287F21" w14:textId="77777777" w:rsidR="004219FA" w:rsidRPr="00B045EB" w:rsidRDefault="004219FA" w:rsidP="00EB7B51">
            <w:pPr>
              <w:spacing w:after="0" w:line="240" w:lineRule="auto"/>
              <w:jc w:val="center"/>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E93A62" w14:textId="77777777" w:rsidR="004219FA" w:rsidRPr="00B045EB" w:rsidRDefault="004219FA" w:rsidP="00EA359F">
            <w:pPr>
              <w:spacing w:after="0" w:line="240" w:lineRule="auto"/>
              <w:jc w:val="center"/>
              <w:rPr>
                <w:rFonts w:cs="Arial"/>
                <w:b/>
                <w:sz w:val="20"/>
                <w:szCs w:val="20"/>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DBE5F1"/>
          </w:tcPr>
          <w:p w14:paraId="79361E22" w14:textId="5CB2F81D" w:rsidR="004219FA" w:rsidRPr="00B045EB" w:rsidRDefault="004219FA" w:rsidP="00EA359F">
            <w:pPr>
              <w:spacing w:after="0" w:line="240" w:lineRule="auto"/>
              <w:jc w:val="center"/>
              <w:rPr>
                <w:rFonts w:cs="Arial"/>
                <w:b/>
                <w:sz w:val="20"/>
                <w:szCs w:val="20"/>
              </w:rPr>
            </w:pPr>
          </w:p>
        </w:tc>
      </w:tr>
      <w:tr w:rsidR="004219FA" w:rsidRPr="00B045EB" w14:paraId="4A4B5FAC" w14:textId="77777777" w:rsidTr="00F418B3">
        <w:trPr>
          <w:trHeight w:val="44"/>
        </w:trPr>
        <w:tc>
          <w:tcPr>
            <w:tcW w:w="3114" w:type="dxa"/>
            <w:tcBorders>
              <w:top w:val="single" w:sz="4" w:space="0" w:color="auto"/>
              <w:bottom w:val="single" w:sz="4" w:space="0" w:color="auto"/>
              <w:right w:val="single" w:sz="4" w:space="0" w:color="auto"/>
            </w:tcBorders>
          </w:tcPr>
          <w:p w14:paraId="661915C1" w14:textId="77777777" w:rsidR="004219FA" w:rsidRPr="00B045EB" w:rsidRDefault="004219FA" w:rsidP="00EB7B51">
            <w:pPr>
              <w:spacing w:after="0" w:line="240" w:lineRule="auto"/>
              <w:rPr>
                <w:rFonts w:cs="Arial"/>
                <w:sz w:val="20"/>
                <w:szCs w:val="20"/>
              </w:rPr>
            </w:pPr>
            <w:r w:rsidRPr="00B045EB">
              <w:rPr>
                <w:rFonts w:cs="Arial"/>
                <w:sz w:val="20"/>
                <w:szCs w:val="20"/>
              </w:rPr>
              <w:t>Clinical Chemistry and Haematology (Blood Sciences)</w:t>
            </w:r>
          </w:p>
        </w:tc>
        <w:tc>
          <w:tcPr>
            <w:tcW w:w="1374" w:type="dxa"/>
            <w:tcBorders>
              <w:top w:val="single" w:sz="4" w:space="0" w:color="auto"/>
              <w:left w:val="single" w:sz="4" w:space="0" w:color="auto"/>
              <w:bottom w:val="single" w:sz="4" w:space="0" w:color="auto"/>
              <w:right w:val="single" w:sz="4" w:space="0" w:color="auto"/>
            </w:tcBorders>
          </w:tcPr>
          <w:p w14:paraId="5847838B" w14:textId="77777777" w:rsidR="004219FA" w:rsidRPr="00B045EB" w:rsidRDefault="004219FA" w:rsidP="00EB7B51">
            <w:pPr>
              <w:spacing w:after="0" w:line="240" w:lineRule="auto"/>
              <w:jc w:val="center"/>
              <w:rPr>
                <w:rFonts w:cs="Arial"/>
                <w:sz w:val="20"/>
                <w:szCs w:val="20"/>
              </w:rPr>
            </w:pPr>
            <w:r w:rsidRPr="00B045EB">
              <w:rPr>
                <w:rFonts w:cs="Arial"/>
                <w:sz w:val="20"/>
                <w:szCs w:val="20"/>
              </w:rPr>
              <w:t>LS6005</w:t>
            </w:r>
          </w:p>
        </w:tc>
        <w:tc>
          <w:tcPr>
            <w:tcW w:w="899" w:type="dxa"/>
            <w:tcBorders>
              <w:top w:val="single" w:sz="4" w:space="0" w:color="auto"/>
              <w:left w:val="single" w:sz="4" w:space="0" w:color="auto"/>
              <w:bottom w:val="single" w:sz="4" w:space="0" w:color="auto"/>
              <w:right w:val="single" w:sz="4" w:space="0" w:color="auto"/>
            </w:tcBorders>
          </w:tcPr>
          <w:p w14:paraId="10E4A264"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DDB914C" w14:textId="77777777" w:rsidR="004219FA" w:rsidRPr="00B045EB" w:rsidRDefault="004219FA" w:rsidP="00EB7B51">
            <w:pPr>
              <w:spacing w:after="0" w:line="240" w:lineRule="auto"/>
              <w:jc w:val="center"/>
              <w:rPr>
                <w:rFonts w:cs="Arial"/>
                <w:sz w:val="20"/>
                <w:szCs w:val="20"/>
              </w:rPr>
            </w:pPr>
            <w:r w:rsidRPr="00B045EB">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1560AEAE"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sz="4" w:space="0" w:color="auto"/>
              <w:left w:val="single" w:sz="4" w:space="0" w:color="auto"/>
              <w:bottom w:val="single" w:sz="4" w:space="0" w:color="auto"/>
              <w:right w:val="single" w:sz="4" w:space="0" w:color="auto"/>
            </w:tcBorders>
          </w:tcPr>
          <w:p w14:paraId="161394E2" w14:textId="5A69BAE3" w:rsidR="004219FA" w:rsidRPr="00B045EB" w:rsidRDefault="004219FA" w:rsidP="00EA359F">
            <w:pPr>
              <w:spacing w:after="0" w:line="240" w:lineRule="auto"/>
              <w:jc w:val="center"/>
              <w:rPr>
                <w:rFonts w:cs="Arial"/>
                <w:sz w:val="20"/>
                <w:szCs w:val="20"/>
              </w:rPr>
            </w:pPr>
          </w:p>
        </w:tc>
      </w:tr>
      <w:tr w:rsidR="004219FA" w:rsidRPr="00B045EB" w14:paraId="02083DC1" w14:textId="77777777" w:rsidTr="00F418B3">
        <w:trPr>
          <w:trHeight w:val="44"/>
        </w:trPr>
        <w:tc>
          <w:tcPr>
            <w:tcW w:w="3114" w:type="dxa"/>
            <w:tcBorders>
              <w:top w:val="single" w:sz="4" w:space="0" w:color="auto"/>
              <w:bottom w:val="single" w:sz="4" w:space="0" w:color="auto"/>
              <w:right w:val="single" w:sz="4" w:space="0" w:color="auto"/>
            </w:tcBorders>
          </w:tcPr>
          <w:p w14:paraId="31DBEF87" w14:textId="77777777" w:rsidR="004219FA" w:rsidRPr="00B045EB" w:rsidRDefault="004219FA" w:rsidP="004A131C">
            <w:pPr>
              <w:spacing w:after="0" w:line="240" w:lineRule="auto"/>
              <w:rPr>
                <w:rFonts w:cs="Arial"/>
                <w:sz w:val="20"/>
                <w:szCs w:val="20"/>
              </w:rPr>
            </w:pPr>
            <w:r w:rsidRPr="00B045EB">
              <w:rPr>
                <w:rFonts w:cs="Arial"/>
                <w:sz w:val="20"/>
                <w:szCs w:val="20"/>
              </w:rPr>
              <w:lastRenderedPageBreak/>
              <w:t>Clinical Immunology and Medical Microbiology</w:t>
            </w:r>
          </w:p>
        </w:tc>
        <w:tc>
          <w:tcPr>
            <w:tcW w:w="1374" w:type="dxa"/>
            <w:tcBorders>
              <w:top w:val="single" w:sz="4" w:space="0" w:color="auto"/>
              <w:left w:val="single" w:sz="4" w:space="0" w:color="auto"/>
              <w:bottom w:val="single" w:sz="4" w:space="0" w:color="auto"/>
              <w:right w:val="single" w:sz="4" w:space="0" w:color="auto"/>
            </w:tcBorders>
          </w:tcPr>
          <w:p w14:paraId="46E44DC8" w14:textId="77777777" w:rsidR="004219FA" w:rsidRPr="00B045EB" w:rsidRDefault="004219FA" w:rsidP="004A131C">
            <w:pPr>
              <w:spacing w:after="0" w:line="240" w:lineRule="auto"/>
              <w:jc w:val="center"/>
              <w:rPr>
                <w:rFonts w:cs="Arial"/>
                <w:sz w:val="20"/>
                <w:szCs w:val="20"/>
              </w:rPr>
            </w:pPr>
            <w:r w:rsidRPr="00B045EB">
              <w:rPr>
                <w:rFonts w:cs="Arial"/>
                <w:sz w:val="20"/>
                <w:szCs w:val="20"/>
              </w:rPr>
              <w:t>LS6006</w:t>
            </w:r>
          </w:p>
        </w:tc>
        <w:tc>
          <w:tcPr>
            <w:tcW w:w="899" w:type="dxa"/>
            <w:tcBorders>
              <w:top w:val="single" w:sz="4" w:space="0" w:color="auto"/>
              <w:left w:val="single" w:sz="4" w:space="0" w:color="auto"/>
              <w:bottom w:val="single" w:sz="4" w:space="0" w:color="auto"/>
              <w:right w:val="single" w:sz="4" w:space="0" w:color="auto"/>
            </w:tcBorders>
          </w:tcPr>
          <w:p w14:paraId="00986B9C" w14:textId="77777777" w:rsidR="004219FA" w:rsidRPr="00B045EB" w:rsidRDefault="004219FA" w:rsidP="004A131C">
            <w:pPr>
              <w:spacing w:after="0" w:line="240" w:lineRule="auto"/>
              <w:jc w:val="center"/>
              <w:rPr>
                <w:rFonts w:cs="Arial"/>
                <w:sz w:val="20"/>
                <w:szCs w:val="20"/>
              </w:rPr>
            </w:pPr>
            <w:r w:rsidRPr="00B045E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D9A48CF" w14:textId="77777777" w:rsidR="004219FA" w:rsidRPr="00B045EB" w:rsidRDefault="004219FA" w:rsidP="004A131C">
            <w:pPr>
              <w:spacing w:after="0" w:line="240" w:lineRule="auto"/>
              <w:jc w:val="center"/>
              <w:rPr>
                <w:rFonts w:cs="Arial"/>
                <w:sz w:val="20"/>
                <w:szCs w:val="20"/>
              </w:rPr>
            </w:pPr>
            <w:r w:rsidRPr="00B045EB">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71EFDF2B"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sz="4" w:space="0" w:color="auto"/>
              <w:left w:val="single" w:sz="4" w:space="0" w:color="auto"/>
              <w:bottom w:val="single" w:sz="4" w:space="0" w:color="auto"/>
              <w:right w:val="single" w:sz="4" w:space="0" w:color="auto"/>
            </w:tcBorders>
          </w:tcPr>
          <w:p w14:paraId="7AF1D921" w14:textId="2533788C" w:rsidR="004219FA" w:rsidRPr="00B045EB" w:rsidRDefault="004219FA" w:rsidP="00EA359F">
            <w:pPr>
              <w:spacing w:after="0" w:line="240" w:lineRule="auto"/>
              <w:jc w:val="center"/>
              <w:rPr>
                <w:rFonts w:cs="Arial"/>
                <w:sz w:val="20"/>
                <w:szCs w:val="20"/>
              </w:rPr>
            </w:pPr>
          </w:p>
        </w:tc>
      </w:tr>
      <w:tr w:rsidR="004219FA" w:rsidRPr="00B045EB" w14:paraId="527174D3" w14:textId="77777777" w:rsidTr="00F418B3">
        <w:trPr>
          <w:trHeight w:val="44"/>
        </w:trPr>
        <w:tc>
          <w:tcPr>
            <w:tcW w:w="3114" w:type="dxa"/>
            <w:tcBorders>
              <w:top w:val="single" w:sz="4" w:space="0" w:color="auto"/>
              <w:bottom w:val="single" w:sz="4" w:space="0" w:color="auto"/>
              <w:right w:val="single" w:sz="4" w:space="0" w:color="auto"/>
            </w:tcBorders>
          </w:tcPr>
          <w:p w14:paraId="2BE09073" w14:textId="77777777" w:rsidR="004219FA" w:rsidRPr="00B045EB" w:rsidRDefault="004219FA" w:rsidP="00EB7B51">
            <w:pPr>
              <w:spacing w:after="0" w:line="240" w:lineRule="auto"/>
              <w:rPr>
                <w:rFonts w:cs="Arial"/>
                <w:sz w:val="20"/>
                <w:szCs w:val="20"/>
              </w:rPr>
            </w:pPr>
            <w:r w:rsidRPr="00B045EB">
              <w:rPr>
                <w:rFonts w:cs="Arial"/>
                <w:sz w:val="20"/>
                <w:szCs w:val="20"/>
              </w:rPr>
              <w:t>Health and Exercise Physiology</w:t>
            </w:r>
          </w:p>
        </w:tc>
        <w:tc>
          <w:tcPr>
            <w:tcW w:w="1374" w:type="dxa"/>
            <w:tcBorders>
              <w:top w:val="single" w:sz="4" w:space="0" w:color="auto"/>
              <w:left w:val="single" w:sz="4" w:space="0" w:color="auto"/>
              <w:bottom w:val="single" w:sz="4" w:space="0" w:color="auto"/>
              <w:right w:val="single" w:sz="4" w:space="0" w:color="auto"/>
            </w:tcBorders>
          </w:tcPr>
          <w:p w14:paraId="6588D49C" w14:textId="77777777" w:rsidR="004219FA" w:rsidRPr="00B045EB" w:rsidRDefault="004219FA" w:rsidP="00EB7B51">
            <w:pPr>
              <w:spacing w:after="0" w:line="240" w:lineRule="auto"/>
              <w:jc w:val="center"/>
              <w:rPr>
                <w:rFonts w:cs="Arial"/>
                <w:sz w:val="20"/>
                <w:szCs w:val="20"/>
              </w:rPr>
            </w:pPr>
            <w:r w:rsidRPr="00B045EB">
              <w:rPr>
                <w:rFonts w:cs="Arial"/>
                <w:sz w:val="20"/>
                <w:szCs w:val="20"/>
              </w:rPr>
              <w:t>LS6016</w:t>
            </w:r>
          </w:p>
        </w:tc>
        <w:tc>
          <w:tcPr>
            <w:tcW w:w="899" w:type="dxa"/>
            <w:tcBorders>
              <w:top w:val="single" w:sz="4" w:space="0" w:color="auto"/>
              <w:left w:val="single" w:sz="4" w:space="0" w:color="auto"/>
              <w:bottom w:val="single" w:sz="4" w:space="0" w:color="auto"/>
              <w:right w:val="single" w:sz="4" w:space="0" w:color="auto"/>
            </w:tcBorders>
          </w:tcPr>
          <w:p w14:paraId="53D3AA41" w14:textId="77777777" w:rsidR="004219FA" w:rsidRPr="00B045EB" w:rsidRDefault="004219FA" w:rsidP="00EB7B51">
            <w:pPr>
              <w:spacing w:after="0" w:line="240" w:lineRule="auto"/>
              <w:jc w:val="center"/>
              <w:rPr>
                <w:rFonts w:cs="Arial"/>
                <w:sz w:val="20"/>
                <w:szCs w:val="20"/>
              </w:rPr>
            </w:pPr>
            <w:r w:rsidRPr="00B045E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AA1B773" w14:textId="77777777" w:rsidR="004219FA" w:rsidRPr="00B045EB" w:rsidRDefault="004219FA" w:rsidP="00EB7B51">
            <w:pPr>
              <w:spacing w:after="0" w:line="240" w:lineRule="auto"/>
              <w:jc w:val="center"/>
              <w:rPr>
                <w:rFonts w:cs="Arial"/>
                <w:sz w:val="20"/>
                <w:szCs w:val="20"/>
              </w:rPr>
            </w:pPr>
            <w:r w:rsidRPr="00B045EB">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59CEBC2" w14:textId="77777777" w:rsidR="004219FA" w:rsidRPr="00B045EB" w:rsidRDefault="004219FA" w:rsidP="00EA359F">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sz="4" w:space="0" w:color="auto"/>
              <w:left w:val="single" w:sz="4" w:space="0" w:color="auto"/>
              <w:bottom w:val="single" w:sz="4" w:space="0" w:color="auto"/>
              <w:right w:val="single" w:sz="4" w:space="0" w:color="auto"/>
            </w:tcBorders>
          </w:tcPr>
          <w:p w14:paraId="7760B7D8" w14:textId="3794D017" w:rsidR="004219FA" w:rsidRPr="00B045EB" w:rsidRDefault="004219FA" w:rsidP="00EA359F">
            <w:pPr>
              <w:spacing w:after="0" w:line="240" w:lineRule="auto"/>
              <w:jc w:val="center"/>
              <w:rPr>
                <w:rFonts w:cs="Arial"/>
                <w:sz w:val="20"/>
                <w:szCs w:val="20"/>
              </w:rPr>
            </w:pPr>
          </w:p>
        </w:tc>
      </w:tr>
      <w:tr w:rsidR="00AE5389" w:rsidRPr="00B045EB" w14:paraId="32238DBC" w14:textId="77777777" w:rsidTr="00F418B3">
        <w:trPr>
          <w:trHeight w:val="44"/>
        </w:trPr>
        <w:tc>
          <w:tcPr>
            <w:tcW w:w="3114" w:type="dxa"/>
            <w:tcBorders>
              <w:top w:val="single" w:sz="4" w:space="0" w:color="auto"/>
              <w:bottom w:val="single" w:sz="4" w:space="0" w:color="auto"/>
              <w:right w:val="single" w:sz="4" w:space="0" w:color="auto"/>
            </w:tcBorders>
          </w:tcPr>
          <w:p w14:paraId="24A9D4F9" w14:textId="4D318685" w:rsidR="00AE5389" w:rsidRPr="00B045EB" w:rsidRDefault="00494505" w:rsidP="00AE5389">
            <w:pPr>
              <w:spacing w:after="0" w:line="240" w:lineRule="auto"/>
              <w:rPr>
                <w:rFonts w:cs="Arial"/>
                <w:sz w:val="20"/>
                <w:szCs w:val="20"/>
              </w:rPr>
            </w:pPr>
            <w:r>
              <w:rPr>
                <w:rFonts w:cs="Arial"/>
                <w:sz w:val="20"/>
                <w:szCs w:val="20"/>
              </w:rPr>
              <w:t>Sport Nutrition</w:t>
            </w:r>
          </w:p>
        </w:tc>
        <w:tc>
          <w:tcPr>
            <w:tcW w:w="1374" w:type="dxa"/>
            <w:tcBorders>
              <w:top w:val="single" w:sz="4" w:space="0" w:color="auto"/>
              <w:left w:val="single" w:sz="4" w:space="0" w:color="auto"/>
              <w:bottom w:val="single" w:sz="4" w:space="0" w:color="auto"/>
              <w:right w:val="single" w:sz="4" w:space="0" w:color="auto"/>
            </w:tcBorders>
          </w:tcPr>
          <w:p w14:paraId="225C14BF" w14:textId="3C3043D4" w:rsidR="00AE5389" w:rsidRPr="00B045EB" w:rsidRDefault="00494505" w:rsidP="00AE5389">
            <w:pPr>
              <w:spacing w:after="0" w:line="240" w:lineRule="auto"/>
              <w:jc w:val="center"/>
              <w:rPr>
                <w:rFonts w:cs="Arial"/>
                <w:sz w:val="20"/>
                <w:szCs w:val="20"/>
              </w:rPr>
            </w:pPr>
            <w:r>
              <w:rPr>
                <w:rFonts w:cs="Arial"/>
                <w:sz w:val="20"/>
                <w:szCs w:val="20"/>
              </w:rPr>
              <w:t>LS60</w:t>
            </w:r>
            <w:r w:rsidR="00D517C5">
              <w:rPr>
                <w:rFonts w:cs="Arial"/>
                <w:sz w:val="20"/>
                <w:szCs w:val="20"/>
              </w:rPr>
              <w:t>31</w:t>
            </w:r>
          </w:p>
        </w:tc>
        <w:tc>
          <w:tcPr>
            <w:tcW w:w="899" w:type="dxa"/>
            <w:tcBorders>
              <w:top w:val="single" w:sz="4" w:space="0" w:color="auto"/>
              <w:left w:val="single" w:sz="4" w:space="0" w:color="auto"/>
              <w:bottom w:val="single" w:sz="4" w:space="0" w:color="auto"/>
              <w:right w:val="single" w:sz="4" w:space="0" w:color="auto"/>
            </w:tcBorders>
          </w:tcPr>
          <w:p w14:paraId="4194B762" w14:textId="3F865AE8" w:rsidR="00AE5389" w:rsidRPr="00B045EB" w:rsidRDefault="00AE5389" w:rsidP="00AE5389">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14BF5D5" w14:textId="205A5059" w:rsidR="00AE5389" w:rsidRPr="00B045EB" w:rsidRDefault="00AE5389" w:rsidP="00AE5389">
            <w:pPr>
              <w:spacing w:after="0" w:line="240" w:lineRule="auto"/>
              <w:jc w:val="center"/>
              <w:rPr>
                <w:rFonts w:cs="Arial"/>
                <w:sz w:val="20"/>
                <w:szCs w:val="20"/>
              </w:rPr>
            </w:pPr>
            <w:r>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5A22ADF1" w14:textId="43C9268C" w:rsidR="00AE5389" w:rsidRPr="00B045EB" w:rsidRDefault="00AE5389" w:rsidP="00AE5389">
            <w:pPr>
              <w:spacing w:after="0" w:line="240" w:lineRule="auto"/>
              <w:jc w:val="center"/>
              <w:rPr>
                <w:rFonts w:cs="Arial"/>
                <w:sz w:val="20"/>
                <w:szCs w:val="20"/>
              </w:rPr>
            </w:pPr>
            <w:r>
              <w:rPr>
                <w:rFonts w:cs="Arial"/>
                <w:sz w:val="20"/>
                <w:szCs w:val="20"/>
              </w:rPr>
              <w:t>1 and 2</w:t>
            </w:r>
          </w:p>
        </w:tc>
        <w:tc>
          <w:tcPr>
            <w:tcW w:w="2016" w:type="dxa"/>
            <w:gridSpan w:val="2"/>
            <w:tcBorders>
              <w:top w:val="single" w:sz="4" w:space="0" w:color="auto"/>
              <w:left w:val="single" w:sz="4" w:space="0" w:color="auto"/>
              <w:bottom w:val="single" w:sz="4" w:space="0" w:color="auto"/>
              <w:right w:val="single" w:sz="4" w:space="0" w:color="auto"/>
            </w:tcBorders>
          </w:tcPr>
          <w:p w14:paraId="7F77CDEA" w14:textId="3CEDCB37" w:rsidR="00AE5389" w:rsidRPr="00B045EB" w:rsidDel="00AE5389" w:rsidRDefault="001D029A" w:rsidP="00AE5389">
            <w:pPr>
              <w:spacing w:after="0" w:line="240" w:lineRule="auto"/>
              <w:jc w:val="center"/>
              <w:rPr>
                <w:rFonts w:cs="Arial"/>
                <w:sz w:val="20"/>
                <w:szCs w:val="20"/>
              </w:rPr>
            </w:pPr>
            <w:r>
              <w:rPr>
                <w:rFonts w:cs="Arial"/>
                <w:sz w:val="20"/>
                <w:szCs w:val="20"/>
              </w:rPr>
              <w:t>From Sep 2024</w:t>
            </w:r>
          </w:p>
        </w:tc>
      </w:tr>
      <w:tr w:rsidR="003428DD" w:rsidRPr="00B045EB" w14:paraId="608149AE" w14:textId="77777777" w:rsidTr="004219FA">
        <w:trPr>
          <w:gridAfter w:val="1"/>
          <w:wAfter w:w="31" w:type="dxa"/>
          <w:trHeight w:val="44"/>
        </w:trPr>
        <w:tc>
          <w:tcPr>
            <w:tcW w:w="9498" w:type="dxa"/>
            <w:gridSpan w:val="6"/>
            <w:tcBorders>
              <w:top w:val="nil"/>
              <w:bottom w:val="nil"/>
            </w:tcBorders>
          </w:tcPr>
          <w:p w14:paraId="384BA73E" w14:textId="77777777" w:rsidR="003428DD" w:rsidRPr="00B045EB" w:rsidRDefault="003428DD" w:rsidP="00EB7B51">
            <w:pPr>
              <w:spacing w:after="0" w:line="240" w:lineRule="auto"/>
              <w:jc w:val="center"/>
              <w:rPr>
                <w:rFonts w:cs="Arial"/>
                <w:sz w:val="20"/>
                <w:szCs w:val="20"/>
              </w:rPr>
            </w:pPr>
          </w:p>
          <w:p w14:paraId="5BC8C5C2" w14:textId="06ADD4EE" w:rsidR="003428DD" w:rsidRDefault="003428DD" w:rsidP="00EB7B51">
            <w:pPr>
              <w:spacing w:after="0" w:line="240" w:lineRule="auto"/>
              <w:rPr>
                <w:rFonts w:cs="Arial"/>
                <w:sz w:val="20"/>
                <w:szCs w:val="20"/>
              </w:rPr>
            </w:pPr>
            <w:r w:rsidRPr="00B045EB">
              <w:rPr>
                <w:rFonts w:cs="Arial"/>
                <w:sz w:val="20"/>
                <w:szCs w:val="20"/>
              </w:rPr>
              <w:t>Level 6 requires the successful completion of the compulsory modules and one option module.</w:t>
            </w:r>
          </w:p>
          <w:p w14:paraId="55CE6E26" w14:textId="77777777" w:rsidR="004306FB" w:rsidRPr="00B045EB" w:rsidRDefault="004306FB" w:rsidP="00EB7B51">
            <w:pPr>
              <w:spacing w:after="0" w:line="240" w:lineRule="auto"/>
              <w:rPr>
                <w:rFonts w:cs="Arial"/>
                <w:sz w:val="20"/>
                <w:szCs w:val="20"/>
              </w:rPr>
            </w:pPr>
          </w:p>
          <w:p w14:paraId="4396DE8D" w14:textId="16FFB212" w:rsidR="003428DD" w:rsidRDefault="00BC5F5F" w:rsidP="004A34CB">
            <w:pPr>
              <w:spacing w:after="0" w:line="240" w:lineRule="auto"/>
              <w:rPr>
                <w:rFonts w:cs="Arial"/>
                <w:sz w:val="20"/>
                <w:szCs w:val="20"/>
              </w:rPr>
            </w:pPr>
            <w:r w:rsidRPr="00BC5F5F">
              <w:rPr>
                <w:rFonts w:cs="Arial"/>
                <w:sz w:val="20"/>
                <w:szCs w:val="20"/>
              </w:rPr>
              <w:t xml:space="preserve">* It is a professional and statutory regulatory body requirement that the </w:t>
            </w:r>
            <w:r>
              <w:rPr>
                <w:rFonts w:cs="Arial"/>
                <w:sz w:val="20"/>
                <w:szCs w:val="20"/>
              </w:rPr>
              <w:t xml:space="preserve">modules </w:t>
            </w:r>
            <w:r w:rsidR="006D12D5">
              <w:rPr>
                <w:rFonts w:cs="Arial"/>
                <w:sz w:val="20"/>
                <w:szCs w:val="20"/>
              </w:rPr>
              <w:t>LS4013</w:t>
            </w:r>
            <w:r>
              <w:rPr>
                <w:rFonts w:cs="Arial"/>
                <w:sz w:val="20"/>
                <w:szCs w:val="20"/>
              </w:rPr>
              <w:t xml:space="preserve">, </w:t>
            </w:r>
            <w:r w:rsidR="006D12D5">
              <w:rPr>
                <w:rFonts w:cs="Arial"/>
                <w:sz w:val="20"/>
                <w:szCs w:val="20"/>
              </w:rPr>
              <w:t>LS5019</w:t>
            </w:r>
            <w:r>
              <w:rPr>
                <w:rFonts w:cs="Arial"/>
                <w:sz w:val="20"/>
                <w:szCs w:val="20"/>
              </w:rPr>
              <w:t xml:space="preserve">, </w:t>
            </w:r>
            <w:r w:rsidR="006D12D5">
              <w:rPr>
                <w:rFonts w:cs="Arial"/>
                <w:sz w:val="20"/>
                <w:szCs w:val="20"/>
              </w:rPr>
              <w:t>LS6032</w:t>
            </w:r>
            <w:r>
              <w:rPr>
                <w:rFonts w:cs="Arial"/>
                <w:sz w:val="20"/>
                <w:szCs w:val="20"/>
              </w:rPr>
              <w:t xml:space="preserve">, </w:t>
            </w:r>
            <w:r w:rsidR="006D12D5">
              <w:rPr>
                <w:rFonts w:cs="Arial"/>
                <w:sz w:val="20"/>
                <w:szCs w:val="20"/>
              </w:rPr>
              <w:t>LS6033</w:t>
            </w:r>
            <w:r>
              <w:rPr>
                <w:rFonts w:cs="Arial"/>
                <w:sz w:val="20"/>
                <w:szCs w:val="20"/>
              </w:rPr>
              <w:t xml:space="preserve"> and LS6015 </w:t>
            </w:r>
            <w:r w:rsidRPr="00BC5F5F">
              <w:rPr>
                <w:rFonts w:cs="Arial"/>
                <w:sz w:val="20"/>
                <w:szCs w:val="20"/>
              </w:rPr>
              <w:t>must be passed and cannot be compensated</w:t>
            </w:r>
            <w:r>
              <w:rPr>
                <w:rFonts w:cs="Arial"/>
                <w:sz w:val="20"/>
                <w:szCs w:val="20"/>
              </w:rPr>
              <w:t>.</w:t>
            </w:r>
          </w:p>
          <w:p w14:paraId="34B3F2EB" w14:textId="77777777" w:rsidR="00BC5F5F" w:rsidRDefault="00BC5F5F" w:rsidP="004A34CB">
            <w:pPr>
              <w:spacing w:after="0" w:line="240" w:lineRule="auto"/>
              <w:rPr>
                <w:rFonts w:cs="Arial"/>
                <w:sz w:val="20"/>
                <w:szCs w:val="20"/>
              </w:rPr>
            </w:pPr>
          </w:p>
          <w:p w14:paraId="7D34F5C7" w14:textId="77777777" w:rsidR="00BC5F5F" w:rsidRPr="00B045EB" w:rsidRDefault="00BC5F5F" w:rsidP="004A34CB">
            <w:pPr>
              <w:spacing w:after="0" w:line="240" w:lineRule="auto"/>
              <w:rPr>
                <w:rFonts w:cs="Arial"/>
                <w:sz w:val="20"/>
                <w:szCs w:val="20"/>
              </w:rPr>
            </w:pPr>
          </w:p>
        </w:tc>
      </w:tr>
    </w:tbl>
    <w:p w14:paraId="0FA7C419" w14:textId="77777777" w:rsidR="005B1266" w:rsidRPr="00B045EB" w:rsidRDefault="005B1266" w:rsidP="005B1266">
      <w:pPr>
        <w:numPr>
          <w:ilvl w:val="0"/>
          <w:numId w:val="1"/>
        </w:numPr>
        <w:spacing w:after="0" w:line="240" w:lineRule="auto"/>
        <w:rPr>
          <w:rFonts w:cs="Arial"/>
          <w:b/>
        </w:rPr>
      </w:pPr>
      <w:r w:rsidRPr="00B045EB">
        <w:rPr>
          <w:rFonts w:cs="Arial"/>
          <w:b/>
        </w:rPr>
        <w:t xml:space="preserve">Principles of Teaching Learning and Assessment </w:t>
      </w:r>
    </w:p>
    <w:p w14:paraId="0B4020A7" w14:textId="77777777" w:rsidR="005B1266" w:rsidRPr="00B045EB" w:rsidRDefault="005B1266" w:rsidP="005B1266">
      <w:pPr>
        <w:spacing w:after="0" w:line="240" w:lineRule="auto"/>
        <w:rPr>
          <w:rFonts w:cs="Arial"/>
        </w:rPr>
      </w:pPr>
    </w:p>
    <w:p w14:paraId="18FC2AAC" w14:textId="77777777" w:rsidR="00E5476C" w:rsidRPr="00B045EB" w:rsidRDefault="00E5476C" w:rsidP="00E5476C">
      <w:pPr>
        <w:spacing w:line="240" w:lineRule="auto"/>
        <w:contextualSpacing/>
        <w:jc w:val="both"/>
        <w:rPr>
          <w:rFonts w:cs="Arial"/>
          <w:b/>
        </w:rPr>
      </w:pPr>
      <w:r w:rsidRPr="00B045EB">
        <w:rPr>
          <w:rFonts w:cs="Arial"/>
          <w:b/>
        </w:rPr>
        <w:t>Teaching and Learning Strategies:</w:t>
      </w:r>
    </w:p>
    <w:p w14:paraId="3B9C621C" w14:textId="77777777" w:rsidR="009F5507" w:rsidRPr="00B045EB" w:rsidRDefault="00CD6E06" w:rsidP="009F5507">
      <w:pPr>
        <w:spacing w:line="240" w:lineRule="auto"/>
        <w:contextualSpacing/>
        <w:jc w:val="both"/>
        <w:rPr>
          <w:rFonts w:cs="Arial"/>
          <w:spacing w:val="-2"/>
        </w:rPr>
      </w:pPr>
      <w:r w:rsidRPr="00B045EB">
        <w:rPr>
          <w:rFonts w:cs="Arial"/>
          <w:color w:val="000000"/>
        </w:rPr>
        <w:t xml:space="preserve">To reflect its complexity and diversity, </w:t>
      </w:r>
      <w:proofErr w:type="gramStart"/>
      <w:r w:rsidRPr="00B045EB">
        <w:rPr>
          <w:rFonts w:cs="Arial"/>
          <w:color w:val="000000"/>
        </w:rPr>
        <w:t>and also</w:t>
      </w:r>
      <w:proofErr w:type="gramEnd"/>
      <w:r w:rsidRPr="00B045EB">
        <w:rPr>
          <w:rFonts w:cs="Arial"/>
          <w:color w:val="000000"/>
        </w:rPr>
        <w:t xml:space="preserve"> students’</w:t>
      </w:r>
      <w:r w:rsidR="00D96F06" w:rsidRPr="00B045EB">
        <w:rPr>
          <w:rFonts w:cs="Arial"/>
          <w:color w:val="000000"/>
        </w:rPr>
        <w:t xml:space="preserve"> progress</w:t>
      </w:r>
      <w:r w:rsidRPr="00B045EB">
        <w:rPr>
          <w:rFonts w:cs="Arial"/>
          <w:color w:val="000000"/>
        </w:rPr>
        <w:t xml:space="preserve"> from Levels 4-6, a wide range of learning and teaching strategies (both teacher and student centred) are used to deliver this programme. </w:t>
      </w:r>
      <w:r w:rsidR="009F5507" w:rsidRPr="00B045EB">
        <w:rPr>
          <w:rFonts w:cs="Arial"/>
          <w:spacing w:val="-2"/>
        </w:rPr>
        <w:t xml:space="preserve">The programme sets out to ensure that students learn actively and effectively using the strategies detailed below.  At all levels, students are encouraged, through collaborative guidance and support provided by academic staff, involved in the delivery of this programme, including personal tutors, through the Personal Tutor Scheme, to take responsibility for their learning. </w:t>
      </w:r>
    </w:p>
    <w:p w14:paraId="1D7B270A" w14:textId="77777777" w:rsidR="00D96F06" w:rsidRPr="00B045EB" w:rsidRDefault="00D96F06" w:rsidP="00D96F06">
      <w:pPr>
        <w:spacing w:line="240" w:lineRule="auto"/>
        <w:contextualSpacing/>
        <w:jc w:val="both"/>
        <w:rPr>
          <w:rFonts w:cs="Arial"/>
          <w:color w:val="000000"/>
        </w:rPr>
      </w:pPr>
    </w:p>
    <w:p w14:paraId="460357B7" w14:textId="36C22D37" w:rsidR="00A87AA9" w:rsidRPr="00B045EB" w:rsidRDefault="00D96F06" w:rsidP="00D96F06">
      <w:pPr>
        <w:spacing w:line="240" w:lineRule="auto"/>
        <w:contextualSpacing/>
        <w:jc w:val="both"/>
        <w:rPr>
          <w:rFonts w:cs="Arial"/>
          <w:spacing w:val="-2"/>
        </w:rPr>
      </w:pPr>
      <w:r w:rsidRPr="00B045EB">
        <w:rPr>
          <w:rFonts w:cs="Arial"/>
          <w:spacing w:val="-2"/>
        </w:rPr>
        <w:t xml:space="preserve">During Level 4 students encounter a large volume of information, in the core areas of food and nutrition, human physiology and biochemistry, through formal lectures and tutorials, which are teacher centred.  Within these areas knowledge and understanding of the structure and function of the human body and its basic nutritional requirements are acquired.  </w:t>
      </w:r>
      <w:r w:rsidR="006736E0" w:rsidRPr="00B045EB">
        <w:rPr>
          <w:rFonts w:cs="Arial"/>
          <w:spacing w:val="-2"/>
        </w:rPr>
        <w:t>S</w:t>
      </w:r>
      <w:r w:rsidRPr="00B045EB">
        <w:rPr>
          <w:rFonts w:cs="Arial"/>
          <w:spacing w:val="-2"/>
        </w:rPr>
        <w:t>tudents</w:t>
      </w:r>
      <w:r w:rsidR="006736E0" w:rsidRPr="00B045EB">
        <w:rPr>
          <w:rFonts w:cs="Arial"/>
          <w:spacing w:val="-2"/>
        </w:rPr>
        <w:t xml:space="preserve"> at Level 4</w:t>
      </w:r>
      <w:r w:rsidRPr="00B045EB">
        <w:rPr>
          <w:rFonts w:cs="Arial"/>
          <w:spacing w:val="-2"/>
        </w:rPr>
        <w:t xml:space="preserve"> begin to develop skills necessary for their academic and professional development as graduates, scientists and nutritionists in time management, essay writing, problem solving, teamwork and communication at this level especially through the delivery of </w:t>
      </w:r>
      <w:r w:rsidR="006D68BF" w:rsidRPr="006D68BF">
        <w:rPr>
          <w:rFonts w:cs="Arial"/>
          <w:spacing w:val="-2"/>
        </w:rPr>
        <w:t>Essentials for Sport, Exercise and Nutrition Sciences</w:t>
      </w:r>
      <w:r w:rsidR="006448E8">
        <w:rPr>
          <w:rFonts w:cs="Arial"/>
          <w:spacing w:val="-2"/>
        </w:rPr>
        <w:t xml:space="preserve"> (LS40</w:t>
      </w:r>
      <w:r w:rsidR="006D68BF">
        <w:rPr>
          <w:rFonts w:cs="Arial"/>
          <w:spacing w:val="-2"/>
        </w:rPr>
        <w:t>11</w:t>
      </w:r>
      <w:r w:rsidR="006448E8">
        <w:rPr>
          <w:rFonts w:cs="Arial"/>
          <w:spacing w:val="-2"/>
        </w:rPr>
        <w:t xml:space="preserve">) </w:t>
      </w:r>
      <w:r w:rsidRPr="00B045EB">
        <w:rPr>
          <w:rFonts w:cs="Arial"/>
          <w:spacing w:val="-2"/>
        </w:rPr>
        <w:t xml:space="preserve">and </w:t>
      </w:r>
      <w:r w:rsidR="00AE5389">
        <w:rPr>
          <w:rFonts w:cs="Arial"/>
          <w:spacing w:val="-2"/>
        </w:rPr>
        <w:t xml:space="preserve">Introduction to Food and Nutrition </w:t>
      </w:r>
      <w:r w:rsidRPr="00B045EB">
        <w:rPr>
          <w:rFonts w:cs="Arial"/>
          <w:spacing w:val="-2"/>
        </w:rPr>
        <w:t>(</w:t>
      </w:r>
      <w:r w:rsidR="006D12D5">
        <w:rPr>
          <w:rFonts w:cs="Arial"/>
          <w:spacing w:val="-2"/>
        </w:rPr>
        <w:t>LS4013</w:t>
      </w:r>
      <w:r w:rsidRPr="00B045EB">
        <w:rPr>
          <w:rFonts w:cs="Arial"/>
          <w:spacing w:val="-2"/>
        </w:rPr>
        <w:t xml:space="preserve">). </w:t>
      </w:r>
      <w:r w:rsidR="006736E0" w:rsidRPr="00B045EB">
        <w:rPr>
          <w:rFonts w:cs="Arial"/>
          <w:spacing w:val="-2"/>
        </w:rPr>
        <w:t>Becoming an independent learner is an essential part of the student experience on the course and so s</w:t>
      </w:r>
      <w:r w:rsidRPr="00B045EB">
        <w:rPr>
          <w:rFonts w:cs="Arial"/>
          <w:spacing w:val="-2"/>
        </w:rPr>
        <w:t xml:space="preserve">tudents are encouraged to take responsibility for their own learning by engaging in student centred activities that </w:t>
      </w:r>
      <w:r w:rsidR="00ED25F5" w:rsidRPr="00B045EB">
        <w:rPr>
          <w:rFonts w:cs="Arial"/>
          <w:spacing w:val="-2"/>
        </w:rPr>
        <w:t xml:space="preserve">are focussed on technology enhanced learning (TEL); see below for examples. </w:t>
      </w:r>
      <w:r w:rsidRPr="00B045EB">
        <w:rPr>
          <w:rFonts w:cs="Arial"/>
          <w:spacing w:val="-2"/>
        </w:rPr>
        <w:t>Students are also introduced to the role that research plays in developing one’s knowledge and understanding of nutrition</w:t>
      </w:r>
      <w:r w:rsidR="00A87AA9" w:rsidRPr="00B045EB">
        <w:rPr>
          <w:rFonts w:cs="Arial"/>
          <w:spacing w:val="-2"/>
        </w:rPr>
        <w:t>, the role it plays in science and society,</w:t>
      </w:r>
      <w:r w:rsidRPr="00B045EB">
        <w:rPr>
          <w:rFonts w:cs="Arial"/>
          <w:spacing w:val="-2"/>
        </w:rPr>
        <w:t xml:space="preserve"> and related sciences</w:t>
      </w:r>
      <w:r w:rsidR="00A87AA9" w:rsidRPr="00B045EB">
        <w:rPr>
          <w:rFonts w:cs="Arial"/>
          <w:spacing w:val="-2"/>
        </w:rPr>
        <w:t xml:space="preserve"> including biochemistry, </w:t>
      </w:r>
      <w:proofErr w:type="gramStart"/>
      <w:r w:rsidR="00A87AA9" w:rsidRPr="00B045EB">
        <w:rPr>
          <w:rFonts w:cs="Arial"/>
          <w:spacing w:val="-2"/>
        </w:rPr>
        <w:t>immunology</w:t>
      </w:r>
      <w:proofErr w:type="gramEnd"/>
      <w:r w:rsidR="00A87AA9" w:rsidRPr="00B045EB">
        <w:rPr>
          <w:rFonts w:cs="Arial"/>
          <w:spacing w:val="-2"/>
        </w:rPr>
        <w:t xml:space="preserve"> and pharmacology. They </w:t>
      </w:r>
      <w:r w:rsidRPr="00B045EB">
        <w:rPr>
          <w:rFonts w:cs="Arial"/>
          <w:spacing w:val="-2"/>
        </w:rPr>
        <w:t>are</w:t>
      </w:r>
      <w:r w:rsidR="00A87AA9" w:rsidRPr="00B045EB">
        <w:rPr>
          <w:rFonts w:cs="Arial"/>
          <w:spacing w:val="-2"/>
        </w:rPr>
        <w:t xml:space="preserve"> also</w:t>
      </w:r>
      <w:r w:rsidRPr="00B045EB">
        <w:rPr>
          <w:rFonts w:cs="Arial"/>
          <w:spacing w:val="-2"/>
        </w:rPr>
        <w:t xml:space="preserve"> encouraged to integrate their theoretical studies with their practical work in the laboratory</w:t>
      </w:r>
      <w:r w:rsidR="00A87AA9" w:rsidRPr="00B045EB">
        <w:rPr>
          <w:rFonts w:cs="Arial"/>
          <w:spacing w:val="-2"/>
        </w:rPr>
        <w:t xml:space="preserve"> (which </w:t>
      </w:r>
      <w:r w:rsidR="001639B6" w:rsidRPr="00B045EB">
        <w:rPr>
          <w:rFonts w:cs="Arial"/>
          <w:spacing w:val="-2"/>
        </w:rPr>
        <w:t>include</w:t>
      </w:r>
      <w:r w:rsidR="00A87AA9" w:rsidRPr="00B045EB">
        <w:rPr>
          <w:rFonts w:cs="Arial"/>
          <w:spacing w:val="-2"/>
        </w:rPr>
        <w:t xml:space="preserve"> investigating the impact of cooking and other processes on the nutritional quality of food</w:t>
      </w:r>
      <w:r w:rsidR="001639B6" w:rsidRPr="00B045EB">
        <w:rPr>
          <w:rFonts w:cs="Arial"/>
          <w:spacing w:val="-2"/>
        </w:rPr>
        <w:t>, how a bomb calorimeter can be used to estimate energy intake</w:t>
      </w:r>
      <w:r w:rsidR="00A87AA9" w:rsidRPr="00B045EB">
        <w:rPr>
          <w:rFonts w:cs="Arial"/>
          <w:spacing w:val="-2"/>
        </w:rPr>
        <w:t xml:space="preserve"> </w:t>
      </w:r>
      <w:r w:rsidR="001639B6" w:rsidRPr="00B045EB">
        <w:rPr>
          <w:rFonts w:cs="Arial"/>
          <w:spacing w:val="-2"/>
        </w:rPr>
        <w:t xml:space="preserve">and </w:t>
      </w:r>
      <w:r w:rsidR="00A87AA9" w:rsidRPr="00B045EB">
        <w:rPr>
          <w:rFonts w:cs="Arial"/>
          <w:spacing w:val="-2"/>
        </w:rPr>
        <w:t>how an understanding of basic muscle physiology can be used to determine muscle function strength)</w:t>
      </w:r>
      <w:r w:rsidRPr="00B045EB">
        <w:rPr>
          <w:rFonts w:cs="Arial"/>
          <w:spacing w:val="-2"/>
        </w:rPr>
        <w:t xml:space="preserve"> and in the field</w:t>
      </w:r>
      <w:r w:rsidR="00A87AA9" w:rsidRPr="00B045EB">
        <w:rPr>
          <w:rFonts w:cs="Arial"/>
          <w:spacing w:val="-2"/>
        </w:rPr>
        <w:t xml:space="preserve"> (</w:t>
      </w:r>
      <w:r w:rsidR="006736E0" w:rsidRPr="00B045EB">
        <w:rPr>
          <w:rFonts w:cs="Arial"/>
          <w:spacing w:val="-2"/>
        </w:rPr>
        <w:t>for example investigating factors affecting food choices in different individuals in the UK)</w:t>
      </w:r>
      <w:r w:rsidRPr="00B045EB">
        <w:rPr>
          <w:rFonts w:cs="Arial"/>
          <w:spacing w:val="-2"/>
        </w:rPr>
        <w:t>.</w:t>
      </w:r>
      <w:r w:rsidR="006736E0" w:rsidRPr="00B045EB">
        <w:rPr>
          <w:rFonts w:cs="Arial"/>
          <w:spacing w:val="-2"/>
        </w:rPr>
        <w:t xml:space="preserve"> </w:t>
      </w:r>
    </w:p>
    <w:p w14:paraId="4F904CB7" w14:textId="77777777" w:rsidR="009F5507" w:rsidRPr="00B045EB" w:rsidRDefault="009F5507" w:rsidP="00D96F06">
      <w:pPr>
        <w:spacing w:line="240" w:lineRule="auto"/>
        <w:contextualSpacing/>
        <w:jc w:val="both"/>
        <w:rPr>
          <w:rFonts w:cs="Arial"/>
          <w:spacing w:val="-2"/>
        </w:rPr>
      </w:pPr>
    </w:p>
    <w:p w14:paraId="718B2A55" w14:textId="5DC7E62C" w:rsidR="009F5507" w:rsidRDefault="00D96F06" w:rsidP="00CD6E06">
      <w:pPr>
        <w:spacing w:line="240" w:lineRule="auto"/>
        <w:contextualSpacing/>
        <w:jc w:val="both"/>
        <w:rPr>
          <w:rFonts w:cs="Arial"/>
          <w:spacing w:val="-2"/>
        </w:rPr>
      </w:pPr>
      <w:r w:rsidRPr="00B045EB">
        <w:rPr>
          <w:rFonts w:cs="Arial"/>
          <w:spacing w:val="-2"/>
        </w:rPr>
        <w:t>At Levels 5 and 6, students learn to build on their knowledge through research informed teaching</w:t>
      </w:r>
      <w:r w:rsidR="006736E0" w:rsidRPr="00B045EB">
        <w:rPr>
          <w:rFonts w:cs="Arial"/>
          <w:spacing w:val="-2"/>
        </w:rPr>
        <w:t xml:space="preserve">. </w:t>
      </w:r>
      <w:r w:rsidRPr="00B045EB">
        <w:rPr>
          <w:rFonts w:cs="Arial"/>
          <w:spacing w:val="-2"/>
        </w:rPr>
        <w:t xml:space="preserve">Examples of </w:t>
      </w:r>
      <w:r w:rsidR="00076978" w:rsidRPr="00B045EB">
        <w:rPr>
          <w:rFonts w:cs="Arial"/>
          <w:spacing w:val="-2"/>
        </w:rPr>
        <w:t>this</w:t>
      </w:r>
      <w:r w:rsidRPr="00B045EB">
        <w:rPr>
          <w:rFonts w:cs="Arial"/>
          <w:spacing w:val="-2"/>
        </w:rPr>
        <w:t xml:space="preserve"> approach include: identifying the nutritional needs for groups within a population (</w:t>
      </w:r>
      <w:r w:rsidR="00AE5389">
        <w:rPr>
          <w:rFonts w:cs="Arial"/>
          <w:spacing w:val="-2"/>
        </w:rPr>
        <w:t>Applied Nutrition</w:t>
      </w:r>
      <w:r w:rsidRPr="00B045EB">
        <w:rPr>
          <w:rFonts w:cs="Arial"/>
          <w:spacing w:val="-2"/>
        </w:rPr>
        <w:t xml:space="preserve"> -</w:t>
      </w:r>
      <w:r w:rsidR="006D12D5">
        <w:rPr>
          <w:rFonts w:cs="Arial"/>
          <w:spacing w:val="-2"/>
        </w:rPr>
        <w:t>LS5019</w:t>
      </w:r>
      <w:r w:rsidRPr="00B045EB">
        <w:rPr>
          <w:rFonts w:cs="Arial"/>
          <w:spacing w:val="-2"/>
        </w:rPr>
        <w:t xml:space="preserve">); the </w:t>
      </w:r>
      <w:r w:rsidR="00076978" w:rsidRPr="00B045EB">
        <w:rPr>
          <w:rFonts w:cs="Arial"/>
          <w:spacing w:val="-2"/>
        </w:rPr>
        <w:t>use</w:t>
      </w:r>
      <w:r w:rsidRPr="00B045EB">
        <w:rPr>
          <w:rFonts w:cs="Arial"/>
          <w:spacing w:val="-2"/>
        </w:rPr>
        <w:t xml:space="preserve"> of nutrition</w:t>
      </w:r>
      <w:r w:rsidR="00076978" w:rsidRPr="00B045EB">
        <w:rPr>
          <w:rFonts w:cs="Arial"/>
          <w:spacing w:val="-2"/>
        </w:rPr>
        <w:t xml:space="preserve"> research linked to </w:t>
      </w:r>
      <w:r w:rsidRPr="00B045EB">
        <w:rPr>
          <w:rFonts w:cs="Arial"/>
          <w:spacing w:val="-2"/>
        </w:rPr>
        <w:t>the development of chronic diseases</w:t>
      </w:r>
      <w:r w:rsidR="00076978" w:rsidRPr="00B045EB">
        <w:rPr>
          <w:rFonts w:cs="Arial"/>
          <w:spacing w:val="-2"/>
        </w:rPr>
        <w:t xml:space="preserve"> to inform dietary guidelines</w:t>
      </w:r>
      <w:r w:rsidR="00B9128F" w:rsidRPr="00B045EB">
        <w:rPr>
          <w:rFonts w:cs="Arial"/>
          <w:spacing w:val="-2"/>
        </w:rPr>
        <w:t>, and the ethical issues that have arisen with the development of genetically modified foods</w:t>
      </w:r>
      <w:r w:rsidR="00076978" w:rsidRPr="00B045EB">
        <w:rPr>
          <w:rFonts w:cs="Arial"/>
          <w:spacing w:val="-2"/>
        </w:rPr>
        <w:t xml:space="preserve"> </w:t>
      </w:r>
      <w:r w:rsidRPr="00B045EB">
        <w:rPr>
          <w:rFonts w:cs="Arial"/>
          <w:spacing w:val="-2"/>
        </w:rPr>
        <w:t>(</w:t>
      </w:r>
      <w:r w:rsidR="00AE5389">
        <w:rPr>
          <w:rFonts w:cs="Arial"/>
          <w:spacing w:val="-2"/>
        </w:rPr>
        <w:t>Contemporary Issues in Food and Nutrition</w:t>
      </w:r>
      <w:r w:rsidR="00FC4784" w:rsidRPr="00B045EB">
        <w:rPr>
          <w:rFonts w:cs="Arial"/>
          <w:spacing w:val="-2"/>
        </w:rPr>
        <w:t xml:space="preserve"> – </w:t>
      </w:r>
      <w:r w:rsidR="006D12D5">
        <w:rPr>
          <w:rFonts w:cs="Arial"/>
          <w:spacing w:val="-2"/>
        </w:rPr>
        <w:t>LS6033</w:t>
      </w:r>
      <w:r w:rsidRPr="00B045EB">
        <w:rPr>
          <w:rFonts w:cs="Arial"/>
          <w:spacing w:val="-2"/>
        </w:rPr>
        <w:t>); and devising a health promotion strategy related to food and nutrition policies in the UK and beyond (</w:t>
      </w:r>
      <w:r w:rsidR="00AE5389">
        <w:rPr>
          <w:rFonts w:cs="Arial"/>
          <w:spacing w:val="-2"/>
        </w:rPr>
        <w:t>Public Health Nutrition</w:t>
      </w:r>
      <w:r w:rsidR="00FC4784" w:rsidRPr="00B045EB">
        <w:rPr>
          <w:rFonts w:cs="Arial"/>
          <w:spacing w:val="-2"/>
        </w:rPr>
        <w:t xml:space="preserve"> – </w:t>
      </w:r>
      <w:r w:rsidR="006D12D5">
        <w:rPr>
          <w:rFonts w:cs="Arial"/>
          <w:spacing w:val="-2"/>
        </w:rPr>
        <w:t>LS6032</w:t>
      </w:r>
      <w:r w:rsidRPr="00B045EB">
        <w:rPr>
          <w:rFonts w:cs="Arial"/>
          <w:spacing w:val="-2"/>
        </w:rPr>
        <w:t xml:space="preserve">). </w:t>
      </w:r>
      <w:r w:rsidR="00076978" w:rsidRPr="00B045EB">
        <w:rPr>
          <w:rFonts w:cs="Arial"/>
          <w:spacing w:val="-2"/>
        </w:rPr>
        <w:t xml:space="preserve"> </w:t>
      </w:r>
    </w:p>
    <w:p w14:paraId="06971CD3" w14:textId="77777777" w:rsidR="0052202B" w:rsidRPr="00B045EB" w:rsidRDefault="0052202B" w:rsidP="00CD6E06">
      <w:pPr>
        <w:spacing w:line="240" w:lineRule="auto"/>
        <w:contextualSpacing/>
        <w:jc w:val="both"/>
        <w:rPr>
          <w:rFonts w:cs="Arial"/>
          <w:spacing w:val="-2"/>
        </w:rPr>
      </w:pPr>
    </w:p>
    <w:p w14:paraId="27432483" w14:textId="77777777" w:rsidR="00063AA4" w:rsidRDefault="00362C94" w:rsidP="00063AA4">
      <w:pPr>
        <w:spacing w:line="240" w:lineRule="auto"/>
        <w:contextualSpacing/>
        <w:jc w:val="both"/>
        <w:rPr>
          <w:rFonts w:cs="Arial"/>
          <w:spacing w:val="-2"/>
        </w:rPr>
      </w:pPr>
      <w:r w:rsidRPr="00B045EB">
        <w:rPr>
          <w:rFonts w:cs="Arial"/>
          <w:spacing w:val="-2"/>
        </w:rPr>
        <w:t>T</w:t>
      </w:r>
      <w:r w:rsidR="00063AA4" w:rsidRPr="00B045EB">
        <w:rPr>
          <w:rFonts w:cs="Arial"/>
          <w:spacing w:val="-2"/>
        </w:rPr>
        <w:t xml:space="preserve">he inclusion of </w:t>
      </w:r>
      <w:r w:rsidRPr="00B045EB">
        <w:rPr>
          <w:rFonts w:cs="Arial"/>
          <w:spacing w:val="-2"/>
        </w:rPr>
        <w:t xml:space="preserve">an option module at Level 6 delivered using many of the same teaching and learning approaches detailed above </w:t>
      </w:r>
      <w:r w:rsidR="00063AA4" w:rsidRPr="00B045EB">
        <w:rPr>
          <w:rFonts w:cs="Arial"/>
          <w:spacing w:val="-2"/>
        </w:rPr>
        <w:t>enhance</w:t>
      </w:r>
      <w:r w:rsidRPr="00B045EB">
        <w:rPr>
          <w:rFonts w:cs="Arial"/>
          <w:spacing w:val="-2"/>
        </w:rPr>
        <w:t>s</w:t>
      </w:r>
      <w:r w:rsidR="00063AA4" w:rsidRPr="00B045EB">
        <w:rPr>
          <w:rFonts w:cs="Arial"/>
          <w:spacing w:val="-2"/>
        </w:rPr>
        <w:t xml:space="preserve"> the study of nutrition for the student by highlighting its significance in other areas of the biosciences especially in the areas of practical and </w:t>
      </w:r>
      <w:proofErr w:type="gramStart"/>
      <w:r w:rsidR="00063AA4" w:rsidRPr="00B045EB">
        <w:rPr>
          <w:rFonts w:cs="Arial"/>
          <w:spacing w:val="-2"/>
        </w:rPr>
        <w:t>research based</w:t>
      </w:r>
      <w:proofErr w:type="gramEnd"/>
      <w:r w:rsidR="00063AA4" w:rsidRPr="00B045EB">
        <w:rPr>
          <w:rFonts w:cs="Arial"/>
          <w:spacing w:val="-2"/>
        </w:rPr>
        <w:t xml:space="preserve"> skills and professional development and/or career opportunities.</w:t>
      </w:r>
    </w:p>
    <w:p w14:paraId="2A1F701D" w14:textId="77777777" w:rsidR="0052202B" w:rsidRPr="00B045EB" w:rsidRDefault="0052202B" w:rsidP="00063AA4">
      <w:pPr>
        <w:spacing w:line="240" w:lineRule="auto"/>
        <w:contextualSpacing/>
        <w:jc w:val="both"/>
        <w:rPr>
          <w:rFonts w:cs="Arial"/>
          <w:spacing w:val="-2"/>
        </w:rPr>
      </w:pPr>
    </w:p>
    <w:p w14:paraId="74F0D563" w14:textId="3081C994" w:rsidR="00063AA4" w:rsidRPr="00B045EB" w:rsidRDefault="00FC4784" w:rsidP="00FC4784">
      <w:pPr>
        <w:spacing w:line="240" w:lineRule="auto"/>
        <w:contextualSpacing/>
        <w:jc w:val="both"/>
        <w:rPr>
          <w:rFonts w:cs="Arial"/>
          <w:spacing w:val="-2"/>
        </w:rPr>
      </w:pPr>
      <w:r w:rsidRPr="00B045EB">
        <w:rPr>
          <w:rFonts w:cs="Arial"/>
          <w:spacing w:val="-2"/>
        </w:rPr>
        <w:lastRenderedPageBreak/>
        <w:t>The re</w:t>
      </w:r>
      <w:r w:rsidR="00063AA4" w:rsidRPr="00B045EB">
        <w:rPr>
          <w:rFonts w:cs="Arial"/>
          <w:spacing w:val="-2"/>
        </w:rPr>
        <w:t>search project</w:t>
      </w:r>
      <w:r w:rsidRPr="00B045EB">
        <w:rPr>
          <w:rFonts w:cs="Arial"/>
          <w:spacing w:val="-2"/>
        </w:rPr>
        <w:t xml:space="preserve"> at level 6</w:t>
      </w:r>
      <w:r w:rsidR="00CF538E" w:rsidRPr="00B045EB">
        <w:rPr>
          <w:rFonts w:cs="Arial"/>
          <w:spacing w:val="-2"/>
        </w:rPr>
        <w:t xml:space="preserve"> (LS6015)</w:t>
      </w:r>
      <w:r w:rsidRPr="00B045EB">
        <w:rPr>
          <w:rFonts w:cs="Arial"/>
          <w:spacing w:val="-2"/>
        </w:rPr>
        <w:t xml:space="preserve"> is the capstone project</w:t>
      </w:r>
      <w:r w:rsidR="00661AF6" w:rsidRPr="00B045EB">
        <w:rPr>
          <w:rFonts w:cs="Arial"/>
          <w:spacing w:val="-2"/>
        </w:rPr>
        <w:t xml:space="preserve"> for the programme</w:t>
      </w:r>
      <w:r w:rsidRPr="00B045EB">
        <w:rPr>
          <w:rFonts w:cs="Arial"/>
          <w:spacing w:val="-2"/>
        </w:rPr>
        <w:t xml:space="preserve"> as it requires students to bring together all of the academic and professional </w:t>
      </w:r>
      <w:proofErr w:type="gramStart"/>
      <w:r w:rsidRPr="00B045EB">
        <w:rPr>
          <w:rFonts w:cs="Arial"/>
          <w:spacing w:val="-2"/>
        </w:rPr>
        <w:t>skills</w:t>
      </w:r>
      <w:proofErr w:type="gramEnd"/>
      <w:r w:rsidRPr="00B045EB">
        <w:rPr>
          <w:rFonts w:cs="Arial"/>
          <w:spacing w:val="-2"/>
        </w:rPr>
        <w:t xml:space="preserve"> they have developed to complete an independent, academic year long, piece of research</w:t>
      </w:r>
      <w:r w:rsidR="003C1E93" w:rsidRPr="00B045EB">
        <w:rPr>
          <w:rFonts w:cs="Arial"/>
          <w:spacing w:val="-2"/>
        </w:rPr>
        <w:t xml:space="preserve"> with the guidance </w:t>
      </w:r>
      <w:r w:rsidR="00E20F5A" w:rsidRPr="00B045EB">
        <w:rPr>
          <w:rFonts w:cs="Arial"/>
          <w:spacing w:val="-2"/>
        </w:rPr>
        <w:t>from</w:t>
      </w:r>
      <w:r w:rsidR="003C1E93" w:rsidRPr="00B045EB">
        <w:rPr>
          <w:rFonts w:cs="Arial"/>
          <w:spacing w:val="-2"/>
        </w:rPr>
        <w:t xml:space="preserve"> both the project supervisor and the personal tutor</w:t>
      </w:r>
      <w:r w:rsidRPr="00B045EB">
        <w:rPr>
          <w:rFonts w:cs="Arial"/>
          <w:spacing w:val="-2"/>
        </w:rPr>
        <w:t xml:space="preserve">. </w:t>
      </w:r>
      <w:r w:rsidR="00362C94" w:rsidRPr="00B045EB">
        <w:rPr>
          <w:rFonts w:cs="Arial"/>
          <w:spacing w:val="-2"/>
        </w:rPr>
        <w:t xml:space="preserve">Building on from </w:t>
      </w:r>
      <w:r w:rsidRPr="00B045EB">
        <w:rPr>
          <w:rFonts w:cs="Arial"/>
          <w:spacing w:val="-2"/>
        </w:rPr>
        <w:t>the</w:t>
      </w:r>
      <w:r w:rsidR="00362C94" w:rsidRPr="00B045EB">
        <w:rPr>
          <w:rFonts w:cs="Arial"/>
          <w:spacing w:val="-2"/>
        </w:rPr>
        <w:t xml:space="preserve"> introduction</w:t>
      </w:r>
      <w:r w:rsidRPr="00B045EB">
        <w:rPr>
          <w:rFonts w:cs="Arial"/>
          <w:spacing w:val="-2"/>
        </w:rPr>
        <w:t xml:space="preserve"> to, and application of, research informed teaching at Levels 4 and 5 </w:t>
      </w:r>
      <w:r w:rsidR="006448E8">
        <w:rPr>
          <w:rFonts w:cs="Arial"/>
          <w:spacing w:val="-2"/>
        </w:rPr>
        <w:t>(</w:t>
      </w:r>
      <w:r w:rsidR="006D68BF" w:rsidRPr="006D68BF">
        <w:rPr>
          <w:rFonts w:cs="Arial"/>
          <w:spacing w:val="-2"/>
        </w:rPr>
        <w:t>Essentials for Sport, Exercise and Nutrition Sciences</w:t>
      </w:r>
      <w:r w:rsidR="006D68BF" w:rsidRPr="006D68BF" w:rsidDel="006448E8">
        <w:rPr>
          <w:rFonts w:cs="Arial"/>
          <w:spacing w:val="-2"/>
        </w:rPr>
        <w:t xml:space="preserve"> </w:t>
      </w:r>
      <w:r w:rsidR="006448E8">
        <w:rPr>
          <w:rFonts w:cs="Arial"/>
          <w:spacing w:val="-2"/>
        </w:rPr>
        <w:t xml:space="preserve"> (LS40</w:t>
      </w:r>
      <w:r w:rsidR="006D68BF">
        <w:rPr>
          <w:rFonts w:cs="Arial"/>
          <w:spacing w:val="-2"/>
        </w:rPr>
        <w:t>11</w:t>
      </w:r>
      <w:r w:rsidR="006448E8">
        <w:rPr>
          <w:rFonts w:cs="Arial"/>
          <w:spacing w:val="-2"/>
        </w:rPr>
        <w:t xml:space="preserve">) </w:t>
      </w:r>
      <w:r w:rsidRPr="00B045EB">
        <w:rPr>
          <w:rFonts w:cs="Arial"/>
          <w:spacing w:val="-2"/>
        </w:rPr>
        <w:t xml:space="preserve">and </w:t>
      </w:r>
      <w:r w:rsidR="00AE5389">
        <w:rPr>
          <w:rFonts w:cs="Arial"/>
          <w:spacing w:val="-2"/>
        </w:rPr>
        <w:t>Introduction to Food and Nutrition</w:t>
      </w:r>
      <w:r w:rsidRPr="00B045EB">
        <w:rPr>
          <w:rFonts w:cs="Arial"/>
          <w:spacing w:val="-2"/>
        </w:rPr>
        <w:t xml:space="preserve"> (</w:t>
      </w:r>
      <w:r w:rsidR="006D12D5">
        <w:rPr>
          <w:rFonts w:cs="Arial"/>
          <w:spacing w:val="-2"/>
        </w:rPr>
        <w:t>LS4013</w:t>
      </w:r>
      <w:r w:rsidRPr="00B045EB">
        <w:rPr>
          <w:rFonts w:cs="Arial"/>
          <w:spacing w:val="-2"/>
        </w:rPr>
        <w:t>),</w:t>
      </w:r>
      <w:r w:rsidR="00362C94" w:rsidRPr="00B045EB">
        <w:rPr>
          <w:rFonts w:cs="Arial"/>
          <w:spacing w:val="-2"/>
        </w:rPr>
        <w:t xml:space="preserve"> </w:t>
      </w:r>
      <w:r w:rsidR="00362C94" w:rsidRPr="00B045EB">
        <w:rPr>
          <w:rFonts w:cs="Arial"/>
        </w:rPr>
        <w:t>Principles of Pharmacology with Research Methods (LS5003)</w:t>
      </w:r>
      <w:r w:rsidRPr="00B045EB">
        <w:rPr>
          <w:rFonts w:cs="Arial"/>
        </w:rPr>
        <w:t xml:space="preserve">, </w:t>
      </w:r>
      <w:r w:rsidRPr="00B045EB">
        <w:rPr>
          <w:rFonts w:cs="Arial"/>
          <w:spacing w:val="-2"/>
        </w:rPr>
        <w:t>(</w:t>
      </w:r>
      <w:r w:rsidR="00AE5389">
        <w:rPr>
          <w:rFonts w:cs="Arial"/>
          <w:spacing w:val="-2"/>
        </w:rPr>
        <w:t>Applied Nutrition</w:t>
      </w:r>
      <w:r w:rsidRPr="00B045EB">
        <w:rPr>
          <w:rFonts w:cs="Arial"/>
          <w:spacing w:val="-2"/>
        </w:rPr>
        <w:t xml:space="preserve"> -</w:t>
      </w:r>
      <w:r w:rsidR="006D12D5">
        <w:rPr>
          <w:rFonts w:cs="Arial"/>
          <w:spacing w:val="-2"/>
        </w:rPr>
        <w:t>LS5019</w:t>
      </w:r>
      <w:r w:rsidRPr="00B045EB">
        <w:rPr>
          <w:rFonts w:cs="Arial"/>
          <w:spacing w:val="-2"/>
        </w:rPr>
        <w:t>) and in conjunction with Level 6 modules,</w:t>
      </w:r>
      <w:r w:rsidRPr="00B045EB">
        <w:rPr>
          <w:rFonts w:cs="Arial"/>
        </w:rPr>
        <w:t xml:space="preserve"> </w:t>
      </w:r>
      <w:r w:rsidR="00362C94" w:rsidRPr="00B045EB">
        <w:rPr>
          <w:rFonts w:cs="Arial"/>
        </w:rPr>
        <w:t xml:space="preserve"> </w:t>
      </w:r>
      <w:r w:rsidR="00362C94" w:rsidRPr="00B045EB">
        <w:rPr>
          <w:rFonts w:cs="Arial"/>
          <w:spacing w:val="-2"/>
        </w:rPr>
        <w:t>the research project allows students to experience, first hand, the research process (identifying the research question/problem, hypothesis formulation, study design, research ethics</w:t>
      </w:r>
      <w:r w:rsidRPr="00B045EB">
        <w:rPr>
          <w:rFonts w:cs="Arial"/>
          <w:spacing w:val="-2"/>
        </w:rPr>
        <w:t>, health and safety,</w:t>
      </w:r>
      <w:r w:rsidR="00362C94" w:rsidRPr="00B045EB">
        <w:rPr>
          <w:rFonts w:cs="Arial"/>
          <w:spacing w:val="-2"/>
        </w:rPr>
        <w:t xml:space="preserve"> data </w:t>
      </w:r>
      <w:r w:rsidRPr="00B045EB">
        <w:rPr>
          <w:rFonts w:cs="Arial"/>
          <w:spacing w:val="-2"/>
        </w:rPr>
        <w:t>collection, analysis and interpretation, and the synthesis of ideas based on student findings</w:t>
      </w:r>
      <w:r w:rsidR="00362C94" w:rsidRPr="00B045EB">
        <w:rPr>
          <w:rFonts w:cs="Arial"/>
          <w:spacing w:val="-2"/>
        </w:rPr>
        <w:t>)</w:t>
      </w:r>
      <w:r w:rsidRPr="00B045EB">
        <w:rPr>
          <w:rFonts w:cs="Arial"/>
          <w:spacing w:val="-2"/>
        </w:rPr>
        <w:t xml:space="preserve">. </w:t>
      </w:r>
      <w:r w:rsidR="00063AA4" w:rsidRPr="00B045EB">
        <w:rPr>
          <w:rFonts w:cs="Arial"/>
          <w:spacing w:val="-2"/>
        </w:rPr>
        <w:t xml:space="preserve">Research projects at Level 6 </w:t>
      </w:r>
      <w:r w:rsidR="003C1E93" w:rsidRPr="00B045EB">
        <w:rPr>
          <w:rFonts w:cs="Arial"/>
          <w:spacing w:val="-2"/>
        </w:rPr>
        <w:t xml:space="preserve">reflect the research and practice expertise of staff </w:t>
      </w:r>
      <w:proofErr w:type="gramStart"/>
      <w:r w:rsidR="003C1E93" w:rsidRPr="00B045EB">
        <w:rPr>
          <w:rFonts w:cs="Arial"/>
          <w:spacing w:val="-2"/>
        </w:rPr>
        <w:t>and also</w:t>
      </w:r>
      <w:proofErr w:type="gramEnd"/>
      <w:r w:rsidR="003C1E93" w:rsidRPr="00B045EB">
        <w:rPr>
          <w:rFonts w:cs="Arial"/>
          <w:spacing w:val="-2"/>
        </w:rPr>
        <w:t xml:space="preserve"> encourage students to participate in research collaborations between teaching staff in the School of Life Sciences</w:t>
      </w:r>
      <w:r w:rsidR="00C34EBB" w:rsidRPr="00B045EB">
        <w:rPr>
          <w:rFonts w:cs="Arial"/>
          <w:spacing w:val="-2"/>
        </w:rPr>
        <w:t>, Pharmacy and Chemistry</w:t>
      </w:r>
      <w:r w:rsidR="003C1E93" w:rsidRPr="00B045EB">
        <w:rPr>
          <w:rFonts w:cs="Arial"/>
          <w:spacing w:val="-2"/>
        </w:rPr>
        <w:t xml:space="preserve">.  Topics include </w:t>
      </w:r>
      <w:r w:rsidR="00063AA4" w:rsidRPr="00B045EB">
        <w:rPr>
          <w:rFonts w:cs="Arial"/>
          <w:spacing w:val="-2"/>
        </w:rPr>
        <w:t xml:space="preserve">public health concerns, such as obesity and breastfeeding, food sustainability, </w:t>
      </w:r>
      <w:r w:rsidR="00241104" w:rsidRPr="00B045EB">
        <w:rPr>
          <w:rFonts w:cs="Arial"/>
          <w:spacing w:val="-2"/>
        </w:rPr>
        <w:t xml:space="preserve">emergency nutrition and nutrition in developing countries (in collaboration with Action Against Hunger), </w:t>
      </w:r>
      <w:r w:rsidR="00063AA4" w:rsidRPr="00B045EB">
        <w:rPr>
          <w:rFonts w:cs="Arial"/>
          <w:spacing w:val="-2"/>
        </w:rPr>
        <w:t xml:space="preserve">food allergy, </w:t>
      </w:r>
      <w:r w:rsidR="003C1E93" w:rsidRPr="00B045EB">
        <w:rPr>
          <w:rFonts w:cs="Arial"/>
          <w:spacing w:val="-2"/>
        </w:rPr>
        <w:t xml:space="preserve">functional foods/nutraceuticals, sport nutrition, the potential health benefits of </w:t>
      </w:r>
      <w:r w:rsidR="00063AA4" w:rsidRPr="00B045EB">
        <w:rPr>
          <w:rFonts w:cs="Arial"/>
          <w:spacing w:val="-2"/>
        </w:rPr>
        <w:t xml:space="preserve">bioactive compounds </w:t>
      </w:r>
      <w:r w:rsidR="003C1E93" w:rsidRPr="00B045EB">
        <w:rPr>
          <w:rFonts w:cs="Arial"/>
          <w:spacing w:val="-2"/>
        </w:rPr>
        <w:t>in foods, and the relationship between body composition and health</w:t>
      </w:r>
      <w:r w:rsidR="00063AA4" w:rsidRPr="00B045EB">
        <w:rPr>
          <w:rFonts w:cs="Arial"/>
          <w:spacing w:val="-2"/>
        </w:rPr>
        <w:t xml:space="preserve">. </w:t>
      </w:r>
    </w:p>
    <w:p w14:paraId="03EFCA41" w14:textId="77777777" w:rsidR="005F019D" w:rsidRPr="00B045EB" w:rsidRDefault="005F019D" w:rsidP="00FC4784">
      <w:pPr>
        <w:spacing w:line="240" w:lineRule="auto"/>
        <w:contextualSpacing/>
        <w:jc w:val="both"/>
        <w:rPr>
          <w:rFonts w:cs="Arial"/>
          <w:spacing w:val="-2"/>
        </w:rPr>
      </w:pPr>
    </w:p>
    <w:p w14:paraId="232E944E" w14:textId="77777777" w:rsidR="005F019D" w:rsidRPr="00B045EB" w:rsidRDefault="004A31E1" w:rsidP="005F019D">
      <w:pPr>
        <w:spacing w:line="240" w:lineRule="auto"/>
        <w:contextualSpacing/>
        <w:jc w:val="both"/>
        <w:rPr>
          <w:rFonts w:cs="Arial"/>
          <w:spacing w:val="-2"/>
        </w:rPr>
      </w:pPr>
      <w:r w:rsidRPr="00B045EB">
        <w:rPr>
          <w:rFonts w:cs="Arial"/>
          <w:spacing w:val="-2"/>
        </w:rPr>
        <w:t>Students at all levels are also exposed to practice and employer informed teaching, which is delivered either via scheduled talks and workshops that form part of specific modules via external conferences/events/lectures, for example Food Matters Live (</w:t>
      </w:r>
      <w:hyperlink r:id="rId15" w:history="1">
        <w:r w:rsidRPr="00B045EB">
          <w:rPr>
            <w:rStyle w:val="Hyperlink"/>
            <w:rFonts w:cs="Arial"/>
            <w:spacing w:val="-2"/>
          </w:rPr>
          <w:t>http://www.foodmatterslive.com/</w:t>
        </w:r>
      </w:hyperlink>
      <w:r w:rsidRPr="00B045EB">
        <w:rPr>
          <w:rFonts w:cs="Arial"/>
          <w:spacing w:val="-2"/>
        </w:rPr>
        <w:t>) Dairy Council funded events on Sport and Nutrition (</w:t>
      </w:r>
      <w:hyperlink r:id="rId16" w:history="1">
        <w:r w:rsidRPr="00B045EB">
          <w:rPr>
            <w:rStyle w:val="Hyperlink"/>
            <w:rFonts w:cs="Arial"/>
            <w:spacing w:val="-2"/>
          </w:rPr>
          <w:t>https://www.youtube.com/watch?v=0aA1xE2eomA</w:t>
        </w:r>
      </w:hyperlink>
      <w:r w:rsidRPr="00B045EB">
        <w:rPr>
          <w:rFonts w:cs="Arial"/>
          <w:spacing w:val="-2"/>
        </w:rPr>
        <w:t xml:space="preserve">; </w:t>
      </w:r>
      <w:hyperlink r:id="rId17" w:history="1">
        <w:r w:rsidRPr="00B045EB">
          <w:rPr>
            <w:rStyle w:val="Hyperlink"/>
            <w:rFonts w:cs="Arial"/>
            <w:spacing w:val="-2"/>
          </w:rPr>
          <w:t>https://www.facebook.com/KingstonUniversityNutrition/posts/965077236894419</w:t>
        </w:r>
      </w:hyperlink>
      <w:r w:rsidRPr="00B045EB">
        <w:rPr>
          <w:rFonts w:cs="Arial"/>
          <w:spacing w:val="-2"/>
        </w:rPr>
        <w:t>)  and healthy eating, visits to GlaxoSmithKline (GSK) (</w:t>
      </w:r>
      <w:hyperlink r:id="rId18" w:history="1">
        <w:r w:rsidRPr="00B045EB">
          <w:rPr>
            <w:rStyle w:val="Hyperlink"/>
            <w:rFonts w:cs="Arial"/>
            <w:spacing w:val="-2"/>
          </w:rPr>
          <w:t>https://www.facebook.com/KingstonUniversityNutrition/posts/905983549470455</w:t>
        </w:r>
      </w:hyperlink>
      <w:r w:rsidRPr="00B045EB">
        <w:rPr>
          <w:rFonts w:cs="Arial"/>
          <w:spacing w:val="-2"/>
        </w:rPr>
        <w:t>)  and Leatherhead Food Research.  A number of these events are organised jointly with the student led Kingston University Nutrition Society (</w:t>
      </w:r>
      <w:hyperlink r:id="rId19" w:history="1">
        <w:r w:rsidRPr="00B045EB">
          <w:rPr>
            <w:rStyle w:val="Hyperlink"/>
            <w:rFonts w:cs="Arial"/>
            <w:spacing w:val="-2"/>
          </w:rPr>
          <w:t>http://www.kusu.co.uk/groups/kingston-university-nutrition-society</w:t>
        </w:r>
      </w:hyperlink>
      <w:r w:rsidRPr="00B045EB">
        <w:rPr>
          <w:rFonts w:cs="Arial"/>
          <w:spacing w:val="-2"/>
        </w:rPr>
        <w:t xml:space="preserve">; </w:t>
      </w:r>
      <w:hyperlink r:id="rId20" w:history="1">
        <w:r w:rsidRPr="00B045EB">
          <w:rPr>
            <w:rStyle w:val="Hyperlink"/>
            <w:rFonts w:cs="Arial"/>
            <w:spacing w:val="-2"/>
          </w:rPr>
          <w:t>https://www.facebook.com/kunutsoc/</w:t>
        </w:r>
      </w:hyperlink>
      <w:r w:rsidRPr="00B045EB">
        <w:rPr>
          <w:rFonts w:cs="Arial"/>
          <w:spacing w:val="-2"/>
        </w:rPr>
        <w:t xml:space="preserve">) and form an integral part of the programmes co-curricular strand (see Section E2). </w:t>
      </w:r>
      <w:r w:rsidR="005F019D" w:rsidRPr="00B045EB">
        <w:t xml:space="preserve">The use of these approaches informs students regarding current views by employers on issues ranging from the use of health claims for the promotion of functional foods to the skills and competencies required by nutritionists who work </w:t>
      </w:r>
      <w:proofErr w:type="gramStart"/>
      <w:r w:rsidR="005F019D" w:rsidRPr="00B045EB">
        <w:t>in the area of</w:t>
      </w:r>
      <w:proofErr w:type="gramEnd"/>
      <w:r w:rsidR="005F019D" w:rsidRPr="00B045EB">
        <w:t xml:space="preserve"> emergency nutrition.  </w:t>
      </w:r>
      <w:r w:rsidR="005F019D" w:rsidRPr="00B045EB">
        <w:rPr>
          <w:rFonts w:cs="Arial"/>
          <w:spacing w:val="-2"/>
        </w:rPr>
        <w:t xml:space="preserve">Both research and practice informed teaching are invaluable as they enable students to apply themselves towards discrimination between situations and analyses of problems by giving them real world situations </w:t>
      </w:r>
      <w:proofErr w:type="gramStart"/>
      <w:r w:rsidR="005F019D" w:rsidRPr="00B045EB">
        <w:rPr>
          <w:rFonts w:cs="Arial"/>
          <w:spacing w:val="-2"/>
        </w:rPr>
        <w:t>and also</w:t>
      </w:r>
      <w:proofErr w:type="gramEnd"/>
      <w:r w:rsidR="005F019D" w:rsidRPr="00B045EB">
        <w:rPr>
          <w:rFonts w:cs="Arial"/>
          <w:spacing w:val="-2"/>
        </w:rPr>
        <w:t xml:space="preserve"> keep them updated with regards to employer needs in the different areas of the nutrition sector.</w:t>
      </w:r>
    </w:p>
    <w:p w14:paraId="5F96A722" w14:textId="77777777" w:rsidR="000B4C62" w:rsidRPr="00B045EB" w:rsidRDefault="000B4C62" w:rsidP="00CD6E06">
      <w:pPr>
        <w:tabs>
          <w:tab w:val="left" w:pos="-720"/>
        </w:tabs>
        <w:suppressAutoHyphens/>
        <w:spacing w:line="240" w:lineRule="auto"/>
        <w:contextualSpacing/>
        <w:jc w:val="both"/>
        <w:rPr>
          <w:rFonts w:cs="Arial"/>
          <w:spacing w:val="-2"/>
        </w:rPr>
      </w:pPr>
    </w:p>
    <w:p w14:paraId="01A9AF30" w14:textId="7574BEF4" w:rsidR="00CD6E06" w:rsidRDefault="00AB34A9" w:rsidP="29B2DD8B">
      <w:pPr>
        <w:suppressAutoHyphens/>
        <w:spacing w:line="240" w:lineRule="auto"/>
        <w:contextualSpacing/>
        <w:jc w:val="both"/>
        <w:rPr>
          <w:rFonts w:cs="Arial"/>
          <w:spacing w:val="-2"/>
        </w:rPr>
      </w:pPr>
      <w:r w:rsidRPr="00B045EB">
        <w:rPr>
          <w:rFonts w:cs="Arial"/>
          <w:spacing w:val="-2"/>
        </w:rPr>
        <w:t>T</w:t>
      </w:r>
      <w:r w:rsidR="000B4C62" w:rsidRPr="00B045EB">
        <w:rPr>
          <w:rFonts w:cs="Arial"/>
          <w:spacing w:val="-2"/>
        </w:rPr>
        <w:t>e</w:t>
      </w:r>
      <w:r w:rsidRPr="00B045EB">
        <w:rPr>
          <w:rFonts w:cs="Arial"/>
          <w:spacing w:val="-2"/>
        </w:rPr>
        <w:t>chnology enhanced learning</w:t>
      </w:r>
      <w:r w:rsidR="000B4C62" w:rsidRPr="00B045EB">
        <w:rPr>
          <w:rFonts w:cs="Arial"/>
          <w:spacing w:val="-2"/>
        </w:rPr>
        <w:t xml:space="preserve"> is </w:t>
      </w:r>
      <w:r w:rsidRPr="00B045EB">
        <w:rPr>
          <w:rFonts w:cs="Arial"/>
          <w:spacing w:val="-2"/>
        </w:rPr>
        <w:t xml:space="preserve">used at all levels but increases as </w:t>
      </w:r>
      <w:proofErr w:type="spellStart"/>
      <w:r w:rsidRPr="00B045EB">
        <w:rPr>
          <w:rFonts w:cs="Arial"/>
          <w:spacing w:val="-2"/>
        </w:rPr>
        <w:t>students</w:t>
      </w:r>
      <w:proofErr w:type="spellEnd"/>
      <w:r w:rsidRPr="00B045EB">
        <w:rPr>
          <w:rFonts w:cs="Arial"/>
          <w:spacing w:val="-2"/>
        </w:rPr>
        <w:t xml:space="preserve"> progress through the programme to reflect their growing independence and skills base</w:t>
      </w:r>
      <w:r w:rsidR="000B4C62" w:rsidRPr="00B045EB">
        <w:rPr>
          <w:rFonts w:cs="Arial"/>
          <w:spacing w:val="-2"/>
        </w:rPr>
        <w:t>.</w:t>
      </w:r>
      <w:r w:rsidR="000B4C62" w:rsidRPr="29B2DD8B">
        <w:rPr>
          <w:rFonts w:cs="Arial"/>
          <w:b/>
          <w:bCs/>
          <w:spacing w:val="-2"/>
        </w:rPr>
        <w:t xml:space="preserve"> </w:t>
      </w:r>
      <w:r w:rsidRPr="00B045EB">
        <w:rPr>
          <w:rFonts w:cs="Arial"/>
          <w:spacing w:val="-2"/>
        </w:rPr>
        <w:t xml:space="preserve">Technology enhanced learning (TEL) </w:t>
      </w:r>
      <w:r w:rsidR="006736E0" w:rsidRPr="00B045EB">
        <w:rPr>
          <w:rFonts w:cs="Arial"/>
          <w:spacing w:val="-2"/>
        </w:rPr>
        <w:t xml:space="preserve">as stated above is student centred </w:t>
      </w:r>
      <w:r w:rsidR="000B4C62" w:rsidRPr="00B045EB">
        <w:rPr>
          <w:rFonts w:cs="Arial"/>
          <w:spacing w:val="-2"/>
        </w:rPr>
        <w:t xml:space="preserve">and student led as students have </w:t>
      </w:r>
      <w:r w:rsidR="008624CD" w:rsidRPr="00B045EB">
        <w:rPr>
          <w:rFonts w:cs="Arial"/>
          <w:spacing w:val="-2"/>
        </w:rPr>
        <w:t>been instrumental in helping staff identify and deliver what they (</w:t>
      </w:r>
      <w:r w:rsidR="00E42343" w:rsidRPr="00B045EB">
        <w:rPr>
          <w:rFonts w:cs="Arial"/>
          <w:spacing w:val="-2"/>
        </w:rPr>
        <w:t xml:space="preserve">the students) need. </w:t>
      </w:r>
      <w:r w:rsidR="000B4C62" w:rsidRPr="00B045EB">
        <w:rPr>
          <w:rFonts w:cs="Arial"/>
          <w:spacing w:val="-2"/>
        </w:rPr>
        <w:t xml:space="preserve"> Peer and </w:t>
      </w:r>
      <w:r w:rsidR="00246971" w:rsidRPr="00B045EB">
        <w:rPr>
          <w:rFonts w:cs="Arial"/>
          <w:spacing w:val="-2"/>
        </w:rPr>
        <w:t>self-</w:t>
      </w:r>
      <w:r w:rsidR="00CD6E06" w:rsidRPr="00B045EB">
        <w:rPr>
          <w:rFonts w:cs="Arial"/>
          <w:spacing w:val="-2"/>
        </w:rPr>
        <w:t>assessment</w:t>
      </w:r>
      <w:r w:rsidR="00E42343" w:rsidRPr="00B045EB">
        <w:rPr>
          <w:rFonts w:cs="Arial"/>
          <w:spacing w:val="-2"/>
        </w:rPr>
        <w:t xml:space="preserve"> </w:t>
      </w:r>
      <w:r w:rsidR="00CD6E06" w:rsidRPr="00B045EB">
        <w:rPr>
          <w:rFonts w:cs="Arial"/>
          <w:spacing w:val="-2"/>
        </w:rPr>
        <w:t xml:space="preserve">for both written </w:t>
      </w:r>
      <w:proofErr w:type="gramStart"/>
      <w:r w:rsidR="00CD6E06" w:rsidRPr="00B045EB">
        <w:rPr>
          <w:rFonts w:cs="Arial"/>
          <w:spacing w:val="-2"/>
        </w:rPr>
        <w:t>work</w:t>
      </w:r>
      <w:proofErr w:type="gramEnd"/>
      <w:r w:rsidR="000B4C62" w:rsidRPr="00B045EB">
        <w:rPr>
          <w:rFonts w:cs="Arial"/>
          <w:spacing w:val="-2"/>
        </w:rPr>
        <w:t xml:space="preserve"> </w:t>
      </w:r>
      <w:r w:rsidR="00CD6E06" w:rsidRPr="00B045EB">
        <w:rPr>
          <w:rFonts w:cs="Arial"/>
          <w:spacing w:val="-2"/>
        </w:rPr>
        <w:t xml:space="preserve">captured in written format and delivered via Turnitin and Google Docs </w:t>
      </w:r>
      <w:r w:rsidR="000B4C62" w:rsidRPr="00B045EB">
        <w:rPr>
          <w:rFonts w:cs="Arial"/>
          <w:spacing w:val="-2"/>
        </w:rPr>
        <w:t>are used at Levels 4 and 5 to help students develop their essay writing skills</w:t>
      </w:r>
      <w:r w:rsidR="00E42343" w:rsidRPr="00B045EB">
        <w:rPr>
          <w:rFonts w:cs="Arial"/>
          <w:spacing w:val="-2"/>
        </w:rPr>
        <w:t xml:space="preserve">. </w:t>
      </w:r>
      <w:r w:rsidR="00CD6E06" w:rsidRPr="00B045EB">
        <w:rPr>
          <w:rFonts w:cs="Arial"/>
          <w:spacing w:val="-2"/>
        </w:rPr>
        <w:t xml:space="preserve"> </w:t>
      </w:r>
      <w:r w:rsidR="00E42343" w:rsidRPr="00B045EB">
        <w:rPr>
          <w:rFonts w:cs="Arial"/>
          <w:spacing w:val="-2"/>
        </w:rPr>
        <w:t xml:space="preserve">Online workshops </w:t>
      </w:r>
      <w:r w:rsidR="00CD6E06" w:rsidRPr="00B045EB">
        <w:rPr>
          <w:rFonts w:cs="Arial"/>
          <w:spacing w:val="-2"/>
        </w:rPr>
        <w:t xml:space="preserve">for providing instant feedback and in preparation for </w:t>
      </w:r>
      <w:proofErr w:type="spellStart"/>
      <w:r w:rsidR="00CD6E06" w:rsidRPr="00B045EB">
        <w:rPr>
          <w:rFonts w:cs="Arial"/>
          <w:spacing w:val="-2"/>
        </w:rPr>
        <w:t>practicals</w:t>
      </w:r>
      <w:proofErr w:type="spellEnd"/>
      <w:r w:rsidR="00E42343" w:rsidRPr="00B045EB">
        <w:rPr>
          <w:rFonts w:cs="Arial"/>
          <w:spacing w:val="-2"/>
        </w:rPr>
        <w:t xml:space="preserve"> and test have proved to be popular especially as they help students to monitor their learning. Examples of where these have been used include</w:t>
      </w:r>
      <w:r w:rsidR="00284120" w:rsidRPr="00B045EB">
        <w:rPr>
          <w:rFonts w:cs="Arial"/>
          <w:spacing w:val="-2"/>
        </w:rPr>
        <w:t xml:space="preserve">: </w:t>
      </w:r>
      <w:r w:rsidR="00E42343" w:rsidRPr="00B045EB">
        <w:rPr>
          <w:rFonts w:cs="Arial"/>
          <w:spacing w:val="-2"/>
        </w:rPr>
        <w:t xml:space="preserve"> an energy workshop at Level 4, which has allowed students to learn how nutritionists can replace laboratory techniques</w:t>
      </w:r>
      <w:r w:rsidR="000B4C62" w:rsidRPr="00B045EB">
        <w:rPr>
          <w:rFonts w:cs="Arial"/>
          <w:spacing w:val="-2"/>
        </w:rPr>
        <w:t xml:space="preserve"> such as bomb calorimetry with basic mathematics to </w:t>
      </w:r>
      <w:r w:rsidR="00E42343" w:rsidRPr="00B045EB">
        <w:rPr>
          <w:rFonts w:cs="Arial"/>
          <w:spacing w:val="-2"/>
        </w:rPr>
        <w:t>determine the energy content of food</w:t>
      </w:r>
      <w:r w:rsidR="00284120" w:rsidRPr="00B045EB">
        <w:rPr>
          <w:rFonts w:cs="Arial"/>
          <w:spacing w:val="-2"/>
        </w:rPr>
        <w:t>; and the use of a simple titration system to quantify vitamin C levels in foods</w:t>
      </w:r>
      <w:r w:rsidR="000B4C62" w:rsidRPr="00B045EB">
        <w:rPr>
          <w:rFonts w:cs="Arial"/>
          <w:spacing w:val="-2"/>
        </w:rPr>
        <w:t xml:space="preserve">. </w:t>
      </w:r>
      <w:r w:rsidR="00284120" w:rsidRPr="00B045EB">
        <w:rPr>
          <w:rFonts w:cs="Arial"/>
          <w:spacing w:val="-2"/>
        </w:rPr>
        <w:t>Online</w:t>
      </w:r>
      <w:r w:rsidR="00CD6E06" w:rsidRPr="00B045EB">
        <w:rPr>
          <w:rFonts w:cs="Arial"/>
          <w:spacing w:val="-2"/>
        </w:rPr>
        <w:t xml:space="preserve"> session based MCQs with instant feedback, online tutorials </w:t>
      </w:r>
      <w:r w:rsidR="00284120" w:rsidRPr="00B045EB">
        <w:t>on topical issues</w:t>
      </w:r>
      <w:r w:rsidR="00CD6E06" w:rsidRPr="00B045EB">
        <w:rPr>
          <w:rFonts w:cs="Arial"/>
          <w:spacing w:val="-2"/>
        </w:rPr>
        <w:t xml:space="preserve"> to supplement lectures and subject based knowledge</w:t>
      </w:r>
      <w:r w:rsidRPr="00B045EB">
        <w:rPr>
          <w:rFonts w:cs="Arial"/>
          <w:spacing w:val="-2"/>
        </w:rPr>
        <w:t xml:space="preserve"> are used throughout the programme but especially at Level 6 so that students can appreciate complexities of issues, which on the surface appear simple, for example, the ongoing debate concerning whether or not governments should use legislation when it comes to the fortification of food, or reducing salt, sugar and fat intake.</w:t>
      </w:r>
      <w:r w:rsidR="00CD6E06" w:rsidRPr="00B045EB">
        <w:rPr>
          <w:rFonts w:cs="Arial"/>
          <w:spacing w:val="-2"/>
        </w:rPr>
        <w:t xml:space="preserve"> Web technologies</w:t>
      </w:r>
      <w:r w:rsidR="00E42343" w:rsidRPr="00B045EB">
        <w:rPr>
          <w:rFonts w:cs="Arial"/>
          <w:spacing w:val="-2"/>
        </w:rPr>
        <w:t xml:space="preserve"> such as Facebook, </w:t>
      </w:r>
      <w:proofErr w:type="spellStart"/>
      <w:r w:rsidR="00E42343" w:rsidRPr="00B045EB">
        <w:rPr>
          <w:rFonts w:cs="Arial"/>
          <w:spacing w:val="-2"/>
        </w:rPr>
        <w:t>Linkedin</w:t>
      </w:r>
      <w:proofErr w:type="spellEnd"/>
      <w:r w:rsidR="00E42343" w:rsidRPr="00B045EB">
        <w:rPr>
          <w:rFonts w:cs="Arial"/>
          <w:spacing w:val="-2"/>
        </w:rPr>
        <w:t>, Twitter (see below for more information)</w:t>
      </w:r>
      <w:r w:rsidR="00FA70C7" w:rsidRPr="00B045EB">
        <w:rPr>
          <w:rFonts w:cs="Arial"/>
          <w:spacing w:val="-2"/>
        </w:rPr>
        <w:t xml:space="preserve"> and </w:t>
      </w:r>
      <w:r w:rsidR="00C01566" w:rsidRPr="00B045EB">
        <w:rPr>
          <w:rFonts w:cs="Arial"/>
          <w:spacing w:val="-2"/>
        </w:rPr>
        <w:lastRenderedPageBreak/>
        <w:t>Padlet</w:t>
      </w:r>
      <w:r w:rsidRPr="00B045EB">
        <w:rPr>
          <w:rFonts w:cs="Arial"/>
          <w:spacing w:val="-2"/>
        </w:rPr>
        <w:t xml:space="preserve"> are also used</w:t>
      </w:r>
      <w:r w:rsidR="00CD6E06" w:rsidRPr="00B045EB">
        <w:rPr>
          <w:rFonts w:cs="Arial"/>
          <w:spacing w:val="-2"/>
        </w:rPr>
        <w:t xml:space="preserve"> for creating online communities of learning</w:t>
      </w:r>
      <w:r w:rsidRPr="00B045EB">
        <w:rPr>
          <w:rFonts w:cs="Arial"/>
          <w:spacing w:val="-2"/>
        </w:rPr>
        <w:t xml:space="preserve"> at course, </w:t>
      </w:r>
      <w:proofErr w:type="gramStart"/>
      <w:r w:rsidRPr="00B045EB">
        <w:rPr>
          <w:rFonts w:cs="Arial"/>
          <w:spacing w:val="-2"/>
        </w:rPr>
        <w:t>year</w:t>
      </w:r>
      <w:proofErr w:type="gramEnd"/>
      <w:r w:rsidRPr="00B045EB">
        <w:rPr>
          <w:rFonts w:cs="Arial"/>
          <w:spacing w:val="-2"/>
        </w:rPr>
        <w:t xml:space="preserve"> and module level. These are used to set up</w:t>
      </w:r>
      <w:r w:rsidR="00E42343" w:rsidRPr="00B045EB">
        <w:rPr>
          <w:rFonts w:cs="Arial"/>
          <w:spacing w:val="-2"/>
        </w:rPr>
        <w:t xml:space="preserve"> </w:t>
      </w:r>
      <w:r w:rsidR="00CD6E06" w:rsidRPr="00B045EB">
        <w:rPr>
          <w:rFonts w:cs="Arial"/>
          <w:spacing w:val="-2"/>
        </w:rPr>
        <w:t>online forums for student</w:t>
      </w:r>
      <w:r w:rsidR="00E42343" w:rsidRPr="00B045EB">
        <w:rPr>
          <w:rFonts w:cs="Arial"/>
          <w:spacing w:val="-2"/>
        </w:rPr>
        <w:t>-student</w:t>
      </w:r>
      <w:r w:rsidR="00CD6E06" w:rsidRPr="00B045EB">
        <w:rPr>
          <w:rFonts w:cs="Arial"/>
          <w:spacing w:val="-2"/>
        </w:rPr>
        <w:t xml:space="preserve"> collaboration</w:t>
      </w:r>
      <w:r w:rsidR="00E42343" w:rsidRPr="00B045EB">
        <w:rPr>
          <w:rFonts w:cs="Arial"/>
          <w:spacing w:val="-2"/>
        </w:rPr>
        <w:t xml:space="preserve"> to discuss and share ideas related to assignments</w:t>
      </w:r>
      <w:r w:rsidR="00B9128F" w:rsidRPr="00B045EB">
        <w:rPr>
          <w:rFonts w:cs="Arial"/>
          <w:spacing w:val="-2"/>
        </w:rPr>
        <w:t>,</w:t>
      </w:r>
      <w:r w:rsidR="00CD6E06" w:rsidRPr="00B045EB">
        <w:rPr>
          <w:rFonts w:cs="Arial"/>
          <w:spacing w:val="-2"/>
        </w:rPr>
        <w:t xml:space="preserve"> and for raising the profile of </w:t>
      </w:r>
      <w:r w:rsidR="00B9128F" w:rsidRPr="00B045EB">
        <w:rPr>
          <w:rFonts w:cs="Arial"/>
          <w:spacing w:val="-2"/>
        </w:rPr>
        <w:t>nutrition</w:t>
      </w:r>
      <w:r w:rsidR="00CD6E06" w:rsidRPr="00B045EB">
        <w:rPr>
          <w:rFonts w:cs="Arial"/>
          <w:spacing w:val="-2"/>
        </w:rPr>
        <w:t xml:space="preserve"> related content available on the internet, </w:t>
      </w:r>
      <w:r w:rsidR="00B9128F" w:rsidRPr="00B045EB">
        <w:rPr>
          <w:rFonts w:cs="Arial"/>
          <w:spacing w:val="-2"/>
        </w:rPr>
        <w:t>raising awareness of, and educating students</w:t>
      </w:r>
      <w:r w:rsidR="00CD6E06" w:rsidRPr="00B045EB">
        <w:rPr>
          <w:rFonts w:cs="Arial"/>
          <w:spacing w:val="-2"/>
        </w:rPr>
        <w:t xml:space="preserve"> about</w:t>
      </w:r>
      <w:r w:rsidR="00B9128F" w:rsidRPr="00B045EB">
        <w:rPr>
          <w:rFonts w:cs="Arial"/>
          <w:spacing w:val="-2"/>
        </w:rPr>
        <w:t>,</w:t>
      </w:r>
      <w:r w:rsidR="00CD6E06" w:rsidRPr="00B045EB">
        <w:rPr>
          <w:rFonts w:cs="Arial"/>
          <w:spacing w:val="-2"/>
        </w:rPr>
        <w:t xml:space="preserve"> intellectual property (</w:t>
      </w:r>
      <w:proofErr w:type="gramStart"/>
      <w:r w:rsidR="00CD6E06" w:rsidRPr="00B045EB">
        <w:rPr>
          <w:rFonts w:cs="Arial"/>
          <w:spacing w:val="-2"/>
        </w:rPr>
        <w:t>e.g.</w:t>
      </w:r>
      <w:proofErr w:type="gramEnd"/>
      <w:r w:rsidR="00CD6E06" w:rsidRPr="00B045EB">
        <w:rPr>
          <w:rFonts w:cs="Arial"/>
          <w:spacing w:val="-2"/>
        </w:rPr>
        <w:t xml:space="preserve"> plagiarism and referencing).</w:t>
      </w:r>
    </w:p>
    <w:p w14:paraId="5B95CD12" w14:textId="77777777" w:rsidR="0052202B" w:rsidRPr="00B045EB" w:rsidRDefault="0052202B" w:rsidP="00CD6E06">
      <w:pPr>
        <w:tabs>
          <w:tab w:val="left" w:pos="-720"/>
        </w:tabs>
        <w:suppressAutoHyphens/>
        <w:spacing w:line="240" w:lineRule="auto"/>
        <w:contextualSpacing/>
        <w:jc w:val="both"/>
        <w:rPr>
          <w:rFonts w:cs="Arial"/>
          <w:spacing w:val="-2"/>
        </w:rPr>
      </w:pPr>
    </w:p>
    <w:p w14:paraId="2B847F08" w14:textId="6D7F8DC4" w:rsidR="009F5507" w:rsidRDefault="0057255A" w:rsidP="0057255A">
      <w:pPr>
        <w:spacing w:line="240" w:lineRule="auto"/>
        <w:contextualSpacing/>
        <w:jc w:val="both"/>
        <w:rPr>
          <w:rFonts w:cs="Arial"/>
        </w:rPr>
      </w:pPr>
      <w:r w:rsidRPr="00B045EB">
        <w:rPr>
          <w:rFonts w:cs="Arial"/>
          <w:spacing w:val="-2"/>
        </w:rPr>
        <w:t xml:space="preserve">For all levels </w:t>
      </w:r>
      <w:r w:rsidRPr="00B045EB">
        <w:rPr>
          <w:rFonts w:cs="Arial"/>
        </w:rPr>
        <w:t xml:space="preserve">student membership of the Nutrition Society, which is focussed on promoting the science of nutrition and the use of nutrition to improve health, is </w:t>
      </w:r>
      <w:r w:rsidR="00682135" w:rsidRPr="00B045EB">
        <w:rPr>
          <w:rFonts w:cs="Arial"/>
        </w:rPr>
        <w:t xml:space="preserve">also </w:t>
      </w:r>
      <w:r w:rsidRPr="00B045EB">
        <w:rPr>
          <w:rFonts w:cs="Arial"/>
        </w:rPr>
        <w:t xml:space="preserve">encouraged as part of the programme’s teaching and learning strategy. </w:t>
      </w:r>
    </w:p>
    <w:p w14:paraId="516E7710" w14:textId="77777777" w:rsidR="00AD392B" w:rsidRPr="00B045EB" w:rsidRDefault="00AD392B" w:rsidP="0057255A">
      <w:pPr>
        <w:spacing w:line="240" w:lineRule="auto"/>
        <w:contextualSpacing/>
        <w:jc w:val="both"/>
        <w:rPr>
          <w:rFonts w:cs="Arial"/>
        </w:rPr>
      </w:pPr>
    </w:p>
    <w:p w14:paraId="5C2CA617" w14:textId="16E19DC2" w:rsidR="005673F0" w:rsidRPr="00B045EB" w:rsidRDefault="00682135" w:rsidP="000017DB">
      <w:pPr>
        <w:spacing w:line="240" w:lineRule="auto"/>
        <w:contextualSpacing/>
        <w:jc w:val="both"/>
        <w:rPr>
          <w:rFonts w:cs="Arial"/>
          <w:spacing w:val="-2"/>
        </w:rPr>
      </w:pPr>
      <w:r w:rsidRPr="00B045EB">
        <w:rPr>
          <w:rFonts w:cs="Arial"/>
          <w:spacing w:val="-2"/>
        </w:rPr>
        <w:t xml:space="preserve">The delivery of this programme is not limited to Kingston and the UK. Students are provided with opportunities to study abroad between levels 5 and 6. The nutrition programme has links with European, North </w:t>
      </w:r>
      <w:proofErr w:type="gramStart"/>
      <w:r w:rsidRPr="00B045EB">
        <w:rPr>
          <w:rFonts w:cs="Arial"/>
          <w:spacing w:val="-2"/>
        </w:rPr>
        <w:t>American</w:t>
      </w:r>
      <w:proofErr w:type="gramEnd"/>
      <w:r w:rsidRPr="00B045EB">
        <w:rPr>
          <w:rFonts w:cs="Arial"/>
          <w:spacing w:val="-2"/>
        </w:rPr>
        <w:t xml:space="preserve"> and Australian universities so that students can enhance their learning experience by studying</w:t>
      </w:r>
      <w:r w:rsidR="005673F0" w:rsidRPr="00B045EB">
        <w:rPr>
          <w:rFonts w:cs="Arial"/>
          <w:spacing w:val="-2"/>
        </w:rPr>
        <w:t xml:space="preserve"> and practicing</w:t>
      </w:r>
      <w:r w:rsidRPr="00B045EB">
        <w:rPr>
          <w:rFonts w:cs="Arial"/>
          <w:spacing w:val="-2"/>
        </w:rPr>
        <w:t xml:space="preserve"> nutrition, and the similarities and differences in emphasis,</w:t>
      </w:r>
      <w:r w:rsidR="005673F0" w:rsidRPr="00B045EB">
        <w:rPr>
          <w:rFonts w:cs="Arial"/>
          <w:spacing w:val="-2"/>
        </w:rPr>
        <w:t xml:space="preserve"> abroad. </w:t>
      </w:r>
      <w:r w:rsidR="00F97FA1" w:rsidRPr="00B045EB">
        <w:rPr>
          <w:rFonts w:cs="Arial"/>
          <w:spacing w:val="-2"/>
        </w:rPr>
        <w:t xml:space="preserve">By </w:t>
      </w:r>
      <w:proofErr w:type="gramStart"/>
      <w:r w:rsidR="00F97FA1" w:rsidRPr="00B045EB">
        <w:rPr>
          <w:rFonts w:cs="Arial"/>
          <w:spacing w:val="-2"/>
        </w:rPr>
        <w:t xml:space="preserve">exposing </w:t>
      </w:r>
      <w:r w:rsidR="005673F0" w:rsidRPr="00B045EB">
        <w:rPr>
          <w:rFonts w:cs="Arial"/>
          <w:spacing w:val="-2"/>
        </w:rPr>
        <w:t xml:space="preserve"> students</w:t>
      </w:r>
      <w:proofErr w:type="gramEnd"/>
      <w:r w:rsidR="005673F0" w:rsidRPr="00B045EB">
        <w:rPr>
          <w:rFonts w:cs="Arial"/>
          <w:spacing w:val="-2"/>
        </w:rPr>
        <w:t xml:space="preserve"> to global diversity (even in those countries that on the surface appear to be very similar to the UK)</w:t>
      </w:r>
      <w:r w:rsidR="00F97FA1" w:rsidRPr="00B045EB">
        <w:rPr>
          <w:rFonts w:cs="Arial"/>
          <w:spacing w:val="-2"/>
        </w:rPr>
        <w:t xml:space="preserve"> and different teaching and learning environments,</w:t>
      </w:r>
      <w:r w:rsidR="005673F0" w:rsidRPr="00B045EB">
        <w:rPr>
          <w:rFonts w:cs="Arial"/>
          <w:spacing w:val="-2"/>
        </w:rPr>
        <w:t xml:space="preserve"> </w:t>
      </w:r>
      <w:r w:rsidR="00F97FA1" w:rsidRPr="00B045EB">
        <w:rPr>
          <w:rFonts w:cs="Arial"/>
          <w:spacing w:val="-2"/>
        </w:rPr>
        <w:t xml:space="preserve">the study abroad programme enables students to hone skills focussed on communication, </w:t>
      </w:r>
      <w:r w:rsidR="00CC0147" w:rsidRPr="00B045EB">
        <w:rPr>
          <w:rFonts w:cs="Arial"/>
          <w:spacing w:val="-2"/>
        </w:rPr>
        <w:t>flexibility and being receptive to change.</w:t>
      </w:r>
    </w:p>
    <w:p w14:paraId="5220BBB2" w14:textId="77777777" w:rsidR="00CC0147" w:rsidRPr="00B045EB" w:rsidRDefault="00CC0147" w:rsidP="000017DB">
      <w:pPr>
        <w:spacing w:line="240" w:lineRule="auto"/>
        <w:contextualSpacing/>
        <w:jc w:val="both"/>
        <w:rPr>
          <w:rFonts w:cs="Arial"/>
          <w:spacing w:val="-2"/>
        </w:rPr>
      </w:pPr>
    </w:p>
    <w:p w14:paraId="02EEB47A" w14:textId="77777777" w:rsidR="00AA0CED" w:rsidRPr="00B045EB" w:rsidRDefault="00341850" w:rsidP="000017DB">
      <w:pPr>
        <w:spacing w:line="240" w:lineRule="auto"/>
        <w:contextualSpacing/>
        <w:jc w:val="both"/>
        <w:rPr>
          <w:rFonts w:cs="Arial"/>
          <w:color w:val="000000"/>
        </w:rPr>
      </w:pPr>
      <w:r w:rsidRPr="00B045EB">
        <w:rPr>
          <w:rFonts w:cs="Arial"/>
          <w:color w:val="000000"/>
        </w:rPr>
        <w:t>Using these teaching and learning strategies</w:t>
      </w:r>
      <w:r w:rsidR="0057255A" w:rsidRPr="00B045EB">
        <w:rPr>
          <w:rFonts w:cs="Arial"/>
          <w:color w:val="000000"/>
        </w:rPr>
        <w:t xml:space="preserve"> detailed above</w:t>
      </w:r>
      <w:r w:rsidRPr="00B045EB">
        <w:rPr>
          <w:rFonts w:cs="Arial"/>
          <w:color w:val="000000"/>
        </w:rPr>
        <w:t xml:space="preserve"> s</w:t>
      </w:r>
      <w:r w:rsidR="00E1011D" w:rsidRPr="00B045EB">
        <w:rPr>
          <w:rFonts w:cs="Arial"/>
          <w:color w:val="000000"/>
        </w:rPr>
        <w:t xml:space="preserve">tudents </w:t>
      </w:r>
      <w:proofErr w:type="gramStart"/>
      <w:r w:rsidR="0057255A" w:rsidRPr="00B045EB">
        <w:rPr>
          <w:rFonts w:cs="Arial"/>
          <w:color w:val="000000"/>
        </w:rPr>
        <w:t>are</w:t>
      </w:r>
      <w:r w:rsidR="00E1011D" w:rsidRPr="00B045EB">
        <w:rPr>
          <w:rFonts w:cs="Arial"/>
          <w:color w:val="000000"/>
        </w:rPr>
        <w:t xml:space="preserve"> able to</w:t>
      </w:r>
      <w:proofErr w:type="gramEnd"/>
      <w:r w:rsidR="00E1011D" w:rsidRPr="00B045EB">
        <w:rPr>
          <w:rFonts w:cs="Arial"/>
          <w:color w:val="000000"/>
        </w:rPr>
        <w:t xml:space="preserve"> focus on and develop</w:t>
      </w:r>
      <w:r w:rsidR="009F5507" w:rsidRPr="00B045EB">
        <w:rPr>
          <w:rFonts w:cs="Arial"/>
          <w:color w:val="000000"/>
        </w:rPr>
        <w:t xml:space="preserve"> a range of graduate skills that are also required to practice nutrition. These include </w:t>
      </w:r>
      <w:r w:rsidR="00E1011D" w:rsidRPr="00B045EB">
        <w:rPr>
          <w:rFonts w:cs="Arial"/>
          <w:color w:val="000000"/>
        </w:rPr>
        <w:t>self</w:t>
      </w:r>
      <w:r w:rsidR="008B72B2" w:rsidRPr="00B045EB">
        <w:rPr>
          <w:rFonts w:cs="Arial"/>
          <w:color w:val="000000"/>
        </w:rPr>
        <w:t>-</w:t>
      </w:r>
      <w:r w:rsidR="00E1011D" w:rsidRPr="00B045EB">
        <w:rPr>
          <w:rFonts w:cs="Arial"/>
          <w:color w:val="000000"/>
        </w:rPr>
        <w:t xml:space="preserve"> awareness skills, communication skills, interpersonal skills, numeracy skills, research and information literacy skills, creativity and </w:t>
      </w:r>
      <w:proofErr w:type="gramStart"/>
      <w:r w:rsidR="00E1011D" w:rsidRPr="00B045EB">
        <w:rPr>
          <w:rFonts w:cs="Arial"/>
          <w:color w:val="000000"/>
        </w:rPr>
        <w:t>problem solving</w:t>
      </w:r>
      <w:proofErr w:type="gramEnd"/>
      <w:r w:rsidR="00E1011D" w:rsidRPr="00B045EB">
        <w:rPr>
          <w:rFonts w:cs="Arial"/>
          <w:color w:val="000000"/>
        </w:rPr>
        <w:t xml:space="preserve"> skills and management and leadership skills. </w:t>
      </w:r>
      <w:r w:rsidRPr="00B045EB">
        <w:rPr>
          <w:rFonts w:cs="Arial"/>
          <w:color w:val="000000"/>
        </w:rPr>
        <w:t>Furthermore, such an approach allow</w:t>
      </w:r>
      <w:r w:rsidR="009F5507" w:rsidRPr="00B045EB">
        <w:rPr>
          <w:rFonts w:cs="Arial"/>
          <w:color w:val="000000"/>
        </w:rPr>
        <w:t>s</w:t>
      </w:r>
      <w:r w:rsidRPr="00B045EB">
        <w:rPr>
          <w:rFonts w:cs="Arial"/>
          <w:color w:val="000000"/>
        </w:rPr>
        <w:t xml:space="preserve"> students </w:t>
      </w:r>
      <w:r w:rsidR="00E5476C" w:rsidRPr="00B045EB">
        <w:rPr>
          <w:rFonts w:cs="Arial"/>
          <w:color w:val="000000"/>
        </w:rPr>
        <w:t xml:space="preserve">to develop an investigative, </w:t>
      </w:r>
      <w:proofErr w:type="gramStart"/>
      <w:r w:rsidR="00E5476C" w:rsidRPr="00B045EB">
        <w:rPr>
          <w:rFonts w:cs="Arial"/>
          <w:color w:val="000000"/>
        </w:rPr>
        <w:t>independent</w:t>
      </w:r>
      <w:proofErr w:type="gramEnd"/>
      <w:r w:rsidR="00E5476C" w:rsidRPr="00B045EB">
        <w:rPr>
          <w:rFonts w:cs="Arial"/>
          <w:color w:val="000000"/>
        </w:rPr>
        <w:t xml:space="preserve"> and individualised approach to learning </w:t>
      </w:r>
      <w:r w:rsidR="009F5507" w:rsidRPr="00B045EB">
        <w:rPr>
          <w:rFonts w:cs="Arial"/>
          <w:color w:val="000000"/>
        </w:rPr>
        <w:t>providing</w:t>
      </w:r>
      <w:r w:rsidR="00E5476C" w:rsidRPr="00B045EB">
        <w:rPr>
          <w:rFonts w:cs="Arial"/>
          <w:color w:val="000000"/>
        </w:rPr>
        <w:t xml:space="preserve"> the foundation for further resea</w:t>
      </w:r>
      <w:r w:rsidR="00C73AE3" w:rsidRPr="00B045EB">
        <w:rPr>
          <w:rFonts w:cs="Arial"/>
          <w:color w:val="000000"/>
        </w:rPr>
        <w:t xml:space="preserve">rch, </w:t>
      </w:r>
      <w:r w:rsidR="00E5476C" w:rsidRPr="00B045EB">
        <w:rPr>
          <w:rFonts w:cs="Arial"/>
          <w:color w:val="000000"/>
        </w:rPr>
        <w:t>training, careers</w:t>
      </w:r>
      <w:r w:rsidR="00C73AE3" w:rsidRPr="00B045EB">
        <w:rPr>
          <w:rFonts w:cs="Arial"/>
          <w:color w:val="000000"/>
        </w:rPr>
        <w:t>,</w:t>
      </w:r>
      <w:r w:rsidR="00E5476C" w:rsidRPr="00B045EB">
        <w:rPr>
          <w:rFonts w:cs="Arial"/>
          <w:color w:val="000000"/>
        </w:rPr>
        <w:t xml:space="preserve"> lifelong learning </w:t>
      </w:r>
      <w:r w:rsidR="00C73AE3" w:rsidRPr="00B045EB">
        <w:rPr>
          <w:rFonts w:cs="Arial"/>
          <w:color w:val="000000"/>
        </w:rPr>
        <w:t>and/</w:t>
      </w:r>
      <w:r w:rsidR="00E5476C" w:rsidRPr="00B045EB">
        <w:rPr>
          <w:rFonts w:cs="Arial"/>
          <w:color w:val="000000"/>
        </w:rPr>
        <w:t>or personal development goals</w:t>
      </w:r>
      <w:r w:rsidR="00E23F57" w:rsidRPr="00B045EB">
        <w:rPr>
          <w:rFonts w:cs="Arial"/>
          <w:color w:val="000000"/>
        </w:rPr>
        <w:t>.</w:t>
      </w:r>
    </w:p>
    <w:p w14:paraId="13CB595B" w14:textId="77777777" w:rsidR="00362C94" w:rsidRPr="00B045EB" w:rsidRDefault="00362C94" w:rsidP="00362C94">
      <w:pPr>
        <w:spacing w:line="240" w:lineRule="auto"/>
        <w:contextualSpacing/>
        <w:jc w:val="both"/>
        <w:rPr>
          <w:rFonts w:cs="Arial"/>
          <w:color w:val="000000"/>
        </w:rPr>
      </w:pPr>
    </w:p>
    <w:p w14:paraId="0772D0D4" w14:textId="77777777" w:rsidR="00E5476C" w:rsidRPr="00B045EB" w:rsidRDefault="00AA0CED" w:rsidP="00AA0CED">
      <w:pPr>
        <w:pStyle w:val="cHons"/>
        <w:tabs>
          <w:tab w:val="clear" w:pos="1440"/>
        </w:tabs>
        <w:ind w:left="0" w:firstLine="0"/>
        <w:contextualSpacing/>
        <w:jc w:val="both"/>
        <w:rPr>
          <w:rFonts w:ascii="Calibri" w:hAnsi="Calibri" w:cs="Arial"/>
          <w:color w:val="000000"/>
          <w:sz w:val="22"/>
        </w:rPr>
      </w:pPr>
      <w:r w:rsidRPr="00B045EB">
        <w:rPr>
          <w:rFonts w:ascii="Calibri" w:hAnsi="Calibri" w:cs="Arial"/>
          <w:color w:val="000000"/>
          <w:sz w:val="22"/>
        </w:rPr>
        <w:t>Assessment Strategies:</w:t>
      </w:r>
    </w:p>
    <w:p w14:paraId="32C28DA0" w14:textId="1580353F" w:rsidR="00004447" w:rsidRDefault="00B42D1F" w:rsidP="00211F4E">
      <w:pPr>
        <w:pStyle w:val="cHons"/>
        <w:tabs>
          <w:tab w:val="clear" w:pos="1440"/>
        </w:tabs>
        <w:ind w:left="0" w:firstLine="0"/>
        <w:jc w:val="both"/>
        <w:rPr>
          <w:rFonts w:ascii="Calibri" w:hAnsi="Calibri" w:cs="Arial"/>
          <w:b w:val="0"/>
          <w:color w:val="000000"/>
          <w:sz w:val="22"/>
        </w:rPr>
      </w:pPr>
      <w:r w:rsidRPr="00B045EB">
        <w:rPr>
          <w:rFonts w:ascii="Calibri" w:hAnsi="Calibri" w:cs="Arial"/>
          <w:b w:val="0"/>
          <w:color w:val="000000"/>
          <w:sz w:val="22"/>
        </w:rPr>
        <w:t xml:space="preserve">Assessment forms an integral part of teaching and learning and so many of the teaching and learning strategies detailed above form </w:t>
      </w:r>
      <w:r w:rsidR="00D2076E" w:rsidRPr="00B045EB">
        <w:rPr>
          <w:rFonts w:ascii="Calibri" w:hAnsi="Calibri" w:cs="Arial"/>
          <w:b w:val="0"/>
          <w:color w:val="000000"/>
          <w:sz w:val="22"/>
        </w:rPr>
        <w:t xml:space="preserve">part of the many </w:t>
      </w:r>
      <w:r w:rsidR="00AA0CED" w:rsidRPr="00B045EB">
        <w:rPr>
          <w:rFonts w:ascii="Calibri" w:hAnsi="Calibri" w:cs="Arial"/>
          <w:b w:val="0"/>
          <w:color w:val="000000"/>
          <w:sz w:val="22"/>
        </w:rPr>
        <w:t>assessment strategies</w:t>
      </w:r>
      <w:r w:rsidR="00D2076E" w:rsidRPr="00B045EB">
        <w:rPr>
          <w:rFonts w:ascii="Calibri" w:hAnsi="Calibri" w:cs="Arial"/>
          <w:b w:val="0"/>
          <w:color w:val="000000"/>
          <w:sz w:val="22"/>
        </w:rPr>
        <w:t xml:space="preserve"> that are used, for both formative and summative assessments. U</w:t>
      </w:r>
      <w:r w:rsidR="00004447" w:rsidRPr="00B045EB">
        <w:rPr>
          <w:rFonts w:ascii="Calibri" w:hAnsi="Calibri" w:cs="Arial"/>
          <w:b w:val="0"/>
          <w:color w:val="000000"/>
          <w:sz w:val="22"/>
        </w:rPr>
        <w:t>nseen examinations, multiple choice tests, short answer test</w:t>
      </w:r>
      <w:r w:rsidR="008B72B2" w:rsidRPr="00B045EB">
        <w:rPr>
          <w:rFonts w:ascii="Calibri" w:hAnsi="Calibri" w:cs="Arial"/>
          <w:b w:val="0"/>
          <w:color w:val="000000"/>
          <w:sz w:val="22"/>
        </w:rPr>
        <w:t>s, practical reports, peer/self-</w:t>
      </w:r>
      <w:r w:rsidR="00004447" w:rsidRPr="00B045EB">
        <w:rPr>
          <w:rFonts w:ascii="Calibri" w:hAnsi="Calibri" w:cs="Arial"/>
          <w:b w:val="0"/>
          <w:color w:val="000000"/>
          <w:sz w:val="22"/>
        </w:rPr>
        <w:t xml:space="preserve">assessment, online workshops, individual and group tutorials, written feedback, problem exercises, data interpretation exercises, </w:t>
      </w:r>
      <w:proofErr w:type="gramStart"/>
      <w:r w:rsidR="00004447" w:rsidRPr="00B045EB">
        <w:rPr>
          <w:rFonts w:ascii="Calibri" w:hAnsi="Calibri" w:cs="Arial"/>
          <w:b w:val="0"/>
          <w:color w:val="000000"/>
          <w:sz w:val="22"/>
        </w:rPr>
        <w:t>group</w:t>
      </w:r>
      <w:proofErr w:type="gramEnd"/>
      <w:r w:rsidR="00004447" w:rsidRPr="00B045EB">
        <w:rPr>
          <w:rFonts w:ascii="Calibri" w:hAnsi="Calibri" w:cs="Arial"/>
          <w:b w:val="0"/>
          <w:color w:val="000000"/>
          <w:sz w:val="22"/>
        </w:rPr>
        <w:t xml:space="preserve"> and individual presentations</w:t>
      </w:r>
      <w:r w:rsidR="00383F37" w:rsidRPr="00B045EB">
        <w:rPr>
          <w:rFonts w:ascii="Calibri" w:hAnsi="Calibri" w:cs="Arial"/>
          <w:b w:val="0"/>
          <w:color w:val="000000"/>
          <w:sz w:val="22"/>
        </w:rPr>
        <w:t xml:space="preserve"> (some in the form of video screencasts)</w:t>
      </w:r>
      <w:r w:rsidR="00004447" w:rsidRPr="00B045EB">
        <w:rPr>
          <w:rFonts w:ascii="Calibri" w:hAnsi="Calibri" w:cs="Arial"/>
          <w:b w:val="0"/>
          <w:color w:val="000000"/>
          <w:sz w:val="22"/>
        </w:rPr>
        <w:t xml:space="preserve">, essays, literature surveys, experimental designs, </w:t>
      </w:r>
      <w:r w:rsidR="0023356F" w:rsidRPr="00B045EB">
        <w:rPr>
          <w:rFonts w:ascii="Calibri" w:hAnsi="Calibri" w:cs="Arial"/>
          <w:b w:val="0"/>
          <w:color w:val="000000"/>
          <w:sz w:val="22"/>
        </w:rPr>
        <w:t xml:space="preserve">technology enhanced learning, </w:t>
      </w:r>
      <w:proofErr w:type="spellStart"/>
      <w:r w:rsidR="0023356F" w:rsidRPr="00B045EB">
        <w:rPr>
          <w:rFonts w:ascii="Calibri" w:hAnsi="Calibri" w:cs="Arial"/>
          <w:b w:val="0"/>
          <w:color w:val="000000"/>
          <w:sz w:val="22"/>
        </w:rPr>
        <w:t>vivas</w:t>
      </w:r>
      <w:proofErr w:type="spellEnd"/>
      <w:r w:rsidR="0023356F" w:rsidRPr="00B045EB">
        <w:rPr>
          <w:rFonts w:ascii="Calibri" w:hAnsi="Calibri" w:cs="Arial"/>
          <w:b w:val="0"/>
          <w:color w:val="000000"/>
          <w:sz w:val="22"/>
        </w:rPr>
        <w:t xml:space="preserve"> </w:t>
      </w:r>
      <w:r w:rsidR="008915C2" w:rsidRPr="00B045EB">
        <w:rPr>
          <w:rFonts w:ascii="Calibri" w:hAnsi="Calibri" w:cs="Arial"/>
          <w:b w:val="0"/>
          <w:color w:val="000000"/>
          <w:sz w:val="22"/>
        </w:rPr>
        <w:t xml:space="preserve">and </w:t>
      </w:r>
      <w:r w:rsidR="00D2076E" w:rsidRPr="00B045EB">
        <w:rPr>
          <w:rFonts w:ascii="Calibri" w:hAnsi="Calibri" w:cs="Arial"/>
          <w:b w:val="0"/>
          <w:color w:val="000000"/>
          <w:sz w:val="22"/>
        </w:rPr>
        <w:t xml:space="preserve">project reports are all examples of the assessments that are used. The reasoning behind that wide range of assessment is that it encourages students to identify and build on their strengths and to address their weaknesses.  </w:t>
      </w:r>
      <w:r w:rsidR="001E0CA8" w:rsidRPr="00B045EB">
        <w:rPr>
          <w:rFonts w:ascii="Calibri" w:hAnsi="Calibri" w:cs="Arial"/>
          <w:b w:val="0"/>
          <w:color w:val="000000"/>
          <w:sz w:val="22"/>
        </w:rPr>
        <w:t xml:space="preserve"> </w:t>
      </w:r>
    </w:p>
    <w:p w14:paraId="7287698E" w14:textId="77777777" w:rsidR="00AD392B" w:rsidRPr="00B045EB" w:rsidRDefault="00AD392B" w:rsidP="00211F4E">
      <w:pPr>
        <w:pStyle w:val="cHons"/>
        <w:tabs>
          <w:tab w:val="clear" w:pos="1440"/>
        </w:tabs>
        <w:ind w:left="0" w:firstLine="0"/>
        <w:jc w:val="both"/>
        <w:rPr>
          <w:rFonts w:ascii="Calibri" w:hAnsi="Calibri" w:cs="Arial"/>
          <w:b w:val="0"/>
          <w:color w:val="000000"/>
          <w:sz w:val="22"/>
        </w:rPr>
      </w:pPr>
    </w:p>
    <w:p w14:paraId="35C17E4F" w14:textId="77777777" w:rsidR="005D340A" w:rsidRDefault="00AA0CED" w:rsidP="00211F4E">
      <w:pPr>
        <w:pStyle w:val="cHons"/>
        <w:tabs>
          <w:tab w:val="clear" w:pos="1440"/>
        </w:tabs>
        <w:ind w:left="0" w:firstLine="0"/>
        <w:contextualSpacing/>
        <w:jc w:val="both"/>
        <w:rPr>
          <w:rFonts w:ascii="Calibri" w:hAnsi="Calibri" w:cs="Arial"/>
          <w:b w:val="0"/>
          <w:color w:val="000000"/>
          <w:sz w:val="22"/>
        </w:rPr>
      </w:pPr>
      <w:r w:rsidRPr="00B045EB">
        <w:rPr>
          <w:rFonts w:ascii="Calibri" w:hAnsi="Calibri" w:cs="Arial"/>
          <w:b w:val="0"/>
          <w:color w:val="000000"/>
          <w:sz w:val="22"/>
        </w:rPr>
        <w:t xml:space="preserve">The assessments are designed to demonstrate that students have achieved the learning outcomes </w:t>
      </w:r>
      <w:r w:rsidR="001E0CA8" w:rsidRPr="00B045EB">
        <w:rPr>
          <w:rFonts w:ascii="Calibri" w:hAnsi="Calibri" w:cs="Arial"/>
          <w:b w:val="0"/>
          <w:color w:val="000000"/>
          <w:sz w:val="22"/>
        </w:rPr>
        <w:t>of the modules and thus the programme</w:t>
      </w:r>
      <w:r w:rsidRPr="00B045EB">
        <w:rPr>
          <w:rFonts w:ascii="Calibri" w:hAnsi="Calibri" w:cs="Arial"/>
          <w:b w:val="0"/>
          <w:color w:val="000000"/>
          <w:sz w:val="22"/>
        </w:rPr>
        <w:t xml:space="preserve">. In addition, </w:t>
      </w:r>
      <w:r w:rsidRPr="00B045EB">
        <w:rPr>
          <w:rFonts w:ascii="Calibri" w:hAnsi="Calibri" w:cs="Arial"/>
          <w:b w:val="0"/>
          <w:sz w:val="22"/>
          <w:szCs w:val="22"/>
        </w:rPr>
        <w:t>they are based on the QAA Subj</w:t>
      </w:r>
      <w:r w:rsidR="00CD226C" w:rsidRPr="00B045EB">
        <w:rPr>
          <w:rFonts w:ascii="Calibri" w:hAnsi="Calibri" w:cs="Arial"/>
          <w:b w:val="0"/>
          <w:sz w:val="22"/>
          <w:szCs w:val="22"/>
        </w:rPr>
        <w:t>ect benchmark statements for</w:t>
      </w:r>
      <w:r w:rsidRPr="00B045EB">
        <w:rPr>
          <w:rFonts w:ascii="Calibri" w:hAnsi="Calibri" w:cs="Arial"/>
          <w:b w:val="0"/>
          <w:sz w:val="22"/>
          <w:szCs w:val="22"/>
        </w:rPr>
        <w:t xml:space="preserve"> </w:t>
      </w:r>
      <w:r w:rsidR="00CD226C" w:rsidRPr="00B045EB">
        <w:rPr>
          <w:rFonts w:ascii="Calibri" w:hAnsi="Calibri" w:cs="Arial"/>
          <w:b w:val="0"/>
          <w:sz w:val="22"/>
          <w:szCs w:val="22"/>
        </w:rPr>
        <w:t xml:space="preserve">Biomedical Sciences, </w:t>
      </w:r>
      <w:r w:rsidRPr="00B045EB">
        <w:rPr>
          <w:rFonts w:ascii="Calibri" w:hAnsi="Calibri" w:cs="Arial"/>
          <w:b w:val="0"/>
          <w:sz w:val="22"/>
          <w:szCs w:val="22"/>
        </w:rPr>
        <w:t>Biosciences</w:t>
      </w:r>
      <w:r w:rsidR="006C3DE1">
        <w:rPr>
          <w:rFonts w:ascii="Calibri" w:hAnsi="Calibri" w:cs="Arial"/>
          <w:b w:val="0"/>
          <w:sz w:val="22"/>
          <w:szCs w:val="22"/>
        </w:rPr>
        <w:t xml:space="preserve">, and </w:t>
      </w:r>
      <w:r w:rsidR="006C3DE1" w:rsidRPr="006C3DE1">
        <w:rPr>
          <w:rFonts w:ascii="Calibri" w:hAnsi="Calibri" w:cs="Arial"/>
          <w:b w:val="0"/>
          <w:sz w:val="22"/>
          <w:szCs w:val="22"/>
        </w:rPr>
        <w:t>Agriculture, Horticulture, Forestry, Food, Nutrition and Consumer Sciences</w:t>
      </w:r>
      <w:r w:rsidRPr="00B045EB">
        <w:rPr>
          <w:rFonts w:ascii="Calibri" w:hAnsi="Calibri" w:cs="Arial"/>
          <w:b w:val="0"/>
          <w:sz w:val="22"/>
          <w:szCs w:val="22"/>
        </w:rPr>
        <w:t xml:space="preserve"> and the </w:t>
      </w:r>
      <w:proofErr w:type="spellStart"/>
      <w:r w:rsidRPr="00B045EB">
        <w:rPr>
          <w:rFonts w:ascii="Calibri" w:hAnsi="Calibri" w:cs="Arial"/>
          <w:b w:val="0"/>
          <w:sz w:val="22"/>
          <w:szCs w:val="22"/>
        </w:rPr>
        <w:t>AfN</w:t>
      </w:r>
      <w:proofErr w:type="spellEnd"/>
      <w:r w:rsidRPr="00B045EB">
        <w:rPr>
          <w:rFonts w:ascii="Calibri" w:hAnsi="Calibri" w:cs="Arial"/>
          <w:b w:val="0"/>
          <w:sz w:val="22"/>
          <w:szCs w:val="22"/>
        </w:rPr>
        <w:t xml:space="preserve"> </w:t>
      </w:r>
      <w:r w:rsidR="008C1F5E" w:rsidRPr="00B045EB">
        <w:rPr>
          <w:rFonts w:ascii="Calibri" w:hAnsi="Calibri" w:cs="Arial"/>
          <w:b w:val="0"/>
          <w:sz w:val="22"/>
          <w:szCs w:val="22"/>
        </w:rPr>
        <w:t>competenc</w:t>
      </w:r>
      <w:r w:rsidR="006C64CF" w:rsidRPr="00B045EB">
        <w:rPr>
          <w:rFonts w:ascii="Calibri" w:hAnsi="Calibri" w:cs="Arial"/>
          <w:b w:val="0"/>
          <w:sz w:val="22"/>
          <w:szCs w:val="22"/>
        </w:rPr>
        <w:t>i</w:t>
      </w:r>
      <w:r w:rsidR="008C1F5E" w:rsidRPr="00B045EB">
        <w:rPr>
          <w:rFonts w:ascii="Calibri" w:hAnsi="Calibri" w:cs="Arial"/>
          <w:b w:val="0"/>
          <w:sz w:val="22"/>
          <w:szCs w:val="22"/>
        </w:rPr>
        <w:t>es</w:t>
      </w:r>
      <w:r w:rsidR="00EA3836" w:rsidRPr="00B045EB">
        <w:rPr>
          <w:rFonts w:ascii="Calibri" w:hAnsi="Calibri" w:cs="Arial"/>
          <w:b w:val="0"/>
          <w:sz w:val="22"/>
          <w:szCs w:val="22"/>
        </w:rPr>
        <w:t xml:space="preserve"> (both core and sub-competencies)</w:t>
      </w:r>
      <w:r w:rsidRPr="00B045EB">
        <w:rPr>
          <w:rFonts w:ascii="Calibri" w:hAnsi="Calibri" w:cs="Arial"/>
          <w:b w:val="0"/>
          <w:sz w:val="22"/>
          <w:szCs w:val="22"/>
        </w:rPr>
        <w:t>.</w:t>
      </w:r>
      <w:r w:rsidRPr="00B045EB">
        <w:rPr>
          <w:rFonts w:ascii="Calibri" w:hAnsi="Calibri" w:cs="Arial"/>
          <w:b w:val="0"/>
          <w:color w:val="000000"/>
          <w:sz w:val="22"/>
        </w:rPr>
        <w:t xml:space="preserve">  Many of the skills developed during study of this </w:t>
      </w:r>
      <w:r w:rsidR="001E0CA8" w:rsidRPr="00B045EB">
        <w:rPr>
          <w:rFonts w:ascii="Calibri" w:hAnsi="Calibri" w:cs="Arial"/>
          <w:b w:val="0"/>
          <w:color w:val="000000"/>
          <w:sz w:val="22"/>
        </w:rPr>
        <w:t>programme</w:t>
      </w:r>
      <w:r w:rsidRPr="00B045EB">
        <w:rPr>
          <w:rFonts w:ascii="Calibri" w:hAnsi="Calibri" w:cs="Arial"/>
          <w:b w:val="0"/>
          <w:color w:val="000000"/>
          <w:sz w:val="22"/>
        </w:rPr>
        <w:t xml:space="preserve"> are assessed within these various types of assessment.  For example, the use of ICT is a normal expectation in the preparation of written work</w:t>
      </w:r>
      <w:r w:rsidR="00EA3836" w:rsidRPr="00B045EB">
        <w:rPr>
          <w:rFonts w:ascii="Calibri" w:hAnsi="Calibri" w:cs="Arial"/>
          <w:b w:val="0"/>
          <w:color w:val="000000"/>
          <w:sz w:val="22"/>
        </w:rPr>
        <w:t xml:space="preserve"> and </w:t>
      </w:r>
      <w:r w:rsidR="00502D5C" w:rsidRPr="00B045EB">
        <w:rPr>
          <w:rFonts w:ascii="Calibri" w:hAnsi="Calibri" w:cs="Arial"/>
          <w:b w:val="0"/>
          <w:color w:val="000000"/>
          <w:sz w:val="22"/>
        </w:rPr>
        <w:t>is an invaluable generic skill</w:t>
      </w:r>
      <w:r w:rsidRPr="00B045EB">
        <w:rPr>
          <w:rFonts w:ascii="Calibri" w:hAnsi="Calibri" w:cs="Arial"/>
          <w:b w:val="0"/>
          <w:color w:val="000000"/>
          <w:sz w:val="22"/>
        </w:rPr>
        <w:t xml:space="preserve">.  Data </w:t>
      </w:r>
      <w:r w:rsidR="00D00343" w:rsidRPr="00B045EB">
        <w:rPr>
          <w:rFonts w:ascii="Calibri" w:hAnsi="Calibri" w:cs="Arial"/>
          <w:b w:val="0"/>
          <w:color w:val="000000"/>
          <w:sz w:val="22"/>
        </w:rPr>
        <w:t>collection and analysis</w:t>
      </w:r>
      <w:r w:rsidRPr="00B045EB">
        <w:rPr>
          <w:rFonts w:ascii="Calibri" w:hAnsi="Calibri" w:cs="Arial"/>
          <w:b w:val="0"/>
          <w:color w:val="000000"/>
          <w:sz w:val="22"/>
        </w:rPr>
        <w:t xml:space="preserve"> is inherent in many of the activities</w:t>
      </w:r>
      <w:r w:rsidR="00EA3836" w:rsidRPr="00B045EB">
        <w:rPr>
          <w:rFonts w:ascii="Calibri" w:hAnsi="Calibri" w:cs="Arial"/>
          <w:b w:val="0"/>
          <w:color w:val="000000"/>
          <w:sz w:val="22"/>
        </w:rPr>
        <w:t xml:space="preserve"> and is required in many nutrition related jobs that require experience of field and laboratory work</w:t>
      </w:r>
      <w:r w:rsidRPr="00B045EB">
        <w:rPr>
          <w:rFonts w:ascii="Calibri" w:hAnsi="Calibri" w:cs="Arial"/>
          <w:b w:val="0"/>
          <w:color w:val="000000"/>
          <w:sz w:val="22"/>
        </w:rPr>
        <w:t>.  Assessments are carried out by groups and individuals and greater self-reliance is needed as students</w:t>
      </w:r>
      <w:r w:rsidR="00811816" w:rsidRPr="00B045EB">
        <w:rPr>
          <w:rFonts w:ascii="Calibri" w:hAnsi="Calibri" w:cs="Arial"/>
          <w:b w:val="0"/>
          <w:color w:val="000000"/>
          <w:sz w:val="22"/>
        </w:rPr>
        <w:t>’</w:t>
      </w:r>
      <w:r w:rsidRPr="00B045EB">
        <w:rPr>
          <w:rFonts w:ascii="Calibri" w:hAnsi="Calibri" w:cs="Arial"/>
          <w:b w:val="0"/>
          <w:color w:val="000000"/>
          <w:sz w:val="22"/>
        </w:rPr>
        <w:t xml:space="preserve"> progress through the levels.</w:t>
      </w:r>
    </w:p>
    <w:p w14:paraId="6D9C8D39" w14:textId="77777777" w:rsidR="0052202B" w:rsidRPr="00B045EB" w:rsidRDefault="0052202B" w:rsidP="00211F4E">
      <w:pPr>
        <w:pStyle w:val="cHons"/>
        <w:tabs>
          <w:tab w:val="clear" w:pos="1440"/>
        </w:tabs>
        <w:ind w:left="0" w:firstLine="0"/>
        <w:contextualSpacing/>
        <w:jc w:val="both"/>
        <w:rPr>
          <w:rFonts w:ascii="Calibri" w:hAnsi="Calibri" w:cs="Arial"/>
          <w:b w:val="0"/>
          <w:color w:val="000000"/>
          <w:sz w:val="22"/>
        </w:rPr>
      </w:pPr>
    </w:p>
    <w:p w14:paraId="5118918B" w14:textId="77777777" w:rsidR="005D340A" w:rsidRDefault="00AA0CED" w:rsidP="00211F4E">
      <w:pPr>
        <w:pStyle w:val="cHons"/>
        <w:tabs>
          <w:tab w:val="clear" w:pos="1440"/>
        </w:tabs>
        <w:ind w:left="0" w:firstLine="0"/>
        <w:contextualSpacing/>
        <w:jc w:val="both"/>
        <w:rPr>
          <w:rFonts w:ascii="Calibri" w:hAnsi="Calibri" w:cs="Arial"/>
          <w:b w:val="0"/>
          <w:color w:val="000000"/>
          <w:sz w:val="22"/>
        </w:rPr>
      </w:pPr>
      <w:r w:rsidRPr="00B045EB">
        <w:rPr>
          <w:rFonts w:ascii="Calibri" w:hAnsi="Calibri" w:cs="Arial"/>
          <w:b w:val="0"/>
          <w:color w:val="000000"/>
          <w:sz w:val="22"/>
        </w:rPr>
        <w:t xml:space="preserve">The assessment strategies </w:t>
      </w:r>
      <w:r w:rsidR="00C93253" w:rsidRPr="00B045EB">
        <w:rPr>
          <w:rFonts w:ascii="Calibri" w:hAnsi="Calibri" w:cs="Arial"/>
          <w:b w:val="0"/>
          <w:color w:val="000000"/>
          <w:sz w:val="22"/>
        </w:rPr>
        <w:t xml:space="preserve">also </w:t>
      </w:r>
      <w:r w:rsidRPr="00B045EB">
        <w:rPr>
          <w:rFonts w:ascii="Calibri" w:hAnsi="Calibri" w:cs="Arial"/>
          <w:b w:val="0"/>
          <w:color w:val="000000"/>
          <w:sz w:val="22"/>
        </w:rPr>
        <w:t>reflect the analytical nature of the field and include extensive hands-on labora</w:t>
      </w:r>
      <w:r w:rsidR="00D00343" w:rsidRPr="00B045EB">
        <w:rPr>
          <w:rFonts w:ascii="Calibri" w:hAnsi="Calibri" w:cs="Arial"/>
          <w:b w:val="0"/>
          <w:color w:val="000000"/>
          <w:sz w:val="22"/>
        </w:rPr>
        <w:t>tory experience. Examples include</w:t>
      </w:r>
      <w:r w:rsidRPr="00B045EB">
        <w:rPr>
          <w:rFonts w:ascii="Calibri" w:hAnsi="Calibri" w:cs="Arial"/>
          <w:b w:val="0"/>
          <w:color w:val="000000"/>
          <w:sz w:val="22"/>
        </w:rPr>
        <w:t xml:space="preserve"> the collection and analysis of nutrition/dietary data obtained from individuals and groups</w:t>
      </w:r>
      <w:r w:rsidR="00D00343" w:rsidRPr="00B045EB">
        <w:rPr>
          <w:rFonts w:ascii="Calibri" w:hAnsi="Calibri" w:cs="Arial"/>
          <w:b w:val="0"/>
          <w:color w:val="000000"/>
          <w:sz w:val="22"/>
        </w:rPr>
        <w:t xml:space="preserve">, estimating body composition using anthropometric and more advanced techniques such as air displacement plethysmography (Bod Pod) as well as simple titrations </w:t>
      </w:r>
      <w:r w:rsidR="00D00343" w:rsidRPr="00B045EB">
        <w:rPr>
          <w:rFonts w:ascii="Calibri" w:hAnsi="Calibri" w:cs="Arial"/>
          <w:b w:val="0"/>
          <w:color w:val="000000"/>
          <w:sz w:val="22"/>
        </w:rPr>
        <w:lastRenderedPageBreak/>
        <w:t>to quantify vitamin C, enzyme activity assays</w:t>
      </w:r>
      <w:r w:rsidR="00B42D1F" w:rsidRPr="00B045EB">
        <w:rPr>
          <w:rFonts w:ascii="Calibri" w:hAnsi="Calibri" w:cs="Arial"/>
          <w:b w:val="0"/>
          <w:color w:val="000000"/>
          <w:sz w:val="22"/>
        </w:rPr>
        <w:t xml:space="preserve"> and food microbiology </w:t>
      </w:r>
      <w:proofErr w:type="spellStart"/>
      <w:r w:rsidR="00B42D1F" w:rsidRPr="00B045EB">
        <w:rPr>
          <w:rFonts w:ascii="Calibri" w:hAnsi="Calibri" w:cs="Arial"/>
          <w:b w:val="0"/>
          <w:color w:val="000000"/>
          <w:sz w:val="22"/>
        </w:rPr>
        <w:t>practicals</w:t>
      </w:r>
      <w:proofErr w:type="spellEnd"/>
      <w:r w:rsidRPr="00B045EB">
        <w:rPr>
          <w:rFonts w:ascii="Calibri" w:hAnsi="Calibri" w:cs="Arial"/>
          <w:b w:val="0"/>
          <w:color w:val="000000"/>
          <w:sz w:val="22"/>
        </w:rPr>
        <w:t>.  These strategies are designed to evaluate the independent problem solving and analytical skills of the students in an appropriate environment.</w:t>
      </w:r>
      <w:r w:rsidR="00880DF5" w:rsidRPr="00B045EB">
        <w:rPr>
          <w:rFonts w:ascii="Calibri" w:hAnsi="Calibri" w:cs="Arial"/>
          <w:b w:val="0"/>
          <w:color w:val="000000"/>
          <w:sz w:val="22"/>
        </w:rPr>
        <w:t xml:space="preserve"> </w:t>
      </w:r>
    </w:p>
    <w:p w14:paraId="675E05EE" w14:textId="77777777" w:rsidR="0052202B" w:rsidRPr="00B045EB" w:rsidRDefault="0052202B" w:rsidP="00211F4E">
      <w:pPr>
        <w:pStyle w:val="cHons"/>
        <w:tabs>
          <w:tab w:val="clear" w:pos="1440"/>
        </w:tabs>
        <w:ind w:left="0" w:firstLine="0"/>
        <w:contextualSpacing/>
        <w:jc w:val="both"/>
        <w:rPr>
          <w:rFonts w:ascii="Calibri" w:hAnsi="Calibri" w:cs="Arial"/>
          <w:b w:val="0"/>
          <w:color w:val="000000"/>
          <w:sz w:val="22"/>
        </w:rPr>
      </w:pPr>
    </w:p>
    <w:p w14:paraId="5321F255" w14:textId="77777777" w:rsidR="005D340A" w:rsidRDefault="00880DF5" w:rsidP="00211F4E">
      <w:pPr>
        <w:pStyle w:val="cHons"/>
        <w:tabs>
          <w:tab w:val="clear" w:pos="1440"/>
        </w:tabs>
        <w:ind w:left="0" w:firstLine="0"/>
        <w:contextualSpacing/>
        <w:jc w:val="both"/>
        <w:rPr>
          <w:rFonts w:ascii="Calibri" w:hAnsi="Calibri"/>
          <w:b w:val="0"/>
          <w:sz w:val="22"/>
          <w:szCs w:val="22"/>
        </w:rPr>
      </w:pPr>
      <w:r w:rsidRPr="00B045EB">
        <w:rPr>
          <w:rFonts w:ascii="Calibri" w:hAnsi="Calibri"/>
          <w:b w:val="0"/>
          <w:sz w:val="22"/>
          <w:szCs w:val="22"/>
        </w:rPr>
        <w:t>In the area of public health, the assessment</w:t>
      </w:r>
      <w:r w:rsidR="00383F37" w:rsidRPr="00B045EB">
        <w:rPr>
          <w:rFonts w:ascii="Calibri" w:hAnsi="Calibri"/>
          <w:b w:val="0"/>
          <w:sz w:val="22"/>
          <w:szCs w:val="22"/>
        </w:rPr>
        <w:t>s comprise</w:t>
      </w:r>
      <w:r w:rsidRPr="00B045EB">
        <w:rPr>
          <w:rFonts w:ascii="Calibri" w:hAnsi="Calibri"/>
          <w:b w:val="0"/>
          <w:sz w:val="22"/>
          <w:szCs w:val="22"/>
        </w:rPr>
        <w:t xml:space="preserve"> the development of a public health intervention in an identified population (withi</w:t>
      </w:r>
      <w:r w:rsidR="00383F37" w:rsidRPr="00B045EB">
        <w:rPr>
          <w:rFonts w:ascii="Calibri" w:hAnsi="Calibri"/>
          <w:b w:val="0"/>
          <w:sz w:val="22"/>
          <w:szCs w:val="22"/>
        </w:rPr>
        <w:t xml:space="preserve">n the context of a developed (the UK) and </w:t>
      </w:r>
      <w:r w:rsidRPr="00B045EB">
        <w:rPr>
          <w:rFonts w:ascii="Calibri" w:hAnsi="Calibri"/>
          <w:b w:val="0"/>
          <w:sz w:val="22"/>
          <w:szCs w:val="22"/>
        </w:rPr>
        <w:t xml:space="preserve">developing </w:t>
      </w:r>
      <w:r w:rsidR="00383F37" w:rsidRPr="00B045EB">
        <w:rPr>
          <w:rFonts w:ascii="Calibri" w:hAnsi="Calibri"/>
          <w:b w:val="0"/>
          <w:sz w:val="22"/>
          <w:szCs w:val="22"/>
        </w:rPr>
        <w:t>country</w:t>
      </w:r>
      <w:r w:rsidRPr="00B045EB">
        <w:rPr>
          <w:rFonts w:ascii="Calibri" w:hAnsi="Calibri"/>
          <w:b w:val="0"/>
          <w:sz w:val="22"/>
          <w:szCs w:val="22"/>
        </w:rPr>
        <w:t>), including ethical considerations, and both proc</w:t>
      </w:r>
      <w:r w:rsidR="00383F37" w:rsidRPr="00B045EB">
        <w:rPr>
          <w:rFonts w:ascii="Calibri" w:hAnsi="Calibri"/>
          <w:b w:val="0"/>
          <w:sz w:val="22"/>
          <w:szCs w:val="22"/>
        </w:rPr>
        <w:t>ess and outcome evaluation. These</w:t>
      </w:r>
      <w:r w:rsidRPr="00B045EB">
        <w:rPr>
          <w:rFonts w:ascii="Calibri" w:hAnsi="Calibri"/>
          <w:b w:val="0"/>
          <w:sz w:val="22"/>
          <w:szCs w:val="22"/>
        </w:rPr>
        <w:t xml:space="preserve"> unique piece</w:t>
      </w:r>
      <w:r w:rsidR="00383F37" w:rsidRPr="00B045EB">
        <w:rPr>
          <w:rFonts w:ascii="Calibri" w:hAnsi="Calibri"/>
          <w:b w:val="0"/>
          <w:sz w:val="22"/>
          <w:szCs w:val="22"/>
        </w:rPr>
        <w:t>s of work represent</w:t>
      </w:r>
      <w:r w:rsidRPr="00B045EB">
        <w:rPr>
          <w:rFonts w:ascii="Calibri" w:hAnsi="Calibri"/>
          <w:b w:val="0"/>
          <w:sz w:val="22"/>
          <w:szCs w:val="22"/>
        </w:rPr>
        <w:t xml:space="preserve"> </w:t>
      </w:r>
      <w:r w:rsidR="00383F37" w:rsidRPr="00B045EB">
        <w:rPr>
          <w:rFonts w:ascii="Calibri" w:hAnsi="Calibri"/>
          <w:b w:val="0"/>
          <w:sz w:val="22"/>
          <w:szCs w:val="22"/>
        </w:rPr>
        <w:t>opportunities</w:t>
      </w:r>
      <w:r w:rsidRPr="00B045EB">
        <w:rPr>
          <w:rFonts w:ascii="Calibri" w:hAnsi="Calibri"/>
          <w:b w:val="0"/>
          <w:sz w:val="22"/>
          <w:szCs w:val="22"/>
        </w:rPr>
        <w:t xml:space="preserve"> for each student to develop a health promotion proposal in an area of their choice, justified by evidence of need, and could be used to showcase their work to potential future employers.</w:t>
      </w:r>
    </w:p>
    <w:p w14:paraId="2FC17F8B" w14:textId="77777777" w:rsidR="0052202B" w:rsidRPr="00B045EB" w:rsidRDefault="0052202B" w:rsidP="00211F4E">
      <w:pPr>
        <w:pStyle w:val="cHons"/>
        <w:tabs>
          <w:tab w:val="clear" w:pos="1440"/>
        </w:tabs>
        <w:ind w:left="0" w:firstLine="0"/>
        <w:contextualSpacing/>
        <w:jc w:val="both"/>
        <w:rPr>
          <w:rFonts w:ascii="Calibri" w:hAnsi="Calibri"/>
          <w:b w:val="0"/>
          <w:sz w:val="22"/>
          <w:szCs w:val="22"/>
        </w:rPr>
      </w:pPr>
    </w:p>
    <w:p w14:paraId="253AD32C" w14:textId="77777777" w:rsidR="0077506E" w:rsidRPr="00B045EB" w:rsidRDefault="00B72A42" w:rsidP="00211F4E">
      <w:pPr>
        <w:pStyle w:val="cHons"/>
        <w:tabs>
          <w:tab w:val="clear" w:pos="1440"/>
        </w:tabs>
        <w:ind w:left="0" w:firstLine="0"/>
        <w:contextualSpacing/>
        <w:jc w:val="both"/>
        <w:rPr>
          <w:rFonts w:ascii="Calibri" w:hAnsi="Calibri"/>
          <w:b w:val="0"/>
          <w:sz w:val="22"/>
          <w:szCs w:val="22"/>
        </w:rPr>
      </w:pPr>
      <w:r w:rsidRPr="00B045EB">
        <w:rPr>
          <w:rFonts w:ascii="Calibri" w:hAnsi="Calibri"/>
          <w:b w:val="0"/>
          <w:sz w:val="22"/>
          <w:szCs w:val="22"/>
        </w:rPr>
        <w:t xml:space="preserve">For </w:t>
      </w:r>
      <w:r w:rsidR="001C213A" w:rsidRPr="00B045EB">
        <w:rPr>
          <w:rFonts w:ascii="Calibri" w:hAnsi="Calibri"/>
          <w:b w:val="0"/>
          <w:sz w:val="22"/>
          <w:szCs w:val="22"/>
        </w:rPr>
        <w:t>other assessments</w:t>
      </w:r>
      <w:r w:rsidRPr="00B045EB">
        <w:rPr>
          <w:rFonts w:ascii="Calibri" w:hAnsi="Calibri"/>
          <w:b w:val="0"/>
          <w:sz w:val="22"/>
          <w:szCs w:val="22"/>
        </w:rPr>
        <w:t xml:space="preserve"> </w:t>
      </w:r>
      <w:r w:rsidR="00EA3836" w:rsidRPr="00B045EB">
        <w:rPr>
          <w:rFonts w:ascii="Calibri" w:hAnsi="Calibri"/>
          <w:b w:val="0"/>
          <w:sz w:val="22"/>
          <w:szCs w:val="22"/>
        </w:rPr>
        <w:t xml:space="preserve">research is used to develop assessment strategies that provide students with the skills to effectively communicate </w:t>
      </w:r>
      <w:r w:rsidRPr="00B045EB">
        <w:rPr>
          <w:rFonts w:ascii="Calibri" w:hAnsi="Calibri"/>
          <w:b w:val="0"/>
          <w:sz w:val="22"/>
          <w:szCs w:val="22"/>
        </w:rPr>
        <w:t>complex relationship</w:t>
      </w:r>
      <w:r w:rsidR="008F5E3C" w:rsidRPr="00B045EB">
        <w:rPr>
          <w:rFonts w:ascii="Calibri" w:hAnsi="Calibri"/>
          <w:b w:val="0"/>
          <w:sz w:val="22"/>
          <w:szCs w:val="22"/>
        </w:rPr>
        <w:t>s</w:t>
      </w:r>
      <w:r w:rsidRPr="00B045EB">
        <w:rPr>
          <w:rFonts w:ascii="Calibri" w:hAnsi="Calibri"/>
          <w:b w:val="0"/>
          <w:sz w:val="22"/>
          <w:szCs w:val="22"/>
        </w:rPr>
        <w:t xml:space="preserve"> between nutrition and health/disease. Examples of this include </w:t>
      </w:r>
      <w:r w:rsidR="00450739" w:rsidRPr="00B045EB">
        <w:rPr>
          <w:rFonts w:ascii="Calibri" w:hAnsi="Calibri"/>
          <w:b w:val="0"/>
          <w:sz w:val="22"/>
          <w:szCs w:val="22"/>
        </w:rPr>
        <w:t xml:space="preserve">debates in which the efficacy, ethics and safety of novel foods are argued, </w:t>
      </w:r>
      <w:r w:rsidRPr="00B045EB">
        <w:rPr>
          <w:rFonts w:ascii="Calibri" w:hAnsi="Calibri"/>
          <w:b w:val="0"/>
          <w:sz w:val="22"/>
          <w:szCs w:val="22"/>
        </w:rPr>
        <w:t xml:space="preserve">highlighting the </w:t>
      </w:r>
      <w:r w:rsidR="00A472D0" w:rsidRPr="00B045EB">
        <w:rPr>
          <w:rFonts w:ascii="Calibri" w:hAnsi="Calibri"/>
          <w:b w:val="0"/>
          <w:sz w:val="22"/>
          <w:szCs w:val="22"/>
        </w:rPr>
        <w:t>clinical significance</w:t>
      </w:r>
      <w:r w:rsidRPr="00B045EB">
        <w:rPr>
          <w:rFonts w:ascii="Calibri" w:hAnsi="Calibri"/>
          <w:b w:val="0"/>
          <w:sz w:val="22"/>
          <w:szCs w:val="22"/>
        </w:rPr>
        <w:t xml:space="preserve"> of reaching consensus concerning the use of nutrition in the treatment an</w:t>
      </w:r>
      <w:r w:rsidR="00A472D0" w:rsidRPr="00B045EB">
        <w:rPr>
          <w:rFonts w:ascii="Calibri" w:hAnsi="Calibri"/>
          <w:b w:val="0"/>
          <w:sz w:val="22"/>
          <w:szCs w:val="22"/>
        </w:rPr>
        <w:t xml:space="preserve">d management of cancer cachexia, and </w:t>
      </w:r>
      <w:r w:rsidRPr="00B045EB">
        <w:rPr>
          <w:rFonts w:ascii="Calibri" w:hAnsi="Calibri"/>
          <w:b w:val="0"/>
          <w:sz w:val="22"/>
          <w:szCs w:val="22"/>
        </w:rPr>
        <w:t xml:space="preserve">acknowledging the strengths and weaknesses of nutrition related research when discussing the risks associated with consuming a diet high in red meat. </w:t>
      </w:r>
    </w:p>
    <w:p w14:paraId="0A4F7224" w14:textId="77777777" w:rsidR="005D340A" w:rsidRPr="00B045EB" w:rsidRDefault="005D340A" w:rsidP="00211F4E">
      <w:pPr>
        <w:pStyle w:val="cHons"/>
        <w:tabs>
          <w:tab w:val="clear" w:pos="1440"/>
        </w:tabs>
        <w:ind w:left="0" w:firstLine="0"/>
        <w:contextualSpacing/>
        <w:jc w:val="both"/>
        <w:rPr>
          <w:rFonts w:ascii="Calibri" w:hAnsi="Calibri"/>
          <w:b w:val="0"/>
          <w:sz w:val="22"/>
          <w:szCs w:val="22"/>
        </w:rPr>
      </w:pPr>
    </w:p>
    <w:p w14:paraId="6BB06E76" w14:textId="282F1BC3" w:rsidR="0077506E" w:rsidRPr="00B045EB" w:rsidRDefault="001C213A" w:rsidP="00211F4E">
      <w:pPr>
        <w:spacing w:after="0" w:line="240" w:lineRule="auto"/>
        <w:jc w:val="both"/>
      </w:pPr>
      <w:r w:rsidRPr="00B045EB">
        <w:t xml:space="preserve">Formative assessment, feed-forward and </w:t>
      </w:r>
      <w:r w:rsidR="008C1F5E" w:rsidRPr="00B045EB">
        <w:t>feedback</w:t>
      </w:r>
      <w:r w:rsidR="001E0CA8" w:rsidRPr="00B045EB">
        <w:t xml:space="preserve"> form an essential part of the assessment process and</w:t>
      </w:r>
      <w:r w:rsidR="008C1F5E" w:rsidRPr="00B045EB">
        <w:t xml:space="preserve"> will be obtained in a variety of ways</w:t>
      </w:r>
      <w:r w:rsidR="00341850" w:rsidRPr="00B045EB">
        <w:t xml:space="preserve"> including </w:t>
      </w:r>
      <w:r w:rsidR="008C1F5E" w:rsidRPr="00B045EB">
        <w:t>peer/</w:t>
      </w:r>
      <w:proofErr w:type="spellStart"/>
      <w:r w:rsidR="008C1F5E" w:rsidRPr="00B045EB">
        <w:t>self assessment</w:t>
      </w:r>
      <w:proofErr w:type="spellEnd"/>
      <w:r w:rsidR="008C1F5E" w:rsidRPr="00B045EB">
        <w:t xml:space="preserve">, written feedback, online workshops, </w:t>
      </w:r>
      <w:r w:rsidR="00005281" w:rsidRPr="00B045EB">
        <w:t xml:space="preserve">discussion boards, presentations, </w:t>
      </w:r>
      <w:r w:rsidR="008C1F5E" w:rsidRPr="00B045EB">
        <w:t xml:space="preserve">individual and group </w:t>
      </w:r>
      <w:proofErr w:type="gramStart"/>
      <w:r w:rsidR="008C1F5E" w:rsidRPr="00B045EB">
        <w:t>tutorials</w:t>
      </w:r>
      <w:proofErr w:type="gramEnd"/>
      <w:r w:rsidR="00B447AA" w:rsidRPr="00B045EB">
        <w:t xml:space="preserve"> and the use of S</w:t>
      </w:r>
      <w:r w:rsidR="00B447AA" w:rsidRPr="00B045EB">
        <w:rPr>
          <w:vertAlign w:val="superscript"/>
        </w:rPr>
        <w:t>3</w:t>
      </w:r>
      <w:r w:rsidR="008C1F5E" w:rsidRPr="00B045EB">
        <w:t xml:space="preserve">. </w:t>
      </w:r>
      <w:r w:rsidR="00005281" w:rsidRPr="00B045EB">
        <w:t>Opportunities for formative assessment</w:t>
      </w:r>
      <w:r w:rsidRPr="00B045EB">
        <w:t>, feed forward</w:t>
      </w:r>
      <w:r w:rsidR="00005281" w:rsidRPr="00B045EB">
        <w:t xml:space="preserve"> and feedback will </w:t>
      </w:r>
      <w:r w:rsidRPr="00B045EB">
        <w:t xml:space="preserve">also </w:t>
      </w:r>
      <w:r w:rsidR="00005281" w:rsidRPr="00B045EB">
        <w:t xml:space="preserve">be made available to students by using </w:t>
      </w:r>
      <w:r w:rsidR="00B42D1F" w:rsidRPr="00B045EB">
        <w:t>many of the examples of TEL detailed above under teach</w:t>
      </w:r>
      <w:r w:rsidR="00B447AA" w:rsidRPr="00B045EB">
        <w:t xml:space="preserve">ing and learning, and assessment </w:t>
      </w:r>
      <w:r w:rsidR="00B42D1F" w:rsidRPr="00B045EB">
        <w:t>strategies.</w:t>
      </w:r>
      <w:r w:rsidR="00005281" w:rsidRPr="00B045EB">
        <w:t xml:space="preserve"> </w:t>
      </w:r>
      <w:r w:rsidR="0077506E" w:rsidRPr="00B045EB">
        <w:t>To help students develop the ability to use feedback effectively, t</w:t>
      </w:r>
      <w:r w:rsidR="00341850" w:rsidRPr="00B045EB">
        <w:t>he Personal Tutor Scheme</w:t>
      </w:r>
      <w:r w:rsidR="0040231E" w:rsidRPr="00B045EB">
        <w:t xml:space="preserve">, </w:t>
      </w:r>
      <w:r w:rsidR="00FA4E6C" w:rsidRPr="00B045EB">
        <w:t xml:space="preserve">in conjunction with </w:t>
      </w:r>
      <w:r w:rsidR="006448E8">
        <w:t>LS40</w:t>
      </w:r>
      <w:r w:rsidR="006D68BF">
        <w:t>11</w:t>
      </w:r>
      <w:r w:rsidR="00B42D1F" w:rsidRPr="00B045EB">
        <w:t>, LS5003 and LS6015</w:t>
      </w:r>
      <w:r w:rsidR="0077506E" w:rsidRPr="00B045EB">
        <w:t xml:space="preserve"> </w:t>
      </w:r>
      <w:r w:rsidR="00341850" w:rsidRPr="00B045EB">
        <w:t xml:space="preserve">will also form part of the feedback. The approach used will be progressive: at level 4 </w:t>
      </w:r>
      <w:r w:rsidR="0077506E" w:rsidRPr="00B045EB">
        <w:t>this process</w:t>
      </w:r>
      <w:r w:rsidR="00341850" w:rsidRPr="00B045EB">
        <w:t xml:space="preserve"> will form part of the approach used to assist students in their transition to </w:t>
      </w:r>
      <w:r w:rsidR="0077506E" w:rsidRPr="00B045EB">
        <w:t>h</w:t>
      </w:r>
      <w:r w:rsidR="00341850" w:rsidRPr="00B045EB">
        <w:t xml:space="preserve">igher education by preparing students to make the most of feedback. At level 5 students will </w:t>
      </w:r>
      <w:r w:rsidR="001E0CA8" w:rsidRPr="00B045EB">
        <w:t xml:space="preserve">be provided with guidance and advice as to how they can build on and respond proactively to the feedback they have received. </w:t>
      </w:r>
      <w:r w:rsidR="00341850" w:rsidRPr="00B045EB">
        <w:t xml:space="preserve"> </w:t>
      </w:r>
      <w:r w:rsidR="001E0CA8" w:rsidRPr="00B045EB">
        <w:t>At level 6</w:t>
      </w:r>
      <w:r w:rsidR="0038083A" w:rsidRPr="00B045EB">
        <w:t>,</w:t>
      </w:r>
      <w:r w:rsidR="001E0CA8" w:rsidRPr="00B045EB">
        <w:t xml:space="preserve"> and to maximise success</w:t>
      </w:r>
      <w:r w:rsidR="0038083A" w:rsidRPr="00B045EB">
        <w:t>,</w:t>
      </w:r>
      <w:r w:rsidR="001E0CA8" w:rsidRPr="00B045EB">
        <w:t xml:space="preserve"> students will be advised as to how to use the feedback they have received to improve their strengths and work on their weaknesses.</w:t>
      </w:r>
      <w:r w:rsidR="0077506E" w:rsidRPr="00B045EB">
        <w:t xml:space="preserve"> </w:t>
      </w:r>
      <w:r w:rsidR="001C446A" w:rsidRPr="00B045EB">
        <w:t>To</w:t>
      </w:r>
      <w:r w:rsidR="0077506E" w:rsidRPr="00B045EB">
        <w:t xml:space="preserve"> reinforce their development feedback on assignments for the nutrition module will include short (15-20 minute</w:t>
      </w:r>
      <w:r w:rsidR="00A472D0" w:rsidRPr="00B045EB">
        <w:t>s</w:t>
      </w:r>
      <w:r w:rsidR="0077506E" w:rsidRPr="00B045EB">
        <w:t xml:space="preserve">) sessions during which generic feedback will be given verbally and the skills and </w:t>
      </w:r>
      <w:proofErr w:type="spellStart"/>
      <w:r w:rsidR="0077506E" w:rsidRPr="00B045EB">
        <w:t>AfN</w:t>
      </w:r>
      <w:proofErr w:type="spellEnd"/>
      <w:r w:rsidR="0077506E" w:rsidRPr="00B045EB">
        <w:t xml:space="preserve"> competencies associated with assignments will be identified. Students will then be encouraged, with the assistance of their personal tutor, to reflect on </w:t>
      </w:r>
      <w:proofErr w:type="gramStart"/>
      <w:r w:rsidR="0077506E" w:rsidRPr="00B045EB">
        <w:t>whether or not</w:t>
      </w:r>
      <w:proofErr w:type="gramEnd"/>
      <w:r w:rsidR="0077506E" w:rsidRPr="00B045EB">
        <w:t xml:space="preserve"> they have fully acquired/developed these skills/competencies and if not what they need to do to address any deficits. </w:t>
      </w:r>
    </w:p>
    <w:p w14:paraId="5AE48A43" w14:textId="77777777" w:rsidR="0077506E" w:rsidRPr="00B045EB" w:rsidRDefault="0077506E" w:rsidP="00211F4E">
      <w:pPr>
        <w:spacing w:after="0" w:line="240" w:lineRule="auto"/>
        <w:jc w:val="both"/>
      </w:pPr>
    </w:p>
    <w:p w14:paraId="5F84D273" w14:textId="77777777" w:rsidR="006962C9" w:rsidRPr="00B045EB" w:rsidRDefault="001C213A" w:rsidP="00211F4E">
      <w:pPr>
        <w:spacing w:after="0" w:line="240" w:lineRule="auto"/>
        <w:jc w:val="both"/>
      </w:pPr>
      <w:r w:rsidRPr="00B045EB">
        <w:t xml:space="preserve">These approaches will provide </w:t>
      </w:r>
      <w:r w:rsidR="008C1F5E" w:rsidRPr="00B045EB">
        <w:t>students with ongoing feedback on th</w:t>
      </w:r>
      <w:r w:rsidR="00A472D0" w:rsidRPr="00B045EB">
        <w:t>eir learning and understanding thus</w:t>
      </w:r>
      <w:r w:rsidR="008C1F5E" w:rsidRPr="00B045EB">
        <w:t xml:space="preserve"> supporting their learning journey and enhancing their performance </w:t>
      </w:r>
      <w:r w:rsidR="00A472D0" w:rsidRPr="00B045EB">
        <w:t xml:space="preserve">and </w:t>
      </w:r>
      <w:r w:rsidR="008C1F5E" w:rsidRPr="00B045EB">
        <w:t>help</w:t>
      </w:r>
      <w:r w:rsidR="00A472D0" w:rsidRPr="00B045EB">
        <w:t>ing</w:t>
      </w:r>
      <w:r w:rsidR="008C1F5E" w:rsidRPr="00B045EB">
        <w:t xml:space="preserve"> students achieve their full potential in summative assessments. </w:t>
      </w:r>
      <w:r w:rsidR="00A472D0" w:rsidRPr="00B045EB">
        <w:t>The s</w:t>
      </w:r>
      <w:r w:rsidR="008C1F5E" w:rsidRPr="00B045EB">
        <w:rPr>
          <w:rFonts w:eastAsia="Arial"/>
        </w:rPr>
        <w:t>ummative assessment strategies</w:t>
      </w:r>
      <w:r w:rsidR="00A472D0" w:rsidRPr="00B045EB">
        <w:rPr>
          <w:rFonts w:eastAsia="Arial"/>
        </w:rPr>
        <w:t xml:space="preserve"> detailed in the module descriptors</w:t>
      </w:r>
      <w:r w:rsidR="008C1F5E" w:rsidRPr="00B045EB">
        <w:rPr>
          <w:rFonts w:eastAsia="Arial"/>
        </w:rPr>
        <w:t xml:space="preserve"> will allow students to develop academic, </w:t>
      </w:r>
      <w:proofErr w:type="gramStart"/>
      <w:r w:rsidR="008C1F5E" w:rsidRPr="00B045EB">
        <w:rPr>
          <w:rFonts w:eastAsia="Arial"/>
        </w:rPr>
        <w:t>key</w:t>
      </w:r>
      <w:proofErr w:type="gramEnd"/>
      <w:r w:rsidR="008C1F5E" w:rsidRPr="00B045EB">
        <w:rPr>
          <w:rFonts w:eastAsia="Arial"/>
        </w:rPr>
        <w:t xml:space="preserve"> and subject specific skills specific to the organisation, management, implementation and communication of nutrition</w:t>
      </w:r>
      <w:r w:rsidR="00A472D0" w:rsidRPr="00B045EB">
        <w:rPr>
          <w:rFonts w:eastAsia="Arial"/>
        </w:rPr>
        <w:t xml:space="preserve"> and</w:t>
      </w:r>
      <w:r w:rsidR="008C1F5E" w:rsidRPr="00B045EB">
        <w:rPr>
          <w:rFonts w:eastAsia="Arial"/>
        </w:rPr>
        <w:t xml:space="preserve"> </w:t>
      </w:r>
      <w:r w:rsidR="00A472D0" w:rsidRPr="00B045EB">
        <w:rPr>
          <w:rFonts w:eastAsia="Arial"/>
        </w:rPr>
        <w:t xml:space="preserve">nutrition </w:t>
      </w:r>
      <w:r w:rsidR="008C1F5E" w:rsidRPr="00B045EB">
        <w:rPr>
          <w:rFonts w:eastAsia="Arial"/>
        </w:rPr>
        <w:t xml:space="preserve">research. </w:t>
      </w:r>
      <w:r w:rsidR="00AA0CED" w:rsidRPr="00B045EB">
        <w:rPr>
          <w:color w:val="000000"/>
        </w:rPr>
        <w:t xml:space="preserve">Each module carries a final grade, which is made up of the marks for course work only or course work and end of module assessments.  The contribution of the individual assessments to the module total and the requirements to pass each module are detailed in the </w:t>
      </w:r>
      <w:r w:rsidR="00302FEE" w:rsidRPr="00B045EB">
        <w:rPr>
          <w:color w:val="000000"/>
        </w:rPr>
        <w:t>programme</w:t>
      </w:r>
      <w:r w:rsidR="00AA0CED" w:rsidRPr="00B045EB">
        <w:rPr>
          <w:color w:val="000000"/>
        </w:rPr>
        <w:t xml:space="preserve"> module descriptors</w:t>
      </w:r>
      <w:r w:rsidR="00302FEE" w:rsidRPr="00B045EB">
        <w:rPr>
          <w:color w:val="000000"/>
        </w:rPr>
        <w:t xml:space="preserve"> and </w:t>
      </w:r>
      <w:r w:rsidR="00005281" w:rsidRPr="00B045EB">
        <w:rPr>
          <w:color w:val="000000"/>
        </w:rPr>
        <w:t>module guides</w:t>
      </w:r>
      <w:r w:rsidR="006962C9" w:rsidRPr="00B045EB">
        <w:rPr>
          <w:rFonts w:eastAsia="Arial" w:cs="Arial"/>
          <w:bCs/>
        </w:rPr>
        <w:t>.</w:t>
      </w:r>
    </w:p>
    <w:p w14:paraId="50F40DEB" w14:textId="77777777" w:rsidR="00E5476C" w:rsidRPr="00B045EB" w:rsidRDefault="00E5476C" w:rsidP="005B1266">
      <w:pPr>
        <w:spacing w:after="0" w:line="240" w:lineRule="auto"/>
        <w:rPr>
          <w:rFonts w:cs="Arial"/>
        </w:rPr>
      </w:pPr>
    </w:p>
    <w:p w14:paraId="533F95E8" w14:textId="77777777" w:rsidR="005B1266" w:rsidRPr="00B045EB" w:rsidRDefault="005B1266" w:rsidP="00211F4E">
      <w:pPr>
        <w:numPr>
          <w:ilvl w:val="0"/>
          <w:numId w:val="1"/>
        </w:numPr>
        <w:spacing w:after="0" w:line="240" w:lineRule="auto"/>
        <w:jc w:val="both"/>
        <w:rPr>
          <w:rFonts w:cs="Arial"/>
          <w:b/>
        </w:rPr>
      </w:pPr>
      <w:r w:rsidRPr="00B045EB">
        <w:rPr>
          <w:rFonts w:cs="Arial"/>
          <w:b/>
        </w:rPr>
        <w:t>Support for Students and their Learning</w:t>
      </w:r>
    </w:p>
    <w:p w14:paraId="51DE8B37" w14:textId="3248C9C7" w:rsidR="004401BF" w:rsidRPr="00B045EB" w:rsidRDefault="004401BF" w:rsidP="004401BF">
      <w:pPr>
        <w:spacing w:line="240" w:lineRule="auto"/>
        <w:contextualSpacing/>
        <w:jc w:val="both"/>
        <w:rPr>
          <w:rFonts w:cs="Arial"/>
          <w:spacing w:val="-2"/>
        </w:rPr>
      </w:pPr>
      <w:r w:rsidRPr="00B045EB">
        <w:rPr>
          <w:rFonts w:cs="Arial"/>
          <w:spacing w:val="-2"/>
        </w:rPr>
        <w:t xml:space="preserve">The personal tutor scheme (PTS) is an integral part of the programmes teaching and learning strategy as it contributes to enhancing the student experience and facilitates the development of the student into an independent learner who </w:t>
      </w:r>
      <w:proofErr w:type="gramStart"/>
      <w:r w:rsidRPr="00B045EB">
        <w:rPr>
          <w:rFonts w:cs="Arial"/>
          <w:spacing w:val="-2"/>
        </w:rPr>
        <w:t>is able to</w:t>
      </w:r>
      <w:proofErr w:type="gramEnd"/>
      <w:r w:rsidRPr="00B045EB">
        <w:rPr>
          <w:rFonts w:cs="Arial"/>
          <w:spacing w:val="-2"/>
        </w:rPr>
        <w:t xml:space="preserve"> reflect on and identify the skills they have required. From levels 4-6 the role of the personal tutor is to foster an academic relationship with their students. At level 4, </w:t>
      </w:r>
      <w:r w:rsidRPr="00B045EB">
        <w:rPr>
          <w:rFonts w:cs="Arial"/>
          <w:spacing w:val="-2"/>
        </w:rPr>
        <w:lastRenderedPageBreak/>
        <w:t xml:space="preserve">using one to one and group meetings as well as in conjunction </w:t>
      </w:r>
      <w:r w:rsidR="006448E8">
        <w:rPr>
          <w:rFonts w:cs="Arial"/>
          <w:spacing w:val="-2"/>
        </w:rPr>
        <w:t xml:space="preserve">with </w:t>
      </w:r>
      <w:r w:rsidR="006D68BF" w:rsidRPr="006D68BF">
        <w:rPr>
          <w:rFonts w:cs="Arial"/>
          <w:spacing w:val="-2"/>
        </w:rPr>
        <w:t>Essentials for Sport, Exercise and Nutrition Sciences</w:t>
      </w:r>
      <w:r w:rsidR="006448E8" w:rsidRPr="006448E8">
        <w:rPr>
          <w:rFonts w:cs="Arial"/>
          <w:spacing w:val="-2"/>
        </w:rPr>
        <w:t xml:space="preserve"> (LS40</w:t>
      </w:r>
      <w:r w:rsidR="006D68BF">
        <w:rPr>
          <w:rFonts w:cs="Arial"/>
          <w:spacing w:val="-2"/>
        </w:rPr>
        <w:t>11</w:t>
      </w:r>
      <w:proofErr w:type="gramStart"/>
      <w:r w:rsidR="006448E8" w:rsidRPr="006448E8">
        <w:rPr>
          <w:rFonts w:cs="Arial"/>
          <w:spacing w:val="-2"/>
        </w:rPr>
        <w:t xml:space="preserve">) </w:t>
      </w:r>
      <w:r w:rsidRPr="00B045EB">
        <w:rPr>
          <w:rFonts w:cs="Arial"/>
          <w:spacing w:val="-2"/>
        </w:rPr>
        <w:t xml:space="preserve"> and</w:t>
      </w:r>
      <w:proofErr w:type="gramEnd"/>
      <w:r w:rsidRPr="00B045EB">
        <w:rPr>
          <w:rFonts w:cs="Arial"/>
          <w:spacing w:val="-2"/>
        </w:rPr>
        <w:t xml:space="preserve"> the initiation of a self-evaluation and reflection log (SERL), the personal tutor will help students to develop good academic habits - for example how best to take notes during lectures and using appropriate teaching resources to supplement lecture material. The log will not only address generic academic and transferable skills (using the skills matrix below) but also the development of the </w:t>
      </w:r>
      <w:proofErr w:type="spellStart"/>
      <w:r w:rsidRPr="00B045EB">
        <w:rPr>
          <w:rFonts w:cs="Arial"/>
          <w:spacing w:val="-2"/>
        </w:rPr>
        <w:t>AfN</w:t>
      </w:r>
      <w:proofErr w:type="spellEnd"/>
      <w:r w:rsidRPr="00B045EB">
        <w:rPr>
          <w:rFonts w:cs="Arial"/>
          <w:spacing w:val="-2"/>
        </w:rPr>
        <w:t xml:space="preserve"> competencies using the matrix in Appendix 1 (see Assessment Strategies for more on how the matrix will be used). At level 5 the personal tutor works, using both planning and a one to one meeting, with students to help them to understand the importance of planning and managing their studies so that they are able to cope with the academic demands at this level – for example encouraging students to read up on a topic (on their own and/or as part of a study group) prior to the lecture or tutorial. In addition to facilitating the planning and management of their studies, this approach will help students develop subject specific and generic communication skills, interpersonal skills (as it encourages discussion between student and academic) and research and information literacy skills as students will begin to access peer reviewed articles. The development of these skills will be supported by the collaboration of the personal tutor with staff teaching on </w:t>
      </w:r>
      <w:r w:rsidRPr="00B045EB">
        <w:rPr>
          <w:rFonts w:cs="Arial"/>
        </w:rPr>
        <w:t>Principles of Pharmacology with Research Methods (LS5003) and the further development of the self-evaluation and reflection log.</w:t>
      </w:r>
      <w:r w:rsidRPr="00B045EB">
        <w:rPr>
          <w:rFonts w:cs="Arial"/>
          <w:spacing w:val="-2"/>
        </w:rPr>
        <w:t xml:space="preserve"> By level 6 the relationship between students and their personal tutor will have developed enough for the tutor to be able to advise students on how to plan and manage their time </w:t>
      </w:r>
      <w:proofErr w:type="gramStart"/>
      <w:r w:rsidRPr="00B045EB">
        <w:rPr>
          <w:rFonts w:cs="Arial"/>
          <w:spacing w:val="-2"/>
        </w:rPr>
        <w:t>so as to</w:t>
      </w:r>
      <w:proofErr w:type="gramEnd"/>
      <w:r w:rsidRPr="00B045EB">
        <w:rPr>
          <w:rFonts w:cs="Arial"/>
          <w:spacing w:val="-2"/>
        </w:rPr>
        <w:t xml:space="preserve"> best maximise success by helping the student to identify and address their strengths and weakness when it comes to studying. Following on from a planning/one to one meeting, the capstone project module (LS6015) provides the opportunity for the personal tutor, in collaboration with the project supervisor, to help the student to hone the personal and professional skills required post-graduation. </w:t>
      </w:r>
      <w:proofErr w:type="gramStart"/>
      <w:r w:rsidRPr="00B045EB">
        <w:rPr>
          <w:rFonts w:cs="Arial"/>
          <w:spacing w:val="-2"/>
        </w:rPr>
        <w:t>Again</w:t>
      </w:r>
      <w:proofErr w:type="gramEnd"/>
      <w:r w:rsidRPr="00B045EB">
        <w:rPr>
          <w:rFonts w:cs="Arial"/>
          <w:spacing w:val="-2"/>
        </w:rPr>
        <w:t xml:space="preserve"> the SERL will form an integral part of this process.</w:t>
      </w:r>
    </w:p>
    <w:p w14:paraId="29D6B04F" w14:textId="77777777" w:rsidR="004401BF" w:rsidRPr="00B045EB" w:rsidRDefault="004401BF" w:rsidP="004401BF">
      <w:pPr>
        <w:spacing w:line="240" w:lineRule="auto"/>
        <w:ind w:left="360"/>
        <w:contextualSpacing/>
        <w:jc w:val="both"/>
        <w:rPr>
          <w:rFonts w:cs="Arial"/>
          <w:spacing w:val="-2"/>
        </w:rPr>
      </w:pPr>
      <w:r w:rsidRPr="00B045EB">
        <w:rPr>
          <w:rFonts w:cs="Arial"/>
          <w:spacing w:val="-2"/>
        </w:rPr>
        <w:t xml:space="preserve"> </w:t>
      </w:r>
    </w:p>
    <w:p w14:paraId="31874F2D" w14:textId="502E8866" w:rsidR="004401BF" w:rsidRPr="00B045EB" w:rsidRDefault="004401BF" w:rsidP="004401BF">
      <w:pPr>
        <w:spacing w:after="0" w:line="240" w:lineRule="auto"/>
        <w:contextualSpacing/>
        <w:jc w:val="both"/>
        <w:rPr>
          <w:rFonts w:cs="Arial"/>
          <w:spacing w:val="-2"/>
        </w:rPr>
      </w:pPr>
      <w:r w:rsidRPr="00B045EB">
        <w:rPr>
          <w:rFonts w:cs="Arial"/>
          <w:spacing w:val="-2"/>
        </w:rPr>
        <w:t xml:space="preserve">Further support for student learning is provided by the faculty’s study skills centre, </w:t>
      </w:r>
      <w:r w:rsidR="0053741F" w:rsidRPr="00B045EB">
        <w:rPr>
          <w:rFonts w:cs="Arial"/>
          <w:spacing w:val="-2"/>
        </w:rPr>
        <w:t xml:space="preserve">Academic Success Centre (ASC) </w:t>
      </w:r>
      <w:r w:rsidRPr="00B045EB">
        <w:rPr>
          <w:rFonts w:cs="Arial"/>
          <w:spacing w:val="-2"/>
        </w:rPr>
        <w:t xml:space="preserve">and the </w:t>
      </w:r>
      <w:proofErr w:type="gramStart"/>
      <w:r w:rsidR="001D141A">
        <w:rPr>
          <w:rFonts w:cs="Arial"/>
          <w:spacing w:val="-2"/>
        </w:rPr>
        <w:t>Library</w:t>
      </w:r>
      <w:proofErr w:type="gramEnd"/>
      <w:r w:rsidRPr="00B045EB">
        <w:rPr>
          <w:rFonts w:cs="Arial"/>
          <w:spacing w:val="-2"/>
        </w:rPr>
        <w:t xml:space="preserve">.  Members of the teaching team promote the use of </w:t>
      </w:r>
      <w:r w:rsidR="00966922" w:rsidRPr="00B045EB">
        <w:rPr>
          <w:rFonts w:cs="Arial"/>
          <w:spacing w:val="-2"/>
        </w:rPr>
        <w:t>ASC</w:t>
      </w:r>
      <w:r w:rsidRPr="00B045EB">
        <w:rPr>
          <w:rFonts w:cs="Arial"/>
          <w:spacing w:val="-2"/>
        </w:rPr>
        <w:t xml:space="preserve"> and the </w:t>
      </w:r>
      <w:r w:rsidR="001D141A">
        <w:rPr>
          <w:rFonts w:cs="Arial"/>
          <w:spacing w:val="-2"/>
        </w:rPr>
        <w:t xml:space="preserve">Library </w:t>
      </w:r>
      <w:r w:rsidRPr="00B045EB">
        <w:rPr>
          <w:rFonts w:cs="Arial"/>
          <w:spacing w:val="-2"/>
        </w:rPr>
        <w:t xml:space="preserve">in verbal and written feedback to students.  </w:t>
      </w:r>
      <w:r w:rsidR="0053741F" w:rsidRPr="00B045EB">
        <w:rPr>
          <w:rFonts w:cs="Arial"/>
          <w:spacing w:val="-2"/>
        </w:rPr>
        <w:t>ASC</w:t>
      </w:r>
      <w:r w:rsidRPr="00B045EB">
        <w:rPr>
          <w:rFonts w:cs="Arial"/>
          <w:spacing w:val="-2"/>
          <w:vertAlign w:val="superscript"/>
        </w:rPr>
        <w:t xml:space="preserve"> </w:t>
      </w:r>
      <w:r w:rsidRPr="00B045EB">
        <w:rPr>
          <w:rFonts w:cs="Arial"/>
          <w:spacing w:val="-2"/>
        </w:rPr>
        <w:t xml:space="preserve">advises, and provide guidance to, students on following assignment guidelines, </w:t>
      </w:r>
      <w:proofErr w:type="gramStart"/>
      <w:r w:rsidRPr="00B045EB">
        <w:rPr>
          <w:rFonts w:cs="Arial"/>
          <w:spacing w:val="-2"/>
        </w:rPr>
        <w:t>essay</w:t>
      </w:r>
      <w:proofErr w:type="gramEnd"/>
      <w:r w:rsidRPr="00B045EB">
        <w:rPr>
          <w:rFonts w:cs="Arial"/>
          <w:spacing w:val="-2"/>
        </w:rPr>
        <w:t xml:space="preserve"> and practical writing, referencing, plagiarism, accessing appropriate material using the internet, using electronic repositories, e-books, scientific databases and the large number of nutrition and nutrition related e-journals.  Information about </w:t>
      </w:r>
      <w:r w:rsidR="0053741F" w:rsidRPr="00B045EB">
        <w:rPr>
          <w:rFonts w:cs="Arial"/>
          <w:spacing w:val="-2"/>
        </w:rPr>
        <w:t>ASC</w:t>
      </w:r>
      <w:r w:rsidR="00966922" w:rsidRPr="00B045EB">
        <w:rPr>
          <w:rFonts w:cs="Arial"/>
          <w:spacing w:val="-2"/>
        </w:rPr>
        <w:t xml:space="preserve"> </w:t>
      </w:r>
      <w:r w:rsidRPr="00B045EB">
        <w:rPr>
          <w:rFonts w:cs="Arial"/>
          <w:spacing w:val="-2"/>
        </w:rPr>
        <w:t xml:space="preserve">and the </w:t>
      </w:r>
      <w:r w:rsidR="001D141A">
        <w:rPr>
          <w:rFonts w:cs="Arial"/>
          <w:spacing w:val="-2"/>
        </w:rPr>
        <w:t xml:space="preserve">Library </w:t>
      </w:r>
      <w:r w:rsidRPr="00B045EB">
        <w:rPr>
          <w:rFonts w:cs="Arial"/>
          <w:spacing w:val="-2"/>
        </w:rPr>
        <w:t xml:space="preserve">is provided in course and module guides, on </w:t>
      </w:r>
      <w:r w:rsidR="003F0E6A">
        <w:rPr>
          <w:rFonts w:cs="Arial"/>
          <w:spacing w:val="-2"/>
        </w:rPr>
        <w:t>Canvas</w:t>
      </w:r>
      <w:r w:rsidRPr="00B045EB">
        <w:rPr>
          <w:rFonts w:cs="Arial"/>
          <w:spacing w:val="-2"/>
        </w:rPr>
        <w:t xml:space="preserve"> the university’s learning management system and via ‘My Kingston’ and ‘</w:t>
      </w:r>
      <w:proofErr w:type="spellStart"/>
      <w:r w:rsidRPr="00B045EB">
        <w:rPr>
          <w:rFonts w:cs="Arial"/>
          <w:spacing w:val="-2"/>
        </w:rPr>
        <w:t>NutCloud</w:t>
      </w:r>
      <w:proofErr w:type="spellEnd"/>
      <w:r w:rsidRPr="00B045EB">
        <w:rPr>
          <w:rFonts w:cs="Arial"/>
          <w:spacing w:val="-2"/>
        </w:rPr>
        <w:t>’ (</w:t>
      </w:r>
      <w:hyperlink r:id="rId21" w:history="1">
        <w:r w:rsidRPr="00B045EB">
          <w:rPr>
            <w:rStyle w:val="Hyperlink"/>
            <w:rFonts w:cs="Arial"/>
            <w:spacing w:val="-2"/>
          </w:rPr>
          <w:t>http://bit.ly/nutcloud</w:t>
        </w:r>
      </w:hyperlink>
      <w:r w:rsidRPr="00B045EB">
        <w:rPr>
          <w:rFonts w:cs="Arial"/>
          <w:spacing w:val="-2"/>
        </w:rPr>
        <w:t>) – a one stop shop of the most accessed sites by nutrition students.</w:t>
      </w:r>
    </w:p>
    <w:p w14:paraId="0A6959E7" w14:textId="77777777" w:rsidR="004401BF" w:rsidRPr="00B045EB" w:rsidRDefault="004401BF" w:rsidP="004401BF">
      <w:pPr>
        <w:spacing w:after="0" w:line="240" w:lineRule="auto"/>
        <w:contextualSpacing/>
        <w:jc w:val="both"/>
        <w:rPr>
          <w:rFonts w:cs="Arial"/>
        </w:rPr>
      </w:pPr>
      <w:r w:rsidRPr="00B045EB">
        <w:rPr>
          <w:rFonts w:cs="Arial"/>
          <w:spacing w:val="-2"/>
        </w:rPr>
        <w:t xml:space="preserve"> </w:t>
      </w:r>
    </w:p>
    <w:p w14:paraId="7A21640A" w14:textId="77777777" w:rsidR="005B1266" w:rsidRPr="00B045EB" w:rsidRDefault="005B1266" w:rsidP="00211F4E">
      <w:pPr>
        <w:spacing w:after="0" w:line="240" w:lineRule="auto"/>
        <w:jc w:val="both"/>
        <w:rPr>
          <w:rFonts w:cs="Arial"/>
        </w:rPr>
      </w:pPr>
      <w:r w:rsidRPr="00B045EB">
        <w:rPr>
          <w:rFonts w:cs="Arial"/>
        </w:rPr>
        <w:t>Students are supported by:</w:t>
      </w:r>
    </w:p>
    <w:p w14:paraId="5B865FB7" w14:textId="77777777" w:rsidR="00DC1DA1" w:rsidRPr="00B045EB" w:rsidRDefault="00286EFC" w:rsidP="00211F4E">
      <w:pPr>
        <w:numPr>
          <w:ilvl w:val="0"/>
          <w:numId w:val="34"/>
        </w:numPr>
        <w:spacing w:after="0" w:line="240" w:lineRule="auto"/>
        <w:ind w:left="426" w:hanging="357"/>
        <w:contextualSpacing/>
        <w:jc w:val="both"/>
        <w:rPr>
          <w:rFonts w:cs="Arial"/>
        </w:rPr>
      </w:pPr>
      <w:r>
        <w:rPr>
          <w:rFonts w:cs="Arial"/>
        </w:rPr>
        <w:t>The course leader</w:t>
      </w:r>
      <w:r w:rsidR="003960B4" w:rsidRPr="00B045EB">
        <w:rPr>
          <w:rFonts w:cs="Arial"/>
        </w:rPr>
        <w:t xml:space="preserve"> </w:t>
      </w:r>
      <w:r w:rsidR="00DC1DA1" w:rsidRPr="00B045EB">
        <w:rPr>
          <w:rFonts w:cs="Arial"/>
        </w:rPr>
        <w:t xml:space="preserve">to help students understand the programme structure and to provide academic and personal </w:t>
      </w:r>
      <w:proofErr w:type="gramStart"/>
      <w:r w:rsidR="00DC1DA1" w:rsidRPr="00B045EB">
        <w:rPr>
          <w:rFonts w:cs="Arial"/>
        </w:rPr>
        <w:t>support</w:t>
      </w:r>
      <w:proofErr w:type="gramEnd"/>
    </w:p>
    <w:p w14:paraId="2E49D49D" w14:textId="77777777" w:rsidR="00DC1DA1" w:rsidRPr="00B045EB" w:rsidRDefault="00DC1DA1" w:rsidP="00211F4E">
      <w:pPr>
        <w:numPr>
          <w:ilvl w:val="0"/>
          <w:numId w:val="34"/>
        </w:numPr>
        <w:spacing w:after="0" w:line="240" w:lineRule="auto"/>
        <w:ind w:left="426" w:hanging="357"/>
        <w:contextualSpacing/>
        <w:jc w:val="both"/>
        <w:rPr>
          <w:rFonts w:cs="Arial"/>
        </w:rPr>
      </w:pPr>
      <w:r w:rsidRPr="00B045EB">
        <w:rPr>
          <w:rFonts w:cs="Arial"/>
        </w:rPr>
        <w:t>A module leader for each module</w:t>
      </w:r>
    </w:p>
    <w:p w14:paraId="038B58C1" w14:textId="77777777" w:rsidR="008006E2" w:rsidRPr="00B045EB" w:rsidRDefault="00DC1DA1" w:rsidP="00211F4E">
      <w:pPr>
        <w:numPr>
          <w:ilvl w:val="0"/>
          <w:numId w:val="34"/>
        </w:numPr>
        <w:spacing w:after="0" w:line="240" w:lineRule="auto"/>
        <w:ind w:left="426" w:hanging="357"/>
        <w:contextualSpacing/>
        <w:jc w:val="both"/>
        <w:rPr>
          <w:rFonts w:cs="Arial"/>
          <w:b/>
        </w:rPr>
      </w:pPr>
      <w:r w:rsidRPr="00B045EB">
        <w:rPr>
          <w:rFonts w:cs="Arial"/>
        </w:rPr>
        <w:t>Personal tutor to provide academic and personal support</w:t>
      </w:r>
      <w:r w:rsidR="001F15DD" w:rsidRPr="00B045EB">
        <w:rPr>
          <w:rFonts w:cs="Arial"/>
        </w:rPr>
        <w:t xml:space="preserve"> through the </w:t>
      </w:r>
      <w:r w:rsidR="001F15DD" w:rsidRPr="00B045EB">
        <w:rPr>
          <w:rFonts w:cs="Arial"/>
          <w:spacing w:val="-2"/>
        </w:rPr>
        <w:t xml:space="preserve">Personal Tutor Scheme: this scheme provides students with the first line </w:t>
      </w:r>
      <w:r w:rsidR="007263D4" w:rsidRPr="00B045EB">
        <w:rPr>
          <w:rFonts w:cs="Arial"/>
          <w:spacing w:val="-2"/>
        </w:rPr>
        <w:t>for</w:t>
      </w:r>
      <w:r w:rsidR="001F15DD" w:rsidRPr="00B045EB">
        <w:rPr>
          <w:rFonts w:cs="Arial"/>
          <w:spacing w:val="-2"/>
        </w:rPr>
        <w:t xml:space="preserve"> academic and pastoral guidance and support all of which form an essential part of the student experience. </w:t>
      </w:r>
      <w:r w:rsidR="001F15DD" w:rsidRPr="00B045EB">
        <w:rPr>
          <w:rFonts w:cs="Arial"/>
          <w:b/>
          <w:spacing w:val="-2"/>
        </w:rPr>
        <w:t>See Sections E (E2), F and I for details.</w:t>
      </w:r>
    </w:p>
    <w:p w14:paraId="42E3FF09" w14:textId="77777777" w:rsidR="00DC1DA1" w:rsidRPr="00B045EB" w:rsidRDefault="00DC1DA1" w:rsidP="00211F4E">
      <w:pPr>
        <w:numPr>
          <w:ilvl w:val="0"/>
          <w:numId w:val="34"/>
        </w:numPr>
        <w:spacing w:after="0" w:line="240" w:lineRule="auto"/>
        <w:ind w:left="426" w:hanging="357"/>
        <w:contextualSpacing/>
        <w:jc w:val="both"/>
        <w:rPr>
          <w:rFonts w:cs="Arial"/>
        </w:rPr>
      </w:pPr>
      <w:r w:rsidRPr="00B045EB">
        <w:rPr>
          <w:rFonts w:cs="Arial"/>
        </w:rPr>
        <w:t xml:space="preserve">A placement tutor to give general advice on </w:t>
      </w:r>
      <w:proofErr w:type="gramStart"/>
      <w:r w:rsidRPr="00B045EB">
        <w:rPr>
          <w:rFonts w:cs="Arial"/>
        </w:rPr>
        <w:t>placements</w:t>
      </w:r>
      <w:proofErr w:type="gramEnd"/>
    </w:p>
    <w:p w14:paraId="590E117E" w14:textId="77777777" w:rsidR="00DC1DA1" w:rsidRPr="00B045EB" w:rsidRDefault="00DC1DA1" w:rsidP="00211F4E">
      <w:pPr>
        <w:numPr>
          <w:ilvl w:val="0"/>
          <w:numId w:val="34"/>
        </w:numPr>
        <w:spacing w:after="0" w:line="240" w:lineRule="auto"/>
        <w:ind w:left="426" w:hanging="357"/>
        <w:contextualSpacing/>
        <w:jc w:val="both"/>
        <w:rPr>
          <w:rFonts w:cs="Arial"/>
        </w:rPr>
      </w:pPr>
      <w:r w:rsidRPr="00B045EB">
        <w:rPr>
          <w:rFonts w:cs="Arial"/>
        </w:rPr>
        <w:t>A designated programme administrator</w:t>
      </w:r>
    </w:p>
    <w:p w14:paraId="77D00CCC" w14:textId="77777777" w:rsidR="00DC1DA1" w:rsidRPr="00B045EB" w:rsidRDefault="00DC1DA1" w:rsidP="00211F4E">
      <w:pPr>
        <w:numPr>
          <w:ilvl w:val="0"/>
          <w:numId w:val="34"/>
        </w:numPr>
        <w:spacing w:after="0" w:line="240" w:lineRule="auto"/>
        <w:ind w:left="426" w:hanging="357"/>
        <w:contextualSpacing/>
        <w:jc w:val="both"/>
        <w:rPr>
          <w:rFonts w:cs="Arial"/>
        </w:rPr>
      </w:pPr>
      <w:r w:rsidRPr="00B045EB">
        <w:rPr>
          <w:rFonts w:cs="Arial"/>
        </w:rPr>
        <w:t>An induction week at the beginning of each new academic session</w:t>
      </w:r>
    </w:p>
    <w:p w14:paraId="5C73FF1C" w14:textId="608ACAE9" w:rsidR="00DC1DA1" w:rsidRPr="00B045EB" w:rsidRDefault="002651EF" w:rsidP="00211F4E">
      <w:pPr>
        <w:numPr>
          <w:ilvl w:val="0"/>
          <w:numId w:val="34"/>
        </w:numPr>
        <w:spacing w:after="0" w:line="240" w:lineRule="auto"/>
        <w:ind w:left="426" w:hanging="357"/>
        <w:contextualSpacing/>
        <w:jc w:val="both"/>
        <w:rPr>
          <w:rFonts w:cs="Arial"/>
        </w:rPr>
      </w:pPr>
      <w:r w:rsidRPr="29B2DD8B">
        <w:rPr>
          <w:rFonts w:cs="Arial"/>
        </w:rPr>
        <w:t>Applied and Human Sciences</w:t>
      </w:r>
      <w:r w:rsidR="00DC1DA1" w:rsidRPr="29B2DD8B">
        <w:rPr>
          <w:rFonts w:cs="Arial"/>
        </w:rPr>
        <w:t xml:space="preserve"> Student Voice Committee</w:t>
      </w:r>
    </w:p>
    <w:p w14:paraId="4D1C61AE" w14:textId="77777777" w:rsidR="00DC1DA1" w:rsidRPr="00B045EB" w:rsidRDefault="0053741F" w:rsidP="00211F4E">
      <w:pPr>
        <w:numPr>
          <w:ilvl w:val="0"/>
          <w:numId w:val="34"/>
        </w:numPr>
        <w:spacing w:after="0" w:line="240" w:lineRule="auto"/>
        <w:ind w:left="426" w:hanging="357"/>
        <w:contextualSpacing/>
        <w:jc w:val="both"/>
        <w:rPr>
          <w:rFonts w:cs="Arial"/>
        </w:rPr>
      </w:pPr>
      <w:r w:rsidRPr="00B045EB">
        <w:rPr>
          <w:rFonts w:cs="Arial"/>
          <w:spacing w:val="-2"/>
        </w:rPr>
        <w:t>Academic Success Centre (ASC)</w:t>
      </w:r>
      <w:r w:rsidR="00DC1DA1" w:rsidRPr="00B045EB">
        <w:rPr>
          <w:rFonts w:cs="Arial"/>
          <w:spacing w:val="-2"/>
        </w:rPr>
        <w:t xml:space="preserve"> – to provide academic skills support</w:t>
      </w:r>
      <w:r w:rsidR="00A472D0" w:rsidRPr="00B045EB">
        <w:rPr>
          <w:rFonts w:cs="Arial"/>
          <w:spacing w:val="-2"/>
        </w:rPr>
        <w:t xml:space="preserve"> including guidance on how to approach an assignment, writing skills, and providing feedback on assignments.</w:t>
      </w:r>
    </w:p>
    <w:p w14:paraId="47DD5B18" w14:textId="77777777" w:rsidR="00DC1DA1" w:rsidRPr="00B045EB" w:rsidRDefault="001423F7" w:rsidP="00211F4E">
      <w:pPr>
        <w:numPr>
          <w:ilvl w:val="0"/>
          <w:numId w:val="34"/>
        </w:numPr>
        <w:spacing w:after="0" w:line="240" w:lineRule="auto"/>
        <w:ind w:left="426" w:hanging="357"/>
        <w:contextualSpacing/>
        <w:jc w:val="both"/>
        <w:rPr>
          <w:rFonts w:cs="Arial"/>
        </w:rPr>
      </w:pPr>
      <w:r>
        <w:rPr>
          <w:rFonts w:cs="Arial"/>
          <w:spacing w:val="-2"/>
        </w:rPr>
        <w:t>U</w:t>
      </w:r>
      <w:r w:rsidR="00DC1DA1" w:rsidRPr="00B045EB">
        <w:rPr>
          <w:rFonts w:cs="Arial"/>
          <w:spacing w:val="-2"/>
        </w:rPr>
        <w:t xml:space="preserve">niversity support facilities that provide advice on issues such as finance, regulations, legal matters, </w:t>
      </w:r>
      <w:proofErr w:type="gramStart"/>
      <w:r w:rsidR="00DC1DA1" w:rsidRPr="00B045EB">
        <w:rPr>
          <w:rFonts w:cs="Arial"/>
          <w:spacing w:val="-2"/>
        </w:rPr>
        <w:t>accommodation</w:t>
      </w:r>
      <w:proofErr w:type="gramEnd"/>
      <w:r w:rsidR="00DC1DA1" w:rsidRPr="00B045EB">
        <w:rPr>
          <w:rFonts w:cs="Arial"/>
          <w:spacing w:val="-2"/>
        </w:rPr>
        <w:t xml:space="preserve"> and international student support</w:t>
      </w:r>
    </w:p>
    <w:p w14:paraId="5E41D9FF" w14:textId="77777777" w:rsidR="00DC1DA1" w:rsidRPr="00B045EB" w:rsidRDefault="001423F7" w:rsidP="00211F4E">
      <w:pPr>
        <w:numPr>
          <w:ilvl w:val="0"/>
          <w:numId w:val="34"/>
        </w:numPr>
        <w:spacing w:after="0" w:line="240" w:lineRule="auto"/>
        <w:ind w:left="426" w:hanging="357"/>
        <w:contextualSpacing/>
        <w:jc w:val="both"/>
        <w:rPr>
          <w:rFonts w:cs="Arial"/>
        </w:rPr>
      </w:pPr>
      <w:r w:rsidRPr="001423F7">
        <w:rPr>
          <w:rFonts w:cs="Arial"/>
          <w:spacing w:val="-2"/>
        </w:rPr>
        <w:t>IT services and support for students</w:t>
      </w:r>
      <w:r w:rsidRPr="001423F7" w:rsidDel="001423F7">
        <w:rPr>
          <w:rFonts w:cs="Arial"/>
          <w:spacing w:val="-2"/>
        </w:rPr>
        <w:t xml:space="preserve"> </w:t>
      </w:r>
      <w:r w:rsidR="003F0E6A">
        <w:rPr>
          <w:rFonts w:cs="Arial"/>
          <w:spacing w:val="-2"/>
        </w:rPr>
        <w:t>Canvas</w:t>
      </w:r>
      <w:r w:rsidR="00DC1DA1" w:rsidRPr="00B045EB">
        <w:rPr>
          <w:rFonts w:cs="Arial"/>
          <w:spacing w:val="-2"/>
        </w:rPr>
        <w:t xml:space="preserve"> – a versatile online interactive intranet and learning environment</w:t>
      </w:r>
    </w:p>
    <w:p w14:paraId="74C9AB57" w14:textId="77777777" w:rsidR="00E52ECA" w:rsidRPr="00B045EB" w:rsidRDefault="00E52ECA" w:rsidP="00211F4E">
      <w:pPr>
        <w:numPr>
          <w:ilvl w:val="0"/>
          <w:numId w:val="34"/>
        </w:numPr>
        <w:spacing w:after="0" w:line="240" w:lineRule="auto"/>
        <w:ind w:left="426" w:hanging="357"/>
        <w:contextualSpacing/>
        <w:jc w:val="both"/>
        <w:rPr>
          <w:rFonts w:cs="Arial"/>
        </w:rPr>
      </w:pPr>
      <w:r w:rsidRPr="00B045EB">
        <w:rPr>
          <w:rFonts w:cs="Arial"/>
          <w:spacing w:val="-2"/>
        </w:rPr>
        <w:lastRenderedPageBreak/>
        <w:t>‘My Kingston’</w:t>
      </w:r>
      <w:r w:rsidR="0038083A" w:rsidRPr="00B045EB">
        <w:rPr>
          <w:rFonts w:cs="Arial"/>
          <w:spacing w:val="-2"/>
        </w:rPr>
        <w:t xml:space="preserve"> and ‘</w:t>
      </w:r>
      <w:proofErr w:type="spellStart"/>
      <w:r w:rsidR="008061F9" w:rsidRPr="00B045EB">
        <w:rPr>
          <w:rFonts w:cs="Arial"/>
          <w:spacing w:val="-2"/>
        </w:rPr>
        <w:t>NutCloud</w:t>
      </w:r>
      <w:proofErr w:type="spellEnd"/>
      <w:r w:rsidR="0038083A" w:rsidRPr="00B045EB">
        <w:rPr>
          <w:rFonts w:cs="Arial"/>
          <w:spacing w:val="-2"/>
        </w:rPr>
        <w:t>’</w:t>
      </w:r>
      <w:r w:rsidR="00211F4E" w:rsidRPr="00B045EB">
        <w:rPr>
          <w:rFonts w:cs="Arial"/>
          <w:spacing w:val="-2"/>
        </w:rPr>
        <w:t xml:space="preserve"> (</w:t>
      </w:r>
      <w:hyperlink r:id="rId22" w:history="1">
        <w:r w:rsidR="00211F4E" w:rsidRPr="00B045EB">
          <w:rPr>
            <w:rStyle w:val="Hyperlink"/>
            <w:rFonts w:cs="Arial"/>
            <w:spacing w:val="-2"/>
          </w:rPr>
          <w:t>http://bit.ly/nutcloud</w:t>
        </w:r>
      </w:hyperlink>
      <w:r w:rsidR="00211F4E" w:rsidRPr="00B045EB">
        <w:rPr>
          <w:rFonts w:cs="Arial"/>
          <w:spacing w:val="-2"/>
        </w:rPr>
        <w:t>)</w:t>
      </w:r>
      <w:r w:rsidR="00845823" w:rsidRPr="00B045EB">
        <w:rPr>
          <w:rFonts w:cs="Arial"/>
          <w:spacing w:val="-2"/>
        </w:rPr>
        <w:t xml:space="preserve"> general and subject specific information sites.</w:t>
      </w:r>
      <w:r w:rsidR="00211F4E" w:rsidRPr="00B045EB">
        <w:rPr>
          <w:rFonts w:cs="Arial"/>
          <w:spacing w:val="-2"/>
        </w:rPr>
        <w:t xml:space="preserve"> </w:t>
      </w:r>
    </w:p>
    <w:p w14:paraId="0C253A86" w14:textId="77777777" w:rsidR="00DC1DA1" w:rsidRPr="00B045EB" w:rsidRDefault="00DC1DA1" w:rsidP="00211F4E">
      <w:pPr>
        <w:numPr>
          <w:ilvl w:val="0"/>
          <w:numId w:val="34"/>
        </w:numPr>
        <w:spacing w:after="0" w:line="240" w:lineRule="auto"/>
        <w:ind w:left="426" w:hanging="357"/>
        <w:contextualSpacing/>
        <w:jc w:val="both"/>
        <w:rPr>
          <w:rFonts w:cs="Arial"/>
        </w:rPr>
      </w:pPr>
      <w:r w:rsidRPr="00B045EB">
        <w:t xml:space="preserve">The </w:t>
      </w:r>
      <w:proofErr w:type="gramStart"/>
      <w:r w:rsidR="001D141A">
        <w:t>Library</w:t>
      </w:r>
      <w:proofErr w:type="gramEnd"/>
      <w:r w:rsidR="001D141A">
        <w:t xml:space="preserve"> </w:t>
      </w:r>
      <w:r w:rsidRPr="00B045EB">
        <w:t>or library subject specialists</w:t>
      </w:r>
    </w:p>
    <w:p w14:paraId="26D1FFA7" w14:textId="77777777" w:rsidR="00DC1DA1" w:rsidRPr="00B045EB" w:rsidRDefault="00DC1DA1" w:rsidP="00211F4E">
      <w:pPr>
        <w:numPr>
          <w:ilvl w:val="0"/>
          <w:numId w:val="34"/>
        </w:numPr>
        <w:spacing w:after="0" w:line="240" w:lineRule="auto"/>
        <w:ind w:left="426" w:hanging="357"/>
        <w:contextualSpacing/>
        <w:jc w:val="both"/>
        <w:rPr>
          <w:rFonts w:cs="Arial"/>
        </w:rPr>
      </w:pPr>
      <w:r w:rsidRPr="00B045EB">
        <w:rPr>
          <w:rFonts w:cs="Arial"/>
          <w:spacing w:val="-2"/>
        </w:rPr>
        <w:t>Careers and Employability Service</w:t>
      </w:r>
    </w:p>
    <w:p w14:paraId="10D4AD87" w14:textId="77777777" w:rsidR="00DC1DA1" w:rsidRPr="00B045EB" w:rsidRDefault="00DC1DA1" w:rsidP="00211F4E">
      <w:pPr>
        <w:numPr>
          <w:ilvl w:val="0"/>
          <w:numId w:val="34"/>
        </w:numPr>
        <w:spacing w:after="0" w:line="240" w:lineRule="auto"/>
        <w:ind w:left="426" w:hanging="357"/>
        <w:contextualSpacing/>
        <w:jc w:val="both"/>
        <w:rPr>
          <w:rFonts w:cs="Arial"/>
        </w:rPr>
      </w:pPr>
      <w:r w:rsidRPr="00B045EB">
        <w:rPr>
          <w:rFonts w:cs="Arial"/>
          <w:spacing w:val="-2"/>
        </w:rPr>
        <w:t>Disability and Dyslexia Support</w:t>
      </w:r>
    </w:p>
    <w:p w14:paraId="4EA3FC83" w14:textId="77777777" w:rsidR="00DC1DA1" w:rsidRPr="00B045EB" w:rsidRDefault="00DC1DA1" w:rsidP="00211F4E">
      <w:pPr>
        <w:numPr>
          <w:ilvl w:val="0"/>
          <w:numId w:val="34"/>
        </w:numPr>
        <w:spacing w:after="0" w:line="240" w:lineRule="auto"/>
        <w:ind w:left="426" w:hanging="357"/>
        <w:contextualSpacing/>
        <w:jc w:val="both"/>
        <w:rPr>
          <w:rFonts w:cs="Arial"/>
        </w:rPr>
      </w:pPr>
      <w:r w:rsidRPr="00B045EB">
        <w:rPr>
          <w:rFonts w:cs="Arial"/>
          <w:spacing w:val="-2"/>
        </w:rPr>
        <w:t>Union of Kingston Students</w:t>
      </w:r>
    </w:p>
    <w:p w14:paraId="135489B2" w14:textId="77777777" w:rsidR="001C213A" w:rsidRPr="00B045EB" w:rsidRDefault="001C213A" w:rsidP="00211F4E">
      <w:pPr>
        <w:numPr>
          <w:ilvl w:val="0"/>
          <w:numId w:val="34"/>
        </w:numPr>
        <w:spacing w:after="0" w:line="240" w:lineRule="auto"/>
        <w:ind w:left="426" w:hanging="357"/>
        <w:contextualSpacing/>
        <w:jc w:val="both"/>
        <w:rPr>
          <w:rFonts w:cs="Arial"/>
        </w:rPr>
      </w:pPr>
      <w:r w:rsidRPr="00B045EB">
        <w:rPr>
          <w:rFonts w:cs="Arial"/>
          <w:spacing w:val="-2"/>
        </w:rPr>
        <w:t xml:space="preserve">Social Media: Facebook, </w:t>
      </w:r>
      <w:proofErr w:type="spellStart"/>
      <w:r w:rsidRPr="00B045EB">
        <w:rPr>
          <w:rFonts w:cs="Arial"/>
          <w:spacing w:val="-2"/>
        </w:rPr>
        <w:t>Linkedin</w:t>
      </w:r>
      <w:proofErr w:type="spellEnd"/>
      <w:r w:rsidRPr="00B045EB">
        <w:rPr>
          <w:rFonts w:cs="Arial"/>
          <w:spacing w:val="-2"/>
        </w:rPr>
        <w:t xml:space="preserve"> and Twitter</w:t>
      </w:r>
    </w:p>
    <w:p w14:paraId="77A52294" w14:textId="77777777" w:rsidR="00F7714F" w:rsidRPr="00B045EB" w:rsidRDefault="00F7714F" w:rsidP="005B1266">
      <w:pPr>
        <w:spacing w:after="0" w:line="240" w:lineRule="auto"/>
        <w:rPr>
          <w:rFonts w:cs="Arial"/>
        </w:rPr>
      </w:pPr>
    </w:p>
    <w:p w14:paraId="6BACA39D" w14:textId="77777777" w:rsidR="005B1266" w:rsidRPr="00B045EB" w:rsidRDefault="005B1266" w:rsidP="00211F4E">
      <w:pPr>
        <w:numPr>
          <w:ilvl w:val="0"/>
          <w:numId w:val="1"/>
        </w:numPr>
        <w:spacing w:after="0" w:line="240" w:lineRule="auto"/>
        <w:jc w:val="both"/>
        <w:rPr>
          <w:rFonts w:cs="Arial"/>
          <w:b/>
        </w:rPr>
      </w:pPr>
      <w:r w:rsidRPr="00B045EB">
        <w:rPr>
          <w:rFonts w:cs="Arial"/>
          <w:b/>
        </w:rPr>
        <w:t>Ensuring and Enhancing the Quality of the Course</w:t>
      </w:r>
    </w:p>
    <w:p w14:paraId="069F2047" w14:textId="77777777" w:rsidR="005B1266" w:rsidRPr="00B045EB" w:rsidRDefault="005B1266" w:rsidP="000017DB">
      <w:pPr>
        <w:spacing w:after="0" w:line="240" w:lineRule="auto"/>
        <w:jc w:val="both"/>
        <w:rPr>
          <w:rFonts w:cs="Arial"/>
        </w:rPr>
      </w:pPr>
      <w:r w:rsidRPr="00B045EB">
        <w:rPr>
          <w:rFonts w:cs="Arial"/>
        </w:rPr>
        <w:t xml:space="preserve">The University </w:t>
      </w:r>
      <w:r w:rsidR="00BB23D0" w:rsidRPr="00B045EB">
        <w:rPr>
          <w:rFonts w:cs="Arial"/>
        </w:rPr>
        <w:t>h</w:t>
      </w:r>
      <w:r w:rsidRPr="00B045EB">
        <w:rPr>
          <w:rFonts w:cs="Arial"/>
        </w:rPr>
        <w:t>as several methods for evaluating and improving the quality and standards of its provision.  These include:</w:t>
      </w:r>
    </w:p>
    <w:p w14:paraId="7C9C4C46" w14:textId="77777777" w:rsidR="005B1266" w:rsidRPr="00B045EB" w:rsidRDefault="005B1266" w:rsidP="00211F4E">
      <w:pPr>
        <w:numPr>
          <w:ilvl w:val="0"/>
          <w:numId w:val="9"/>
        </w:numPr>
        <w:spacing w:after="0" w:line="240" w:lineRule="auto"/>
        <w:jc w:val="both"/>
        <w:rPr>
          <w:rFonts w:cs="Arial"/>
        </w:rPr>
      </w:pPr>
      <w:r w:rsidRPr="00B045EB">
        <w:rPr>
          <w:rFonts w:cs="Arial"/>
        </w:rPr>
        <w:t>External examiners</w:t>
      </w:r>
    </w:p>
    <w:p w14:paraId="41173101" w14:textId="77777777" w:rsidR="005B1266" w:rsidRPr="00B045EB" w:rsidRDefault="005B1266" w:rsidP="00211F4E">
      <w:pPr>
        <w:numPr>
          <w:ilvl w:val="0"/>
          <w:numId w:val="9"/>
        </w:numPr>
        <w:spacing w:after="0" w:line="240" w:lineRule="auto"/>
        <w:jc w:val="both"/>
        <w:rPr>
          <w:rFonts w:cs="Arial"/>
        </w:rPr>
      </w:pPr>
      <w:r w:rsidRPr="00B045EB">
        <w:rPr>
          <w:rFonts w:cs="Arial"/>
        </w:rPr>
        <w:t>Boards of study with student representation</w:t>
      </w:r>
    </w:p>
    <w:p w14:paraId="39F472F1" w14:textId="77777777" w:rsidR="005B1266" w:rsidRPr="00B045EB" w:rsidRDefault="005B1266" w:rsidP="00211F4E">
      <w:pPr>
        <w:numPr>
          <w:ilvl w:val="0"/>
          <w:numId w:val="9"/>
        </w:numPr>
        <w:spacing w:after="0" w:line="240" w:lineRule="auto"/>
        <w:jc w:val="both"/>
        <w:rPr>
          <w:rFonts w:cs="Arial"/>
        </w:rPr>
      </w:pPr>
      <w:r w:rsidRPr="00B045EB">
        <w:rPr>
          <w:rFonts w:cs="Arial"/>
        </w:rPr>
        <w:t>Annual review and development</w:t>
      </w:r>
    </w:p>
    <w:p w14:paraId="5E2CFE66" w14:textId="77777777" w:rsidR="005B1266" w:rsidRPr="00B045EB" w:rsidRDefault="005B1266" w:rsidP="00211F4E">
      <w:pPr>
        <w:numPr>
          <w:ilvl w:val="0"/>
          <w:numId w:val="9"/>
        </w:numPr>
        <w:spacing w:after="0" w:line="240" w:lineRule="auto"/>
        <w:jc w:val="both"/>
        <w:rPr>
          <w:rFonts w:cs="Arial"/>
        </w:rPr>
      </w:pPr>
      <w:r w:rsidRPr="00B045EB">
        <w:rPr>
          <w:rFonts w:cs="Arial"/>
        </w:rPr>
        <w:t xml:space="preserve">Periodic review undertaken at the subject </w:t>
      </w:r>
      <w:proofErr w:type="gramStart"/>
      <w:r w:rsidRPr="00B045EB">
        <w:rPr>
          <w:rFonts w:cs="Arial"/>
        </w:rPr>
        <w:t>level</w:t>
      </w:r>
      <w:proofErr w:type="gramEnd"/>
    </w:p>
    <w:p w14:paraId="49A2A1BB" w14:textId="77777777" w:rsidR="005B1266" w:rsidRPr="00B045EB" w:rsidRDefault="005B1266" w:rsidP="00211F4E">
      <w:pPr>
        <w:numPr>
          <w:ilvl w:val="0"/>
          <w:numId w:val="9"/>
        </w:numPr>
        <w:spacing w:after="0" w:line="240" w:lineRule="auto"/>
        <w:jc w:val="both"/>
        <w:rPr>
          <w:rFonts w:cs="Arial"/>
        </w:rPr>
      </w:pPr>
      <w:r w:rsidRPr="00B045EB">
        <w:rPr>
          <w:rFonts w:cs="Arial"/>
        </w:rPr>
        <w:t>Student evaluation</w:t>
      </w:r>
    </w:p>
    <w:p w14:paraId="6E0DFBF7" w14:textId="77777777" w:rsidR="00C73AE3" w:rsidRPr="00B045EB" w:rsidRDefault="005B1266" w:rsidP="00211F4E">
      <w:pPr>
        <w:numPr>
          <w:ilvl w:val="0"/>
          <w:numId w:val="9"/>
        </w:numPr>
        <w:spacing w:after="0" w:line="240" w:lineRule="auto"/>
        <w:jc w:val="both"/>
        <w:rPr>
          <w:rFonts w:cs="Arial"/>
        </w:rPr>
      </w:pPr>
      <w:r w:rsidRPr="00B045EB">
        <w:rPr>
          <w:rFonts w:cs="Arial"/>
        </w:rPr>
        <w:t>Moderation policies</w:t>
      </w:r>
    </w:p>
    <w:p w14:paraId="295F83E8" w14:textId="77777777" w:rsidR="00926345" w:rsidRPr="00B045EB" w:rsidRDefault="00926345" w:rsidP="00211F4E">
      <w:pPr>
        <w:numPr>
          <w:ilvl w:val="0"/>
          <w:numId w:val="9"/>
        </w:numPr>
        <w:spacing w:after="0" w:line="240" w:lineRule="auto"/>
        <w:jc w:val="both"/>
        <w:rPr>
          <w:rFonts w:cs="Arial"/>
        </w:rPr>
      </w:pPr>
      <w:r w:rsidRPr="00B045EB">
        <w:rPr>
          <w:rFonts w:cs="Arial"/>
          <w:bCs/>
        </w:rPr>
        <w:t xml:space="preserve">Learning outcomes, </w:t>
      </w:r>
      <w:proofErr w:type="gramStart"/>
      <w:r w:rsidRPr="00B045EB">
        <w:rPr>
          <w:rFonts w:cs="Arial"/>
          <w:bCs/>
        </w:rPr>
        <w:t>learning</w:t>
      </w:r>
      <w:proofErr w:type="gramEnd"/>
      <w:r w:rsidRPr="00B045EB">
        <w:rPr>
          <w:rFonts w:cs="Arial"/>
          <w:bCs/>
        </w:rPr>
        <w:t xml:space="preserve"> and teaching and assessment strategies will be reviewed as part of annual monitoring (for </w:t>
      </w:r>
      <w:proofErr w:type="spellStart"/>
      <w:r w:rsidRPr="00B045EB">
        <w:rPr>
          <w:rFonts w:cs="Arial"/>
          <w:bCs/>
        </w:rPr>
        <w:t>AfN</w:t>
      </w:r>
      <w:proofErr w:type="spellEnd"/>
      <w:r w:rsidRPr="00B045EB">
        <w:rPr>
          <w:rFonts w:cs="Arial"/>
          <w:bCs/>
        </w:rPr>
        <w:t xml:space="preserve"> accreditation)</w:t>
      </w:r>
    </w:p>
    <w:p w14:paraId="007DCDA8" w14:textId="77777777" w:rsidR="00F838B0" w:rsidRPr="00B045EB" w:rsidRDefault="00F838B0" w:rsidP="00211F4E">
      <w:pPr>
        <w:spacing w:after="0" w:line="240" w:lineRule="auto"/>
        <w:jc w:val="both"/>
        <w:rPr>
          <w:rFonts w:cs="Arial"/>
        </w:rPr>
      </w:pPr>
    </w:p>
    <w:p w14:paraId="675693C3" w14:textId="77777777" w:rsidR="005B1266" w:rsidRPr="00B045EB" w:rsidRDefault="005B1266" w:rsidP="0053673D">
      <w:pPr>
        <w:keepNext/>
        <w:numPr>
          <w:ilvl w:val="0"/>
          <w:numId w:val="1"/>
        </w:numPr>
        <w:spacing w:after="0" w:line="240" w:lineRule="auto"/>
        <w:ind w:left="357" w:hanging="357"/>
        <w:rPr>
          <w:rFonts w:cs="Arial"/>
          <w:b/>
        </w:rPr>
      </w:pPr>
      <w:r w:rsidRPr="00B045EB">
        <w:rPr>
          <w:rFonts w:cs="Arial"/>
          <w:b/>
        </w:rPr>
        <w:t xml:space="preserve">Employability Statement </w:t>
      </w:r>
    </w:p>
    <w:p w14:paraId="4B2071A7" w14:textId="77777777" w:rsidR="005D340A" w:rsidRPr="00B045EB" w:rsidRDefault="00151CA5" w:rsidP="00C363EF">
      <w:pPr>
        <w:pStyle w:val="BodyText2"/>
        <w:keepNext/>
        <w:spacing w:line="240" w:lineRule="auto"/>
        <w:contextualSpacing/>
        <w:jc w:val="both"/>
        <w:rPr>
          <w:rFonts w:cs="Arial"/>
        </w:rPr>
      </w:pPr>
      <w:r w:rsidRPr="00B045EB">
        <w:rPr>
          <w:rFonts w:cs="Arial"/>
        </w:rPr>
        <w:t xml:space="preserve">The </w:t>
      </w:r>
      <w:r w:rsidR="00C05B10" w:rsidRPr="00B045EB">
        <w:rPr>
          <w:rFonts w:cs="Arial"/>
          <w:lang w:val="en-GB"/>
        </w:rPr>
        <w:t>programme</w:t>
      </w:r>
      <w:r w:rsidRPr="00B045EB">
        <w:rPr>
          <w:rFonts w:cs="Arial"/>
        </w:rPr>
        <w:t xml:space="preserve"> has been designed to fulfil the </w:t>
      </w:r>
      <w:r w:rsidR="00132E14" w:rsidRPr="00B045EB">
        <w:rPr>
          <w:rFonts w:cs="Arial"/>
        </w:rPr>
        <w:t>competencies</w:t>
      </w:r>
      <w:r w:rsidRPr="00B045EB">
        <w:rPr>
          <w:rFonts w:cs="Arial"/>
        </w:rPr>
        <w:t xml:space="preserve"> of the </w:t>
      </w:r>
      <w:proofErr w:type="spellStart"/>
      <w:r w:rsidRPr="00B045EB">
        <w:rPr>
          <w:rFonts w:cs="Arial"/>
        </w:rPr>
        <w:t>AfN</w:t>
      </w:r>
      <w:proofErr w:type="spellEnd"/>
      <w:r w:rsidRPr="00B045EB">
        <w:rPr>
          <w:rFonts w:cs="Arial"/>
        </w:rPr>
        <w:t xml:space="preserve"> and as such </w:t>
      </w:r>
      <w:r w:rsidR="008413FC" w:rsidRPr="00B045EB">
        <w:rPr>
          <w:rFonts w:cs="Arial"/>
        </w:rPr>
        <w:t xml:space="preserve">provides students with the </w:t>
      </w:r>
      <w:r w:rsidR="00132E14" w:rsidRPr="00B045EB">
        <w:rPr>
          <w:rFonts w:cs="Arial"/>
        </w:rPr>
        <w:t>skills</w:t>
      </w:r>
      <w:r w:rsidR="008413FC" w:rsidRPr="00B045EB">
        <w:rPr>
          <w:rFonts w:cs="Arial"/>
        </w:rPr>
        <w:t xml:space="preserve"> required for the </w:t>
      </w:r>
      <w:r w:rsidRPr="00B045EB">
        <w:rPr>
          <w:rFonts w:cs="Arial"/>
        </w:rPr>
        <w:t>first stage of professional registration (Associate Nutritionist (</w:t>
      </w:r>
      <w:proofErr w:type="spellStart"/>
      <w:r w:rsidRPr="00B045EB">
        <w:rPr>
          <w:rFonts w:cs="Arial"/>
        </w:rPr>
        <w:t>ANutr</w:t>
      </w:r>
      <w:proofErr w:type="spellEnd"/>
      <w:r w:rsidRPr="00B045EB">
        <w:rPr>
          <w:rFonts w:cs="Arial"/>
        </w:rPr>
        <w:t>)</w:t>
      </w:r>
      <w:r w:rsidR="00C32ADE" w:rsidRPr="00B045EB">
        <w:rPr>
          <w:rFonts w:cs="Arial"/>
        </w:rPr>
        <w:t>)</w:t>
      </w:r>
      <w:r w:rsidRPr="00B045EB">
        <w:rPr>
          <w:rFonts w:cs="Arial"/>
        </w:rPr>
        <w:t xml:space="preserve"> and </w:t>
      </w:r>
      <w:r w:rsidR="008413FC" w:rsidRPr="00B045EB">
        <w:rPr>
          <w:rFonts w:cs="Arial"/>
        </w:rPr>
        <w:t xml:space="preserve">employment as a nutritionist. All members of the Nutrition teaching team are either fully registered Nutritionists or </w:t>
      </w:r>
      <w:r w:rsidR="00A472D0" w:rsidRPr="00B045EB">
        <w:rPr>
          <w:rFonts w:cs="Arial"/>
        </w:rPr>
        <w:t xml:space="preserve">registered </w:t>
      </w:r>
      <w:r w:rsidR="008413FC" w:rsidRPr="00B045EB">
        <w:rPr>
          <w:rFonts w:cs="Arial"/>
        </w:rPr>
        <w:t>Dieti</w:t>
      </w:r>
      <w:r w:rsidR="000C1633" w:rsidRPr="00B045EB">
        <w:rPr>
          <w:rFonts w:cs="Arial"/>
        </w:rPr>
        <w:t>t</w:t>
      </w:r>
      <w:r w:rsidR="008413FC" w:rsidRPr="00B045EB">
        <w:rPr>
          <w:rFonts w:cs="Arial"/>
        </w:rPr>
        <w:t xml:space="preserve">ians and thus are able to ensure that the content of the course and the knowledge and skills that it develops are appropriate to meet the competences required to work as a nutritionist.  </w:t>
      </w:r>
      <w:r w:rsidR="00132E14" w:rsidRPr="00B045EB">
        <w:rPr>
          <w:rFonts w:cs="Arial"/>
        </w:rPr>
        <w:t>Members of the teaching team</w:t>
      </w:r>
      <w:r w:rsidR="00720CAB" w:rsidRPr="00B045EB">
        <w:rPr>
          <w:rFonts w:cs="Arial"/>
        </w:rPr>
        <w:t xml:space="preserve"> and personal tutors</w:t>
      </w:r>
      <w:r w:rsidR="00132E14" w:rsidRPr="00B045EB">
        <w:rPr>
          <w:rFonts w:cs="Arial"/>
        </w:rPr>
        <w:t xml:space="preserve"> also work in collaboration with colleagues from Careers and Employability to make students aware of how the skills they have developed/are developing can be used a work environment</w:t>
      </w:r>
      <w:r w:rsidR="00E07C19" w:rsidRPr="00B045EB">
        <w:rPr>
          <w:rFonts w:cs="Arial"/>
        </w:rPr>
        <w:t xml:space="preserve">. </w:t>
      </w:r>
    </w:p>
    <w:p w14:paraId="450EA2D7" w14:textId="77777777" w:rsidR="001D4790" w:rsidRDefault="001D4790" w:rsidP="00C363EF">
      <w:pPr>
        <w:pStyle w:val="BodyText2"/>
        <w:keepNext/>
        <w:spacing w:line="240" w:lineRule="auto"/>
        <w:contextualSpacing/>
        <w:jc w:val="both"/>
        <w:rPr>
          <w:rFonts w:cs="Arial"/>
        </w:rPr>
      </w:pPr>
    </w:p>
    <w:p w14:paraId="1CBD2D16" w14:textId="77777777" w:rsidR="0040231E" w:rsidRPr="00B045EB" w:rsidRDefault="00A472D0" w:rsidP="00C363EF">
      <w:pPr>
        <w:pStyle w:val="BodyText2"/>
        <w:keepNext/>
        <w:spacing w:line="240" w:lineRule="auto"/>
        <w:contextualSpacing/>
        <w:jc w:val="both"/>
        <w:rPr>
          <w:rFonts w:cs="Arial"/>
          <w:lang w:val="en-GB"/>
        </w:rPr>
      </w:pPr>
      <w:r w:rsidRPr="00B045EB">
        <w:rPr>
          <w:rFonts w:cs="Arial"/>
        </w:rPr>
        <w:t>Using both the teaching and learning and assessment strategies detailed above, o</w:t>
      </w:r>
      <w:r w:rsidR="008068CE" w:rsidRPr="00B045EB">
        <w:rPr>
          <w:rFonts w:cs="Arial"/>
        </w:rPr>
        <w:t xml:space="preserve">pportunities to </w:t>
      </w:r>
      <w:r w:rsidR="00783326" w:rsidRPr="00B045EB">
        <w:rPr>
          <w:rFonts w:cs="Arial"/>
        </w:rPr>
        <w:t>develop and practice</w:t>
      </w:r>
      <w:r w:rsidR="008068CE" w:rsidRPr="00B045EB">
        <w:rPr>
          <w:rFonts w:cs="Arial"/>
        </w:rPr>
        <w:t xml:space="preserve"> </w:t>
      </w:r>
      <w:r w:rsidR="00DB6FE1" w:rsidRPr="00B045EB">
        <w:rPr>
          <w:rFonts w:cs="Arial"/>
        </w:rPr>
        <w:t>transferable/</w:t>
      </w:r>
      <w:r w:rsidR="008068CE" w:rsidRPr="00B045EB">
        <w:rPr>
          <w:rFonts w:cs="Arial"/>
        </w:rPr>
        <w:t>employability skills</w:t>
      </w:r>
      <w:r w:rsidR="00783326" w:rsidRPr="00B045EB">
        <w:rPr>
          <w:rFonts w:cs="Arial"/>
        </w:rPr>
        <w:t xml:space="preserve"> (generic, subject specific and professional)</w:t>
      </w:r>
      <w:r w:rsidR="008068CE" w:rsidRPr="00B045EB">
        <w:rPr>
          <w:rFonts w:cs="Arial"/>
        </w:rPr>
        <w:t xml:space="preserve"> are provided </w:t>
      </w:r>
      <w:r w:rsidR="00783326" w:rsidRPr="00B045EB">
        <w:rPr>
          <w:rFonts w:cs="Arial"/>
        </w:rPr>
        <w:t>throughout the programme</w:t>
      </w:r>
      <w:r w:rsidRPr="00B045EB">
        <w:rPr>
          <w:rFonts w:cs="Arial"/>
        </w:rPr>
        <w:t>. A</w:t>
      </w:r>
      <w:r w:rsidR="00226294" w:rsidRPr="00B045EB">
        <w:rPr>
          <w:rFonts w:cs="Arial"/>
        </w:rPr>
        <w:t xml:space="preserve">t level 4 the emphasis </w:t>
      </w:r>
      <w:r w:rsidRPr="00B045EB">
        <w:rPr>
          <w:rFonts w:cs="Arial"/>
        </w:rPr>
        <w:t xml:space="preserve">is </w:t>
      </w:r>
      <w:r w:rsidR="00226294" w:rsidRPr="00B045EB">
        <w:rPr>
          <w:rFonts w:cs="Arial"/>
        </w:rPr>
        <w:t xml:space="preserve">on making students aware of how the teaching and learning and assessment strategies contribute to the development of employability skills (for example, time management, communication and presentation skills as well as competencies/skills specific to their profession) and how such skills can be used to gain graduate employment </w:t>
      </w:r>
      <w:r w:rsidR="00DB6FE1" w:rsidRPr="00B045EB">
        <w:rPr>
          <w:rFonts w:cs="Arial"/>
        </w:rPr>
        <w:t>and places on postgraduate courses</w:t>
      </w:r>
      <w:r w:rsidR="002E7B4E" w:rsidRPr="00B045EB">
        <w:rPr>
          <w:rFonts w:cs="Arial"/>
        </w:rPr>
        <w:t>. At level</w:t>
      </w:r>
      <w:r w:rsidR="008B0239" w:rsidRPr="00B045EB">
        <w:rPr>
          <w:rFonts w:cs="Arial"/>
        </w:rPr>
        <w:t>s</w:t>
      </w:r>
      <w:r w:rsidR="002E7B4E" w:rsidRPr="00B045EB">
        <w:rPr>
          <w:rFonts w:cs="Arial"/>
        </w:rPr>
        <w:t xml:space="preserve"> 5</w:t>
      </w:r>
      <w:r w:rsidR="008B0239" w:rsidRPr="00B045EB">
        <w:rPr>
          <w:rFonts w:cs="Arial"/>
        </w:rPr>
        <w:t xml:space="preserve"> and 6</w:t>
      </w:r>
      <w:r w:rsidR="002E7B4E" w:rsidRPr="00B045EB">
        <w:rPr>
          <w:rFonts w:cs="Arial"/>
        </w:rPr>
        <w:t xml:space="preserve"> </w:t>
      </w:r>
      <w:r w:rsidR="008B0239" w:rsidRPr="00B045EB">
        <w:rPr>
          <w:rFonts w:cs="Arial"/>
        </w:rPr>
        <w:t>employability</w:t>
      </w:r>
      <w:r w:rsidR="002E7B4E" w:rsidRPr="00B045EB">
        <w:rPr>
          <w:rFonts w:cs="Arial"/>
        </w:rPr>
        <w:t xml:space="preserve"> skills</w:t>
      </w:r>
      <w:r w:rsidR="008B0239" w:rsidRPr="00B045EB">
        <w:rPr>
          <w:rFonts w:cs="Arial"/>
        </w:rPr>
        <w:t xml:space="preserve">, in particular </w:t>
      </w:r>
      <w:r w:rsidR="008B0239" w:rsidRPr="00B045EB">
        <w:t>the importance of creative thinking and problem-solving, networking, neg</w:t>
      </w:r>
      <w:r w:rsidR="00E671E9" w:rsidRPr="00B045EB">
        <w:t>otiating, inquisitiveness, self</w:t>
      </w:r>
      <w:r w:rsidR="00E671E9" w:rsidRPr="00B045EB">
        <w:rPr>
          <w:lang w:val="en-GB"/>
        </w:rPr>
        <w:t>-</w:t>
      </w:r>
      <w:r w:rsidR="008B0239" w:rsidRPr="00B045EB">
        <w:t>assessment and giving and receiving feedback</w:t>
      </w:r>
      <w:r w:rsidR="002E7B4E" w:rsidRPr="00B045EB">
        <w:rPr>
          <w:rFonts w:cs="Arial"/>
        </w:rPr>
        <w:t xml:space="preserve"> are further developed and practiced to reinforce their </w:t>
      </w:r>
      <w:r w:rsidR="008B0239" w:rsidRPr="00B045EB">
        <w:rPr>
          <w:rFonts w:cs="Arial"/>
        </w:rPr>
        <w:t>presence</w:t>
      </w:r>
      <w:r w:rsidR="002E7B4E" w:rsidRPr="00B045EB">
        <w:rPr>
          <w:rFonts w:cs="Arial"/>
        </w:rPr>
        <w:t xml:space="preserve"> within the programme</w:t>
      </w:r>
      <w:r w:rsidR="008B0239" w:rsidRPr="00B045EB">
        <w:rPr>
          <w:rFonts w:cs="Arial"/>
        </w:rPr>
        <w:t xml:space="preserve">. These opportunities </w:t>
      </w:r>
      <w:r w:rsidR="00783326" w:rsidRPr="00B045EB">
        <w:rPr>
          <w:rFonts w:cs="Arial"/>
        </w:rPr>
        <w:t>will be delivered in conjunction with activities and events run by Careers and Employability including</w:t>
      </w:r>
      <w:r w:rsidR="00226294" w:rsidRPr="00B045EB">
        <w:rPr>
          <w:rFonts w:cs="Arial"/>
        </w:rPr>
        <w:t xml:space="preserve"> assisting students with preparation of their </w:t>
      </w:r>
      <w:r w:rsidR="00226294" w:rsidRPr="00B045EB">
        <w:rPr>
          <w:rFonts w:cs="Arial"/>
          <w:i/>
        </w:rPr>
        <w:t>curriculum vitae</w:t>
      </w:r>
      <w:r w:rsidR="00226294" w:rsidRPr="00B045EB">
        <w:rPr>
          <w:rFonts w:cs="Arial"/>
        </w:rPr>
        <w:t xml:space="preserve"> (CV) and personal statements</w:t>
      </w:r>
      <w:r w:rsidR="00560D9E" w:rsidRPr="00B045EB">
        <w:rPr>
          <w:rFonts w:cs="Arial"/>
        </w:rPr>
        <w:t xml:space="preserve">, </w:t>
      </w:r>
      <w:r w:rsidR="00226294" w:rsidRPr="00B045EB">
        <w:rPr>
          <w:rFonts w:cs="Arial"/>
        </w:rPr>
        <w:t>running mock interviews</w:t>
      </w:r>
      <w:r w:rsidR="00560D9E" w:rsidRPr="00B045EB">
        <w:rPr>
          <w:rFonts w:cs="Arial"/>
        </w:rPr>
        <w:t xml:space="preserve"> and other career events</w:t>
      </w:r>
      <w:r w:rsidR="00783326" w:rsidRPr="00B045EB">
        <w:rPr>
          <w:rFonts w:cs="Arial"/>
        </w:rPr>
        <w:t xml:space="preserve">; </w:t>
      </w:r>
      <w:r w:rsidR="008B0239" w:rsidRPr="00B045EB">
        <w:rPr>
          <w:rFonts w:cs="Arial"/>
        </w:rPr>
        <w:t>students will be encouraged to use the activities and events run by the Careers and Employability service to complement sessions run within the programme.</w:t>
      </w:r>
    </w:p>
    <w:p w14:paraId="3DD355C9" w14:textId="77777777" w:rsidR="001D4790" w:rsidRDefault="001D4790" w:rsidP="00C363EF">
      <w:pPr>
        <w:pStyle w:val="BodyText2"/>
        <w:keepNext/>
        <w:spacing w:line="240" w:lineRule="auto"/>
        <w:contextualSpacing/>
        <w:jc w:val="both"/>
        <w:rPr>
          <w:rFonts w:cs="Arial"/>
        </w:rPr>
      </w:pPr>
    </w:p>
    <w:p w14:paraId="478DFFAD" w14:textId="77777777" w:rsidR="005D340A" w:rsidRPr="00B045EB" w:rsidRDefault="0040231E" w:rsidP="00C363EF">
      <w:pPr>
        <w:pStyle w:val="BodyText2"/>
        <w:keepNext/>
        <w:spacing w:line="240" w:lineRule="auto"/>
        <w:contextualSpacing/>
        <w:jc w:val="both"/>
        <w:rPr>
          <w:rFonts w:cs="Arial"/>
        </w:rPr>
      </w:pPr>
      <w:r w:rsidRPr="00B045EB">
        <w:rPr>
          <w:rFonts w:cs="Arial"/>
        </w:rPr>
        <w:t>A thriving co-curricular strand of activities has been developed over a number of years, and is now embedded alongside the taught programme. It offers students an invaluable opportunity to develop, apply and enhance their knowledge and skills in a variety of non-classroom settings. Opportunities include health promotion events (such as university Health week &amp; Welcome week for new students), working with external groups and organisations (such as Kingston Public Health and Elior UK Catering company), attendance at and participation in external events (</w:t>
      </w:r>
      <w:proofErr w:type="spellStart"/>
      <w:r w:rsidRPr="00B045EB">
        <w:rPr>
          <w:rFonts w:cs="Arial"/>
        </w:rPr>
        <w:t>eg</w:t>
      </w:r>
      <w:proofErr w:type="spellEnd"/>
      <w:r w:rsidRPr="00B045EB">
        <w:rPr>
          <w:rFonts w:cs="Arial"/>
        </w:rPr>
        <w:t xml:space="preserve"> Food Matters Live conference), visits to external facilities (such as Leatherhead Food Research Laboratories, GlaxoSmithKline), attendance </w:t>
      </w:r>
      <w:r w:rsidRPr="00B045EB">
        <w:rPr>
          <w:rFonts w:cs="Arial"/>
        </w:rPr>
        <w:lastRenderedPageBreak/>
        <w:t>at extracurricular talks (</w:t>
      </w:r>
      <w:proofErr w:type="spellStart"/>
      <w:r w:rsidRPr="00B045EB">
        <w:rPr>
          <w:rFonts w:cs="Arial"/>
        </w:rPr>
        <w:t>eg</w:t>
      </w:r>
      <w:proofErr w:type="spellEnd"/>
      <w:r w:rsidRPr="00B045EB">
        <w:rPr>
          <w:rFonts w:cs="Arial"/>
        </w:rPr>
        <w:t xml:space="preserve"> Yakult, GlaxoSmithKline, Dairy Council), project work (</w:t>
      </w:r>
      <w:proofErr w:type="spellStart"/>
      <w:r w:rsidRPr="00B045EB">
        <w:rPr>
          <w:rFonts w:cs="Arial"/>
        </w:rPr>
        <w:t>eg</w:t>
      </w:r>
      <w:proofErr w:type="spellEnd"/>
      <w:r w:rsidRPr="00B045EB">
        <w:rPr>
          <w:rFonts w:cs="Arial"/>
        </w:rPr>
        <w:t xml:space="preserve"> Nutrition Cook School facilitated by trained students in association with Elior chefs, and Student Academic Development Research Associate Scheme (SADRAS) projects), as well as critical reviews of nutrition and sport e-publications. In addition co-curricular opportunities with an explicit focus on employability are offered, with course-specific sessions offer</w:t>
      </w:r>
      <w:r w:rsidR="00286EFC">
        <w:rPr>
          <w:rFonts w:cs="Arial"/>
        </w:rPr>
        <w:t>ed by the University Careers and Employability S</w:t>
      </w:r>
      <w:r w:rsidRPr="00B045EB">
        <w:rPr>
          <w:rFonts w:cs="Arial"/>
        </w:rPr>
        <w:t xml:space="preserve">ervice), spotlight events focusing on Biological Sciences and invited visits from nutrition alumni to discuss post-university working life and how to prepare for it. Students can choose from a range of activities depending on the specific skills and knowledge they want to develop, how activities fit in with their commitments and how they align with personal areas of interest, but all of the activities allow students to demonstrate evidence of a wider interest in nutrition than completion of the degree alone. The co-curricular strand, while voluntary in nature, will be aligned with the Personal tutor Scheme and the </w:t>
      </w:r>
      <w:r w:rsidRPr="00B045EB">
        <w:rPr>
          <w:rFonts w:cs="Arial"/>
          <w:lang w:val="en-GB"/>
        </w:rPr>
        <w:t>SERL</w:t>
      </w:r>
      <w:r w:rsidRPr="00B045EB">
        <w:rPr>
          <w:rFonts w:cs="Arial"/>
        </w:rPr>
        <w:t xml:space="preserve"> to ensure that all students participate in such activities throughout their time at Kingston University. </w:t>
      </w:r>
      <w:r w:rsidR="008B0239" w:rsidRPr="00B045EB">
        <w:rPr>
          <w:rFonts w:cs="Arial"/>
        </w:rPr>
        <w:t xml:space="preserve">  </w:t>
      </w:r>
      <w:r w:rsidR="00783326" w:rsidRPr="00B045EB">
        <w:rPr>
          <w:rFonts w:cs="Arial"/>
        </w:rPr>
        <w:t xml:space="preserve"> </w:t>
      </w:r>
    </w:p>
    <w:p w14:paraId="1A81F0B1" w14:textId="77777777" w:rsidR="001D4790" w:rsidRDefault="001D4790" w:rsidP="00C363EF">
      <w:pPr>
        <w:pStyle w:val="BodyText2"/>
        <w:keepNext/>
        <w:spacing w:line="240" w:lineRule="auto"/>
        <w:contextualSpacing/>
        <w:jc w:val="both"/>
        <w:rPr>
          <w:rFonts w:cs="Arial"/>
        </w:rPr>
      </w:pPr>
    </w:p>
    <w:p w14:paraId="10B3D77A" w14:textId="6540863E" w:rsidR="005D340A" w:rsidRPr="00B045EB" w:rsidRDefault="00AC6147" w:rsidP="00C363EF">
      <w:pPr>
        <w:pStyle w:val="BodyText2"/>
        <w:keepNext/>
        <w:spacing w:line="240" w:lineRule="auto"/>
        <w:contextualSpacing/>
        <w:jc w:val="both"/>
        <w:rPr>
          <w:rFonts w:cs="Arial"/>
        </w:rPr>
      </w:pPr>
      <w:r w:rsidRPr="29B2DD8B">
        <w:rPr>
          <w:rFonts w:cs="Arial"/>
        </w:rPr>
        <w:t>Other opportunities</w:t>
      </w:r>
      <w:r w:rsidR="008B0239" w:rsidRPr="29B2DD8B">
        <w:rPr>
          <w:rFonts w:cs="Arial"/>
        </w:rPr>
        <w:t xml:space="preserve"> to develop </w:t>
      </w:r>
      <w:r w:rsidR="00FF08EA" w:rsidRPr="29B2DD8B">
        <w:rPr>
          <w:rFonts w:cs="Arial"/>
        </w:rPr>
        <w:t>employability</w:t>
      </w:r>
      <w:r w:rsidR="008B0239" w:rsidRPr="29B2DD8B">
        <w:rPr>
          <w:rFonts w:cs="Arial"/>
        </w:rPr>
        <w:t xml:space="preserve"> skills</w:t>
      </w:r>
      <w:r w:rsidRPr="29B2DD8B">
        <w:rPr>
          <w:rFonts w:cs="Arial"/>
        </w:rPr>
        <w:t xml:space="preserve"> include the</w:t>
      </w:r>
      <w:r w:rsidR="00E07C19" w:rsidRPr="29B2DD8B">
        <w:rPr>
          <w:rFonts w:cs="Arial"/>
        </w:rPr>
        <w:t xml:space="preserve"> </w:t>
      </w:r>
      <w:r w:rsidRPr="29B2DD8B">
        <w:rPr>
          <w:rFonts w:cs="Arial"/>
        </w:rPr>
        <w:t>working as a Student Representative</w:t>
      </w:r>
      <w:r w:rsidR="00FF08EA" w:rsidRPr="29B2DD8B">
        <w:rPr>
          <w:rFonts w:cs="Arial"/>
        </w:rPr>
        <w:t xml:space="preserve"> (a role which involves communicating the needs and views of fellow students via the Student Voice Committee (SVC), Boards of Study and Faculty Forum)</w:t>
      </w:r>
      <w:r w:rsidRPr="29B2DD8B">
        <w:rPr>
          <w:rFonts w:cs="Arial"/>
        </w:rPr>
        <w:t xml:space="preserve"> and/or as a Student Ambassador</w:t>
      </w:r>
      <w:r w:rsidR="00FF08EA" w:rsidRPr="29B2DD8B">
        <w:rPr>
          <w:rFonts w:cs="Arial"/>
        </w:rPr>
        <w:t xml:space="preserve"> acting as the student face of the university at Open Days and graduations</w:t>
      </w:r>
      <w:r w:rsidRPr="29B2DD8B">
        <w:rPr>
          <w:rFonts w:cs="Arial"/>
        </w:rPr>
        <w:t>. These activities will help students to practice and develop communica</w:t>
      </w:r>
      <w:r w:rsidR="000017DB" w:rsidRPr="29B2DD8B">
        <w:rPr>
          <w:rFonts w:cs="Arial"/>
        </w:rPr>
        <w:t>tion, leadership, time-</w:t>
      </w:r>
      <w:r w:rsidRPr="29B2DD8B">
        <w:rPr>
          <w:rFonts w:cs="Arial"/>
        </w:rPr>
        <w:t>management and negotiation skills.</w:t>
      </w:r>
    </w:p>
    <w:p w14:paraId="717AAFBA" w14:textId="77777777" w:rsidR="001D4790" w:rsidRDefault="001D4790" w:rsidP="00211F4E">
      <w:pPr>
        <w:pStyle w:val="BodyText2"/>
        <w:keepNext/>
        <w:spacing w:line="240" w:lineRule="auto"/>
        <w:contextualSpacing/>
        <w:jc w:val="both"/>
        <w:rPr>
          <w:rFonts w:cs="Arial"/>
        </w:rPr>
      </w:pPr>
    </w:p>
    <w:p w14:paraId="1655753F" w14:textId="77777777" w:rsidR="005D340A" w:rsidRDefault="00AC6147" w:rsidP="00211F4E">
      <w:pPr>
        <w:pStyle w:val="BodyText2"/>
        <w:keepNext/>
        <w:spacing w:line="240" w:lineRule="auto"/>
        <w:contextualSpacing/>
        <w:jc w:val="both"/>
        <w:rPr>
          <w:rFonts w:cs="Arial"/>
        </w:rPr>
      </w:pPr>
      <w:r w:rsidRPr="00B045EB">
        <w:rPr>
          <w:rFonts w:cs="Arial"/>
        </w:rPr>
        <w:t>Work placements</w:t>
      </w:r>
      <w:r w:rsidR="008068CE" w:rsidRPr="00B045EB">
        <w:rPr>
          <w:rFonts w:cs="Arial"/>
        </w:rPr>
        <w:t xml:space="preserve"> (including voluntary placements)</w:t>
      </w:r>
      <w:r w:rsidRPr="00B045EB">
        <w:rPr>
          <w:rFonts w:cs="Arial"/>
        </w:rPr>
        <w:t xml:space="preserve"> are another route </w:t>
      </w:r>
      <w:r w:rsidR="008068CE" w:rsidRPr="00B045EB">
        <w:rPr>
          <w:rFonts w:cs="Arial"/>
        </w:rPr>
        <w:t xml:space="preserve">through which students </w:t>
      </w:r>
      <w:r w:rsidR="00560D9E" w:rsidRPr="00B045EB">
        <w:rPr>
          <w:rFonts w:cs="Arial"/>
        </w:rPr>
        <w:t>will be encouraged to</w:t>
      </w:r>
      <w:r w:rsidR="008068CE" w:rsidRPr="00B045EB">
        <w:rPr>
          <w:rFonts w:cs="Arial"/>
        </w:rPr>
        <w:t xml:space="preserve"> develop subject specific and generic employability skills. </w:t>
      </w:r>
      <w:r w:rsidR="00560D9E" w:rsidRPr="00B045EB">
        <w:rPr>
          <w:rFonts w:cs="Arial"/>
        </w:rPr>
        <w:t>All s</w:t>
      </w:r>
      <w:r w:rsidR="00E07C19" w:rsidRPr="00B045EB">
        <w:rPr>
          <w:rFonts w:cs="Arial"/>
        </w:rPr>
        <w:t>tudents are encouraged to seek appropriate work experience</w:t>
      </w:r>
      <w:r w:rsidR="008068CE" w:rsidRPr="00B045EB">
        <w:rPr>
          <w:rFonts w:cs="Arial"/>
        </w:rPr>
        <w:t>,</w:t>
      </w:r>
      <w:r w:rsidR="00E07C19" w:rsidRPr="00B045EB">
        <w:rPr>
          <w:rFonts w:cs="Arial"/>
        </w:rPr>
        <w:t xml:space="preserve"> </w:t>
      </w:r>
      <w:r w:rsidR="008068CE" w:rsidRPr="00B045EB">
        <w:rPr>
          <w:rFonts w:cs="Arial"/>
        </w:rPr>
        <w:t>e</w:t>
      </w:r>
      <w:r w:rsidR="00E07C19" w:rsidRPr="00B045EB">
        <w:rPr>
          <w:rFonts w:cs="Arial"/>
        </w:rPr>
        <w:t xml:space="preserve">xamples of </w:t>
      </w:r>
      <w:r w:rsidR="008068CE" w:rsidRPr="00B045EB">
        <w:rPr>
          <w:rFonts w:cs="Arial"/>
        </w:rPr>
        <w:t>which</w:t>
      </w:r>
      <w:r w:rsidR="00E07C19" w:rsidRPr="00B045EB">
        <w:rPr>
          <w:rFonts w:cs="Arial"/>
        </w:rPr>
        <w:t xml:space="preserve"> include </w:t>
      </w:r>
      <w:proofErr w:type="spellStart"/>
      <w:r w:rsidR="00E07C19" w:rsidRPr="00B045EB">
        <w:rPr>
          <w:rFonts w:cs="Arial"/>
        </w:rPr>
        <w:t>MoreLife</w:t>
      </w:r>
      <w:proofErr w:type="spellEnd"/>
      <w:r w:rsidR="00E07C19" w:rsidRPr="00B045EB">
        <w:rPr>
          <w:rFonts w:cs="Arial"/>
        </w:rPr>
        <w:t xml:space="preserve"> (</w:t>
      </w:r>
      <w:hyperlink r:id="rId23" w:history="1">
        <w:r w:rsidR="00E07C19" w:rsidRPr="00B045EB">
          <w:rPr>
            <w:rStyle w:val="Hyperlink"/>
          </w:rPr>
          <w:t>http://www.more-life.co.uk/</w:t>
        </w:r>
      </w:hyperlink>
      <w:r w:rsidR="00E07C19" w:rsidRPr="00B045EB">
        <w:t>)</w:t>
      </w:r>
      <w:r w:rsidR="00E07C19" w:rsidRPr="00B045EB">
        <w:rPr>
          <w:rFonts w:cs="Arial"/>
        </w:rPr>
        <w:t>, Mind, Exercise, Nutrition… Do it! (</w:t>
      </w:r>
      <w:r w:rsidR="008413FC" w:rsidRPr="00B045EB">
        <w:rPr>
          <w:rFonts w:cs="Arial"/>
        </w:rPr>
        <w:t>MEND</w:t>
      </w:r>
      <w:r w:rsidR="00E07C19" w:rsidRPr="00B045EB">
        <w:rPr>
          <w:rFonts w:cs="Arial"/>
        </w:rPr>
        <w:t xml:space="preserve">) </w:t>
      </w:r>
      <w:hyperlink r:id="rId24" w:history="1">
        <w:r w:rsidR="00E07C19" w:rsidRPr="00B045EB">
          <w:rPr>
            <w:rStyle w:val="Hyperlink"/>
          </w:rPr>
          <w:t>http://www.mendcentral.org/</w:t>
        </w:r>
      </w:hyperlink>
      <w:r w:rsidR="008413FC" w:rsidRPr="00B045EB">
        <w:rPr>
          <w:rFonts w:cs="Arial"/>
        </w:rPr>
        <w:t xml:space="preserve">, the NHS, including local </w:t>
      </w:r>
      <w:r w:rsidR="00E07C19" w:rsidRPr="00B045EB">
        <w:rPr>
          <w:rFonts w:cs="Arial"/>
        </w:rPr>
        <w:t>Primary Care Trusts (</w:t>
      </w:r>
      <w:r w:rsidR="008413FC" w:rsidRPr="00B045EB">
        <w:rPr>
          <w:rFonts w:cs="Arial"/>
        </w:rPr>
        <w:t>PCTs</w:t>
      </w:r>
      <w:r w:rsidR="00E07C19" w:rsidRPr="00B045EB">
        <w:rPr>
          <w:rFonts w:cs="Arial"/>
        </w:rPr>
        <w:t>)</w:t>
      </w:r>
      <w:r w:rsidR="008413FC" w:rsidRPr="00B045EB">
        <w:rPr>
          <w:rFonts w:cs="Arial"/>
        </w:rPr>
        <w:t xml:space="preserve"> and also industrial summer or yearlong placements</w:t>
      </w:r>
      <w:r w:rsidR="00E07C19" w:rsidRPr="00B045EB">
        <w:rPr>
          <w:rFonts w:cs="Arial"/>
        </w:rPr>
        <w:t xml:space="preserve"> – these have included </w:t>
      </w:r>
      <w:r w:rsidR="00560D9E" w:rsidRPr="00B045EB">
        <w:rPr>
          <w:rFonts w:cs="Arial"/>
        </w:rPr>
        <w:t xml:space="preserve">placements at </w:t>
      </w:r>
      <w:r w:rsidR="00E07C19" w:rsidRPr="00B045EB">
        <w:rPr>
          <w:rFonts w:cs="Arial"/>
        </w:rPr>
        <w:t xml:space="preserve">Proctor and Gamble, </w:t>
      </w:r>
      <w:proofErr w:type="spellStart"/>
      <w:r w:rsidR="00E07C19" w:rsidRPr="00B045EB">
        <w:rPr>
          <w:rFonts w:cs="Arial"/>
        </w:rPr>
        <w:t>Pepsico</w:t>
      </w:r>
      <w:proofErr w:type="spellEnd"/>
      <w:r w:rsidR="00E07C19" w:rsidRPr="00B045EB">
        <w:rPr>
          <w:rFonts w:cs="Arial"/>
        </w:rPr>
        <w:t xml:space="preserve"> and Sainsbury</w:t>
      </w:r>
      <w:r w:rsidR="00560D9E" w:rsidRPr="00B045EB">
        <w:rPr>
          <w:rFonts w:cs="Arial"/>
        </w:rPr>
        <w:t>’</w:t>
      </w:r>
      <w:r w:rsidR="00E07C19" w:rsidRPr="00B045EB">
        <w:rPr>
          <w:rFonts w:cs="Arial"/>
        </w:rPr>
        <w:t>s</w:t>
      </w:r>
      <w:r w:rsidR="008413FC" w:rsidRPr="00B045EB">
        <w:rPr>
          <w:rFonts w:cs="Arial"/>
        </w:rPr>
        <w:t>)</w:t>
      </w:r>
      <w:r w:rsidR="00560D9E" w:rsidRPr="00B045EB">
        <w:rPr>
          <w:rFonts w:cs="Arial"/>
        </w:rPr>
        <w:t>.</w:t>
      </w:r>
      <w:r w:rsidR="00C363EF" w:rsidRPr="00B045EB">
        <w:rPr>
          <w:rFonts w:cs="Arial"/>
        </w:rPr>
        <w:t xml:space="preserve"> </w:t>
      </w:r>
      <w:r w:rsidR="00C50C6E" w:rsidRPr="00B045EB">
        <w:rPr>
          <w:rFonts w:cs="Arial"/>
        </w:rPr>
        <w:t xml:space="preserve">Internships with nutrition organisations such as Action Against Hunger are also available.  </w:t>
      </w:r>
      <w:r w:rsidR="00560D9E" w:rsidRPr="00B045EB">
        <w:rPr>
          <w:rFonts w:cs="Arial"/>
        </w:rPr>
        <w:t>Students are given advice on how to put together applications, including CVs and cover letters by academic</w:t>
      </w:r>
      <w:r w:rsidR="007263D4" w:rsidRPr="00B045EB">
        <w:rPr>
          <w:rFonts w:cs="Arial"/>
        </w:rPr>
        <w:t xml:space="preserve"> (</w:t>
      </w:r>
      <w:r w:rsidR="00560D9E" w:rsidRPr="00B045EB">
        <w:rPr>
          <w:rFonts w:cs="Arial"/>
        </w:rPr>
        <w:t>including personal tutors) and Careers and Employability staff which they are shown how to develop and maximize as they build up their work experience</w:t>
      </w:r>
      <w:r w:rsidR="007263D4" w:rsidRPr="00B045EB">
        <w:rPr>
          <w:rFonts w:cs="Arial"/>
        </w:rPr>
        <w:t>/employability</w:t>
      </w:r>
      <w:r w:rsidR="00560D9E" w:rsidRPr="00B045EB">
        <w:rPr>
          <w:rFonts w:cs="Arial"/>
        </w:rPr>
        <w:t xml:space="preserve"> portfolios.</w:t>
      </w:r>
      <w:r w:rsidR="00211F4E" w:rsidRPr="00B045EB">
        <w:rPr>
          <w:rFonts w:cs="Arial"/>
        </w:rPr>
        <w:t xml:space="preserve"> </w:t>
      </w:r>
      <w:r w:rsidR="00FF08EA" w:rsidRPr="00B045EB">
        <w:rPr>
          <w:rFonts w:cs="Arial"/>
        </w:rPr>
        <w:t xml:space="preserve"> </w:t>
      </w:r>
    </w:p>
    <w:p w14:paraId="56EE48EE" w14:textId="77777777" w:rsidR="0052202B" w:rsidRPr="00B045EB" w:rsidRDefault="0052202B" w:rsidP="00211F4E">
      <w:pPr>
        <w:pStyle w:val="BodyText2"/>
        <w:keepNext/>
        <w:spacing w:line="240" w:lineRule="auto"/>
        <w:contextualSpacing/>
        <w:jc w:val="both"/>
        <w:rPr>
          <w:rFonts w:cs="Arial"/>
        </w:rPr>
      </w:pPr>
    </w:p>
    <w:p w14:paraId="748B303B" w14:textId="77777777" w:rsidR="009C2BEF" w:rsidRPr="00B045EB" w:rsidRDefault="009C6DF6" w:rsidP="00211F4E">
      <w:pPr>
        <w:pStyle w:val="BodyText2"/>
        <w:keepNext/>
        <w:spacing w:line="240" w:lineRule="auto"/>
        <w:contextualSpacing/>
        <w:jc w:val="both"/>
        <w:rPr>
          <w:rFonts w:cs="Arial"/>
        </w:rPr>
      </w:pPr>
      <w:r w:rsidRPr="00B045EB">
        <w:rPr>
          <w:rFonts w:cs="Arial"/>
        </w:rPr>
        <w:t>Social media</w:t>
      </w:r>
      <w:r w:rsidR="00F6722F" w:rsidRPr="00B045EB">
        <w:rPr>
          <w:rFonts w:cs="Arial"/>
        </w:rPr>
        <w:t xml:space="preserve"> (Facebook</w:t>
      </w:r>
      <w:r w:rsidR="000017DB" w:rsidRPr="00B045EB">
        <w:rPr>
          <w:rFonts w:cs="Arial"/>
        </w:rPr>
        <w:t>:</w:t>
      </w:r>
      <w:r w:rsidR="00C50C6E" w:rsidRPr="00B045EB">
        <w:rPr>
          <w:rFonts w:cs="Arial"/>
        </w:rPr>
        <w:t xml:space="preserve"> </w:t>
      </w:r>
      <w:hyperlink r:id="rId25" w:history="1">
        <w:r w:rsidR="00F26B15" w:rsidRPr="00B045EB">
          <w:rPr>
            <w:rStyle w:val="Hyperlink"/>
          </w:rPr>
          <w:t>http://www.facebook.com/KUNutNews</w:t>
        </w:r>
      </w:hyperlink>
      <w:r w:rsidR="00F26B15" w:rsidRPr="00B045EB">
        <w:t xml:space="preserve">, </w:t>
      </w:r>
      <w:hyperlink r:id="rId26" w:history="1">
        <w:r w:rsidR="00F26B15" w:rsidRPr="00B045EB">
          <w:rPr>
            <w:rStyle w:val="Hyperlink"/>
          </w:rPr>
          <w:t>https://www.facebook.com/KingstonUniversityNutrition</w:t>
        </w:r>
      </w:hyperlink>
      <w:r w:rsidR="000017DB" w:rsidRPr="00B045EB">
        <w:t>),</w:t>
      </w:r>
      <w:r w:rsidR="00822FC7" w:rsidRPr="00B045EB">
        <w:rPr>
          <w:rFonts w:cs="Arial"/>
        </w:rPr>
        <w:t>Twitter</w:t>
      </w:r>
      <w:r w:rsidR="000017DB" w:rsidRPr="00B045EB">
        <w:rPr>
          <w:rFonts w:cs="Arial"/>
        </w:rPr>
        <w:t>(</w:t>
      </w:r>
      <w:hyperlink r:id="rId27" w:history="1">
        <w:r w:rsidR="000017DB" w:rsidRPr="00B045EB">
          <w:rPr>
            <w:rStyle w:val="Hyperlink"/>
          </w:rPr>
          <w:t>http://twitter.com/KUBScNutrition</w:t>
        </w:r>
      </w:hyperlink>
      <w:r w:rsidR="000017DB" w:rsidRPr="00B045EB">
        <w:t xml:space="preserve"> </w:t>
      </w:r>
      <w:r w:rsidR="00822FC7" w:rsidRPr="00B045EB">
        <w:rPr>
          <w:rFonts w:cs="Arial"/>
        </w:rPr>
        <w:t xml:space="preserve">and </w:t>
      </w:r>
      <w:proofErr w:type="spellStart"/>
      <w:r w:rsidR="00822FC7" w:rsidRPr="00B045EB">
        <w:rPr>
          <w:rFonts w:cs="Arial"/>
        </w:rPr>
        <w:t>Linkedin</w:t>
      </w:r>
      <w:proofErr w:type="spellEnd"/>
      <w:r w:rsidR="00F6722F" w:rsidRPr="00B045EB">
        <w:rPr>
          <w:rFonts w:cs="Arial"/>
        </w:rPr>
        <w:t xml:space="preserve"> </w:t>
      </w:r>
      <w:r w:rsidR="000017DB" w:rsidRPr="00B045EB">
        <w:rPr>
          <w:rFonts w:cs="Arial"/>
        </w:rPr>
        <w:t>(</w:t>
      </w:r>
      <w:proofErr w:type="spellStart"/>
      <w:r w:rsidR="000017DB" w:rsidRPr="00B045EB">
        <w:rPr>
          <w:rFonts w:cs="Arial"/>
        </w:rPr>
        <w:t>Linkedin</w:t>
      </w:r>
      <w:proofErr w:type="spellEnd"/>
      <w:r w:rsidR="000017DB" w:rsidRPr="00B045EB">
        <w:rPr>
          <w:rFonts w:cs="Arial"/>
        </w:rPr>
        <w:t xml:space="preserve"> group – ‘Kingston University Nutrition, </w:t>
      </w:r>
      <w:hyperlink r:id="rId28" w:tgtFrame="_blank" w:history="1">
        <w:r w:rsidR="000017DB" w:rsidRPr="00B045EB">
          <w:rPr>
            <w:rStyle w:val="Hyperlink"/>
            <w:rFonts w:cs="Arial"/>
          </w:rPr>
          <w:t>http://www.linkedin.com/groups?gid=4527305&amp;trk=myg_ugrp_ovr</w:t>
        </w:r>
      </w:hyperlink>
      <w:r w:rsidR="000017DB" w:rsidRPr="00B045EB">
        <w:rPr>
          <w:rFonts w:cs="Arial"/>
        </w:rPr>
        <w:t xml:space="preserve"> </w:t>
      </w:r>
      <w:r w:rsidR="00C32ADE" w:rsidRPr="00B045EB">
        <w:rPr>
          <w:rFonts w:cs="Arial"/>
        </w:rPr>
        <w:t>are</w:t>
      </w:r>
      <w:r w:rsidRPr="00B045EB">
        <w:rPr>
          <w:rFonts w:cs="Arial"/>
        </w:rPr>
        <w:t xml:space="preserve"> also used to encourage students to develop networking and negotiating ski</w:t>
      </w:r>
      <w:r w:rsidR="00822FC7" w:rsidRPr="00B045EB">
        <w:rPr>
          <w:rFonts w:cs="Arial"/>
        </w:rPr>
        <w:t>lls</w:t>
      </w:r>
      <w:r w:rsidR="0039222F" w:rsidRPr="00B045EB">
        <w:rPr>
          <w:rFonts w:cs="Arial"/>
        </w:rPr>
        <w:t xml:space="preserve"> through linking up with fellow students (not limited to students at Kingston)</w:t>
      </w:r>
      <w:r w:rsidR="00F6722F" w:rsidRPr="00B045EB">
        <w:rPr>
          <w:rFonts w:cs="Arial"/>
        </w:rPr>
        <w:t xml:space="preserve"> and prospective employers</w:t>
      </w:r>
      <w:r w:rsidR="00822FC7" w:rsidRPr="00B045EB">
        <w:rPr>
          <w:rFonts w:cs="Arial"/>
        </w:rPr>
        <w:t xml:space="preserve">. In addition, these sites are used to </w:t>
      </w:r>
      <w:r w:rsidR="00AF7294" w:rsidRPr="00B045EB">
        <w:rPr>
          <w:rFonts w:cs="Arial"/>
        </w:rPr>
        <w:t xml:space="preserve">support undergraduate research projects, </w:t>
      </w:r>
      <w:r w:rsidR="00822FC7" w:rsidRPr="00B045EB">
        <w:rPr>
          <w:rFonts w:cs="Arial"/>
        </w:rPr>
        <w:t xml:space="preserve">inform students of </w:t>
      </w:r>
      <w:r w:rsidR="00F6722F" w:rsidRPr="00B045EB">
        <w:rPr>
          <w:rFonts w:cs="Arial"/>
        </w:rPr>
        <w:t xml:space="preserve">careers events, research conferences and seminars and </w:t>
      </w:r>
      <w:r w:rsidR="00822FC7" w:rsidRPr="00B045EB">
        <w:rPr>
          <w:rFonts w:cs="Arial"/>
        </w:rPr>
        <w:t>job opportunities</w:t>
      </w:r>
      <w:r w:rsidR="00F6722F" w:rsidRPr="00B045EB">
        <w:rPr>
          <w:rFonts w:cs="Arial"/>
        </w:rPr>
        <w:t>.</w:t>
      </w:r>
      <w:r w:rsidR="00173853" w:rsidRPr="00B045EB">
        <w:rPr>
          <w:rFonts w:cs="Arial"/>
        </w:rPr>
        <w:t xml:space="preserve"> </w:t>
      </w:r>
    </w:p>
    <w:p w14:paraId="2908EB2C" w14:textId="77777777" w:rsidR="001D4790" w:rsidRDefault="001D4790" w:rsidP="00211F4E">
      <w:pPr>
        <w:pStyle w:val="BodyText2"/>
        <w:keepNext/>
        <w:spacing w:line="240" w:lineRule="auto"/>
        <w:contextualSpacing/>
        <w:jc w:val="both"/>
        <w:rPr>
          <w:rFonts w:cs="Arial"/>
        </w:rPr>
      </w:pPr>
    </w:p>
    <w:p w14:paraId="0C8E9E86" w14:textId="77777777" w:rsidR="009C2BEF" w:rsidRPr="00B045EB" w:rsidRDefault="00502D5C" w:rsidP="00211F4E">
      <w:pPr>
        <w:pStyle w:val="BodyText2"/>
        <w:keepNext/>
        <w:spacing w:line="240" w:lineRule="auto"/>
        <w:contextualSpacing/>
        <w:jc w:val="both"/>
        <w:rPr>
          <w:rFonts w:cs="Arial"/>
        </w:rPr>
      </w:pPr>
      <w:r w:rsidRPr="00B045EB">
        <w:rPr>
          <w:rFonts w:cs="Arial"/>
        </w:rPr>
        <w:t>Guest lecturers</w:t>
      </w:r>
      <w:r w:rsidR="00A75644" w:rsidRPr="00B045EB">
        <w:rPr>
          <w:rFonts w:cs="Arial"/>
        </w:rPr>
        <w:t xml:space="preserve"> and events run by organisations and societies detailed above under ‘Teaching and Learning Strategies’</w:t>
      </w:r>
      <w:r w:rsidRPr="00B045EB">
        <w:rPr>
          <w:rFonts w:cs="Arial"/>
        </w:rPr>
        <w:t xml:space="preserve"> speaking on subjects that range from emergency nutrition in developing countries to legislation concerning nutrition labelling, also provide students with an insight into opportunities in nutrition in a ‘real world’ context.</w:t>
      </w:r>
    </w:p>
    <w:p w14:paraId="121FD38A" w14:textId="77777777" w:rsidR="001D4790" w:rsidRDefault="001D4790" w:rsidP="00211F4E">
      <w:pPr>
        <w:pStyle w:val="BodyText2"/>
        <w:keepNext/>
        <w:spacing w:line="240" w:lineRule="auto"/>
        <w:contextualSpacing/>
        <w:jc w:val="both"/>
        <w:rPr>
          <w:rFonts w:cs="Arial"/>
        </w:rPr>
      </w:pPr>
    </w:p>
    <w:p w14:paraId="396D1E7D" w14:textId="77777777" w:rsidR="00C363EF" w:rsidRPr="00B045EB" w:rsidRDefault="00C50C6E" w:rsidP="00211F4E">
      <w:pPr>
        <w:pStyle w:val="BodyText2"/>
        <w:keepNext/>
        <w:spacing w:line="240" w:lineRule="auto"/>
        <w:contextualSpacing/>
        <w:jc w:val="both"/>
        <w:rPr>
          <w:rFonts w:cs="Arial"/>
        </w:rPr>
      </w:pPr>
      <w:r w:rsidRPr="00B045EB">
        <w:rPr>
          <w:rFonts w:cs="Arial"/>
        </w:rPr>
        <w:t>The</w:t>
      </w:r>
      <w:r w:rsidR="00C363EF" w:rsidRPr="00B045EB">
        <w:rPr>
          <w:rFonts w:cs="Arial"/>
        </w:rPr>
        <w:t xml:space="preserve"> career opportunities for nutritioni</w:t>
      </w:r>
      <w:r w:rsidR="009C18C4" w:rsidRPr="00B045EB">
        <w:rPr>
          <w:rFonts w:cs="Arial"/>
        </w:rPr>
        <w:t>sts</w:t>
      </w:r>
      <w:r w:rsidRPr="00B045EB">
        <w:rPr>
          <w:rFonts w:cs="Arial"/>
        </w:rPr>
        <w:t xml:space="preserve"> are considerable. Food</w:t>
      </w:r>
      <w:r w:rsidR="00C363EF" w:rsidRPr="00B045EB">
        <w:rPr>
          <w:rFonts w:cs="Arial"/>
        </w:rPr>
        <w:t xml:space="preserve"> </w:t>
      </w:r>
      <w:r w:rsidRPr="00B045EB">
        <w:rPr>
          <w:rFonts w:cs="Arial"/>
        </w:rPr>
        <w:t xml:space="preserve">companies and </w:t>
      </w:r>
      <w:r w:rsidR="00C363EF" w:rsidRPr="00B045EB">
        <w:rPr>
          <w:rFonts w:cs="Arial"/>
        </w:rPr>
        <w:t xml:space="preserve">retailers, </w:t>
      </w:r>
      <w:r w:rsidRPr="00B045EB">
        <w:rPr>
          <w:rFonts w:cs="Arial"/>
        </w:rPr>
        <w:t xml:space="preserve">the pharmaceutical industry, </w:t>
      </w:r>
      <w:r w:rsidR="00C363EF" w:rsidRPr="00B045EB">
        <w:rPr>
          <w:rFonts w:cs="Arial"/>
        </w:rPr>
        <w:t>national and local government departments, consumer groups, the media and hospitals all have openings for qualified nutritionists in a variety of roles that range from product development to nutrition advice and health promotion. If the ultimate goal is to work/carry out research in specialist areas of nutrition such as Clinical and Public Health Nutrition, then graduates can pursue postgraduate study</w:t>
      </w:r>
      <w:r w:rsidR="00904EA2" w:rsidRPr="00B045EB">
        <w:rPr>
          <w:rFonts w:cs="Arial"/>
        </w:rPr>
        <w:t xml:space="preserve"> (taught Masters, Masters by Research or PhD)</w:t>
      </w:r>
      <w:r w:rsidR="00C363EF" w:rsidRPr="00B045EB">
        <w:rPr>
          <w:rFonts w:cs="Arial"/>
        </w:rPr>
        <w:t xml:space="preserve"> in these areas.  Graduates </w:t>
      </w:r>
      <w:r w:rsidR="00C363EF" w:rsidRPr="00B045EB">
        <w:rPr>
          <w:rFonts w:cs="Arial"/>
        </w:rPr>
        <w:lastRenderedPageBreak/>
        <w:t>can also go on to study dietetics at postgraduate level on approved courses that provide elig</w:t>
      </w:r>
      <w:r w:rsidR="00560D9E" w:rsidRPr="00B045EB">
        <w:rPr>
          <w:rFonts w:cs="Arial"/>
        </w:rPr>
        <w:t>ibility for state registration. Academic staff, including personal tutors, in conjunction with Careers and Employability provide advice, guidance and information concerning postgraduate study and the job market.</w:t>
      </w:r>
    </w:p>
    <w:p w14:paraId="1FE2DD96" w14:textId="77777777" w:rsidR="007B6143" w:rsidRPr="00B045EB" w:rsidRDefault="007B6143" w:rsidP="007B6143">
      <w:pPr>
        <w:spacing w:after="0" w:line="240" w:lineRule="auto"/>
        <w:ind w:left="360"/>
        <w:rPr>
          <w:rFonts w:cs="Arial"/>
        </w:rPr>
      </w:pPr>
    </w:p>
    <w:p w14:paraId="7BA04FC9" w14:textId="77777777" w:rsidR="005B1266" w:rsidRPr="00B045EB" w:rsidRDefault="005B1266" w:rsidP="000017DB">
      <w:pPr>
        <w:keepNext/>
        <w:numPr>
          <w:ilvl w:val="0"/>
          <w:numId w:val="1"/>
        </w:numPr>
        <w:spacing w:after="0" w:line="240" w:lineRule="auto"/>
        <w:ind w:left="357" w:hanging="357"/>
        <w:rPr>
          <w:rFonts w:cs="Arial"/>
          <w:b/>
        </w:rPr>
      </w:pPr>
      <w:r w:rsidRPr="00B045EB">
        <w:rPr>
          <w:rFonts w:cs="Arial"/>
          <w:b/>
        </w:rPr>
        <w:t xml:space="preserve">Approved Variants from the </w:t>
      </w:r>
      <w:r w:rsidR="00286EFC">
        <w:rPr>
          <w:rFonts w:cs="Arial"/>
          <w:b/>
        </w:rPr>
        <w:t>Undergraduate Regulations</w:t>
      </w:r>
    </w:p>
    <w:p w14:paraId="27357532" w14:textId="77777777" w:rsidR="009F34F9" w:rsidRPr="00B045EB" w:rsidRDefault="009F34F9" w:rsidP="009F34F9">
      <w:pPr>
        <w:keepNext/>
        <w:spacing w:after="0" w:line="240" w:lineRule="auto"/>
        <w:ind w:left="357"/>
        <w:rPr>
          <w:rFonts w:cs="Arial"/>
          <w:b/>
        </w:rPr>
      </w:pPr>
    </w:p>
    <w:p w14:paraId="6B94B3E5" w14:textId="28226C87" w:rsidR="00C363EF" w:rsidRDefault="00B51BFA" w:rsidP="76190157">
      <w:pPr>
        <w:spacing w:after="0" w:line="240" w:lineRule="auto"/>
        <w:ind w:left="360"/>
        <w:rPr>
          <w:rFonts w:cs="Arial"/>
        </w:rPr>
      </w:pPr>
      <w:r w:rsidRPr="76190157">
        <w:rPr>
          <w:rFonts w:cs="Arial"/>
        </w:rPr>
        <w:t xml:space="preserve">Modules </w:t>
      </w:r>
      <w:r w:rsidR="006D12D5">
        <w:rPr>
          <w:rFonts w:cs="Arial"/>
        </w:rPr>
        <w:t>LS4013</w:t>
      </w:r>
      <w:r w:rsidRPr="76190157">
        <w:rPr>
          <w:rFonts w:cs="Arial"/>
        </w:rPr>
        <w:t xml:space="preserve">, </w:t>
      </w:r>
      <w:r w:rsidR="006D12D5">
        <w:rPr>
          <w:rFonts w:cs="Arial"/>
        </w:rPr>
        <w:t>LS5019</w:t>
      </w:r>
      <w:r w:rsidRPr="76190157">
        <w:rPr>
          <w:rFonts w:cs="Arial"/>
        </w:rPr>
        <w:t xml:space="preserve">, </w:t>
      </w:r>
      <w:r w:rsidR="006D12D5">
        <w:rPr>
          <w:rFonts w:cs="Arial"/>
        </w:rPr>
        <w:t>LS6032</w:t>
      </w:r>
      <w:r w:rsidRPr="76190157">
        <w:rPr>
          <w:rFonts w:cs="Arial"/>
        </w:rPr>
        <w:t xml:space="preserve">, </w:t>
      </w:r>
      <w:r w:rsidR="006D12D5">
        <w:rPr>
          <w:rFonts w:cs="Arial"/>
        </w:rPr>
        <w:t>LS6033</w:t>
      </w:r>
      <w:r w:rsidRPr="76190157">
        <w:rPr>
          <w:rFonts w:cs="Arial"/>
        </w:rPr>
        <w:t xml:space="preserve"> and LS6015 must be passed and cannot be compensated.</w:t>
      </w:r>
    </w:p>
    <w:p w14:paraId="2B93094B" w14:textId="6986550F" w:rsidR="00AE5389" w:rsidRDefault="00AE5389" w:rsidP="76190157">
      <w:pPr>
        <w:spacing w:after="0" w:line="240" w:lineRule="auto"/>
        <w:ind w:left="360"/>
        <w:rPr>
          <w:rFonts w:cs="Arial"/>
        </w:rPr>
      </w:pPr>
    </w:p>
    <w:p w14:paraId="2F688C1A" w14:textId="77BB7EA4" w:rsidR="00AE5389" w:rsidRPr="00B045EB" w:rsidRDefault="00AE5389" w:rsidP="00AE5389">
      <w:pPr>
        <w:spacing w:after="0" w:line="240" w:lineRule="auto"/>
        <w:ind w:left="360"/>
        <w:rPr>
          <w:rFonts w:cs="Arial"/>
          <w:b/>
          <w:bCs/>
        </w:rPr>
      </w:pPr>
      <w:r w:rsidRPr="00690C53">
        <w:rPr>
          <w:rFonts w:cs="Arial"/>
          <w:highlight w:val="yellow"/>
        </w:rPr>
        <w:t xml:space="preserve">Modules </w:t>
      </w:r>
      <w:r w:rsidR="006D12D5">
        <w:rPr>
          <w:rFonts w:cs="Arial"/>
          <w:highlight w:val="yellow"/>
        </w:rPr>
        <w:t>LS4013</w:t>
      </w:r>
      <w:r w:rsidRPr="00690C53">
        <w:rPr>
          <w:rFonts w:cs="Arial"/>
          <w:highlight w:val="yellow"/>
        </w:rPr>
        <w:t xml:space="preserve"> and </w:t>
      </w:r>
      <w:r w:rsidR="006D12D5">
        <w:rPr>
          <w:rFonts w:cs="Arial"/>
          <w:highlight w:val="yellow"/>
        </w:rPr>
        <w:t>LS5019</w:t>
      </w:r>
      <w:r w:rsidRPr="00690C53">
        <w:rPr>
          <w:rFonts w:cs="Arial"/>
          <w:highlight w:val="yellow"/>
        </w:rPr>
        <w:t xml:space="preserve"> cannot be trailed.</w:t>
      </w:r>
    </w:p>
    <w:p w14:paraId="2DF60124" w14:textId="296961C8" w:rsidR="76190157" w:rsidRDefault="76190157" w:rsidP="76190157">
      <w:pPr>
        <w:spacing w:after="0" w:line="240" w:lineRule="auto"/>
        <w:ind w:left="360"/>
        <w:rPr>
          <w:rFonts w:cs="Arial"/>
        </w:rPr>
      </w:pPr>
    </w:p>
    <w:p w14:paraId="681891CF" w14:textId="77777777" w:rsidR="005B1266" w:rsidRPr="00B045EB" w:rsidRDefault="005B1266" w:rsidP="005B1266">
      <w:pPr>
        <w:numPr>
          <w:ilvl w:val="0"/>
          <w:numId w:val="1"/>
        </w:numPr>
        <w:spacing w:after="0" w:line="240" w:lineRule="auto"/>
        <w:rPr>
          <w:rFonts w:cs="Arial"/>
          <w:b/>
        </w:rPr>
      </w:pPr>
      <w:r w:rsidRPr="00B045EB">
        <w:rPr>
          <w:rFonts w:cs="Arial"/>
          <w:b/>
        </w:rPr>
        <w:t xml:space="preserve">Other sources of information that you may wish to </w:t>
      </w:r>
      <w:proofErr w:type="gramStart"/>
      <w:r w:rsidRPr="00B045EB">
        <w:rPr>
          <w:rFonts w:cs="Arial"/>
          <w:b/>
        </w:rPr>
        <w:t>consult</w:t>
      </w:r>
      <w:proofErr w:type="gramEnd"/>
    </w:p>
    <w:p w14:paraId="07F023C8" w14:textId="77777777" w:rsidR="00286EFC" w:rsidRPr="00D517C5" w:rsidRDefault="00286EFC" w:rsidP="00286EFC">
      <w:pPr>
        <w:spacing w:after="0" w:line="240" w:lineRule="auto"/>
        <w:ind w:left="360"/>
        <w:rPr>
          <w:rFonts w:cs="Calibri"/>
        </w:rPr>
      </w:pPr>
    </w:p>
    <w:p w14:paraId="5E6095A3" w14:textId="36FFE0B6" w:rsidR="006C3DE1" w:rsidRPr="00D517C5" w:rsidRDefault="22E1DD32" w:rsidP="001D029A">
      <w:pPr>
        <w:spacing w:after="0" w:line="240" w:lineRule="auto"/>
        <w:ind w:left="360"/>
        <w:rPr>
          <w:rFonts w:cs="Calibri"/>
        </w:rPr>
      </w:pPr>
      <w:r w:rsidRPr="00D517C5">
        <w:rPr>
          <w:rFonts w:eastAsia="Arial" w:cs="Calibri"/>
          <w:color w:val="000000" w:themeColor="text1"/>
        </w:rPr>
        <w:t>QAA subject benchmark for Agriculture, Horticulture, Forestry, Food and Consumer Sciences</w:t>
      </w:r>
      <w:r w:rsidRPr="00D517C5">
        <w:rPr>
          <w:rFonts w:cs="Calibri"/>
        </w:rPr>
        <w:t xml:space="preserve"> </w:t>
      </w:r>
    </w:p>
    <w:p w14:paraId="6CFE1130" w14:textId="68A6CF46" w:rsidR="006C3DE1" w:rsidRPr="00D517C5" w:rsidRDefault="006C3DE1" w:rsidP="22E1DD32">
      <w:pPr>
        <w:spacing w:after="0" w:line="240" w:lineRule="auto"/>
        <w:ind w:left="360"/>
        <w:rPr>
          <w:rFonts w:cs="Calibri"/>
        </w:rPr>
      </w:pPr>
    </w:p>
    <w:p w14:paraId="3CE11DBE" w14:textId="77777777" w:rsidR="00151ECB" w:rsidRPr="00B045EB" w:rsidRDefault="00151ECB" w:rsidP="00F80433">
      <w:pPr>
        <w:spacing w:after="0" w:line="240" w:lineRule="auto"/>
        <w:ind w:left="426"/>
      </w:pPr>
      <w:proofErr w:type="spellStart"/>
      <w:r w:rsidRPr="00B045EB">
        <w:t>AfN</w:t>
      </w:r>
      <w:proofErr w:type="spellEnd"/>
    </w:p>
    <w:p w14:paraId="68671A6A" w14:textId="77777777" w:rsidR="00151ECB" w:rsidRPr="00B045EB" w:rsidRDefault="00000000" w:rsidP="00F80433">
      <w:pPr>
        <w:spacing w:after="0" w:line="240" w:lineRule="auto"/>
        <w:ind w:left="426"/>
      </w:pPr>
      <w:hyperlink r:id="rId29" w:history="1">
        <w:r w:rsidR="00151ECB" w:rsidRPr="00B045EB">
          <w:rPr>
            <w:rStyle w:val="Hyperlink"/>
          </w:rPr>
          <w:t>http://www.associationfornutrition.org/</w:t>
        </w:r>
      </w:hyperlink>
    </w:p>
    <w:p w14:paraId="2916C19D" w14:textId="77777777" w:rsidR="00151ECB" w:rsidRPr="00B045EB" w:rsidRDefault="00151ECB" w:rsidP="00F80433">
      <w:pPr>
        <w:spacing w:after="0" w:line="240" w:lineRule="auto"/>
        <w:ind w:left="426"/>
      </w:pPr>
    </w:p>
    <w:p w14:paraId="24A6B57E" w14:textId="77777777" w:rsidR="00C32ADE" w:rsidRPr="00B045EB" w:rsidRDefault="00C32ADE" w:rsidP="00F80433">
      <w:pPr>
        <w:spacing w:after="0" w:line="240" w:lineRule="auto"/>
        <w:ind w:left="426"/>
      </w:pPr>
      <w:r w:rsidRPr="00B045EB">
        <w:t>Nutrition Society</w:t>
      </w:r>
    </w:p>
    <w:p w14:paraId="233909C4" w14:textId="77777777" w:rsidR="008E3DA9" w:rsidRPr="00B045EB" w:rsidRDefault="00000000" w:rsidP="00F80433">
      <w:pPr>
        <w:spacing w:after="0" w:line="240" w:lineRule="auto"/>
        <w:ind w:left="426"/>
      </w:pPr>
      <w:hyperlink r:id="rId30" w:history="1">
        <w:r w:rsidR="008E3DA9" w:rsidRPr="00B045EB">
          <w:rPr>
            <w:rStyle w:val="Hyperlink"/>
          </w:rPr>
          <w:t>http://www.nutritionsociety.org/</w:t>
        </w:r>
      </w:hyperlink>
    </w:p>
    <w:p w14:paraId="187F57B8" w14:textId="77777777" w:rsidR="00C32ADE" w:rsidRPr="00B045EB" w:rsidRDefault="00C32ADE" w:rsidP="00F80433">
      <w:pPr>
        <w:spacing w:after="0" w:line="240" w:lineRule="auto"/>
        <w:ind w:left="426"/>
      </w:pPr>
    </w:p>
    <w:p w14:paraId="6CEAFD2F" w14:textId="77777777" w:rsidR="006723B1" w:rsidRPr="00B045EB" w:rsidRDefault="006723B1" w:rsidP="00F80433">
      <w:pPr>
        <w:spacing w:after="0" w:line="240" w:lineRule="auto"/>
        <w:ind w:left="426"/>
      </w:pPr>
      <w:r w:rsidRPr="00B045EB">
        <w:t>Kingston University Website</w:t>
      </w:r>
    </w:p>
    <w:p w14:paraId="1D9E8557" w14:textId="77777777" w:rsidR="00151ECB" w:rsidRPr="00B045EB" w:rsidRDefault="00000000" w:rsidP="00F80433">
      <w:pPr>
        <w:spacing w:after="0" w:line="240" w:lineRule="auto"/>
        <w:ind w:left="426"/>
      </w:pPr>
      <w:hyperlink r:id="rId31" w:history="1">
        <w:r w:rsidR="009844BB" w:rsidRPr="00B045EB">
          <w:rPr>
            <w:rStyle w:val="Hyperlink"/>
          </w:rPr>
          <w:t>http://www.kingston.ac.uk/undergraduate-course/nutrition/</w:t>
        </w:r>
      </w:hyperlink>
      <w:r w:rsidR="009844BB" w:rsidRPr="00B045EB">
        <w:t xml:space="preserve"> </w:t>
      </w:r>
    </w:p>
    <w:p w14:paraId="54738AF4" w14:textId="77777777" w:rsidR="009844BB" w:rsidRPr="00B045EB" w:rsidRDefault="009844BB" w:rsidP="00F80433">
      <w:pPr>
        <w:spacing w:after="0" w:line="240" w:lineRule="auto"/>
        <w:ind w:left="426"/>
      </w:pPr>
    </w:p>
    <w:p w14:paraId="3A80605E" w14:textId="77777777" w:rsidR="00151ECB" w:rsidRPr="00B045EB" w:rsidRDefault="00151ECB" w:rsidP="00F80433">
      <w:pPr>
        <w:spacing w:after="0" w:line="240" w:lineRule="auto"/>
        <w:ind w:left="426"/>
      </w:pPr>
      <w:r w:rsidRPr="00B045EB">
        <w:t>Careers and Employability Service</w:t>
      </w:r>
    </w:p>
    <w:p w14:paraId="2E90DC6D" w14:textId="77777777" w:rsidR="00151ECB" w:rsidRPr="00B045EB" w:rsidRDefault="00000000" w:rsidP="00F80433">
      <w:pPr>
        <w:spacing w:after="0" w:line="240" w:lineRule="auto"/>
        <w:ind w:left="426"/>
      </w:pPr>
      <w:hyperlink r:id="rId32" w:history="1">
        <w:r w:rsidR="00151ECB" w:rsidRPr="00B045EB">
          <w:rPr>
            <w:rStyle w:val="Hyperlink"/>
          </w:rPr>
          <w:t>http://www.kingston.ac.uk/careers/</w:t>
        </w:r>
      </w:hyperlink>
    </w:p>
    <w:p w14:paraId="46ABBD8F" w14:textId="77777777" w:rsidR="00270A6F" w:rsidRPr="00B045EB" w:rsidRDefault="00270A6F" w:rsidP="00F80433">
      <w:pPr>
        <w:spacing w:after="0" w:line="240" w:lineRule="auto"/>
        <w:ind w:left="426"/>
      </w:pPr>
    </w:p>
    <w:p w14:paraId="06BBA33E" w14:textId="77777777" w:rsidR="00F80433" w:rsidRPr="00B045EB" w:rsidRDefault="00F80433" w:rsidP="00F80433">
      <w:pPr>
        <w:spacing w:after="0" w:line="240" w:lineRule="auto"/>
        <w:rPr>
          <w:rFonts w:cs="Arial"/>
          <w:b/>
        </w:rPr>
        <w:sectPr w:rsidR="00F80433" w:rsidRPr="00B045EB" w:rsidSect="00612718">
          <w:pgSz w:w="11906" w:h="16838"/>
          <w:pgMar w:top="1440" w:right="1440" w:bottom="1440" w:left="1440" w:header="708" w:footer="708" w:gutter="0"/>
          <w:cols w:space="708"/>
          <w:docGrid w:linePitch="360"/>
        </w:sectPr>
      </w:pPr>
    </w:p>
    <w:p w14:paraId="765770AB" w14:textId="77777777" w:rsidR="005B1266" w:rsidRPr="00B045EB" w:rsidRDefault="005B1266" w:rsidP="005B1266">
      <w:pPr>
        <w:spacing w:after="0" w:line="240" w:lineRule="auto"/>
        <w:rPr>
          <w:rFonts w:cs="Arial"/>
          <w:b/>
          <w:sz w:val="18"/>
          <w:szCs w:val="18"/>
        </w:rPr>
      </w:pPr>
      <w:r w:rsidRPr="00B045EB">
        <w:rPr>
          <w:rFonts w:cs="Arial"/>
          <w:b/>
          <w:sz w:val="18"/>
          <w:szCs w:val="18"/>
        </w:rPr>
        <w:lastRenderedPageBreak/>
        <w:t>Development of Programme Learning Outcomes in Modules</w:t>
      </w:r>
    </w:p>
    <w:p w14:paraId="464FCBC1" w14:textId="77777777" w:rsidR="008C3ABD" w:rsidRPr="00B045EB" w:rsidRDefault="008C3ABD" w:rsidP="005B1266">
      <w:pPr>
        <w:spacing w:after="0" w:line="240" w:lineRule="auto"/>
        <w:rPr>
          <w:rFonts w:cs="Arial"/>
          <w:b/>
          <w:sz w:val="18"/>
          <w:szCs w:val="18"/>
        </w:rPr>
      </w:pPr>
    </w:p>
    <w:p w14:paraId="649F185B" w14:textId="77777777" w:rsidR="00D421BC" w:rsidRPr="00B045EB" w:rsidRDefault="005B1266" w:rsidP="00234334">
      <w:pPr>
        <w:spacing w:after="0" w:line="240" w:lineRule="auto"/>
        <w:rPr>
          <w:rFonts w:cs="Arial"/>
          <w:sz w:val="18"/>
          <w:szCs w:val="18"/>
        </w:rPr>
      </w:pPr>
      <w:r w:rsidRPr="00B045EB">
        <w:rPr>
          <w:rFonts w:cs="Arial"/>
          <w:sz w:val="18"/>
          <w:szCs w:val="18"/>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B045EB">
        <w:rPr>
          <w:rFonts w:cs="Arial"/>
          <w:sz w:val="18"/>
          <w:szCs w:val="18"/>
        </w:rPr>
        <w:t xml:space="preserve">  </w:t>
      </w:r>
      <w:r w:rsidR="00F43FE8" w:rsidRPr="00B045EB">
        <w:rPr>
          <w:rFonts w:cs="Arial"/>
          <w:sz w:val="18"/>
          <w:szCs w:val="18"/>
        </w:rPr>
        <w:t xml:space="preserve">  Include both core and option modules.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994"/>
        <w:gridCol w:w="689"/>
        <w:gridCol w:w="658"/>
        <w:gridCol w:w="738"/>
        <w:gridCol w:w="584"/>
        <w:gridCol w:w="809"/>
        <w:gridCol w:w="575"/>
        <w:gridCol w:w="600"/>
        <w:gridCol w:w="658"/>
        <w:gridCol w:w="658"/>
        <w:gridCol w:w="664"/>
        <w:gridCol w:w="775"/>
        <w:gridCol w:w="695"/>
        <w:gridCol w:w="575"/>
        <w:gridCol w:w="572"/>
      </w:tblGrid>
      <w:tr w:rsidR="00192171" w:rsidRPr="00B045EB" w14:paraId="41C4FFC2" w14:textId="18978359" w:rsidTr="00192171">
        <w:trPr>
          <w:trHeight w:val="725"/>
        </w:trPr>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C8C6B09" w14:textId="77777777" w:rsidR="00AD392B" w:rsidRPr="00B045EB" w:rsidRDefault="00AD392B" w:rsidP="00D421BC">
            <w:pPr>
              <w:tabs>
                <w:tab w:val="left" w:pos="-720"/>
              </w:tabs>
              <w:spacing w:before="90" w:line="240" w:lineRule="auto"/>
              <w:contextualSpacing/>
              <w:rPr>
                <w:sz w:val="18"/>
                <w:szCs w:val="18"/>
              </w:rPr>
            </w:pPr>
          </w:p>
          <w:p w14:paraId="2BA176BC" w14:textId="77777777" w:rsidR="00AD392B" w:rsidRPr="00B045EB" w:rsidRDefault="00AD392B" w:rsidP="00D421BC">
            <w:pPr>
              <w:tabs>
                <w:tab w:val="left" w:pos="-720"/>
              </w:tabs>
              <w:spacing w:before="90" w:line="240" w:lineRule="auto"/>
              <w:contextualSpacing/>
              <w:rPr>
                <w:rFonts w:eastAsia="Arial" w:cs="Arial"/>
                <w:b/>
                <w:bCs/>
                <w:sz w:val="18"/>
                <w:szCs w:val="18"/>
              </w:rPr>
            </w:pPr>
            <w:r w:rsidRPr="00B045EB">
              <w:rPr>
                <w:rFonts w:eastAsia="Arial" w:cs="Arial"/>
                <w:b/>
                <w:bCs/>
                <w:sz w:val="18"/>
                <w:szCs w:val="18"/>
              </w:rPr>
              <w:t>Field learning outcomes</w:t>
            </w:r>
          </w:p>
        </w:tc>
        <w:tc>
          <w:tcPr>
            <w:tcW w:w="323"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vAlign w:val="center"/>
          </w:tcPr>
          <w:p w14:paraId="60EECC5F" w14:textId="77777777" w:rsidR="00AD392B" w:rsidRPr="00B045EB" w:rsidRDefault="00AD392B" w:rsidP="00D421BC">
            <w:pPr>
              <w:tabs>
                <w:tab w:val="left" w:pos="-720"/>
              </w:tabs>
              <w:spacing w:before="90" w:line="240" w:lineRule="auto"/>
              <w:contextualSpacing/>
              <w:jc w:val="center"/>
              <w:rPr>
                <w:sz w:val="18"/>
                <w:szCs w:val="18"/>
              </w:rPr>
            </w:pPr>
            <w:r w:rsidRPr="00B045EB">
              <w:rPr>
                <w:rFonts w:eastAsia="Arial" w:cs="Arial"/>
                <w:b/>
                <w:bCs/>
                <w:sz w:val="18"/>
                <w:szCs w:val="18"/>
              </w:rPr>
              <w:t>Modules</w:t>
            </w:r>
          </w:p>
        </w:tc>
        <w:tc>
          <w:tcPr>
            <w:tcW w:w="224" w:type="pct"/>
            <w:tcBorders>
              <w:top w:val="single" w:sz="8" w:space="0" w:color="000000"/>
              <w:left w:val="single" w:sz="8" w:space="0" w:color="000000"/>
              <w:bottom w:val="single" w:sz="8" w:space="0" w:color="000000"/>
              <w:right w:val="single" w:sz="8" w:space="0" w:color="000000"/>
            </w:tcBorders>
            <w:shd w:val="solid" w:color="F2F2F2" w:fill="F2F2F2"/>
          </w:tcPr>
          <w:p w14:paraId="6F61543B" w14:textId="77777777" w:rsidR="00AD392B" w:rsidRPr="00B045EB" w:rsidRDefault="00AD392B" w:rsidP="00D421BC">
            <w:pPr>
              <w:spacing w:line="240" w:lineRule="auto"/>
              <w:contextualSpacing/>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vAlign w:val="center"/>
          </w:tcPr>
          <w:p w14:paraId="4C4CEA3D" w14:textId="77777777" w:rsidR="00AD392B" w:rsidRPr="00B045EB" w:rsidRDefault="00AD392B" w:rsidP="00D421BC">
            <w:pPr>
              <w:spacing w:line="240" w:lineRule="auto"/>
              <w:contextualSpacing/>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vAlign w:val="center"/>
          </w:tcPr>
          <w:p w14:paraId="50895670" w14:textId="77777777" w:rsidR="00AD392B" w:rsidRPr="00B045EB" w:rsidRDefault="00AD392B" w:rsidP="00D421BC">
            <w:pPr>
              <w:spacing w:line="240" w:lineRule="auto"/>
              <w:contextualSpacing/>
              <w:rPr>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vAlign w:val="center"/>
          </w:tcPr>
          <w:p w14:paraId="38C1F859" w14:textId="77777777" w:rsidR="00AD392B" w:rsidRPr="00B045EB" w:rsidRDefault="00AD392B" w:rsidP="00D421BC">
            <w:pPr>
              <w:spacing w:line="240" w:lineRule="auto"/>
              <w:contextualSpacing/>
              <w:rPr>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vAlign w:val="center"/>
          </w:tcPr>
          <w:p w14:paraId="0C8FE7CE" w14:textId="77777777" w:rsidR="00AD392B" w:rsidRPr="00B045EB" w:rsidRDefault="00AD392B" w:rsidP="00D421BC">
            <w:pPr>
              <w:spacing w:line="240" w:lineRule="auto"/>
              <w:contextualSpacing/>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vAlign w:val="center"/>
          </w:tcPr>
          <w:p w14:paraId="41004F19" w14:textId="77777777" w:rsidR="00AD392B" w:rsidRPr="00B045EB" w:rsidRDefault="00AD392B" w:rsidP="00D421BC">
            <w:pPr>
              <w:spacing w:line="240" w:lineRule="auto"/>
              <w:contextualSpacing/>
              <w:rPr>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vAlign w:val="center"/>
          </w:tcPr>
          <w:p w14:paraId="67C0C651" w14:textId="77777777" w:rsidR="00AD392B" w:rsidRPr="00B045EB" w:rsidRDefault="00AD392B" w:rsidP="00D421BC">
            <w:pPr>
              <w:spacing w:line="240" w:lineRule="auto"/>
              <w:contextualSpacing/>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vAlign w:val="center"/>
          </w:tcPr>
          <w:p w14:paraId="308D56CC" w14:textId="77777777" w:rsidR="00AD392B" w:rsidRPr="00B045EB" w:rsidRDefault="00AD392B" w:rsidP="00D421BC">
            <w:pPr>
              <w:spacing w:line="240" w:lineRule="auto"/>
              <w:contextualSpacing/>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cPr>
          <w:p w14:paraId="797E50C6"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cPr>
          <w:p w14:paraId="7B04FA47" w14:textId="77777777" w:rsidR="00AD392B" w:rsidRPr="00B045EB" w:rsidRDefault="00AD392B" w:rsidP="00D421BC">
            <w:pPr>
              <w:tabs>
                <w:tab w:val="left" w:pos="-720"/>
              </w:tabs>
              <w:spacing w:before="90" w:line="240" w:lineRule="auto"/>
              <w:contextualSpacing/>
              <w:jc w:val="center"/>
              <w:rPr>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cPr>
          <w:p w14:paraId="568C698B" w14:textId="77777777" w:rsidR="00AD392B" w:rsidRPr="00B045EB" w:rsidRDefault="00AD392B" w:rsidP="00D421BC">
            <w:pPr>
              <w:tabs>
                <w:tab w:val="left" w:pos="-720"/>
              </w:tabs>
              <w:spacing w:before="90" w:line="240" w:lineRule="auto"/>
              <w:contextualSpacing/>
              <w:jc w:val="center"/>
              <w:rPr>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cPr>
          <w:p w14:paraId="1A939487"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cPr>
          <w:p w14:paraId="6AA258D8"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F2F2F2" w:fill="F2F2F2"/>
          </w:tcPr>
          <w:p w14:paraId="0796B651" w14:textId="77777777" w:rsidR="00AD392B" w:rsidRPr="00B045EB" w:rsidRDefault="00AD392B" w:rsidP="00D421BC">
            <w:pPr>
              <w:tabs>
                <w:tab w:val="left" w:pos="-720"/>
              </w:tabs>
              <w:spacing w:before="90" w:line="240" w:lineRule="auto"/>
              <w:contextualSpacing/>
              <w:jc w:val="center"/>
              <w:rPr>
                <w:sz w:val="18"/>
                <w:szCs w:val="18"/>
              </w:rPr>
            </w:pPr>
          </w:p>
        </w:tc>
      </w:tr>
      <w:tr w:rsidR="00192171" w:rsidRPr="00B045EB" w14:paraId="3CC71A2C" w14:textId="3BDCF1C1" w:rsidTr="00192171">
        <w:trPr>
          <w:cantSplit/>
          <w:trHeight w:val="835"/>
        </w:trPr>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FFBD3EC" w14:textId="77777777" w:rsidR="00AD392B" w:rsidRPr="00B045EB" w:rsidRDefault="00AD392B" w:rsidP="00D421BC">
            <w:pPr>
              <w:tabs>
                <w:tab w:val="left" w:pos="-720"/>
              </w:tabs>
              <w:spacing w:before="90" w:line="240" w:lineRule="auto"/>
              <w:contextualSpacing/>
              <w:rPr>
                <w:sz w:val="18"/>
                <w:szCs w:val="18"/>
              </w:rPr>
            </w:pPr>
          </w:p>
        </w:tc>
        <w:tc>
          <w:tcPr>
            <w:tcW w:w="323"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2EA65A31" w14:textId="77777777" w:rsidR="00AD392B" w:rsidRPr="00B045EB" w:rsidRDefault="00AD392B" w:rsidP="00D421BC">
            <w:pPr>
              <w:tabs>
                <w:tab w:val="left" w:pos="-720"/>
              </w:tabs>
              <w:spacing w:before="90" w:line="240" w:lineRule="auto"/>
              <w:ind w:left="113" w:right="113"/>
              <w:contextualSpacing/>
              <w:jc w:val="center"/>
              <w:rPr>
                <w:sz w:val="18"/>
                <w:szCs w:val="18"/>
              </w:rPr>
            </w:pPr>
            <w:r w:rsidRPr="00B045EB">
              <w:rPr>
                <w:rFonts w:eastAsia="Arial" w:cs="Arial"/>
                <w:b/>
                <w:bCs/>
                <w:sz w:val="18"/>
                <w:szCs w:val="18"/>
              </w:rPr>
              <w:t>LS4002</w:t>
            </w:r>
          </w:p>
        </w:tc>
        <w:tc>
          <w:tcPr>
            <w:tcW w:w="224" w:type="pct"/>
            <w:tcBorders>
              <w:top w:val="single" w:sz="8" w:space="0" w:color="000000"/>
              <w:left w:val="single" w:sz="8" w:space="0" w:color="000000"/>
              <w:bottom w:val="single" w:sz="8" w:space="0" w:color="000000"/>
              <w:right w:val="single" w:sz="8" w:space="0" w:color="000000"/>
            </w:tcBorders>
            <w:shd w:val="solid" w:color="F2F2F2" w:fill="F2F2F2"/>
            <w:textDirection w:val="btLr"/>
            <w:vAlign w:val="center"/>
          </w:tcPr>
          <w:p w14:paraId="2A6D4DF7" w14:textId="6BE7CEDD" w:rsidR="00AD392B" w:rsidRPr="00B045EB" w:rsidRDefault="00AD392B" w:rsidP="00D421BC">
            <w:pPr>
              <w:tabs>
                <w:tab w:val="left" w:pos="-720"/>
              </w:tabs>
              <w:spacing w:before="90" w:line="240" w:lineRule="auto"/>
              <w:ind w:left="113" w:right="113"/>
              <w:contextualSpacing/>
              <w:jc w:val="center"/>
              <w:rPr>
                <w:rFonts w:eastAsia="Arial" w:cs="Arial"/>
                <w:b/>
                <w:bCs/>
                <w:sz w:val="18"/>
                <w:szCs w:val="18"/>
              </w:rPr>
            </w:pPr>
            <w:r>
              <w:rPr>
                <w:rFonts w:eastAsia="Arial" w:cs="Arial"/>
                <w:b/>
                <w:bCs/>
                <w:sz w:val="18"/>
                <w:szCs w:val="18"/>
              </w:rPr>
              <w:t>LS4011</w:t>
            </w:r>
          </w:p>
        </w:tc>
        <w:tc>
          <w:tcPr>
            <w:tcW w:w="214"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01A96612" w14:textId="77777777" w:rsidR="00AD392B" w:rsidRPr="00B045EB" w:rsidRDefault="00AD392B" w:rsidP="00D421BC">
            <w:pPr>
              <w:tabs>
                <w:tab w:val="left" w:pos="-720"/>
              </w:tabs>
              <w:spacing w:before="90" w:line="240" w:lineRule="auto"/>
              <w:ind w:left="113" w:right="113"/>
              <w:contextualSpacing/>
              <w:jc w:val="center"/>
              <w:rPr>
                <w:sz w:val="18"/>
                <w:szCs w:val="18"/>
              </w:rPr>
            </w:pPr>
            <w:r w:rsidRPr="00B045EB">
              <w:rPr>
                <w:rFonts w:eastAsia="Arial" w:cs="Arial"/>
                <w:b/>
                <w:bCs/>
                <w:sz w:val="18"/>
                <w:szCs w:val="18"/>
              </w:rPr>
              <w:t>LS4004</w:t>
            </w:r>
          </w:p>
        </w:tc>
        <w:tc>
          <w:tcPr>
            <w:tcW w:w="240"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2C471A83" w14:textId="7BC8C8B9" w:rsidR="00AD392B" w:rsidRPr="00B045EB" w:rsidRDefault="006D12D5" w:rsidP="00D421BC">
            <w:pPr>
              <w:tabs>
                <w:tab w:val="left" w:pos="-720"/>
              </w:tabs>
              <w:spacing w:before="90" w:line="240" w:lineRule="auto"/>
              <w:ind w:left="113" w:right="113"/>
              <w:contextualSpacing/>
              <w:jc w:val="center"/>
              <w:rPr>
                <w:sz w:val="18"/>
                <w:szCs w:val="18"/>
              </w:rPr>
            </w:pPr>
            <w:r>
              <w:rPr>
                <w:rFonts w:eastAsia="Arial" w:cs="Arial"/>
                <w:b/>
                <w:bCs/>
                <w:sz w:val="18"/>
                <w:szCs w:val="18"/>
              </w:rPr>
              <w:t>LS4013</w:t>
            </w:r>
          </w:p>
        </w:tc>
        <w:tc>
          <w:tcPr>
            <w:tcW w:w="190"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3B77FCA1" w14:textId="77777777" w:rsidR="00AD392B" w:rsidRPr="00B045EB" w:rsidRDefault="00AD392B" w:rsidP="00D421BC">
            <w:pPr>
              <w:tabs>
                <w:tab w:val="left" w:pos="-720"/>
              </w:tabs>
              <w:spacing w:before="90" w:line="240" w:lineRule="auto"/>
              <w:ind w:left="113" w:right="113"/>
              <w:contextualSpacing/>
              <w:jc w:val="center"/>
              <w:rPr>
                <w:sz w:val="18"/>
                <w:szCs w:val="18"/>
              </w:rPr>
            </w:pPr>
            <w:r w:rsidRPr="00B045EB">
              <w:rPr>
                <w:rFonts w:eastAsia="Arial" w:cs="Arial"/>
                <w:b/>
                <w:bCs/>
                <w:sz w:val="18"/>
                <w:szCs w:val="18"/>
              </w:rPr>
              <w:t>LS5002</w:t>
            </w:r>
          </w:p>
        </w:tc>
        <w:tc>
          <w:tcPr>
            <w:tcW w:w="263"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153BE2D7" w14:textId="77777777" w:rsidR="00AD392B" w:rsidRPr="00B045EB" w:rsidRDefault="00AD392B" w:rsidP="00D421BC">
            <w:pPr>
              <w:tabs>
                <w:tab w:val="left" w:pos="-720"/>
              </w:tabs>
              <w:spacing w:before="90" w:line="240" w:lineRule="auto"/>
              <w:ind w:left="113" w:right="113"/>
              <w:contextualSpacing/>
              <w:jc w:val="center"/>
              <w:rPr>
                <w:sz w:val="18"/>
                <w:szCs w:val="18"/>
              </w:rPr>
            </w:pPr>
            <w:r w:rsidRPr="00B045EB">
              <w:rPr>
                <w:rFonts w:eastAsia="Arial" w:cs="Arial"/>
                <w:b/>
                <w:bCs/>
                <w:sz w:val="18"/>
                <w:szCs w:val="18"/>
              </w:rPr>
              <w:t>LS5003</w:t>
            </w:r>
          </w:p>
        </w:tc>
        <w:tc>
          <w:tcPr>
            <w:tcW w:w="187"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44F4F383" w14:textId="7D6BCD8D" w:rsidR="00AD392B" w:rsidRPr="00B045EB" w:rsidRDefault="006D12D5" w:rsidP="00D421BC">
            <w:pPr>
              <w:tabs>
                <w:tab w:val="left" w:pos="-720"/>
              </w:tabs>
              <w:spacing w:before="90" w:line="240" w:lineRule="auto"/>
              <w:ind w:left="113" w:right="113"/>
              <w:contextualSpacing/>
              <w:jc w:val="center"/>
              <w:rPr>
                <w:sz w:val="18"/>
                <w:szCs w:val="18"/>
              </w:rPr>
            </w:pPr>
            <w:r>
              <w:rPr>
                <w:rFonts w:eastAsia="Arial" w:cs="Arial"/>
                <w:b/>
                <w:bCs/>
                <w:sz w:val="18"/>
                <w:szCs w:val="18"/>
              </w:rPr>
              <w:t>LS5019</w:t>
            </w:r>
          </w:p>
        </w:tc>
        <w:tc>
          <w:tcPr>
            <w:tcW w:w="195"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1CAE4B70" w14:textId="77777777" w:rsidR="00AD392B" w:rsidRPr="00B045EB" w:rsidRDefault="00AD392B" w:rsidP="00D421BC">
            <w:pPr>
              <w:tabs>
                <w:tab w:val="left" w:pos="-720"/>
              </w:tabs>
              <w:spacing w:before="90" w:line="240" w:lineRule="auto"/>
              <w:ind w:left="113" w:right="113"/>
              <w:contextualSpacing/>
              <w:jc w:val="center"/>
              <w:rPr>
                <w:sz w:val="18"/>
                <w:szCs w:val="18"/>
              </w:rPr>
            </w:pPr>
            <w:r w:rsidRPr="00B045EB">
              <w:rPr>
                <w:rFonts w:eastAsia="Arial" w:cs="Arial"/>
                <w:b/>
                <w:bCs/>
                <w:sz w:val="18"/>
                <w:szCs w:val="18"/>
              </w:rPr>
              <w:t>LS5008</w:t>
            </w:r>
          </w:p>
        </w:tc>
        <w:tc>
          <w:tcPr>
            <w:tcW w:w="214"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15387A18" w14:textId="77777777" w:rsidR="00AD392B" w:rsidRPr="00B045EB" w:rsidRDefault="00AD392B" w:rsidP="00D421BC">
            <w:pPr>
              <w:tabs>
                <w:tab w:val="left" w:pos="-720"/>
              </w:tabs>
              <w:spacing w:before="90" w:line="240" w:lineRule="auto"/>
              <w:ind w:left="113" w:right="113"/>
              <w:contextualSpacing/>
              <w:jc w:val="center"/>
              <w:rPr>
                <w:sz w:val="18"/>
                <w:szCs w:val="18"/>
              </w:rPr>
            </w:pPr>
            <w:r w:rsidRPr="00B045EB">
              <w:rPr>
                <w:rFonts w:eastAsia="Arial" w:cs="Arial"/>
                <w:b/>
                <w:bCs/>
                <w:sz w:val="18"/>
                <w:szCs w:val="18"/>
              </w:rPr>
              <w:t>LS6005</w:t>
            </w:r>
          </w:p>
        </w:tc>
        <w:tc>
          <w:tcPr>
            <w:tcW w:w="214"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5E6FE36B" w14:textId="77777777" w:rsidR="00AD392B" w:rsidRPr="00B045EB" w:rsidRDefault="00AD392B" w:rsidP="00D421BC">
            <w:pPr>
              <w:tabs>
                <w:tab w:val="left" w:pos="-720"/>
              </w:tabs>
              <w:spacing w:before="90" w:line="240" w:lineRule="auto"/>
              <w:ind w:left="113" w:right="113"/>
              <w:contextualSpacing/>
              <w:jc w:val="center"/>
              <w:rPr>
                <w:sz w:val="18"/>
                <w:szCs w:val="18"/>
              </w:rPr>
            </w:pPr>
            <w:r w:rsidRPr="00B045EB">
              <w:rPr>
                <w:rFonts w:eastAsia="Arial" w:cs="Arial"/>
                <w:b/>
                <w:bCs/>
                <w:sz w:val="18"/>
                <w:szCs w:val="18"/>
              </w:rPr>
              <w:t>LS6006</w:t>
            </w:r>
          </w:p>
        </w:tc>
        <w:tc>
          <w:tcPr>
            <w:tcW w:w="216"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156AC7F6" w14:textId="29E5C4AA" w:rsidR="00AD392B" w:rsidRPr="00B045EB" w:rsidRDefault="006D12D5" w:rsidP="00D421BC">
            <w:pPr>
              <w:tabs>
                <w:tab w:val="left" w:pos="-720"/>
              </w:tabs>
              <w:spacing w:before="90" w:line="240" w:lineRule="auto"/>
              <w:ind w:left="113" w:right="113"/>
              <w:contextualSpacing/>
              <w:jc w:val="center"/>
              <w:rPr>
                <w:sz w:val="18"/>
                <w:szCs w:val="18"/>
              </w:rPr>
            </w:pPr>
            <w:r>
              <w:rPr>
                <w:rFonts w:eastAsia="Arial" w:cs="Arial"/>
                <w:b/>
                <w:bCs/>
                <w:sz w:val="18"/>
                <w:szCs w:val="18"/>
              </w:rPr>
              <w:t>LS6032</w:t>
            </w:r>
          </w:p>
        </w:tc>
        <w:tc>
          <w:tcPr>
            <w:tcW w:w="252"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30DFA8EB" w14:textId="5E8F0F8D" w:rsidR="00AD392B" w:rsidRPr="00B045EB" w:rsidRDefault="006D12D5" w:rsidP="00D421BC">
            <w:pPr>
              <w:tabs>
                <w:tab w:val="left" w:pos="-720"/>
              </w:tabs>
              <w:spacing w:before="90" w:line="240" w:lineRule="auto"/>
              <w:ind w:left="113" w:right="113"/>
              <w:contextualSpacing/>
              <w:jc w:val="center"/>
              <w:rPr>
                <w:sz w:val="18"/>
                <w:szCs w:val="18"/>
              </w:rPr>
            </w:pPr>
            <w:r>
              <w:rPr>
                <w:rFonts w:eastAsia="Arial" w:cs="Arial"/>
                <w:b/>
                <w:bCs/>
                <w:sz w:val="18"/>
                <w:szCs w:val="18"/>
              </w:rPr>
              <w:t>LS6033</w:t>
            </w:r>
          </w:p>
        </w:tc>
        <w:tc>
          <w:tcPr>
            <w:tcW w:w="226"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703BD5E9" w14:textId="77777777" w:rsidR="00AD392B" w:rsidRPr="00B045EB" w:rsidRDefault="00AD392B" w:rsidP="00D421BC">
            <w:pPr>
              <w:tabs>
                <w:tab w:val="left" w:pos="-720"/>
              </w:tabs>
              <w:spacing w:before="90" w:line="240" w:lineRule="auto"/>
              <w:ind w:left="113" w:right="113"/>
              <w:contextualSpacing/>
              <w:jc w:val="center"/>
              <w:rPr>
                <w:sz w:val="18"/>
                <w:szCs w:val="18"/>
              </w:rPr>
            </w:pPr>
            <w:r w:rsidRPr="00B045EB">
              <w:rPr>
                <w:rFonts w:eastAsia="Arial" w:cs="Arial"/>
                <w:b/>
                <w:bCs/>
                <w:sz w:val="18"/>
                <w:szCs w:val="18"/>
              </w:rPr>
              <w:t>LS6015</w:t>
            </w:r>
          </w:p>
        </w:tc>
        <w:tc>
          <w:tcPr>
            <w:tcW w:w="187" w:type="pct"/>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extDirection w:val="btLr"/>
            <w:vAlign w:val="center"/>
          </w:tcPr>
          <w:p w14:paraId="71528F4D" w14:textId="77777777" w:rsidR="00AD392B" w:rsidRPr="00B045EB" w:rsidRDefault="00AD392B" w:rsidP="00D421BC">
            <w:pPr>
              <w:tabs>
                <w:tab w:val="left" w:pos="-720"/>
              </w:tabs>
              <w:spacing w:before="90" w:line="240" w:lineRule="auto"/>
              <w:ind w:left="113" w:right="113"/>
              <w:contextualSpacing/>
              <w:jc w:val="center"/>
              <w:rPr>
                <w:sz w:val="18"/>
                <w:szCs w:val="18"/>
              </w:rPr>
            </w:pPr>
            <w:r w:rsidRPr="00B045EB">
              <w:rPr>
                <w:rFonts w:eastAsia="Arial" w:cs="Arial"/>
                <w:b/>
                <w:bCs/>
                <w:sz w:val="18"/>
                <w:szCs w:val="18"/>
              </w:rPr>
              <w:t>LS6016</w:t>
            </w:r>
          </w:p>
        </w:tc>
        <w:tc>
          <w:tcPr>
            <w:tcW w:w="187" w:type="pct"/>
            <w:tcBorders>
              <w:top w:val="single" w:sz="8" w:space="0" w:color="000000"/>
              <w:left w:val="single" w:sz="8" w:space="0" w:color="000000"/>
              <w:bottom w:val="single" w:sz="8" w:space="0" w:color="000000"/>
              <w:right w:val="single" w:sz="8" w:space="0" w:color="000000"/>
            </w:tcBorders>
            <w:shd w:val="solid" w:color="F2F2F2" w:fill="F2F2F2"/>
            <w:textDirection w:val="btLr"/>
            <w:vAlign w:val="center"/>
          </w:tcPr>
          <w:p w14:paraId="26335906" w14:textId="231DCFD9" w:rsidR="00AD392B" w:rsidRPr="00B045EB" w:rsidRDefault="00AD392B" w:rsidP="00D421BC">
            <w:pPr>
              <w:tabs>
                <w:tab w:val="left" w:pos="-720"/>
              </w:tabs>
              <w:spacing w:before="90" w:line="240" w:lineRule="auto"/>
              <w:ind w:left="113" w:right="113"/>
              <w:contextualSpacing/>
              <w:jc w:val="center"/>
              <w:rPr>
                <w:rFonts w:eastAsia="Arial" w:cs="Arial"/>
                <w:b/>
                <w:bCs/>
                <w:sz w:val="18"/>
                <w:szCs w:val="18"/>
              </w:rPr>
            </w:pPr>
            <w:r>
              <w:rPr>
                <w:rFonts w:eastAsia="Arial" w:cs="Arial"/>
                <w:b/>
                <w:bCs/>
                <w:sz w:val="18"/>
                <w:szCs w:val="18"/>
              </w:rPr>
              <w:t>LS</w:t>
            </w:r>
            <w:r w:rsidR="00D517C5">
              <w:rPr>
                <w:rFonts w:eastAsia="Arial" w:cs="Arial"/>
                <w:b/>
                <w:bCs/>
                <w:sz w:val="18"/>
                <w:szCs w:val="18"/>
              </w:rPr>
              <w:t>6031</w:t>
            </w:r>
          </w:p>
        </w:tc>
      </w:tr>
      <w:tr w:rsidR="00192171" w:rsidRPr="00B045EB" w14:paraId="72396950" w14:textId="1AEB01D7"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vAlign w:val="center"/>
          </w:tcPr>
          <w:p w14:paraId="1271E497" w14:textId="77777777" w:rsidR="00AD392B" w:rsidRPr="00B045EB" w:rsidRDefault="00AD392B" w:rsidP="00D421BC">
            <w:pPr>
              <w:tabs>
                <w:tab w:val="left" w:pos="-720"/>
              </w:tabs>
              <w:spacing w:before="90" w:line="240" w:lineRule="auto"/>
              <w:contextualSpacing/>
              <w:rPr>
                <w:sz w:val="18"/>
                <w:szCs w:val="18"/>
              </w:rPr>
            </w:pPr>
            <w:r w:rsidRPr="00B045EB">
              <w:rPr>
                <w:rFonts w:eastAsia="Arial" w:cs="Arial"/>
                <w:b/>
                <w:bCs/>
                <w:sz w:val="18"/>
                <w:szCs w:val="18"/>
              </w:rPr>
              <w:t>A. Knowledge and understanding</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0DCCCAD"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52F2C7AC"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4C529ED"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C0157D6" w14:textId="77777777" w:rsidR="00AD392B" w:rsidRPr="00B045EB" w:rsidRDefault="00AD392B" w:rsidP="00D421BC">
            <w:pPr>
              <w:tabs>
                <w:tab w:val="left" w:pos="-720"/>
              </w:tabs>
              <w:spacing w:before="90" w:line="240" w:lineRule="auto"/>
              <w:contextualSpacing/>
              <w:jc w:val="center"/>
              <w:rPr>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691E7B2" w14:textId="77777777" w:rsidR="00AD392B" w:rsidRPr="00B045EB" w:rsidRDefault="00AD392B" w:rsidP="00D421BC">
            <w:pPr>
              <w:tabs>
                <w:tab w:val="left" w:pos="-720"/>
              </w:tabs>
              <w:spacing w:before="90" w:line="240" w:lineRule="auto"/>
              <w:contextualSpacing/>
              <w:jc w:val="center"/>
              <w:rPr>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26770CE"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CBEED82" w14:textId="77777777" w:rsidR="00AD392B" w:rsidRPr="00B045EB" w:rsidRDefault="00AD392B" w:rsidP="00D421BC">
            <w:pPr>
              <w:tabs>
                <w:tab w:val="left" w:pos="-720"/>
              </w:tabs>
              <w:spacing w:before="90" w:line="240" w:lineRule="auto"/>
              <w:contextualSpacing/>
              <w:jc w:val="center"/>
              <w:rPr>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E36661F"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8645DC7" w14:textId="77777777" w:rsidR="00AD392B" w:rsidRPr="00B045EB" w:rsidRDefault="00AD392B" w:rsidP="00D421BC">
            <w:pPr>
              <w:tabs>
                <w:tab w:val="left" w:pos="-720"/>
              </w:tabs>
              <w:spacing w:before="90" w:line="240" w:lineRule="auto"/>
              <w:contextualSpacing/>
              <w:jc w:val="center"/>
              <w:rPr>
                <w:color w:val="FF0000"/>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35E58C4"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2EBF9A1" w14:textId="77777777" w:rsidR="00AD392B" w:rsidRPr="00B045EB" w:rsidRDefault="00AD392B" w:rsidP="00D421BC">
            <w:pPr>
              <w:tabs>
                <w:tab w:val="left" w:pos="-720"/>
              </w:tabs>
              <w:spacing w:before="90" w:line="240" w:lineRule="auto"/>
              <w:contextualSpacing/>
              <w:jc w:val="center"/>
              <w:rPr>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C6C2CD5" w14:textId="77777777" w:rsidR="00AD392B" w:rsidRPr="00B045EB" w:rsidRDefault="00AD392B" w:rsidP="00D421BC">
            <w:pPr>
              <w:tabs>
                <w:tab w:val="left" w:pos="-720"/>
              </w:tabs>
              <w:spacing w:before="90" w:line="240" w:lineRule="auto"/>
              <w:contextualSpacing/>
              <w:jc w:val="center"/>
              <w:rPr>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09E88E4"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08C98E9"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44B25399" w14:textId="77777777" w:rsidR="00AD392B" w:rsidRPr="00B045EB" w:rsidRDefault="00AD392B" w:rsidP="00D421BC">
            <w:pPr>
              <w:tabs>
                <w:tab w:val="left" w:pos="-720"/>
              </w:tabs>
              <w:spacing w:before="90" w:line="240" w:lineRule="auto"/>
              <w:contextualSpacing/>
              <w:jc w:val="center"/>
              <w:rPr>
                <w:sz w:val="18"/>
                <w:szCs w:val="18"/>
              </w:rPr>
            </w:pPr>
          </w:p>
        </w:tc>
      </w:tr>
      <w:tr w:rsidR="00A36EC8" w:rsidRPr="00B045EB" w14:paraId="3CA10B28" w14:textId="083DDACB"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33C77F" w14:textId="77777777" w:rsidR="00AD392B" w:rsidRPr="00B045EB" w:rsidRDefault="00AD392B" w:rsidP="00D421BC">
            <w:pPr>
              <w:spacing w:before="120" w:line="240" w:lineRule="auto"/>
              <w:contextualSpacing/>
              <w:rPr>
                <w:sz w:val="18"/>
                <w:szCs w:val="18"/>
              </w:rPr>
            </w:pPr>
            <w:r w:rsidRPr="00B045EB">
              <w:rPr>
                <w:rFonts w:eastAsia="Arial" w:cs="Arial"/>
                <w:sz w:val="18"/>
                <w:szCs w:val="18"/>
              </w:rPr>
              <w:t xml:space="preserve">A1. Science - </w:t>
            </w:r>
            <w:r w:rsidRPr="00B045EB">
              <w:rPr>
                <w:sz w:val="18"/>
                <w:szCs w:val="18"/>
              </w:rPr>
              <w:t xml:space="preserve">Knowledge and understanding of the scientific basis of nutrition. Understanding nutritional requirements from the molecular through to the population level – for either human or animal systems </w:t>
            </w:r>
            <w:r w:rsidRPr="00B045EB">
              <w:rPr>
                <w:b/>
                <w:sz w:val="18"/>
                <w:szCs w:val="18"/>
              </w:rPr>
              <w:t>(</w:t>
            </w:r>
            <w:proofErr w:type="spellStart"/>
            <w:r w:rsidRPr="00B045EB">
              <w:rPr>
                <w:b/>
                <w:sz w:val="18"/>
                <w:szCs w:val="18"/>
              </w:rPr>
              <w:t>AfN</w:t>
            </w:r>
            <w:proofErr w:type="spellEnd"/>
            <w:r w:rsidRPr="00B045EB">
              <w:rPr>
                <w:b/>
                <w:sz w:val="18"/>
                <w:szCs w:val="18"/>
              </w:rPr>
              <w:t xml:space="preserve"> Core Competency 1)</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6DDAA3" w14:textId="5D98EA6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0E1C5648" w14:textId="337E10EC"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D6817B" w14:textId="0F3D366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F10BA4" w14:textId="6335A2F0"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6D7BDC" w14:textId="16F8F80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F8D034" w14:textId="751792D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F5E66A" w14:textId="481ABB7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18863E"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F69B9A" w14:textId="7D132B98"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347433" w14:textId="7AA7E2D0"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50BCDE" w14:textId="6816CCF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729061" w14:textId="07E89D44"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E9613" w14:textId="6AFFC3F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3B570B" w14:textId="197B1457"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47FF58CA" w14:textId="7D2DC0D6"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4A512152" w14:textId="29FE1C52"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39A296" w14:textId="77777777" w:rsidR="00AD392B" w:rsidRPr="00B045EB" w:rsidRDefault="00AD392B" w:rsidP="00C1084F">
            <w:pPr>
              <w:pStyle w:val="NoSpacing"/>
              <w:rPr>
                <w:b/>
                <w:sz w:val="18"/>
                <w:szCs w:val="18"/>
              </w:rPr>
            </w:pPr>
            <w:r w:rsidRPr="00B045EB">
              <w:rPr>
                <w:rFonts w:eastAsia="Arial" w:cs="Arial"/>
                <w:sz w:val="18"/>
                <w:szCs w:val="18"/>
              </w:rPr>
              <w:t xml:space="preserve">A2. </w:t>
            </w:r>
            <w:r w:rsidRPr="00B045EB">
              <w:rPr>
                <w:sz w:val="18"/>
                <w:szCs w:val="18"/>
              </w:rPr>
              <w:t xml:space="preserve">Food Chain - Knowledge and understanding of the food chain and its impact on food choice. Integrating the food supply with dietary intake </w:t>
            </w:r>
            <w:r w:rsidRPr="00B045EB">
              <w:rPr>
                <w:b/>
                <w:sz w:val="18"/>
                <w:szCs w:val="18"/>
              </w:rPr>
              <w:t>(</w:t>
            </w:r>
            <w:proofErr w:type="spellStart"/>
            <w:r w:rsidRPr="00B045EB">
              <w:rPr>
                <w:b/>
                <w:sz w:val="18"/>
                <w:szCs w:val="18"/>
              </w:rPr>
              <w:t>AfN</w:t>
            </w:r>
            <w:proofErr w:type="spellEnd"/>
            <w:r w:rsidRPr="00B045EB">
              <w:rPr>
                <w:b/>
                <w:sz w:val="18"/>
                <w:szCs w:val="18"/>
              </w:rPr>
              <w:t xml:space="preserve"> Core Competency 2)</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07D11E"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16F0BEEF" w14:textId="7B175A9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D6B1D6"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4D0DD9" w14:textId="11E108AA"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DBC151"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8BD81B"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52064D" w14:textId="4910DB4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BE2A37" w14:textId="0989F27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13E9C1"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37B8A3"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674AF6" w14:textId="0AC5D37C"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26E880" w14:textId="0778EE2D"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7C6DE0"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2F9378"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14912E96"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1FD910A0" w14:textId="20B4FE32"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B5A9B" w14:textId="77777777" w:rsidR="00AD392B" w:rsidRPr="00B045EB" w:rsidRDefault="00AD392B" w:rsidP="00C1084F">
            <w:pPr>
              <w:pStyle w:val="NoSpacing"/>
              <w:rPr>
                <w:b/>
                <w:sz w:val="18"/>
                <w:szCs w:val="18"/>
              </w:rPr>
            </w:pPr>
            <w:r w:rsidRPr="00B045EB">
              <w:rPr>
                <w:rFonts w:eastAsia="Arial" w:cs="Arial"/>
                <w:sz w:val="18"/>
                <w:szCs w:val="18"/>
              </w:rPr>
              <w:t xml:space="preserve">A3. </w:t>
            </w:r>
            <w:r w:rsidRPr="00B045EB">
              <w:rPr>
                <w:sz w:val="18"/>
                <w:szCs w:val="18"/>
              </w:rPr>
              <w:t xml:space="preserve">Social/Behaviour - Knowledge and understanding of food in a social or behavioural context, at all stages of the </w:t>
            </w:r>
            <w:proofErr w:type="spellStart"/>
            <w:r w:rsidRPr="00B045EB">
              <w:rPr>
                <w:sz w:val="18"/>
                <w:szCs w:val="18"/>
              </w:rPr>
              <w:t>lifecourse</w:t>
            </w:r>
            <w:proofErr w:type="spellEnd"/>
            <w:r w:rsidRPr="00B045EB">
              <w:rPr>
                <w:b/>
                <w:sz w:val="18"/>
                <w:szCs w:val="18"/>
              </w:rPr>
              <w:t xml:space="preserve"> (</w:t>
            </w:r>
            <w:proofErr w:type="spellStart"/>
            <w:r w:rsidRPr="00B045EB">
              <w:rPr>
                <w:b/>
                <w:sz w:val="18"/>
                <w:szCs w:val="18"/>
              </w:rPr>
              <w:t>AfN</w:t>
            </w:r>
            <w:proofErr w:type="spellEnd"/>
            <w:r w:rsidRPr="00B045EB">
              <w:rPr>
                <w:b/>
                <w:sz w:val="18"/>
                <w:szCs w:val="18"/>
              </w:rPr>
              <w:t xml:space="preserve"> Core Competency 3)</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E6DD4E"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3319A0EF" w14:textId="4BA541A3"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88899E"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CEAB9E" w14:textId="680E3A28"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E2BB2B"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C0D796"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E3AB46" w14:textId="0D4C289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142F6F"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75AD14"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0C4E94"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7B23D5" w14:textId="231A0820"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AFC42D" w14:textId="77777777" w:rsidR="00AD392B" w:rsidRPr="00B045EB" w:rsidRDefault="00AD392B" w:rsidP="00D421BC">
            <w:pPr>
              <w:tabs>
                <w:tab w:val="left" w:pos="-720"/>
              </w:tabs>
              <w:spacing w:before="90" w:line="240" w:lineRule="auto"/>
              <w:contextualSpacing/>
              <w:jc w:val="center"/>
              <w:rPr>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1CA723"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FBE423"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5A888580"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09C80702" w14:textId="42766853"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367D58" w14:textId="77777777" w:rsidR="00AD392B" w:rsidRPr="00B045EB" w:rsidRDefault="00AD392B" w:rsidP="00C30B0C">
            <w:pPr>
              <w:pStyle w:val="NoSpacing"/>
              <w:rPr>
                <w:b/>
                <w:sz w:val="18"/>
                <w:szCs w:val="18"/>
              </w:rPr>
            </w:pPr>
            <w:r w:rsidRPr="00B045EB">
              <w:rPr>
                <w:rFonts w:eastAsia="Arial" w:cs="Arial"/>
                <w:sz w:val="18"/>
                <w:szCs w:val="18"/>
              </w:rPr>
              <w:t xml:space="preserve">A4. </w:t>
            </w:r>
            <w:r w:rsidRPr="00B045EB">
              <w:rPr>
                <w:sz w:val="18"/>
                <w:szCs w:val="18"/>
              </w:rPr>
              <w:t xml:space="preserve">Health/Wellbeing - Understanding how to apply the scientific principles of nutrition for the promotion of health and </w:t>
            </w:r>
            <w:proofErr w:type="spellStart"/>
            <w:r w:rsidRPr="00B045EB">
              <w:rPr>
                <w:sz w:val="18"/>
                <w:szCs w:val="18"/>
              </w:rPr>
              <w:t>well being</w:t>
            </w:r>
            <w:proofErr w:type="spellEnd"/>
            <w:r w:rsidRPr="00B045EB">
              <w:rPr>
                <w:sz w:val="18"/>
                <w:szCs w:val="18"/>
              </w:rPr>
              <w:t xml:space="preserve"> of individuals, groups and </w:t>
            </w:r>
            <w:proofErr w:type="gramStart"/>
            <w:r w:rsidRPr="00B045EB">
              <w:rPr>
                <w:sz w:val="18"/>
                <w:szCs w:val="18"/>
              </w:rPr>
              <w:t>populations;</w:t>
            </w:r>
            <w:proofErr w:type="gramEnd"/>
            <w:r w:rsidRPr="00B045EB">
              <w:rPr>
                <w:sz w:val="18"/>
                <w:szCs w:val="18"/>
              </w:rPr>
              <w:t xml:space="preserve"> recognising benefits and risks</w:t>
            </w:r>
            <w:r w:rsidRPr="00B045EB">
              <w:rPr>
                <w:b/>
                <w:sz w:val="18"/>
                <w:szCs w:val="18"/>
              </w:rPr>
              <w:t xml:space="preserve"> (</w:t>
            </w:r>
            <w:proofErr w:type="spellStart"/>
            <w:r w:rsidRPr="00B045EB">
              <w:rPr>
                <w:b/>
                <w:sz w:val="18"/>
                <w:szCs w:val="18"/>
              </w:rPr>
              <w:t>AfN</w:t>
            </w:r>
            <w:proofErr w:type="spellEnd"/>
            <w:r w:rsidRPr="00B045EB">
              <w:rPr>
                <w:b/>
                <w:sz w:val="18"/>
                <w:szCs w:val="18"/>
              </w:rPr>
              <w:t xml:space="preserve"> Core Competency 4)</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DED138" w14:textId="4A786CC7"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201DA41F" w14:textId="3A62494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068511" w14:textId="0B055242"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E05B24" w14:textId="1051C6DC"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3F0BEC"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CF4315"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1C893B" w14:textId="29859FA4"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B648E9"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E81E3" w14:textId="62D4FCB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178E9E"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4977C8" w14:textId="57FB3704"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AD48F1" w14:textId="0455F45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BC6A11" w14:textId="57B5150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0A823C" w14:textId="2BCE9877"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538D1669" w14:textId="49E6A9FD"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46E941B1" w14:textId="66A1A750"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C8C044" w14:textId="77777777" w:rsidR="00AD392B" w:rsidRPr="00B045EB" w:rsidRDefault="00AD392B" w:rsidP="00C30B0C">
            <w:pPr>
              <w:pStyle w:val="NoSpacing"/>
              <w:rPr>
                <w:b/>
                <w:sz w:val="18"/>
                <w:szCs w:val="18"/>
              </w:rPr>
            </w:pPr>
            <w:r w:rsidRPr="00B045EB">
              <w:rPr>
                <w:rFonts w:eastAsia="Arial" w:cs="Arial"/>
                <w:sz w:val="18"/>
                <w:szCs w:val="18"/>
              </w:rPr>
              <w:t xml:space="preserve">A5. </w:t>
            </w:r>
            <w:r w:rsidRPr="00B045EB">
              <w:rPr>
                <w:sz w:val="18"/>
                <w:szCs w:val="18"/>
              </w:rPr>
              <w:t>Professional Conduct and Career Opportunities - Understanding of Professional Conduct and the nutritionists Code of Ethics along with evidence of good character</w:t>
            </w:r>
            <w:r w:rsidRPr="00B045EB">
              <w:rPr>
                <w:b/>
                <w:sz w:val="18"/>
                <w:szCs w:val="18"/>
              </w:rPr>
              <w:t xml:space="preserve"> (</w:t>
            </w:r>
            <w:proofErr w:type="spellStart"/>
            <w:r w:rsidRPr="00B045EB">
              <w:rPr>
                <w:b/>
                <w:sz w:val="18"/>
                <w:szCs w:val="18"/>
              </w:rPr>
              <w:t>AfN</w:t>
            </w:r>
            <w:proofErr w:type="spellEnd"/>
            <w:r w:rsidRPr="00B045EB">
              <w:rPr>
                <w:b/>
                <w:sz w:val="18"/>
                <w:szCs w:val="18"/>
              </w:rPr>
              <w:t xml:space="preserve"> Core Competency 5) </w:t>
            </w:r>
            <w:r w:rsidRPr="00B045EB">
              <w:rPr>
                <w:sz w:val="18"/>
                <w:szCs w:val="18"/>
              </w:rPr>
              <w:t>and</w:t>
            </w:r>
            <w:r w:rsidRPr="00B045EB">
              <w:rPr>
                <w:b/>
                <w:sz w:val="18"/>
                <w:szCs w:val="18"/>
              </w:rPr>
              <w:t xml:space="preserve"> </w:t>
            </w:r>
            <w:r w:rsidRPr="00B045EB">
              <w:rPr>
                <w:rFonts w:cs="Arial"/>
                <w:sz w:val="18"/>
                <w:szCs w:val="18"/>
              </w:rPr>
              <w:t>a broader knowledge of the career opportunities in areas related to human nutrition.</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2692EA" w14:textId="4495DBA1" w:rsidR="00AD392B" w:rsidRPr="00B045EB" w:rsidRDefault="00AD392B" w:rsidP="00446396">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7A5B4F42" w14:textId="29D6E27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D6266F" w14:textId="441799D0" w:rsidR="00AD392B" w:rsidRPr="00B045EB" w:rsidRDefault="00AD392B" w:rsidP="00D421BC">
            <w:pPr>
              <w:tabs>
                <w:tab w:val="left" w:pos="-720"/>
              </w:tabs>
              <w:spacing w:before="90" w:line="240" w:lineRule="auto"/>
              <w:contextualSpacing/>
              <w:jc w:val="center"/>
              <w:rPr>
                <w:i/>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88A817" w14:textId="535AD4B7"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371C2B" w14:textId="587490BC"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84E434" w14:textId="20C1F427"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861224" w14:textId="52B7F861"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ABCA05" w14:textId="002CD36F"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B1589B" w14:textId="12F94731"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9D2F4F" w14:textId="16854D75"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AD6F4A" w14:textId="03BD76DA"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B180D6" w14:textId="0AE163C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7D02F2" w14:textId="28664DCD"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994B10" w14:textId="76C07DC6"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629C9ADA" w14:textId="1AF13F00"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r>
      <w:tr w:rsidR="00192171" w:rsidRPr="00B045EB" w14:paraId="31C6F3A1" w14:textId="2CED8187"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vAlign w:val="center"/>
          </w:tcPr>
          <w:p w14:paraId="3AAA5979" w14:textId="77777777" w:rsidR="00AD392B" w:rsidRPr="00B045EB" w:rsidRDefault="00AD392B" w:rsidP="00D421BC">
            <w:pPr>
              <w:tabs>
                <w:tab w:val="left" w:pos="-720"/>
              </w:tabs>
              <w:spacing w:before="90" w:line="240" w:lineRule="auto"/>
              <w:contextualSpacing/>
              <w:rPr>
                <w:sz w:val="18"/>
                <w:szCs w:val="18"/>
              </w:rPr>
            </w:pPr>
            <w:r w:rsidRPr="00B045EB">
              <w:rPr>
                <w:rFonts w:eastAsia="Arial" w:cs="Arial"/>
                <w:b/>
                <w:bCs/>
                <w:sz w:val="18"/>
                <w:szCs w:val="18"/>
              </w:rPr>
              <w:t>B. Intellectual skills</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C0395D3"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4326DE22"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51E9592"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69E314A"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7341341"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2EF2083"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B40C951"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B4D7232"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093CA67"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503B197"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8288749"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0BD9A1A"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C136CF1"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A392C6A"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2E8ED3D6" w14:textId="77777777" w:rsidR="00AD392B" w:rsidRPr="00B045EB" w:rsidRDefault="00AD392B" w:rsidP="00D421BC">
            <w:pPr>
              <w:tabs>
                <w:tab w:val="left" w:pos="-720"/>
              </w:tabs>
              <w:spacing w:before="90" w:line="240" w:lineRule="auto"/>
              <w:contextualSpacing/>
              <w:jc w:val="center"/>
              <w:rPr>
                <w:sz w:val="18"/>
                <w:szCs w:val="18"/>
              </w:rPr>
            </w:pPr>
          </w:p>
        </w:tc>
      </w:tr>
      <w:tr w:rsidR="00A36EC8" w:rsidRPr="00B045EB" w14:paraId="1B36D1C8" w14:textId="386190A2"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FD03C5" w14:textId="77777777" w:rsidR="00AD392B" w:rsidRPr="00B045EB" w:rsidRDefault="00AD392B" w:rsidP="00D421BC">
            <w:pPr>
              <w:spacing w:line="240" w:lineRule="auto"/>
              <w:contextualSpacing/>
              <w:rPr>
                <w:sz w:val="18"/>
                <w:szCs w:val="18"/>
              </w:rPr>
            </w:pPr>
            <w:r w:rsidRPr="00B045EB">
              <w:rPr>
                <w:rFonts w:eastAsia="Arial" w:cs="Arial"/>
                <w:sz w:val="18"/>
                <w:szCs w:val="18"/>
              </w:rPr>
              <w:t>B1. Critically analyse and appraise information from both primary and secondary sources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0583F9" w14:textId="77777777"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2631D585" w14:textId="420EFA8C"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C326F3"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53B841"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D1971E" w14:textId="23E6CC2F"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125231"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267393" w14:textId="2C5EF657"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999743" w14:textId="69CDBEF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A90E3C" w14:textId="4376715A"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6965B" w14:textId="1280EBDD"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5970B8" w14:textId="15E51A06"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056E1E" w14:textId="32E22F8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78B048" w14:textId="69E08E44"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40FD2C" w14:textId="502DCA4A"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11F6732B" w14:textId="2170B0AE"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542D5AC6" w14:textId="36ACE3B5"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F6AEBC" w14:textId="77777777" w:rsidR="00AD392B" w:rsidRPr="00B045EB" w:rsidRDefault="00AD392B" w:rsidP="00D421BC">
            <w:pPr>
              <w:spacing w:line="240" w:lineRule="auto"/>
              <w:contextualSpacing/>
              <w:rPr>
                <w:sz w:val="18"/>
                <w:szCs w:val="18"/>
              </w:rPr>
            </w:pPr>
            <w:r w:rsidRPr="00B045EB">
              <w:rPr>
                <w:rFonts w:cs="Arial"/>
                <w:sz w:val="18"/>
                <w:szCs w:val="18"/>
              </w:rPr>
              <w:t>B2. Solve complex problems by use of appropriate learning technologies and management systems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25747A" w14:textId="77777777"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03F8ED22" w14:textId="6CE7E216"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BEFD2A"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A76422"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206A88"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B7A70C"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887C79"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7FD67C"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BEAB1A" w14:textId="791A4EA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D6B9B6"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4F8B61" w14:textId="12ADCE7C"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AEAA35" w14:textId="47EE8A06"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C5590A" w14:textId="3F156D2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11ABF1" w14:textId="66276B0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21A85B3E" w14:textId="77777777" w:rsidR="00AD392B" w:rsidRPr="006F4582" w:rsidRDefault="00AD392B" w:rsidP="00D421BC">
            <w:pPr>
              <w:tabs>
                <w:tab w:val="left" w:pos="-720"/>
              </w:tabs>
              <w:spacing w:before="90" w:line="240" w:lineRule="auto"/>
              <w:contextualSpacing/>
              <w:jc w:val="center"/>
              <w:rPr>
                <w:rFonts w:ascii="Wingdings" w:hAnsi="Wingdings"/>
                <w:i/>
                <w:sz w:val="18"/>
                <w:szCs w:val="18"/>
              </w:rPr>
            </w:pPr>
          </w:p>
        </w:tc>
      </w:tr>
      <w:tr w:rsidR="00A36EC8" w:rsidRPr="00B045EB" w14:paraId="50F3EBCD" w14:textId="52C10DBF"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B29052" w14:textId="77777777" w:rsidR="00AD392B" w:rsidRPr="00B045EB" w:rsidRDefault="00AD392B" w:rsidP="00D421BC">
            <w:pPr>
              <w:spacing w:line="240" w:lineRule="auto"/>
              <w:contextualSpacing/>
              <w:jc w:val="both"/>
              <w:rPr>
                <w:sz w:val="18"/>
                <w:szCs w:val="18"/>
              </w:rPr>
            </w:pPr>
            <w:r w:rsidRPr="00B045EB">
              <w:rPr>
                <w:rFonts w:cs="Arial"/>
                <w:sz w:val="18"/>
                <w:szCs w:val="18"/>
              </w:rPr>
              <w:t>B3. Plan, conduct and report on an individual research project</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F860BB" w14:textId="77777777"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4C6453DF" w14:textId="2BE20D1E"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C1BAF2"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C988F9"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22BB7D"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B246DD"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F89DA3"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3E0E74"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A1FAB9"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BB753C"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3DA1E0"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CAC6F5"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196D1C" w14:textId="4A5A1FBC"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BEFCDD" w14:textId="1A176724"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53394961" w14:textId="77777777" w:rsidR="00AD392B" w:rsidRPr="006F4582" w:rsidRDefault="00AD392B" w:rsidP="00D421BC">
            <w:pPr>
              <w:tabs>
                <w:tab w:val="left" w:pos="-720"/>
              </w:tabs>
              <w:spacing w:before="90" w:line="240" w:lineRule="auto"/>
              <w:contextualSpacing/>
              <w:jc w:val="center"/>
              <w:rPr>
                <w:rFonts w:ascii="Wingdings" w:hAnsi="Wingdings"/>
                <w:i/>
                <w:sz w:val="18"/>
                <w:szCs w:val="18"/>
              </w:rPr>
            </w:pPr>
          </w:p>
        </w:tc>
      </w:tr>
      <w:tr w:rsidR="00A36EC8" w:rsidRPr="00B045EB" w14:paraId="5CE2AB34" w14:textId="57C0E4C8"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6E5DF9" w14:textId="77777777" w:rsidR="00AD392B" w:rsidRPr="00B045EB" w:rsidRDefault="00AD392B" w:rsidP="00D421BC">
            <w:pPr>
              <w:spacing w:line="240" w:lineRule="auto"/>
              <w:contextualSpacing/>
              <w:rPr>
                <w:sz w:val="18"/>
                <w:szCs w:val="18"/>
              </w:rPr>
            </w:pPr>
            <w:r w:rsidRPr="00B045EB">
              <w:rPr>
                <w:rFonts w:cs="Arial"/>
                <w:sz w:val="18"/>
                <w:szCs w:val="18"/>
              </w:rPr>
              <w:t>B4. Assemble data from a variety of sources (including academic literature) and discern and establish connections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C0F16" w14:textId="060927DF"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4FECF537" w14:textId="0E2576A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060428"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0656FE"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37605A"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4798F2"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670305" w14:textId="3E929A88"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89A505"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B282E7" w14:textId="27615F7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F2EF24" w14:textId="0BBDEFC0"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BB306C" w14:textId="6B32535F"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D2148D" w14:textId="3E1B3117"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22B87B" w14:textId="1B5FEB6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6C34E5" w14:textId="65E9452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1E159EA1" w14:textId="201C16BB"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216E7A00" w14:textId="3E735563"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6FB23D" w14:textId="77777777" w:rsidR="00AD392B" w:rsidRPr="00B045EB" w:rsidRDefault="00AD392B" w:rsidP="00D421BC">
            <w:pPr>
              <w:spacing w:line="240" w:lineRule="auto"/>
              <w:contextualSpacing/>
              <w:rPr>
                <w:sz w:val="18"/>
                <w:szCs w:val="18"/>
              </w:rPr>
            </w:pPr>
            <w:r w:rsidRPr="00B045EB">
              <w:rPr>
                <w:rFonts w:cs="Arial"/>
                <w:sz w:val="18"/>
                <w:szCs w:val="18"/>
              </w:rPr>
              <w:t>B5. Demonstrate the ability to be independent, autonomous learners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94233A" w14:textId="55BF10E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106C3F1E" w14:textId="3100767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B6E63F" w14:textId="7DAE230D"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0F824E" w14:textId="030C2FFC"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1202C0" w14:textId="10FB12F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079D35"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B76DC4" w14:textId="5B20E2DE"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686DC7"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20040E" w14:textId="47448AF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021193" w14:textId="5DEA4700"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FACE47" w14:textId="3F44968E"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F7BA8C" w14:textId="3F4EDDCC"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363081" w14:textId="3E21321D"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FCECF3" w14:textId="03EED7D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699F9B11" w14:textId="7AF5834A"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192171" w:rsidRPr="00B045EB" w14:paraId="32F5B994" w14:textId="2B0CCECB"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vAlign w:val="center"/>
          </w:tcPr>
          <w:p w14:paraId="58AECA83" w14:textId="77777777" w:rsidR="00AD392B" w:rsidRPr="00B045EB" w:rsidRDefault="00AD392B" w:rsidP="00D421BC">
            <w:pPr>
              <w:tabs>
                <w:tab w:val="left" w:pos="-720"/>
              </w:tabs>
              <w:spacing w:before="90" w:line="240" w:lineRule="auto"/>
              <w:contextualSpacing/>
              <w:rPr>
                <w:sz w:val="18"/>
                <w:szCs w:val="18"/>
              </w:rPr>
            </w:pPr>
            <w:r w:rsidRPr="00B045EB">
              <w:rPr>
                <w:rFonts w:eastAsia="Arial" w:cs="Arial"/>
                <w:b/>
                <w:bCs/>
                <w:sz w:val="18"/>
                <w:szCs w:val="18"/>
              </w:rPr>
              <w:t>C. Practical skills</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3BD644D"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51DEAC29"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BBD94B2"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854DE7F"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CA7ADD4"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14EE24A"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6614669"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7590049"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C5B615A"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92F1AA2"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A499DFC"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E7E3C41"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3F828E4"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AC57CB0"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2565FFA4" w14:textId="77777777" w:rsidR="00AD392B" w:rsidRPr="00B045EB" w:rsidRDefault="00AD392B" w:rsidP="00D421BC">
            <w:pPr>
              <w:tabs>
                <w:tab w:val="left" w:pos="-720"/>
              </w:tabs>
              <w:spacing w:before="90" w:line="240" w:lineRule="auto"/>
              <w:contextualSpacing/>
              <w:jc w:val="center"/>
              <w:rPr>
                <w:sz w:val="18"/>
                <w:szCs w:val="18"/>
              </w:rPr>
            </w:pPr>
          </w:p>
        </w:tc>
      </w:tr>
      <w:tr w:rsidR="00A36EC8" w:rsidRPr="00B045EB" w14:paraId="772546E7" w14:textId="550CEB67"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EB3E18" w14:textId="77777777" w:rsidR="00AD392B" w:rsidRPr="00B045EB" w:rsidRDefault="00AD392B" w:rsidP="00D421BC">
            <w:pPr>
              <w:spacing w:line="240" w:lineRule="auto"/>
              <w:contextualSpacing/>
              <w:rPr>
                <w:sz w:val="18"/>
                <w:szCs w:val="18"/>
              </w:rPr>
            </w:pPr>
            <w:r w:rsidRPr="00B045EB">
              <w:rPr>
                <w:rFonts w:cs="Arial"/>
                <w:sz w:val="18"/>
                <w:szCs w:val="18"/>
              </w:rPr>
              <w:lastRenderedPageBreak/>
              <w:t xml:space="preserve">C1. Carry out subject-related practical work safely and understand ethical and safety issues, including implications of copyright and data protection, preparing completed </w:t>
            </w:r>
            <w:proofErr w:type="spellStart"/>
            <w:r w:rsidRPr="00B045EB">
              <w:rPr>
                <w:rFonts w:cs="Arial"/>
                <w:sz w:val="18"/>
                <w:szCs w:val="18"/>
              </w:rPr>
              <w:t>CoSHH</w:t>
            </w:r>
            <w:proofErr w:type="spellEnd"/>
            <w:r w:rsidRPr="00B045EB">
              <w:rPr>
                <w:rFonts w:cs="Arial"/>
                <w:sz w:val="18"/>
                <w:szCs w:val="18"/>
              </w:rPr>
              <w:t xml:space="preserve"> forms and conducting risk assessments and the correct handling of biological material</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996280" w14:textId="6E5DD520"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471AE75C" w14:textId="6F287027"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EC12E4" w14:textId="7E91CECA" w:rsidR="00AD392B" w:rsidRPr="006F4582" w:rsidRDefault="00AD392B" w:rsidP="00D421BC">
            <w:pPr>
              <w:tabs>
                <w:tab w:val="left" w:pos="-720"/>
              </w:tabs>
              <w:spacing w:before="90" w:line="240" w:lineRule="auto"/>
              <w:contextualSpacing/>
              <w:jc w:val="center"/>
              <w:rPr>
                <w:rFonts w:ascii="Wingdings" w:hAnsi="Wingdings"/>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EAF404" w14:textId="12D8220C"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4E97AF" w14:textId="40A628CD"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86B13D"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D5D855" w14:textId="5000E4F5"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C5104E" w14:textId="6EEE491C"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CA55B9" w14:textId="38A194B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942B95" w14:textId="14BD6206"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57C439"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96FF92" w14:textId="77196E58"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206281" w14:textId="30CD645A"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00375C" w14:textId="2C655F5E"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6BAFAA6D" w14:textId="1018DCA4"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0DBEB1A3" w14:textId="4D2A19E6"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8413FB" w14:textId="77777777" w:rsidR="00AD392B" w:rsidRPr="00B045EB" w:rsidRDefault="00AD392B" w:rsidP="00D421BC">
            <w:pPr>
              <w:spacing w:line="240" w:lineRule="auto"/>
              <w:contextualSpacing/>
              <w:rPr>
                <w:sz w:val="18"/>
                <w:szCs w:val="18"/>
              </w:rPr>
            </w:pPr>
            <w:r w:rsidRPr="00B045EB">
              <w:rPr>
                <w:rFonts w:cs="Arial"/>
                <w:sz w:val="18"/>
                <w:szCs w:val="18"/>
              </w:rPr>
              <w:t>C2. To efficiently perform practical techniques required for food science and food safety</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E3FC58" w14:textId="653B7ECE" w:rsidR="00AD392B" w:rsidRPr="006F4582" w:rsidRDefault="00AD392B" w:rsidP="00D421BC">
            <w:pPr>
              <w:tabs>
                <w:tab w:val="left" w:pos="-720"/>
              </w:tabs>
              <w:spacing w:before="90" w:line="240" w:lineRule="auto"/>
              <w:contextualSpacing/>
              <w:jc w:val="center"/>
              <w:rPr>
                <w:rFonts w:ascii="Arial" w:hAnsi="Arial"/>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731BE0F0" w14:textId="47DBFD9D"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404BC9"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1E89E7" w14:textId="6B3DCA92"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319B8A"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A560F4"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DF735C"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0FC6E0" w14:textId="2940F08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5DE3F6" w14:textId="059AD7D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5F1D92" w14:textId="29ABF5F4"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413BF6"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BA697A" w14:textId="46435B6B"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D28B4B"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A6A445" w14:textId="09FB7101"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63306199" w14:textId="77777777" w:rsidR="00AD392B" w:rsidRPr="006F4582" w:rsidRDefault="00AD392B" w:rsidP="00D421BC">
            <w:pPr>
              <w:tabs>
                <w:tab w:val="left" w:pos="-720"/>
              </w:tabs>
              <w:spacing w:before="90" w:line="240" w:lineRule="auto"/>
              <w:contextualSpacing/>
              <w:jc w:val="center"/>
              <w:rPr>
                <w:rFonts w:ascii="Wingdings" w:hAnsi="Wingdings"/>
                <w:i/>
                <w:sz w:val="18"/>
                <w:szCs w:val="18"/>
              </w:rPr>
            </w:pPr>
          </w:p>
        </w:tc>
      </w:tr>
      <w:tr w:rsidR="00A36EC8" w:rsidRPr="00B045EB" w14:paraId="1E204AB5" w14:textId="521D0AA4"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D0128E" w14:textId="77777777" w:rsidR="00AD392B" w:rsidRPr="00B045EB" w:rsidRDefault="00AD392B" w:rsidP="00D421BC">
            <w:pPr>
              <w:spacing w:line="240" w:lineRule="auto"/>
              <w:contextualSpacing/>
              <w:rPr>
                <w:sz w:val="18"/>
                <w:szCs w:val="18"/>
              </w:rPr>
            </w:pPr>
            <w:r w:rsidRPr="00B045EB">
              <w:rPr>
                <w:rFonts w:cs="Arial"/>
                <w:sz w:val="18"/>
                <w:szCs w:val="18"/>
              </w:rPr>
              <w:t>C3. Use techniques commonly used in assessing nutritional status and to demonstrate competency in these techniques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EFA3E3"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54BE757D" w14:textId="40C19B89"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C44586" w14:textId="77777777" w:rsidR="00AD392B" w:rsidRPr="00B045EB" w:rsidRDefault="00AD392B" w:rsidP="00D421BC">
            <w:pPr>
              <w:tabs>
                <w:tab w:val="left" w:pos="-720"/>
              </w:tabs>
              <w:spacing w:before="90" w:line="240" w:lineRule="auto"/>
              <w:contextualSpacing/>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CBC07"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28B4D0"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959D4B"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F128E3" w14:textId="68FADDC8"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D58BA2"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46AC8F" w14:textId="2214132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57A966"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690661"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BA480" w14:textId="1DED5F2F"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539910"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44BBD5" w14:textId="02CA6472"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3F2E0A2C" w14:textId="5B7490C9"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686F020E" w14:textId="64491698"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D159B4" w14:textId="77777777" w:rsidR="00AD392B" w:rsidRPr="00B045EB" w:rsidRDefault="00AD392B" w:rsidP="00D421BC">
            <w:pPr>
              <w:spacing w:line="240" w:lineRule="auto"/>
              <w:contextualSpacing/>
              <w:rPr>
                <w:sz w:val="18"/>
                <w:szCs w:val="18"/>
              </w:rPr>
            </w:pPr>
            <w:r w:rsidRPr="00B045EB">
              <w:rPr>
                <w:rFonts w:cs="Arial"/>
                <w:sz w:val="18"/>
                <w:szCs w:val="18"/>
              </w:rPr>
              <w:t>C4. Demonstrate skills in the evaluation and interpretation of data obtained using nutritional assessment techniques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7E0CF2"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195E66FB" w14:textId="565B8B02"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C5CDBE" w14:textId="77777777" w:rsidR="00AD392B" w:rsidRPr="00B045EB" w:rsidRDefault="00AD392B" w:rsidP="00D421BC">
            <w:pPr>
              <w:tabs>
                <w:tab w:val="left" w:pos="-720"/>
              </w:tabs>
              <w:spacing w:before="90" w:line="240" w:lineRule="auto"/>
              <w:contextualSpacing/>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2D4C27"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72E399"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EB15CE"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C97E28" w14:textId="5CAF69A4"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18E39"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72FB3" w14:textId="18D1EF7D"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75FCD0"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1FEE1" w14:textId="7C1D910F"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9A92B4" w14:textId="6D717966"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FDAA0E"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02D521" w14:textId="20643563"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62F4B28A" w14:textId="582F5FBD"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2C4CD2A8" w14:textId="6072327F"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5DA252" w14:textId="77777777" w:rsidR="00AD392B" w:rsidRPr="00B045EB" w:rsidRDefault="00AD392B" w:rsidP="00D421BC">
            <w:pPr>
              <w:spacing w:line="240" w:lineRule="auto"/>
              <w:contextualSpacing/>
              <w:rPr>
                <w:sz w:val="18"/>
                <w:szCs w:val="18"/>
              </w:rPr>
            </w:pPr>
            <w:r w:rsidRPr="00B045EB">
              <w:rPr>
                <w:rFonts w:cs="Arial"/>
                <w:sz w:val="18"/>
                <w:szCs w:val="18"/>
              </w:rPr>
              <w:t>C5. Use appropriate techniques to analyse dietary intake data and demonstrate skills in the interpretation and utilization of these data</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4AF2BF"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2D570CEF" w14:textId="280E82B2"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91599E" w14:textId="77777777" w:rsidR="00AD392B" w:rsidRPr="00B045EB" w:rsidRDefault="00AD392B" w:rsidP="00D421BC">
            <w:pPr>
              <w:tabs>
                <w:tab w:val="left" w:pos="-720"/>
              </w:tabs>
              <w:spacing w:before="90" w:line="240" w:lineRule="auto"/>
              <w:contextualSpacing/>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73E5AE"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1D98D7"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B7C0C5"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0AA3B7" w14:textId="23B75DD2"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B33694"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55F193"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776EB"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342E60"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B89DE8"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62D461"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8906C8" w14:textId="015CAA8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18080E3A" w14:textId="77777777" w:rsidR="00AD392B" w:rsidRPr="006F4582" w:rsidRDefault="00AD392B" w:rsidP="00D421BC">
            <w:pPr>
              <w:tabs>
                <w:tab w:val="left" w:pos="-720"/>
              </w:tabs>
              <w:spacing w:before="90" w:line="240" w:lineRule="auto"/>
              <w:contextualSpacing/>
              <w:jc w:val="center"/>
              <w:rPr>
                <w:rFonts w:ascii="Wingdings" w:hAnsi="Wingdings"/>
                <w:i/>
                <w:sz w:val="18"/>
                <w:szCs w:val="18"/>
              </w:rPr>
            </w:pPr>
          </w:p>
        </w:tc>
      </w:tr>
      <w:tr w:rsidR="00192171" w:rsidRPr="00B045EB" w14:paraId="5ABB0FC3" w14:textId="0816839E"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vAlign w:val="center"/>
          </w:tcPr>
          <w:p w14:paraId="543CA52A" w14:textId="77777777" w:rsidR="00AD392B" w:rsidRPr="00B045EB" w:rsidRDefault="00AD392B" w:rsidP="00D421BC">
            <w:pPr>
              <w:tabs>
                <w:tab w:val="left" w:pos="-720"/>
              </w:tabs>
              <w:spacing w:before="90" w:line="240" w:lineRule="auto"/>
              <w:contextualSpacing/>
              <w:rPr>
                <w:sz w:val="18"/>
                <w:szCs w:val="18"/>
              </w:rPr>
            </w:pPr>
            <w:r w:rsidRPr="00B045EB">
              <w:rPr>
                <w:rFonts w:eastAsia="Arial" w:cs="Arial"/>
                <w:b/>
                <w:bCs/>
                <w:sz w:val="18"/>
                <w:szCs w:val="18"/>
              </w:rPr>
              <w:t>D. Key skills</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78B034E"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06081C26"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1CD0C16"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FD8715F"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BDFDFC2"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1F9AE5E"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0F03A6D"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930E822"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0E36DAB"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2D85219"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CE19BC3"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3966B72"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3536548"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71AE1F2"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62C3EEE2" w14:textId="77777777" w:rsidR="00AD392B" w:rsidRPr="00B045EB" w:rsidRDefault="00AD392B" w:rsidP="00D421BC">
            <w:pPr>
              <w:tabs>
                <w:tab w:val="left" w:pos="-720"/>
              </w:tabs>
              <w:spacing w:before="90" w:line="240" w:lineRule="auto"/>
              <w:contextualSpacing/>
              <w:jc w:val="center"/>
              <w:rPr>
                <w:i/>
                <w:sz w:val="18"/>
                <w:szCs w:val="18"/>
              </w:rPr>
            </w:pPr>
          </w:p>
        </w:tc>
      </w:tr>
      <w:tr w:rsidR="00192171" w:rsidRPr="00B045EB" w14:paraId="361F72BA" w14:textId="11B02D92"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9586045" w14:textId="77777777" w:rsidR="00AD392B" w:rsidRPr="00B045EB" w:rsidRDefault="00AD392B" w:rsidP="00D421BC">
            <w:pPr>
              <w:spacing w:line="240" w:lineRule="auto"/>
              <w:contextualSpacing/>
              <w:rPr>
                <w:sz w:val="18"/>
                <w:szCs w:val="18"/>
              </w:rPr>
            </w:pPr>
            <w:r w:rsidRPr="00B045EB">
              <w:rPr>
                <w:rFonts w:eastAsia="Arial" w:cs="Arial"/>
                <w:b/>
                <w:bCs/>
                <w:i/>
                <w:iCs/>
                <w:sz w:val="18"/>
                <w:szCs w:val="18"/>
              </w:rPr>
              <w:t>i. SELF AWARENESS SKILLS</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AE5B7AF"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4A387888"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2C42424"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79CA55B"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ABF93C4"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1DCB018"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B644A8D"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82C48EB"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677290C"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49BF8C6"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EF46479"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AB58C42"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EA9BA15"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332107B"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2ED0E8DF"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0AE5B015" w14:textId="1F827AA5"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0AA8C8" w14:textId="77777777" w:rsidR="00AD392B" w:rsidRPr="00B045EB" w:rsidRDefault="00AD392B" w:rsidP="00D421BC">
            <w:pPr>
              <w:spacing w:line="240" w:lineRule="auto"/>
              <w:contextualSpacing/>
              <w:rPr>
                <w:sz w:val="18"/>
                <w:szCs w:val="18"/>
              </w:rPr>
            </w:pPr>
            <w:r w:rsidRPr="00B045EB">
              <w:rPr>
                <w:rFonts w:cs="Arial"/>
                <w:sz w:val="18"/>
                <w:szCs w:val="18"/>
              </w:rPr>
              <w:t xml:space="preserve">AK1. Take responsibility </w:t>
            </w:r>
            <w:proofErr w:type="gramStart"/>
            <w:r w:rsidRPr="00B045EB">
              <w:rPr>
                <w:rFonts w:cs="Arial"/>
                <w:sz w:val="18"/>
                <w:szCs w:val="18"/>
              </w:rPr>
              <w:t>for  own</w:t>
            </w:r>
            <w:proofErr w:type="gramEnd"/>
            <w:r w:rsidRPr="00B045EB">
              <w:rPr>
                <w:rFonts w:cs="Arial"/>
                <w:sz w:val="18"/>
                <w:szCs w:val="18"/>
              </w:rPr>
              <w:t xml:space="preserve"> learning and plan for and record own personal development</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2BEECA" w14:textId="3AB725DA" w:rsidR="00AD392B" w:rsidRPr="006F4582" w:rsidRDefault="00AD392B" w:rsidP="00D421BC">
            <w:pPr>
              <w:tabs>
                <w:tab w:val="left" w:pos="-720"/>
              </w:tabs>
              <w:spacing w:before="90" w:line="240" w:lineRule="auto"/>
              <w:contextualSpacing/>
              <w:jc w:val="center"/>
              <w:rPr>
                <w:rFonts w:ascii="Arial" w:hAnsi="Arial"/>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6673D9F0" w14:textId="7D3C8C5A"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98A3F1"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C760CE" w14:textId="3C8A34A5"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78608D" w14:textId="6845086E"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749347" w14:textId="411B0DBA"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FD7106" w14:textId="51F282A8"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1EC716" w14:textId="14E93713"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07414F" w14:textId="4CDB0756"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9641DB" w14:textId="5F8B4E0E"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F77F56" w14:textId="7E3E65EB"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86B8C"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5B1047" w14:textId="5888FA3C"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18A60B" w14:textId="001130E2"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6BA7D84A"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414B2F53" w14:textId="2121929C"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5EBAED" w14:textId="77777777" w:rsidR="00AD392B" w:rsidRPr="00B045EB" w:rsidRDefault="00AD392B" w:rsidP="00D421BC">
            <w:pPr>
              <w:spacing w:line="240" w:lineRule="auto"/>
              <w:contextualSpacing/>
              <w:jc w:val="both"/>
              <w:rPr>
                <w:sz w:val="18"/>
                <w:szCs w:val="18"/>
              </w:rPr>
            </w:pPr>
            <w:r w:rsidRPr="00B045EB">
              <w:rPr>
                <w:rFonts w:cs="Arial"/>
                <w:sz w:val="18"/>
                <w:szCs w:val="18"/>
              </w:rPr>
              <w:t xml:space="preserve">AK2. Recognise own academic strengths and weaknesses, reflect on </w:t>
            </w:r>
            <w:proofErr w:type="gramStart"/>
            <w:r w:rsidRPr="00B045EB">
              <w:rPr>
                <w:rFonts w:cs="Arial"/>
                <w:sz w:val="18"/>
                <w:szCs w:val="18"/>
              </w:rPr>
              <w:t>performance</w:t>
            </w:r>
            <w:proofErr w:type="gramEnd"/>
            <w:r w:rsidRPr="00B045EB">
              <w:rPr>
                <w:rFonts w:cs="Arial"/>
                <w:sz w:val="18"/>
                <w:szCs w:val="18"/>
              </w:rPr>
              <w:t xml:space="preserve"> and progress and respond to feedback</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6852DF" w14:textId="1F33E973"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1F696DA0" w14:textId="5D16ACF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EDCC55"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EFF104" w14:textId="1D1275FC"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D84797" w14:textId="3B615388"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978D35" w14:textId="1FCE4DA4"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A20860" w14:textId="4885601F"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18B188" w14:textId="3FC57368"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766659" w14:textId="09E8E75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BB8815"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E453C5" w14:textId="3AD8EBB9"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B91B0D"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4B5638" w14:textId="2ED7DBB8"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C3AB44" w14:textId="2A14EE92"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20022ABD"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7B71F8C1" w14:textId="0E2E53C1"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6EFB92" w14:textId="77777777" w:rsidR="00AD392B" w:rsidRPr="00B045EB" w:rsidRDefault="00AD392B" w:rsidP="00D421BC">
            <w:pPr>
              <w:spacing w:line="240" w:lineRule="auto"/>
              <w:contextualSpacing/>
              <w:jc w:val="both"/>
              <w:rPr>
                <w:sz w:val="18"/>
                <w:szCs w:val="18"/>
              </w:rPr>
            </w:pPr>
            <w:r w:rsidRPr="00B045EB">
              <w:rPr>
                <w:rFonts w:cs="Arial"/>
                <w:sz w:val="18"/>
                <w:szCs w:val="18"/>
              </w:rPr>
              <w:t>AK3. Organise self effectively, agreeing and setting realistic targets, accessing support where appropriate and managing time to achieve targets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A786DA" w14:textId="087A4A0E"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3B5E93E0" w14:textId="4D2E7926"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9F8C3A" w14:textId="377925A4"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300A88" w14:textId="594DAD32"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85C69F" w14:textId="45A0E83F"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FB4663" w14:textId="50C1B0E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22F03A" w14:textId="045E5530"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CAD8B6" w14:textId="3FB2E601"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E3C50E" w14:textId="34DA797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8F039F" w14:textId="1A2605A2"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C39F85" w14:textId="6477E3A4"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3DE0DA" w14:textId="4B72C250"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3CBAC7" w14:textId="58BD6F09"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6BD700" w14:textId="2E8CF969"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224FC458"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14EE19AA" w14:textId="692C2468" w:rsidTr="00192171">
        <w:tc>
          <w:tcPr>
            <w:tcW w:w="16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C9020" w14:textId="77777777" w:rsidR="00AD392B" w:rsidRPr="00B045EB" w:rsidRDefault="00AD392B" w:rsidP="00D421BC">
            <w:pPr>
              <w:tabs>
                <w:tab w:val="left" w:pos="1418"/>
              </w:tabs>
              <w:spacing w:line="240" w:lineRule="auto"/>
              <w:contextualSpacing/>
              <w:jc w:val="both"/>
              <w:rPr>
                <w:sz w:val="18"/>
                <w:szCs w:val="18"/>
              </w:rPr>
            </w:pPr>
            <w:r w:rsidRPr="00B045EB">
              <w:rPr>
                <w:rFonts w:cs="Arial"/>
                <w:sz w:val="18"/>
                <w:szCs w:val="18"/>
              </w:rPr>
              <w:t>AK4. Work effectively with limited supervision in unfamiliar contexts</w:t>
            </w:r>
          </w:p>
        </w:tc>
        <w:tc>
          <w:tcPr>
            <w:tcW w:w="3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BF979" w14:textId="258F9EAC" w:rsidR="00AD392B" w:rsidRPr="00B045EB" w:rsidRDefault="00AD392B" w:rsidP="00D421BC">
            <w:pPr>
              <w:tabs>
                <w:tab w:val="left" w:pos="1418"/>
              </w:tabs>
              <w:spacing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7CC74C33" w14:textId="0AEA76E8" w:rsidR="00AD392B" w:rsidRPr="00B045EB" w:rsidRDefault="00AD392B" w:rsidP="00D421BC">
            <w:pPr>
              <w:tabs>
                <w:tab w:val="left" w:pos="1418"/>
              </w:tabs>
              <w:spacing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BC4A4" w14:textId="1F3E6173" w:rsidR="00AD392B" w:rsidRPr="00B045EB" w:rsidRDefault="00AD392B" w:rsidP="00636FDE">
            <w:pPr>
              <w:tabs>
                <w:tab w:val="left" w:pos="1418"/>
              </w:tabs>
              <w:spacing w:line="240" w:lineRule="auto"/>
              <w:contextualSpacing/>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0F0D1" w14:textId="77777777" w:rsidR="00AD392B" w:rsidRPr="00B045EB" w:rsidRDefault="00AD392B" w:rsidP="00D421BC">
            <w:pPr>
              <w:tabs>
                <w:tab w:val="left" w:pos="1418"/>
              </w:tabs>
              <w:spacing w:line="240" w:lineRule="auto"/>
              <w:contextualSpacing/>
              <w:jc w:val="both"/>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A796D" w14:textId="05774BB8" w:rsidR="00AD392B" w:rsidRPr="00B045EB" w:rsidRDefault="00AD392B" w:rsidP="00D421BC">
            <w:pPr>
              <w:tabs>
                <w:tab w:val="left" w:pos="1418"/>
              </w:tabs>
              <w:spacing w:line="240" w:lineRule="auto"/>
              <w:contextualSpacing/>
              <w:jc w:val="both"/>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797DC" w14:textId="77777777" w:rsidR="00AD392B" w:rsidRPr="00B045EB" w:rsidRDefault="00AD392B" w:rsidP="00D421BC">
            <w:pPr>
              <w:tabs>
                <w:tab w:val="left" w:pos="1418"/>
              </w:tabs>
              <w:spacing w:line="240" w:lineRule="auto"/>
              <w:contextualSpacing/>
              <w:jc w:val="both"/>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F7EAE" w14:textId="77777777" w:rsidR="00AD392B" w:rsidRPr="00B045EB" w:rsidRDefault="00AD392B" w:rsidP="00D421BC">
            <w:pPr>
              <w:tabs>
                <w:tab w:val="left" w:pos="1418"/>
              </w:tabs>
              <w:spacing w:line="240" w:lineRule="auto"/>
              <w:contextualSpacing/>
              <w:jc w:val="both"/>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3CEB9" w14:textId="77777777" w:rsidR="00AD392B" w:rsidRPr="00B045EB" w:rsidRDefault="00AD392B" w:rsidP="00D421BC">
            <w:pPr>
              <w:tabs>
                <w:tab w:val="left" w:pos="1418"/>
              </w:tabs>
              <w:spacing w:line="240" w:lineRule="auto"/>
              <w:contextualSpacing/>
              <w:jc w:val="both"/>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CD7B0" w14:textId="45ABA683" w:rsidR="00AD392B" w:rsidRPr="00B045EB" w:rsidRDefault="00AD392B" w:rsidP="00D421BC">
            <w:pPr>
              <w:tabs>
                <w:tab w:val="left" w:pos="1418"/>
              </w:tabs>
              <w:spacing w:line="240" w:lineRule="auto"/>
              <w:contextualSpacing/>
              <w:jc w:val="both"/>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0D520" w14:textId="0FC44F88" w:rsidR="00AD392B" w:rsidRPr="00B045EB" w:rsidRDefault="00AD392B" w:rsidP="00D421BC">
            <w:pPr>
              <w:tabs>
                <w:tab w:val="left" w:pos="1418"/>
              </w:tabs>
              <w:spacing w:line="240" w:lineRule="auto"/>
              <w:contextualSpacing/>
              <w:jc w:val="both"/>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D477B" w14:textId="77777777" w:rsidR="00AD392B" w:rsidRPr="00B045EB" w:rsidRDefault="00AD392B" w:rsidP="00D421BC">
            <w:pPr>
              <w:tabs>
                <w:tab w:val="left" w:pos="1418"/>
              </w:tabs>
              <w:spacing w:line="240" w:lineRule="auto"/>
              <w:contextualSpacing/>
              <w:jc w:val="both"/>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E1F1D" w14:textId="77777777" w:rsidR="00AD392B" w:rsidRPr="00B045EB" w:rsidRDefault="00AD392B" w:rsidP="00D421BC">
            <w:pPr>
              <w:tabs>
                <w:tab w:val="left" w:pos="1418"/>
              </w:tabs>
              <w:spacing w:line="240" w:lineRule="auto"/>
              <w:contextualSpacing/>
              <w:jc w:val="both"/>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27EFD" w14:textId="64D96210" w:rsidR="00AD392B" w:rsidRPr="00B045EB" w:rsidRDefault="00AD392B" w:rsidP="00D421BC">
            <w:pPr>
              <w:tabs>
                <w:tab w:val="left" w:pos="1418"/>
              </w:tabs>
              <w:spacing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4F0F5" w14:textId="71490A88" w:rsidR="00AD392B" w:rsidRPr="00B045EB" w:rsidRDefault="00AD392B" w:rsidP="00D421BC">
            <w:pPr>
              <w:tabs>
                <w:tab w:val="left" w:pos="1418"/>
              </w:tabs>
              <w:spacing w:line="240" w:lineRule="auto"/>
              <w:contextualSpacing/>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5D7D8BB6" w14:textId="21DB4200" w:rsidR="00AD392B" w:rsidRPr="00B045EB" w:rsidRDefault="00AD392B" w:rsidP="00D421BC">
            <w:pPr>
              <w:tabs>
                <w:tab w:val="left" w:pos="1418"/>
              </w:tabs>
              <w:spacing w:line="240" w:lineRule="auto"/>
              <w:contextualSpacing/>
              <w:rPr>
                <w:i/>
                <w:sz w:val="18"/>
                <w:szCs w:val="18"/>
              </w:rPr>
            </w:pPr>
            <w:r w:rsidRPr="006F4582">
              <w:rPr>
                <w:rFonts w:ascii="Wingdings" w:hAnsi="Wingdings"/>
                <w:i/>
                <w:sz w:val="18"/>
                <w:szCs w:val="18"/>
              </w:rPr>
              <w:t></w:t>
            </w:r>
          </w:p>
        </w:tc>
      </w:tr>
      <w:tr w:rsidR="00192171" w:rsidRPr="00B045EB" w14:paraId="45E0A4D6" w14:textId="3465AE78"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39B9E67" w14:textId="77777777" w:rsidR="00AD392B" w:rsidRPr="00B045EB" w:rsidRDefault="00AD392B" w:rsidP="00D421BC">
            <w:pPr>
              <w:tabs>
                <w:tab w:val="left" w:pos="1418"/>
              </w:tabs>
              <w:spacing w:line="240" w:lineRule="auto"/>
              <w:contextualSpacing/>
              <w:jc w:val="both"/>
              <w:rPr>
                <w:sz w:val="18"/>
                <w:szCs w:val="18"/>
              </w:rPr>
            </w:pPr>
            <w:r w:rsidRPr="00B045EB">
              <w:rPr>
                <w:rFonts w:eastAsia="Arial" w:cs="Arial"/>
                <w:b/>
                <w:bCs/>
                <w:i/>
                <w:iCs/>
                <w:sz w:val="18"/>
                <w:szCs w:val="18"/>
              </w:rPr>
              <w:t>ii. COMMUNICATION SKILLS</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AFAB436"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5088E3D6"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D2E12B8"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08F224F"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E6D6F63"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B969857"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FE634FD"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2A1F980"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00079F4"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99D8616"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91D2769"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F5CD9ED"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EF7FBD7"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40C982E"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3BE2F3E8"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60EB7F49" w14:textId="0CB3DB9C"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EFB925" w14:textId="77777777" w:rsidR="00AD392B" w:rsidRPr="00B045EB" w:rsidRDefault="00AD392B" w:rsidP="00D421BC">
            <w:pPr>
              <w:spacing w:line="240" w:lineRule="auto"/>
              <w:contextualSpacing/>
              <w:jc w:val="both"/>
              <w:rPr>
                <w:sz w:val="18"/>
                <w:szCs w:val="18"/>
              </w:rPr>
            </w:pPr>
            <w:r w:rsidRPr="00B045EB">
              <w:rPr>
                <w:rFonts w:cs="Arial"/>
                <w:sz w:val="18"/>
                <w:szCs w:val="18"/>
              </w:rPr>
              <w:t>BK1. Express ideas clearly and unambiguously in writing and the spoken work</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886072" w14:textId="0224F2E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4EF18E15" w14:textId="5F48FA4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77BC55" w14:textId="1C2F9DB8"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49F945" w14:textId="74107D98"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EE8F1C" w14:textId="532CDBA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DCC4BD" w14:textId="715894AF"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6ED9C" w14:textId="1A54912E"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229A94" w14:textId="707DA68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A0FCDE" w14:textId="27B5EBC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F5525" w14:textId="0667D4C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A77C56" w14:textId="4C96CD40"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371C3C" w14:textId="34246A5A"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2626C8" w14:textId="454FD171"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150F26" w14:textId="289D3E0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6AFC985B" w14:textId="20DD5F10"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058FC52D" w14:textId="776DCD19"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CBA4C3" w14:textId="77777777" w:rsidR="00AD392B" w:rsidRPr="00B045EB" w:rsidRDefault="00AD392B" w:rsidP="00D421BC">
            <w:pPr>
              <w:spacing w:line="240" w:lineRule="auto"/>
              <w:contextualSpacing/>
              <w:jc w:val="both"/>
              <w:rPr>
                <w:sz w:val="18"/>
                <w:szCs w:val="18"/>
              </w:rPr>
            </w:pPr>
            <w:r w:rsidRPr="00B045EB">
              <w:rPr>
                <w:rFonts w:cs="Arial"/>
                <w:sz w:val="18"/>
                <w:szCs w:val="18"/>
              </w:rPr>
              <w:t xml:space="preserve">BK2. Present, challenge and </w:t>
            </w:r>
            <w:proofErr w:type="gramStart"/>
            <w:r w:rsidRPr="00B045EB">
              <w:rPr>
                <w:rFonts w:cs="Arial"/>
                <w:sz w:val="18"/>
                <w:szCs w:val="18"/>
              </w:rPr>
              <w:t>defend  ideas</w:t>
            </w:r>
            <w:proofErr w:type="gramEnd"/>
            <w:r w:rsidRPr="00B045EB">
              <w:rPr>
                <w:rFonts w:cs="Arial"/>
                <w:sz w:val="18"/>
                <w:szCs w:val="18"/>
              </w:rPr>
              <w:t xml:space="preserve"> and results effectively orally and in writing</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C78039" w14:textId="77777777"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14D67C4B" w14:textId="6340B6B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E66503" w14:textId="7B01DF97"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4B6DBB" w14:textId="186640BF"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FE408A" w14:textId="5870BD7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F218B8" w14:textId="26ABC16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F8A1C" w14:textId="656D531A"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7D639D"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86F98" w14:textId="33B2840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831015" w14:textId="36AF462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014456" w14:textId="68C83615"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0546DE" w14:textId="5442CC21"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404D79" w14:textId="44ADA0D7"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13EBA5" w14:textId="349E53C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4A62239B" w14:textId="63CBF4E4"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4CC56F9B" w14:textId="31FCBDF6"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348B5D" w14:textId="77777777" w:rsidR="00AD392B" w:rsidRPr="00B045EB" w:rsidRDefault="00AD392B" w:rsidP="00D421BC">
            <w:pPr>
              <w:spacing w:line="240" w:lineRule="auto"/>
              <w:contextualSpacing/>
              <w:jc w:val="both"/>
              <w:rPr>
                <w:sz w:val="18"/>
                <w:szCs w:val="18"/>
              </w:rPr>
            </w:pPr>
            <w:r w:rsidRPr="00B045EB">
              <w:rPr>
                <w:rFonts w:cs="Arial"/>
                <w:sz w:val="18"/>
                <w:szCs w:val="18"/>
              </w:rPr>
              <w:t>BK3. Actively listen and respond appropriately to ideas of others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BFE19E" w14:textId="1E5BB4F3"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3AC17321" w14:textId="493A4770"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F369DF" w14:textId="0562172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625BD8" w14:textId="044BF2C6"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B6300" w14:textId="1917330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59E161" w14:textId="175EF169"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8E6280" w14:textId="450952BA"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1B52C"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A47302" w14:textId="457604A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8EC45C"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E08597" w14:textId="456CAF5B"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3BDE0E" w14:textId="1DA2C2C6"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39348E" w14:textId="24D3F63F"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1AAB6B" w14:textId="13FE2176"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4810593D"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2A951F0F" w14:textId="363C4EF4"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E9F8A0" w14:textId="77777777" w:rsidR="00AD392B" w:rsidRPr="00B045EB" w:rsidRDefault="00AD392B" w:rsidP="00D421BC">
            <w:pPr>
              <w:spacing w:line="240" w:lineRule="auto"/>
              <w:contextualSpacing/>
              <w:jc w:val="both"/>
              <w:rPr>
                <w:rFonts w:cs="Arial"/>
                <w:sz w:val="18"/>
                <w:szCs w:val="18"/>
              </w:rPr>
            </w:pPr>
            <w:r w:rsidRPr="00B045EB">
              <w:rPr>
                <w:rFonts w:cs="Arial"/>
                <w:sz w:val="18"/>
                <w:szCs w:val="18"/>
              </w:rPr>
              <w:t xml:space="preserve">BK4 communicate relevant information with accuracy, using form, </w:t>
            </w:r>
            <w:proofErr w:type="gramStart"/>
            <w:r w:rsidRPr="00B045EB">
              <w:rPr>
                <w:rFonts w:cs="Arial"/>
                <w:sz w:val="18"/>
                <w:szCs w:val="18"/>
              </w:rPr>
              <w:t>structure</w:t>
            </w:r>
            <w:proofErr w:type="gramEnd"/>
            <w:r w:rsidRPr="00B045EB">
              <w:rPr>
                <w:rFonts w:cs="Arial"/>
                <w:sz w:val="18"/>
                <w:szCs w:val="18"/>
              </w:rPr>
              <w:t xml:space="preserve"> and style to suit purpose</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CBD88F" w14:textId="70DB6E3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54D4C918" w14:textId="31B64820"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A6C0C0" w14:textId="6194282D"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1CE08C" w14:textId="5912C3E2" w:rsidR="00AD392B" w:rsidRPr="00B045EB" w:rsidRDefault="00AD392B" w:rsidP="00D421BC">
            <w:pPr>
              <w:tabs>
                <w:tab w:val="left" w:pos="-720"/>
              </w:tabs>
              <w:spacing w:before="90" w:line="240" w:lineRule="auto"/>
              <w:contextualSpacing/>
              <w:jc w:val="center"/>
              <w:rPr>
                <w:rFonts w:eastAsia="Arial" w:cs="Arial"/>
                <w:i/>
                <w:iCs/>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40F924" w14:textId="34443FD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F0698F" w14:textId="235AD8E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F966DB" w14:textId="0935CE15" w:rsidR="00AD392B" w:rsidRPr="00B045EB" w:rsidRDefault="00AD392B" w:rsidP="00D421BC">
            <w:pPr>
              <w:tabs>
                <w:tab w:val="left" w:pos="-720"/>
              </w:tabs>
              <w:spacing w:before="90" w:line="240" w:lineRule="auto"/>
              <w:contextualSpacing/>
              <w:jc w:val="center"/>
              <w:rPr>
                <w:rFonts w:eastAsia="Arial" w:cs="Arial"/>
                <w:i/>
                <w:iCs/>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1B8FBA" w14:textId="2E59A68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6A2EC1" w14:textId="72125CD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000F0F" w14:textId="2DFC3044"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9B0E25" w14:textId="547F1DC3" w:rsidR="00AD392B" w:rsidRPr="00B045EB" w:rsidRDefault="00AD392B" w:rsidP="00D421BC">
            <w:pPr>
              <w:tabs>
                <w:tab w:val="left" w:pos="-720"/>
              </w:tabs>
              <w:spacing w:before="90" w:line="240" w:lineRule="auto"/>
              <w:contextualSpacing/>
              <w:jc w:val="center"/>
              <w:rPr>
                <w:rFonts w:eastAsia="Arial" w:cs="Arial"/>
                <w:i/>
                <w:iCs/>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26530B" w14:textId="0F09A914" w:rsidR="00AD392B" w:rsidRPr="00B045EB" w:rsidRDefault="00AD392B" w:rsidP="00D421BC">
            <w:pPr>
              <w:tabs>
                <w:tab w:val="left" w:pos="-720"/>
              </w:tabs>
              <w:spacing w:before="90" w:line="240" w:lineRule="auto"/>
              <w:contextualSpacing/>
              <w:jc w:val="center"/>
              <w:rPr>
                <w:rFonts w:eastAsia="Arial" w:cs="Arial"/>
                <w:i/>
                <w:iCs/>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74630B" w14:textId="4E1EE91D" w:rsidR="00AD392B" w:rsidRPr="00B045EB" w:rsidRDefault="00AD392B" w:rsidP="00D421BC">
            <w:pPr>
              <w:tabs>
                <w:tab w:val="left" w:pos="-720"/>
              </w:tabs>
              <w:spacing w:before="90" w:line="240" w:lineRule="auto"/>
              <w:contextualSpacing/>
              <w:jc w:val="center"/>
              <w:rPr>
                <w:rFonts w:eastAsia="Arial" w:cs="Arial"/>
                <w:i/>
                <w:iCs/>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6DC100"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42ADBFA8" w14:textId="3DBE9BF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r>
      <w:tr w:rsidR="00192171" w:rsidRPr="00B045EB" w14:paraId="05700A88" w14:textId="1E9E61C8"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61BECB7" w14:textId="77777777" w:rsidR="00AD392B" w:rsidRPr="00B045EB" w:rsidRDefault="00AD392B" w:rsidP="00D421BC">
            <w:pPr>
              <w:spacing w:line="240" w:lineRule="auto"/>
              <w:contextualSpacing/>
              <w:rPr>
                <w:sz w:val="18"/>
                <w:szCs w:val="18"/>
              </w:rPr>
            </w:pPr>
            <w:r w:rsidRPr="00B045EB">
              <w:rPr>
                <w:rFonts w:eastAsia="Arial" w:cs="Arial"/>
                <w:b/>
                <w:bCs/>
                <w:i/>
                <w:iCs/>
                <w:sz w:val="18"/>
                <w:szCs w:val="18"/>
              </w:rPr>
              <w:t xml:space="preserve">iii. </w:t>
            </w:r>
            <w:r>
              <w:rPr>
                <w:rFonts w:eastAsia="Arial" w:cs="Arial"/>
                <w:b/>
                <w:bCs/>
                <w:i/>
                <w:iCs/>
                <w:sz w:val="18"/>
                <w:szCs w:val="18"/>
              </w:rPr>
              <w:t>I</w:t>
            </w:r>
            <w:r w:rsidRPr="00B045EB">
              <w:rPr>
                <w:rFonts w:eastAsia="Arial" w:cs="Arial"/>
                <w:b/>
                <w:bCs/>
                <w:i/>
                <w:iCs/>
                <w:sz w:val="18"/>
                <w:szCs w:val="18"/>
              </w:rPr>
              <w:t>NTERPERSONAL SKILLS</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A821549"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0B535C91"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BEE236D"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CCC0888"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A990D24"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03CC4DB"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BAD3425"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C7D08AC"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7A31054"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DC8C081"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477E574"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FD9042A"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52D4810"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2D3F89E"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3D19EFA7"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3C87985A" w14:textId="270BA3C6"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B14C53" w14:textId="77777777" w:rsidR="00AD392B" w:rsidRPr="00B045EB" w:rsidRDefault="00AD392B" w:rsidP="00D421BC">
            <w:pPr>
              <w:spacing w:line="240" w:lineRule="auto"/>
              <w:contextualSpacing/>
              <w:rPr>
                <w:sz w:val="18"/>
                <w:szCs w:val="18"/>
              </w:rPr>
            </w:pPr>
            <w:r w:rsidRPr="00B045EB">
              <w:rPr>
                <w:rFonts w:cs="Arial"/>
                <w:sz w:val="18"/>
                <w:szCs w:val="18"/>
              </w:rPr>
              <w:t xml:space="preserve">CK1. Work </w:t>
            </w:r>
            <w:proofErr w:type="gramStart"/>
            <w:r w:rsidRPr="00B045EB">
              <w:rPr>
                <w:rFonts w:cs="Arial"/>
                <w:sz w:val="18"/>
                <w:szCs w:val="18"/>
              </w:rPr>
              <w:t>well  with</w:t>
            </w:r>
            <w:proofErr w:type="gramEnd"/>
            <w:r w:rsidRPr="00B045EB">
              <w:rPr>
                <w:rFonts w:cs="Arial"/>
                <w:sz w:val="18"/>
                <w:szCs w:val="18"/>
              </w:rPr>
              <w:t xml:space="preserve"> others in a group or team</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0A8328" w14:textId="3F398ABF"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23FAAD59" w14:textId="359429F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83FDC8" w14:textId="770F47F1"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CD487F" w14:textId="30601772"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942F4B" w14:textId="65A65529"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088C48" w14:textId="7E7D6A9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E6D598" w14:textId="33EA8393"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6F9326" w14:textId="44FD2B5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3143EC" w14:textId="16B0B435"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B079CA" w14:textId="7ABBF08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2B07AF" w14:textId="0F537DD8"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DAFC9D" w14:textId="110F7CD2"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71B242" w14:textId="1A34445B"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0860A3" w14:textId="622F1625"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0496AF10" w14:textId="331EC364"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r>
      <w:tr w:rsidR="00A36EC8" w:rsidRPr="00B045EB" w14:paraId="3525531E" w14:textId="23C69AE8"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FA97D5" w14:textId="77777777" w:rsidR="00AD392B" w:rsidRPr="00B045EB" w:rsidRDefault="00AD392B" w:rsidP="00D421BC">
            <w:pPr>
              <w:spacing w:line="240" w:lineRule="auto"/>
              <w:contextualSpacing/>
              <w:rPr>
                <w:sz w:val="18"/>
                <w:szCs w:val="18"/>
              </w:rPr>
            </w:pPr>
            <w:r w:rsidRPr="00B045EB">
              <w:rPr>
                <w:rFonts w:cs="Arial"/>
                <w:sz w:val="18"/>
                <w:szCs w:val="18"/>
              </w:rPr>
              <w:t>CK2. Work flexibly and respond to change</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4F611C" w14:textId="1D8C8B45"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37AB47FA" w14:textId="1D54EE8C"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80AF0D"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149893" w14:textId="71704322"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93FC98" w14:textId="641A7278"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FC4A0D"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B4C764" w14:textId="391DF17E"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C2ECC6"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DB09C9" w14:textId="7C0A0626"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796693"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2BC2DE" w14:textId="43718765"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706EE7" w14:textId="7564147D"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F282FF" w14:textId="4F23111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127108" w14:textId="53390FE1"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15318290"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24973CEF" w14:textId="276A7E58"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1102C3" w14:textId="77777777" w:rsidR="00AD392B" w:rsidRPr="00B045EB" w:rsidRDefault="00AD392B" w:rsidP="00D421BC">
            <w:pPr>
              <w:spacing w:line="240" w:lineRule="auto"/>
              <w:contextualSpacing/>
              <w:rPr>
                <w:sz w:val="18"/>
                <w:szCs w:val="18"/>
              </w:rPr>
            </w:pPr>
            <w:r w:rsidRPr="00B045EB">
              <w:rPr>
                <w:rFonts w:cs="Arial"/>
                <w:sz w:val="18"/>
                <w:szCs w:val="18"/>
              </w:rPr>
              <w:t>CK3. Discuss and debate with others and make concession to reach agreement</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B638C6" w14:textId="77777777" w:rsidR="00AD392B" w:rsidRPr="00B045EB" w:rsidRDefault="00AD392B" w:rsidP="00D421BC">
            <w:pPr>
              <w:tabs>
                <w:tab w:val="left" w:pos="-720"/>
              </w:tabs>
              <w:spacing w:before="90" w:line="240" w:lineRule="auto"/>
              <w:contextualSpacing/>
              <w:jc w:val="center"/>
              <w:rPr>
                <w:i/>
                <w:sz w:val="18"/>
                <w:szCs w:val="18"/>
              </w:rPr>
            </w:pPr>
            <w:r w:rsidRPr="00B045EB">
              <w:rPr>
                <w:i/>
                <w:sz w:val="18"/>
                <w:szCs w:val="18"/>
              </w:rPr>
              <w:t>F</w:t>
            </w:r>
          </w:p>
        </w:tc>
        <w:tc>
          <w:tcPr>
            <w:tcW w:w="224" w:type="pct"/>
            <w:tcBorders>
              <w:top w:val="single" w:sz="8" w:space="0" w:color="000000"/>
              <w:left w:val="single" w:sz="8" w:space="0" w:color="000000"/>
              <w:bottom w:val="single" w:sz="8" w:space="0" w:color="000000"/>
              <w:right w:val="single" w:sz="8" w:space="0" w:color="000000"/>
            </w:tcBorders>
          </w:tcPr>
          <w:p w14:paraId="151C209D" w14:textId="0F92B0BE"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297C67"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63665E" w14:textId="7ACC5D91"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414B8" w14:textId="4DA5938D"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682F91" w14:textId="0242FFA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700710" w14:textId="4CC64251"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8740F3"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BE2C54" w14:textId="785D4367"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7CCE80" w14:textId="02C8F6C1"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C4823B" w14:textId="72AEF019"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892BEA" w14:textId="3C3DF2CF"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9C9B22" w14:textId="2F98C631"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3DC6" w14:textId="12F81B39"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3B7DBA01" w14:textId="7F3FB19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r>
      <w:tr w:rsidR="00A36EC8" w:rsidRPr="00B045EB" w14:paraId="4178B77F" w14:textId="61558F81"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B8D19A" w14:textId="77777777" w:rsidR="00AD392B" w:rsidRPr="00B045EB" w:rsidRDefault="00AD392B" w:rsidP="00D421BC">
            <w:pPr>
              <w:spacing w:line="240" w:lineRule="auto"/>
              <w:contextualSpacing/>
              <w:rPr>
                <w:sz w:val="18"/>
                <w:szCs w:val="18"/>
              </w:rPr>
            </w:pPr>
            <w:r w:rsidRPr="00B045EB">
              <w:rPr>
                <w:rFonts w:cs="Arial"/>
                <w:sz w:val="18"/>
                <w:szCs w:val="18"/>
              </w:rPr>
              <w:t xml:space="preserve">CK4. Give, </w:t>
            </w:r>
            <w:proofErr w:type="gramStart"/>
            <w:r w:rsidRPr="00B045EB">
              <w:rPr>
                <w:rFonts w:cs="Arial"/>
                <w:sz w:val="18"/>
                <w:szCs w:val="18"/>
              </w:rPr>
              <w:t>accept</w:t>
            </w:r>
            <w:proofErr w:type="gramEnd"/>
            <w:r w:rsidRPr="00B045EB">
              <w:rPr>
                <w:rFonts w:cs="Arial"/>
                <w:sz w:val="18"/>
                <w:szCs w:val="18"/>
              </w:rPr>
              <w:t xml:space="preserve"> and respond to constructive feedback</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F08E7" w14:textId="0572B5C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10F36A3C" w14:textId="070F50D2"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5EB7C1" w14:textId="5790D50A"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98F166" w14:textId="0D2E8B60"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7BC733" w14:textId="2ABCD78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653D07" w14:textId="48858E1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DE5F9C" w14:textId="6CEB0B91"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38A6A3" w14:textId="1027BA55"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49B91B" w14:textId="5F23FDB5"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371A77"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FFB950" w14:textId="3356EFD4"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9AD74D" w14:textId="1B7307B5"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E9C407" w14:textId="15140300"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E1DA1" w14:textId="26FB6DD1"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2A6F2B38" w14:textId="77777777" w:rsidR="00AD392B" w:rsidRPr="00B045EB" w:rsidRDefault="00AD392B" w:rsidP="00D421BC">
            <w:pPr>
              <w:tabs>
                <w:tab w:val="left" w:pos="-720"/>
              </w:tabs>
              <w:spacing w:before="90" w:line="240" w:lineRule="auto"/>
              <w:contextualSpacing/>
              <w:jc w:val="center"/>
              <w:rPr>
                <w:i/>
                <w:sz w:val="18"/>
                <w:szCs w:val="18"/>
              </w:rPr>
            </w:pPr>
          </w:p>
        </w:tc>
      </w:tr>
      <w:tr w:rsidR="00A36EC8" w:rsidRPr="00B045EB" w14:paraId="77045B12" w14:textId="05D9D7A4" w:rsidTr="00192171">
        <w:tc>
          <w:tcPr>
            <w:tcW w:w="16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7FCDF" w14:textId="77777777" w:rsidR="00AD392B" w:rsidRPr="00B045EB" w:rsidRDefault="00AD392B" w:rsidP="00D421BC">
            <w:pPr>
              <w:spacing w:line="240" w:lineRule="auto"/>
              <w:contextualSpacing/>
              <w:rPr>
                <w:sz w:val="18"/>
                <w:szCs w:val="18"/>
              </w:rPr>
            </w:pPr>
            <w:r w:rsidRPr="00B045EB">
              <w:rPr>
                <w:rFonts w:cs="Arial"/>
                <w:sz w:val="18"/>
                <w:szCs w:val="18"/>
              </w:rPr>
              <w:t>CK5. Show sensitivity and respect for diverse values and beliefs</w:t>
            </w:r>
          </w:p>
        </w:tc>
        <w:tc>
          <w:tcPr>
            <w:tcW w:w="3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434A0" w14:textId="77777777" w:rsidR="00AD392B" w:rsidRPr="00B045EB" w:rsidRDefault="00AD392B" w:rsidP="00D421BC">
            <w:pPr>
              <w:spacing w:line="240" w:lineRule="auto"/>
              <w:contextualSpacing/>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47B83268" w14:textId="6E178028" w:rsidR="00AD392B" w:rsidRPr="00B045EB" w:rsidRDefault="00AD392B" w:rsidP="00AE73E7">
            <w:pPr>
              <w:spacing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8BB07" w14:textId="77777777" w:rsidR="00AD392B" w:rsidRPr="00B045EB" w:rsidRDefault="00AD392B" w:rsidP="00D421BC">
            <w:pPr>
              <w:spacing w:line="240" w:lineRule="auto"/>
              <w:contextualSpacing/>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FB687" w14:textId="175654EE" w:rsidR="00AD392B" w:rsidRPr="00B045EB" w:rsidRDefault="00AD392B" w:rsidP="00D421BC">
            <w:pPr>
              <w:spacing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71871" w14:textId="6604F69D" w:rsidR="00AD392B" w:rsidRPr="00B045EB" w:rsidRDefault="00AD392B" w:rsidP="00D421BC">
            <w:pPr>
              <w:spacing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AC6DA" w14:textId="77777777" w:rsidR="00AD392B" w:rsidRPr="00B045EB" w:rsidRDefault="00AD392B" w:rsidP="00D421BC">
            <w:pPr>
              <w:spacing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68F2F" w14:textId="6775E22A" w:rsidR="00AD392B" w:rsidRPr="00B045EB" w:rsidRDefault="00AD392B" w:rsidP="00D421BC">
            <w:pPr>
              <w:spacing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A98D6" w14:textId="77777777" w:rsidR="00AD392B" w:rsidRPr="00B045EB" w:rsidRDefault="00AD392B" w:rsidP="00D421BC">
            <w:pPr>
              <w:spacing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E67D8" w14:textId="30724C23" w:rsidR="00AD392B" w:rsidRPr="00B045EB" w:rsidRDefault="00AD392B" w:rsidP="00D421BC">
            <w:pPr>
              <w:spacing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A1408" w14:textId="77777777" w:rsidR="00AD392B" w:rsidRPr="00B045EB" w:rsidRDefault="00AD392B" w:rsidP="00D421BC">
            <w:pPr>
              <w:spacing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16546" w14:textId="2BDF9D41" w:rsidR="00AD392B" w:rsidRPr="00B045EB" w:rsidRDefault="00AD392B" w:rsidP="00D421BC">
            <w:pPr>
              <w:spacing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6ECE3" w14:textId="3CA0857B" w:rsidR="00AD392B" w:rsidRPr="00B045EB" w:rsidRDefault="00AD392B" w:rsidP="00D421BC">
            <w:pPr>
              <w:spacing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99FDE" w14:textId="752D825E" w:rsidR="00AD392B" w:rsidRPr="00B045EB" w:rsidRDefault="00AD392B" w:rsidP="00D421BC">
            <w:pPr>
              <w:spacing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3CAF8" w14:textId="6DEF4350" w:rsidR="00AD392B" w:rsidRPr="00B045EB" w:rsidRDefault="00AD392B" w:rsidP="00D421BC">
            <w:pPr>
              <w:spacing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11326F52" w14:textId="77777777" w:rsidR="00AD392B" w:rsidRPr="00B045EB" w:rsidRDefault="00AD392B" w:rsidP="00D421BC">
            <w:pPr>
              <w:spacing w:line="240" w:lineRule="auto"/>
              <w:contextualSpacing/>
              <w:jc w:val="center"/>
              <w:rPr>
                <w:i/>
                <w:sz w:val="18"/>
                <w:szCs w:val="18"/>
              </w:rPr>
            </w:pPr>
          </w:p>
        </w:tc>
      </w:tr>
      <w:tr w:rsidR="00192171" w:rsidRPr="00B045EB" w14:paraId="60BFD1CF" w14:textId="56E54DDE"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02139BB" w14:textId="77777777" w:rsidR="00AD392B" w:rsidRPr="00B045EB" w:rsidRDefault="00AD392B" w:rsidP="00D421BC">
            <w:pPr>
              <w:spacing w:line="240" w:lineRule="auto"/>
              <w:contextualSpacing/>
              <w:rPr>
                <w:sz w:val="18"/>
                <w:szCs w:val="18"/>
              </w:rPr>
            </w:pPr>
            <w:r w:rsidRPr="00B045EB">
              <w:rPr>
                <w:rFonts w:eastAsia="Arial" w:cs="Arial"/>
                <w:b/>
                <w:bCs/>
                <w:i/>
                <w:iCs/>
                <w:sz w:val="18"/>
                <w:szCs w:val="18"/>
              </w:rPr>
              <w:t>iv. RESEARCH AND INFORMATION LITERACY SKILLS</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1049383"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497063EE"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2A4EA11"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A1EA135" w14:textId="77777777" w:rsidR="00AD392B" w:rsidRPr="00B045EB" w:rsidRDefault="00AD392B" w:rsidP="00D421BC">
            <w:pPr>
              <w:tabs>
                <w:tab w:val="left" w:pos="-720"/>
              </w:tabs>
              <w:spacing w:before="90" w:line="240" w:lineRule="auto"/>
              <w:contextualSpacing/>
              <w:jc w:val="center"/>
              <w:rPr>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8717D39" w14:textId="77777777" w:rsidR="00AD392B" w:rsidRPr="00B045EB" w:rsidRDefault="00AD392B" w:rsidP="00D421BC">
            <w:pPr>
              <w:tabs>
                <w:tab w:val="left" w:pos="-720"/>
              </w:tabs>
              <w:spacing w:before="90" w:line="240" w:lineRule="auto"/>
              <w:contextualSpacing/>
              <w:jc w:val="center"/>
              <w:rPr>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338A720"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1DAA4D5" w14:textId="77777777" w:rsidR="00AD392B" w:rsidRPr="00B045EB" w:rsidRDefault="00AD392B" w:rsidP="00D421BC">
            <w:pPr>
              <w:tabs>
                <w:tab w:val="left" w:pos="-720"/>
              </w:tabs>
              <w:spacing w:before="90" w:line="240" w:lineRule="auto"/>
              <w:contextualSpacing/>
              <w:jc w:val="center"/>
              <w:rPr>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AEAF47F"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81B37BA"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E500C74" w14:textId="77777777" w:rsidR="00AD392B" w:rsidRPr="00B045EB" w:rsidRDefault="00AD392B" w:rsidP="00D421BC">
            <w:pPr>
              <w:tabs>
                <w:tab w:val="left" w:pos="-720"/>
              </w:tabs>
              <w:spacing w:before="90" w:line="240" w:lineRule="auto"/>
              <w:contextualSpacing/>
              <w:jc w:val="center"/>
              <w:rPr>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4CD1D1F" w14:textId="77777777" w:rsidR="00AD392B" w:rsidRPr="00B045EB" w:rsidRDefault="00AD392B" w:rsidP="00D421BC">
            <w:pPr>
              <w:tabs>
                <w:tab w:val="left" w:pos="-720"/>
              </w:tabs>
              <w:spacing w:before="90" w:line="240" w:lineRule="auto"/>
              <w:contextualSpacing/>
              <w:jc w:val="center"/>
              <w:rPr>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C5BEDD8" w14:textId="77777777" w:rsidR="00AD392B" w:rsidRPr="00B045EB" w:rsidRDefault="00AD392B" w:rsidP="00D421BC">
            <w:pPr>
              <w:tabs>
                <w:tab w:val="left" w:pos="-720"/>
              </w:tabs>
              <w:spacing w:before="90" w:line="240" w:lineRule="auto"/>
              <w:contextualSpacing/>
              <w:jc w:val="center"/>
              <w:rPr>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2915484"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3B94F49"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35E91684" w14:textId="77777777" w:rsidR="00AD392B" w:rsidRPr="00B045EB" w:rsidRDefault="00AD392B" w:rsidP="00D421BC">
            <w:pPr>
              <w:tabs>
                <w:tab w:val="left" w:pos="-720"/>
              </w:tabs>
              <w:spacing w:before="90" w:line="240" w:lineRule="auto"/>
              <w:contextualSpacing/>
              <w:jc w:val="center"/>
              <w:rPr>
                <w:sz w:val="18"/>
                <w:szCs w:val="18"/>
              </w:rPr>
            </w:pPr>
          </w:p>
        </w:tc>
      </w:tr>
      <w:tr w:rsidR="00A36EC8" w:rsidRPr="00B045EB" w14:paraId="479F0DC9" w14:textId="4A1189C3"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0635F6" w14:textId="77777777" w:rsidR="00AD392B" w:rsidRPr="00B045EB" w:rsidRDefault="00AD392B" w:rsidP="00D421BC">
            <w:pPr>
              <w:spacing w:line="240" w:lineRule="auto"/>
              <w:contextualSpacing/>
              <w:rPr>
                <w:sz w:val="18"/>
                <w:szCs w:val="18"/>
              </w:rPr>
            </w:pPr>
            <w:r w:rsidRPr="00B045EB">
              <w:rPr>
                <w:rFonts w:cs="Arial"/>
                <w:sz w:val="18"/>
                <w:szCs w:val="18"/>
              </w:rPr>
              <w:t>DK1. Search for and select relevant sources of information</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3C30B0" w14:textId="1659FC83"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305A0274" w14:textId="53D3D62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12FD42" w14:textId="236A8617"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89FDD7" w14:textId="47803CDB"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856B91" w14:textId="6E5F499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42C977" w14:textId="21CB119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434243" w14:textId="4282079B"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7C701" w14:textId="604A06D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152200" w14:textId="44708F1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D1CFB5" w14:textId="7CB32EF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5A3C99" w14:textId="42DEBC0B"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E9ADC5" w14:textId="51AE0BE2"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FD664E" w14:textId="409D273A"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1D782F" w14:textId="4C128140"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1DDEE671" w14:textId="6A15C45F"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3220A9FA" w14:textId="0B3B4669"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F732AB" w14:textId="77777777" w:rsidR="00AD392B" w:rsidRPr="00B045EB" w:rsidRDefault="00AD392B" w:rsidP="00D421BC">
            <w:pPr>
              <w:spacing w:line="240" w:lineRule="auto"/>
              <w:contextualSpacing/>
              <w:rPr>
                <w:sz w:val="18"/>
                <w:szCs w:val="18"/>
              </w:rPr>
            </w:pPr>
            <w:r w:rsidRPr="00B045EB">
              <w:rPr>
                <w:rFonts w:cs="Arial"/>
                <w:sz w:val="18"/>
                <w:szCs w:val="18"/>
              </w:rPr>
              <w:t>DK2. Critically evaluate information and use it appropriately</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846F5D" w14:textId="77777777"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56F09411" w14:textId="578EA486"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B83F4E" w14:textId="04883C3A"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F015AF"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BBB1AE" w14:textId="07D9A75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995605" w14:textId="23CFAF5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C1F536" w14:textId="0045AAF5"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0CFFE0" w14:textId="4B7C4DF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85F545" w14:textId="3F5233AD"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5DEF3" w14:textId="4298219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CFB861" w14:textId="6AFA20CB"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EAB447" w14:textId="736EFFF0"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202CCE" w14:textId="11ABD189"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0E4AE4" w14:textId="2DDDAA1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7C08D6F3" w14:textId="634AFB00"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1630D9D4" w14:textId="7A2B19F1"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F3DA6C" w14:textId="77777777" w:rsidR="00AD392B" w:rsidRPr="00B045EB" w:rsidRDefault="00AD392B" w:rsidP="00D421BC">
            <w:pPr>
              <w:spacing w:line="240" w:lineRule="auto"/>
              <w:contextualSpacing/>
              <w:rPr>
                <w:sz w:val="18"/>
                <w:szCs w:val="18"/>
              </w:rPr>
            </w:pPr>
            <w:r w:rsidRPr="00B045EB">
              <w:rPr>
                <w:rFonts w:cs="Arial"/>
                <w:sz w:val="18"/>
                <w:szCs w:val="18"/>
              </w:rPr>
              <w:lastRenderedPageBreak/>
              <w:t>DK3. Apply the ethical and legal requirements in both the access and use of information</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15DD1D"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055368BB" w14:textId="4785EB8F" w:rsidR="00AD392B" w:rsidRPr="00B045EB" w:rsidRDefault="00AD392B" w:rsidP="00AE73E7">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681184"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3ABFA1" w14:textId="0EF634F3"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9BD915" w14:textId="5E0A80D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0165FA"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BD6D60" w14:textId="0DDF61E6"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B33CA5"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414610"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1DF2CB"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227C63" w14:textId="285F3A6B"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6E653F" w14:textId="01CEFE11"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34B90C" w14:textId="6EF32D6C"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66FF36" w14:textId="4EDB2C9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628F2185" w14:textId="3EA1A9FB"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1FD08498" w14:textId="2805C59B"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C3D161" w14:textId="77777777" w:rsidR="00AD392B" w:rsidRPr="00B045EB" w:rsidRDefault="00AD392B" w:rsidP="00D421BC">
            <w:pPr>
              <w:spacing w:line="240" w:lineRule="auto"/>
              <w:contextualSpacing/>
              <w:rPr>
                <w:sz w:val="18"/>
                <w:szCs w:val="18"/>
              </w:rPr>
            </w:pPr>
            <w:r w:rsidRPr="00B045EB">
              <w:rPr>
                <w:rFonts w:cs="Arial"/>
                <w:sz w:val="18"/>
                <w:szCs w:val="18"/>
              </w:rPr>
              <w:t>DK4. Accurately cite and reference information sources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57061D" w14:textId="1538E3D7" w:rsidR="00AD392B" w:rsidRPr="00B045EB" w:rsidRDefault="00AD392B" w:rsidP="00D421BC">
            <w:pPr>
              <w:tabs>
                <w:tab w:val="left" w:pos="-720"/>
              </w:tabs>
              <w:spacing w:before="90" w:line="240" w:lineRule="auto"/>
              <w:contextualSpacing/>
              <w:jc w:val="center"/>
              <w:rPr>
                <w:i/>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6090D492" w14:textId="6B3D28FD" w:rsidR="00AD392B" w:rsidRPr="00B045EB" w:rsidRDefault="00AD392B" w:rsidP="00AE73E7">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5C70FE" w14:textId="3B01297E"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D410F3" w14:textId="706226CD"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9A1EB1" w14:textId="2867908A"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506A46" w14:textId="0A24F58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70C395" w14:textId="57CE630E"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B4992C" w14:textId="7F4F5FA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946B40" w14:textId="5872CF5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860BA0" w14:textId="14A918EF"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6D6402" w14:textId="28B7B188"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C60855" w14:textId="07A123C8"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97869A" w14:textId="6017054A"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52AC15" w14:textId="4E15395C"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007AA06E" w14:textId="03F463DC"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0C611380" w14:textId="7B695C9F" w:rsidTr="00192171">
        <w:tc>
          <w:tcPr>
            <w:tcW w:w="16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421AA" w14:textId="77777777" w:rsidR="00AD392B" w:rsidRPr="00B045EB" w:rsidRDefault="00AD392B" w:rsidP="00D421BC">
            <w:pPr>
              <w:spacing w:line="240" w:lineRule="auto"/>
              <w:contextualSpacing/>
              <w:rPr>
                <w:sz w:val="18"/>
                <w:szCs w:val="18"/>
              </w:rPr>
            </w:pPr>
            <w:r w:rsidRPr="00B045EB">
              <w:rPr>
                <w:rFonts w:cs="Arial"/>
                <w:sz w:val="18"/>
                <w:szCs w:val="18"/>
              </w:rPr>
              <w:t>DK5. Use software and IT technology as appropriate</w:t>
            </w:r>
          </w:p>
        </w:tc>
        <w:tc>
          <w:tcPr>
            <w:tcW w:w="3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88234" w14:textId="77777777" w:rsidR="00AD392B" w:rsidRPr="00B045EB" w:rsidRDefault="00AD392B" w:rsidP="00D421BC">
            <w:pPr>
              <w:spacing w:line="240" w:lineRule="auto"/>
              <w:contextualSpacing/>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0B996D46" w14:textId="02B8E092" w:rsidR="00AD392B" w:rsidRPr="00B045EB" w:rsidRDefault="00AD392B" w:rsidP="00AE73E7">
            <w:pPr>
              <w:spacing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6A0F0" w14:textId="77777777" w:rsidR="00AD392B" w:rsidRPr="00B045EB" w:rsidRDefault="00AD392B" w:rsidP="00D421BC">
            <w:pPr>
              <w:spacing w:line="240" w:lineRule="auto"/>
              <w:contextualSpacing/>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43C43" w14:textId="677E61FA"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E681E" w14:textId="66887702"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62E8A" w14:textId="6FB2A522" w:rsidR="00AD392B" w:rsidRPr="00B045EB" w:rsidRDefault="00AD392B" w:rsidP="00AF1587">
            <w:pPr>
              <w:spacing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EE5D8" w14:textId="51D52448"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04B21" w14:textId="42897610" w:rsidR="00AD392B" w:rsidRPr="00B045EB" w:rsidRDefault="00AD392B" w:rsidP="00B040BB">
            <w:pPr>
              <w:spacing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8D9A0" w14:textId="2E831E2D" w:rsidR="00AD392B" w:rsidRPr="00B045EB" w:rsidRDefault="00AD392B" w:rsidP="004C647C">
            <w:pPr>
              <w:spacing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0CA62" w14:textId="77777777" w:rsidR="00AD392B" w:rsidRPr="00B045EB" w:rsidRDefault="00AD392B" w:rsidP="00D421BC">
            <w:pPr>
              <w:spacing w:line="240" w:lineRule="auto"/>
              <w:contextualSpacing/>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B0C41" w14:textId="6D8C5BEF"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0A7D9" w14:textId="416EC716"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C8622" w14:textId="74682FD6"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C32DC" w14:textId="0BEC9138"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1413369A" w14:textId="6DC269E9" w:rsidR="00AD392B" w:rsidRPr="006F4582" w:rsidRDefault="00AD392B" w:rsidP="00D421BC">
            <w:pPr>
              <w:spacing w:line="240" w:lineRule="auto"/>
              <w:contextualSpacing/>
              <w:rPr>
                <w:rFonts w:ascii="Wingdings" w:hAnsi="Wingdings"/>
                <w:i/>
                <w:sz w:val="18"/>
                <w:szCs w:val="18"/>
              </w:rPr>
            </w:pPr>
            <w:r w:rsidRPr="006F4582">
              <w:rPr>
                <w:rFonts w:ascii="Wingdings" w:hAnsi="Wingdings"/>
                <w:i/>
                <w:sz w:val="18"/>
                <w:szCs w:val="18"/>
              </w:rPr>
              <w:t></w:t>
            </w:r>
          </w:p>
        </w:tc>
      </w:tr>
      <w:tr w:rsidR="00192171" w:rsidRPr="00B045EB" w14:paraId="26B451AD" w14:textId="4022741B"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DCFB495" w14:textId="77777777" w:rsidR="00AD392B" w:rsidRPr="00B045EB" w:rsidRDefault="00AD392B" w:rsidP="00D421BC">
            <w:pPr>
              <w:spacing w:line="240" w:lineRule="auto"/>
              <w:contextualSpacing/>
              <w:rPr>
                <w:sz w:val="18"/>
                <w:szCs w:val="18"/>
              </w:rPr>
            </w:pPr>
            <w:r w:rsidRPr="00B045EB">
              <w:rPr>
                <w:rFonts w:eastAsia="Arial" w:cs="Arial"/>
                <w:b/>
                <w:bCs/>
                <w:i/>
                <w:iCs/>
                <w:sz w:val="18"/>
                <w:szCs w:val="18"/>
              </w:rPr>
              <w:t>v. NUMERACY</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4BA3426"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15897387"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DB1D1D4"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841E4F5"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11A9A35"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EE333D4"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0D6BC734"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4A104AC"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14B4F84"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AABDC09"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F82752B"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CA203BD"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EEB5C65"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7EFE50A"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04CD1890" w14:textId="77777777" w:rsidR="00AD392B" w:rsidRPr="00B045EB" w:rsidRDefault="00AD392B" w:rsidP="00D421BC">
            <w:pPr>
              <w:tabs>
                <w:tab w:val="left" w:pos="-720"/>
              </w:tabs>
              <w:spacing w:before="90" w:line="240" w:lineRule="auto"/>
              <w:contextualSpacing/>
              <w:jc w:val="center"/>
              <w:rPr>
                <w:sz w:val="18"/>
                <w:szCs w:val="18"/>
              </w:rPr>
            </w:pPr>
          </w:p>
        </w:tc>
      </w:tr>
      <w:tr w:rsidR="00A36EC8" w:rsidRPr="00B045EB" w14:paraId="06C2CC51" w14:textId="4B33FD3E"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AFC2B0" w14:textId="77777777" w:rsidR="00AD392B" w:rsidRPr="00B045EB" w:rsidRDefault="00AD392B" w:rsidP="00D421BC">
            <w:pPr>
              <w:spacing w:line="240" w:lineRule="auto"/>
              <w:contextualSpacing/>
              <w:rPr>
                <w:sz w:val="18"/>
                <w:szCs w:val="18"/>
              </w:rPr>
            </w:pPr>
            <w:r w:rsidRPr="00B045EB">
              <w:rPr>
                <w:rFonts w:cs="Arial"/>
                <w:sz w:val="18"/>
                <w:szCs w:val="18"/>
              </w:rPr>
              <w:t>EK1. Collect data from primary and secondary sources and use appropriate methods to manipulate and analyse this data</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475767" w14:textId="2F4F6493"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0B87E69C" w14:textId="571C810C"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1CD31A" w14:textId="4F5C8E8F"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E0AF7E" w14:textId="0062F372"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65F409" w14:textId="038A759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DE76DE" w14:textId="5FBD08C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C9B258" w14:textId="05B4D2F1"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4EC2DB" w14:textId="61A7BAAA"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C65646" w14:textId="1A60CEAA"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662748" w14:textId="7050A5A6"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1054DA" w14:textId="668DF04A"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A7ADD2" w14:textId="046ED2D1"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43062A" w14:textId="7AF0CA97"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D5E7A4" w14:textId="413FBD6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2486FE74" w14:textId="420F802E"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3544EDC7" w14:textId="69DC7431"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285F0C" w14:textId="77777777" w:rsidR="00AD392B" w:rsidRPr="00B045EB" w:rsidRDefault="00AD392B" w:rsidP="00D421BC">
            <w:pPr>
              <w:spacing w:line="240" w:lineRule="auto"/>
              <w:contextualSpacing/>
              <w:rPr>
                <w:sz w:val="18"/>
                <w:szCs w:val="18"/>
              </w:rPr>
            </w:pPr>
            <w:r w:rsidRPr="00B045EB">
              <w:rPr>
                <w:rFonts w:cs="Arial"/>
                <w:sz w:val="18"/>
                <w:szCs w:val="18"/>
              </w:rPr>
              <w:t>EK2. Present and record data in appropriate formats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F11BEB" w14:textId="784E228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4F149890" w14:textId="26E07B1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269774" w14:textId="405FFA89"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170089" w14:textId="61C2B7DE"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28DDC2" w14:textId="7D21B792"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7BCB17" w14:textId="509BE99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E190E0" w14:textId="607654E4"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C7C04D" w14:textId="3AECD7B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C6991F" w14:textId="20CE069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7F112F" w14:textId="07DA8230"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D1216F"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AA54C6" w14:textId="03CA0270"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87512F" w14:textId="6E3E7256"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C31FC6" w14:textId="7F2745A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496263A7" w14:textId="3542F854"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3B65B863" w14:textId="5E95CE11"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5FC6B9" w14:textId="77777777" w:rsidR="00AD392B" w:rsidRPr="00B045EB" w:rsidRDefault="00AD392B" w:rsidP="0052474D">
            <w:pPr>
              <w:spacing w:line="240" w:lineRule="auto"/>
              <w:contextualSpacing/>
              <w:rPr>
                <w:sz w:val="18"/>
                <w:szCs w:val="18"/>
              </w:rPr>
            </w:pPr>
            <w:r w:rsidRPr="00B045EB">
              <w:rPr>
                <w:rFonts w:cs="Arial"/>
                <w:sz w:val="18"/>
                <w:szCs w:val="18"/>
              </w:rPr>
              <w:t>EK3. Interpret and evaluate data to inform and justify arguments</w:t>
            </w:r>
            <w:r w:rsidRPr="00B045EB">
              <w:rPr>
                <w:rFonts w:cs="Arial"/>
                <w:sz w:val="20"/>
                <w:szCs w:val="20"/>
              </w:rPr>
              <w:t xml:space="preserve"> </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17F98F"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45C1FE0C" w14:textId="59C5604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268FDB" w14:textId="216FE4FC"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3D2A42" w14:textId="2FEC2624"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F2DAED" w14:textId="750FAC7C"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BDFD82" w14:textId="738A865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F917C9" w14:textId="4B4BA80B"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BCA108" w14:textId="60BD3DD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13A0D6" w14:textId="69D3763A"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9C54B1" w14:textId="3601F734"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223B45"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47B74B" w14:textId="68D1A8B2"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5030DE" w14:textId="46B69D7F"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1ACA97" w14:textId="2CA7FCC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340F3832" w14:textId="197CF6C4"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A36EC8" w:rsidRPr="00B045EB" w14:paraId="5805542A" w14:textId="46EB9DB8"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DBFCA1" w14:textId="77777777" w:rsidR="00AD392B" w:rsidRPr="00B045EB" w:rsidRDefault="00AD392B" w:rsidP="00D421BC">
            <w:pPr>
              <w:spacing w:line="240" w:lineRule="auto"/>
              <w:contextualSpacing/>
              <w:rPr>
                <w:rFonts w:cs="Arial"/>
                <w:sz w:val="18"/>
                <w:szCs w:val="18"/>
              </w:rPr>
            </w:pPr>
            <w:r w:rsidRPr="00B045EB">
              <w:rPr>
                <w:rFonts w:cs="Arial"/>
                <w:sz w:val="18"/>
                <w:szCs w:val="18"/>
              </w:rPr>
              <w:t>EK4. Be aware of issues of selection, accuracy and uncertainty in the collection and analysis of data</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9CD7A1"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1CB5E8A2" w14:textId="76F80046"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53A23B" w14:textId="6DF9985B" w:rsidR="00AD392B" w:rsidRPr="00B045EB" w:rsidRDefault="00AD392B" w:rsidP="00DC1DA1">
            <w:pPr>
              <w:tabs>
                <w:tab w:val="left" w:pos="-720"/>
              </w:tabs>
              <w:spacing w:before="90" w:line="240" w:lineRule="auto"/>
              <w:contextualSpacing/>
              <w:jc w:val="center"/>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5E030F" w14:textId="25735FC8" w:rsidR="00AD392B" w:rsidRPr="00B045EB" w:rsidRDefault="00AD392B" w:rsidP="00DC1DA1">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E72795" w14:textId="487CCA9B" w:rsidR="00AD392B" w:rsidRPr="00B045EB" w:rsidRDefault="00AD392B" w:rsidP="00DC1DA1">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09A6C1" w14:textId="165E9DA8" w:rsidR="00AD392B" w:rsidRPr="00B045EB" w:rsidRDefault="00AD392B" w:rsidP="00DC1DA1">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3D9768" w14:textId="25ADE262" w:rsidR="00AD392B" w:rsidRPr="00B045EB" w:rsidRDefault="00AD392B" w:rsidP="00DC1DA1">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9A2604" w14:textId="77777777" w:rsidR="00AD392B" w:rsidRPr="00B045EB" w:rsidRDefault="00AD392B" w:rsidP="00DC1DA1">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3AAB48" w14:textId="18A4F379" w:rsidR="00AD392B" w:rsidRPr="00B045EB" w:rsidRDefault="00AD392B" w:rsidP="00DC1DA1">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53AD3D" w14:textId="4676AA24" w:rsidR="00AD392B" w:rsidRPr="00B045EB" w:rsidRDefault="00AD392B" w:rsidP="00DC1DA1">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449772" w14:textId="7729806E" w:rsidR="00AD392B" w:rsidRPr="00B045EB" w:rsidRDefault="00AD392B" w:rsidP="00DC1DA1">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2B9105" w14:textId="7A64F720" w:rsidR="00AD392B" w:rsidRPr="00B045EB" w:rsidRDefault="00AD392B" w:rsidP="00DC1DA1">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ECD37B" w14:textId="01A581EC" w:rsidR="00AD392B" w:rsidRPr="00B045EB" w:rsidRDefault="00AD392B" w:rsidP="00DC1DA1">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B999A0" w14:textId="5723CC1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580E8797" w14:textId="25DDE010" w:rsidR="00AD392B" w:rsidRPr="006F4582" w:rsidRDefault="00AD392B" w:rsidP="00D421BC">
            <w:pPr>
              <w:tabs>
                <w:tab w:val="left" w:pos="-720"/>
              </w:tabs>
              <w:spacing w:before="90" w:line="240" w:lineRule="auto"/>
              <w:contextualSpacing/>
              <w:jc w:val="center"/>
              <w:rPr>
                <w:rFonts w:ascii="Wingdings" w:hAnsi="Wingdings"/>
                <w:i/>
                <w:sz w:val="18"/>
                <w:szCs w:val="18"/>
              </w:rPr>
            </w:pPr>
            <w:r w:rsidRPr="006F4582">
              <w:rPr>
                <w:rFonts w:ascii="Wingdings" w:hAnsi="Wingdings"/>
                <w:i/>
                <w:sz w:val="18"/>
                <w:szCs w:val="18"/>
              </w:rPr>
              <w:t></w:t>
            </w:r>
          </w:p>
        </w:tc>
      </w:tr>
      <w:tr w:rsidR="00192171" w:rsidRPr="00B045EB" w14:paraId="05DE8A74" w14:textId="40748D56" w:rsidTr="00192171">
        <w:tc>
          <w:tcPr>
            <w:tcW w:w="1669"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DF0A33B" w14:textId="77777777" w:rsidR="00AD392B" w:rsidRPr="00B045EB" w:rsidRDefault="00AD392B" w:rsidP="00D421BC">
            <w:pPr>
              <w:spacing w:line="240" w:lineRule="auto"/>
              <w:contextualSpacing/>
              <w:rPr>
                <w:sz w:val="18"/>
                <w:szCs w:val="18"/>
              </w:rPr>
            </w:pPr>
            <w:r w:rsidRPr="00B045EB">
              <w:rPr>
                <w:rFonts w:eastAsia="Arial" w:cs="Arial"/>
                <w:b/>
                <w:bCs/>
                <w:i/>
                <w:iCs/>
                <w:sz w:val="18"/>
                <w:szCs w:val="18"/>
              </w:rPr>
              <w:t>vi. MANAGEMENT AND LEADERSHIP SKILLS</w:t>
            </w:r>
          </w:p>
        </w:tc>
        <w:tc>
          <w:tcPr>
            <w:tcW w:w="32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3DD220FA"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FBFBF" w:fill="BFBFBF"/>
          </w:tcPr>
          <w:p w14:paraId="63F8DF99" w14:textId="77777777" w:rsidR="00AD392B" w:rsidRPr="00B045EB" w:rsidRDefault="00AD392B" w:rsidP="00D421BC">
            <w:pPr>
              <w:tabs>
                <w:tab w:val="left" w:pos="-720"/>
              </w:tabs>
              <w:spacing w:before="90" w:line="240" w:lineRule="auto"/>
              <w:contextualSpacing/>
              <w:jc w:val="center"/>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F24943C"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AD9664E" w14:textId="77777777"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BF7610E" w14:textId="77777777"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5DC539F"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3E83F18"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6FBAD364"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5DC4596E"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71E9947C"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1413D853" w14:textId="77777777"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A7A9836"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47CE7A2C" w14:textId="77777777"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14:paraId="2C7DA92C"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FBFBF" w:fill="BFBFBF"/>
          </w:tcPr>
          <w:p w14:paraId="525F0225" w14:textId="77777777" w:rsidR="00AD392B" w:rsidRPr="00B045EB" w:rsidRDefault="00AD392B" w:rsidP="00D421BC">
            <w:pPr>
              <w:tabs>
                <w:tab w:val="left" w:pos="-720"/>
              </w:tabs>
              <w:spacing w:before="90" w:line="240" w:lineRule="auto"/>
              <w:contextualSpacing/>
              <w:jc w:val="center"/>
              <w:rPr>
                <w:sz w:val="18"/>
                <w:szCs w:val="18"/>
              </w:rPr>
            </w:pPr>
          </w:p>
        </w:tc>
      </w:tr>
      <w:tr w:rsidR="00A36EC8" w:rsidRPr="00B045EB" w14:paraId="4814ABFF" w14:textId="21E2207B"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EF498" w14:textId="77777777" w:rsidR="00AD392B" w:rsidRPr="00B045EB" w:rsidRDefault="00AD392B" w:rsidP="00D421BC">
            <w:pPr>
              <w:spacing w:line="240" w:lineRule="auto"/>
              <w:contextualSpacing/>
              <w:rPr>
                <w:sz w:val="18"/>
                <w:szCs w:val="18"/>
              </w:rPr>
            </w:pPr>
            <w:r w:rsidRPr="00B045EB">
              <w:rPr>
                <w:rFonts w:cs="Arial"/>
                <w:sz w:val="18"/>
                <w:szCs w:val="18"/>
              </w:rPr>
              <w:t>FK1. Determine the scope of a task (or project)</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904CCB"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67846B4B" w14:textId="6E96861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0360B8"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35C093" w14:textId="0E31053C"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95A21F" w14:textId="6D4BDAC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3407F2" w14:textId="6C7274DE"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448FF3" w14:textId="3913989F"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A1CA98"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DB24BA" w14:textId="5E3D345B"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55251A"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22CD79" w14:textId="73F421C9"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E59B23" w14:textId="77C1000C"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EEAE9A" w14:textId="0628B7E6"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A60B74" w14:textId="422BB915" w:rsidR="00AD392B" w:rsidRPr="00B045EB" w:rsidRDefault="00AD392B" w:rsidP="00D421BC">
            <w:pPr>
              <w:tabs>
                <w:tab w:val="left" w:pos="-720"/>
              </w:tabs>
              <w:spacing w:before="90" w:line="240" w:lineRule="auto"/>
              <w:contextualSpacing/>
              <w:jc w:val="center"/>
              <w:rPr>
                <w:i/>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7B04DCC1" w14:textId="16CFF699"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r>
      <w:tr w:rsidR="00A36EC8" w:rsidRPr="00B045EB" w14:paraId="24A3E3A3" w14:textId="0495E2A9"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F057F3" w14:textId="77777777" w:rsidR="00AD392B" w:rsidRPr="00B045EB" w:rsidRDefault="00AD392B" w:rsidP="00D421BC">
            <w:pPr>
              <w:spacing w:line="240" w:lineRule="auto"/>
              <w:contextualSpacing/>
              <w:rPr>
                <w:sz w:val="18"/>
                <w:szCs w:val="18"/>
              </w:rPr>
            </w:pPr>
            <w:r w:rsidRPr="00B045EB">
              <w:rPr>
                <w:rFonts w:cs="Arial"/>
                <w:sz w:val="18"/>
                <w:szCs w:val="18"/>
              </w:rPr>
              <w:t>FK2. Identify resources needed to undertake the task (or project) and to schedule and manage the resources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6D2C48"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69C646E6" w14:textId="7391E7BF"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F27C88"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3B7DAA" w14:textId="09A27949" w:rsidR="00AD392B" w:rsidRPr="00B045EB" w:rsidRDefault="00AD392B" w:rsidP="00D421BC">
            <w:pPr>
              <w:tabs>
                <w:tab w:val="left" w:pos="-720"/>
              </w:tabs>
              <w:spacing w:before="90" w:line="240" w:lineRule="auto"/>
              <w:contextualSpacing/>
              <w:jc w:val="center"/>
              <w:rPr>
                <w:i/>
                <w:sz w:val="18"/>
                <w:szCs w:val="18"/>
              </w:rPr>
            </w:pP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B5BF80" w14:textId="5E73E906"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96D897" w14:textId="0DF7B275"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B88F8C" w14:textId="77777777"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5C11DD"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6E917F" w14:textId="13EBF5D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40E7A7"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739102" w14:textId="6C7F71BA"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FF7D4A" w14:textId="77777777" w:rsidR="00AD392B" w:rsidRPr="00B045EB" w:rsidRDefault="00AD392B" w:rsidP="00D421BC">
            <w:pPr>
              <w:tabs>
                <w:tab w:val="left" w:pos="-720"/>
              </w:tabs>
              <w:spacing w:before="90" w:line="240" w:lineRule="auto"/>
              <w:contextualSpacing/>
              <w:jc w:val="center"/>
              <w:rPr>
                <w:i/>
                <w:sz w:val="18"/>
                <w:szCs w:val="18"/>
              </w:rPr>
            </w:pP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BBEBEB" w14:textId="1DE54D56"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7B69A3"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05251B54" w14:textId="5194A004"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r>
      <w:tr w:rsidR="00A36EC8" w:rsidRPr="00B045EB" w14:paraId="452BB574" w14:textId="7B962640"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B78831" w14:textId="77777777" w:rsidR="00AD392B" w:rsidRPr="00B045EB" w:rsidRDefault="00AD392B" w:rsidP="00D421BC">
            <w:pPr>
              <w:spacing w:line="240" w:lineRule="auto"/>
              <w:contextualSpacing/>
              <w:rPr>
                <w:sz w:val="18"/>
                <w:szCs w:val="18"/>
              </w:rPr>
            </w:pPr>
            <w:r w:rsidRPr="00B045EB">
              <w:rPr>
                <w:rFonts w:cs="Arial"/>
                <w:sz w:val="18"/>
                <w:szCs w:val="18"/>
              </w:rPr>
              <w:t>FK3. Evidence ability to successfully complete and evaluate a task (or project), revising the plan where necessary</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BD5FC1" w14:textId="787A366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2A990CC3" w14:textId="71B6DA0D"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A0829D"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B8A12D" w14:textId="119531E2"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2310BE" w14:textId="4FAA8F0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91F2D9" w14:textId="2FE7C448"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5DCA4C" w14:textId="3FD2E0F5" w:rsidR="00AD392B" w:rsidRPr="00B045EB" w:rsidRDefault="00AD392B" w:rsidP="00D421BC">
            <w:pPr>
              <w:tabs>
                <w:tab w:val="left" w:pos="-720"/>
              </w:tabs>
              <w:spacing w:before="90" w:line="240" w:lineRule="auto"/>
              <w:contextualSpacing/>
              <w:jc w:val="center"/>
              <w:rPr>
                <w:i/>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CA8924"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CB2442" w14:textId="68FBAB11"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B6F150" w14:textId="77777777"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CE7840" w14:textId="741F6860" w:rsidR="00AD392B" w:rsidRPr="00B045EB" w:rsidRDefault="00AD392B" w:rsidP="00D421BC">
            <w:pPr>
              <w:tabs>
                <w:tab w:val="left" w:pos="-720"/>
              </w:tabs>
              <w:spacing w:before="90" w:line="240" w:lineRule="auto"/>
              <w:contextualSpacing/>
              <w:jc w:val="center"/>
              <w:rPr>
                <w:i/>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327091" w14:textId="0B1FDF6B"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CFB7B3" w14:textId="5DEA81B1" w:rsidR="00AD392B" w:rsidRPr="00B045EB" w:rsidRDefault="00AD392B" w:rsidP="00D421BC">
            <w:pPr>
              <w:tabs>
                <w:tab w:val="left" w:pos="-720"/>
              </w:tabs>
              <w:spacing w:before="90" w:line="240" w:lineRule="auto"/>
              <w:contextualSpacing/>
              <w:jc w:val="center"/>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338875"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4A46630E" w14:textId="288BB267"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r>
      <w:tr w:rsidR="00A36EC8" w:rsidRPr="00B045EB" w14:paraId="5C6D4895" w14:textId="0952E908" w:rsidTr="00192171">
        <w:tc>
          <w:tcPr>
            <w:tcW w:w="16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72EBF6" w14:textId="77777777" w:rsidR="00AD392B" w:rsidRPr="00B045EB" w:rsidRDefault="00AD392B" w:rsidP="00D421BC">
            <w:pPr>
              <w:spacing w:line="240" w:lineRule="auto"/>
              <w:contextualSpacing/>
              <w:rPr>
                <w:rFonts w:cs="Arial"/>
                <w:sz w:val="18"/>
                <w:szCs w:val="18"/>
              </w:rPr>
            </w:pPr>
            <w:r w:rsidRPr="00B045EB">
              <w:rPr>
                <w:rFonts w:cs="Arial"/>
                <w:sz w:val="18"/>
                <w:szCs w:val="18"/>
              </w:rPr>
              <w:t>FK4. Motivate and direct others to enable an effective contribution from all participants</w:t>
            </w:r>
          </w:p>
        </w:tc>
        <w:tc>
          <w:tcPr>
            <w:tcW w:w="3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CB938B" w14:textId="77777777" w:rsidR="00AD392B" w:rsidRPr="00B045EB" w:rsidRDefault="00AD392B" w:rsidP="00D421BC">
            <w:pPr>
              <w:tabs>
                <w:tab w:val="left" w:pos="-720"/>
              </w:tabs>
              <w:spacing w:before="90" w:line="240" w:lineRule="auto"/>
              <w:contextualSpacing/>
              <w:jc w:val="center"/>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176A9134" w14:textId="6A06215A"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4BE600" w14:textId="77777777" w:rsidR="00AD392B" w:rsidRPr="00B045EB" w:rsidRDefault="00AD392B" w:rsidP="00D421BC">
            <w:pPr>
              <w:tabs>
                <w:tab w:val="left" w:pos="-720"/>
              </w:tabs>
              <w:spacing w:before="90" w:line="240" w:lineRule="auto"/>
              <w:contextualSpacing/>
              <w:jc w:val="center"/>
              <w:rPr>
                <w:sz w:val="18"/>
                <w:szCs w:val="18"/>
              </w:rPr>
            </w:pPr>
          </w:p>
        </w:tc>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C97DCC" w14:textId="6F720EEF" w:rsidR="00AD392B" w:rsidRPr="00B045EB" w:rsidRDefault="00AD392B" w:rsidP="00D421BC">
            <w:pPr>
              <w:tabs>
                <w:tab w:val="left" w:pos="-720"/>
              </w:tabs>
              <w:spacing w:before="90" w:line="240" w:lineRule="auto"/>
              <w:contextualSpacing/>
              <w:jc w:val="center"/>
              <w:rPr>
                <w:rFonts w:eastAsia="Arial" w:cs="Arial"/>
                <w:i/>
                <w:iCs/>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DED42F" w14:textId="102DCE3D" w:rsidR="00AD392B" w:rsidRPr="00B045EB" w:rsidRDefault="00AD392B" w:rsidP="00D421BC">
            <w:pPr>
              <w:tabs>
                <w:tab w:val="left" w:pos="-720"/>
              </w:tabs>
              <w:spacing w:before="90" w:line="240" w:lineRule="auto"/>
              <w:contextualSpacing/>
              <w:jc w:val="center"/>
              <w:rPr>
                <w:i/>
                <w:sz w:val="18"/>
                <w:szCs w:val="18"/>
              </w:rPr>
            </w:pPr>
          </w:p>
        </w:tc>
        <w:tc>
          <w:tcPr>
            <w:tcW w:w="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50BA58" w14:textId="4B9409B7" w:rsidR="00AD392B" w:rsidRPr="00B045EB" w:rsidRDefault="00AD392B" w:rsidP="00D421BC">
            <w:pPr>
              <w:tabs>
                <w:tab w:val="left" w:pos="-720"/>
              </w:tabs>
              <w:spacing w:before="90" w:line="240" w:lineRule="auto"/>
              <w:contextualSpacing/>
              <w:jc w:val="center"/>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7A0B7A" w14:textId="180CDEA3" w:rsidR="00AD392B" w:rsidRPr="00B045EB" w:rsidRDefault="00AD392B" w:rsidP="00D421BC">
            <w:pPr>
              <w:tabs>
                <w:tab w:val="left" w:pos="-720"/>
              </w:tabs>
              <w:spacing w:before="90" w:line="240" w:lineRule="auto"/>
              <w:contextualSpacing/>
              <w:jc w:val="center"/>
              <w:rPr>
                <w:rFonts w:eastAsia="Arial" w:cs="Arial"/>
                <w:i/>
                <w:iCs/>
                <w:sz w:val="18"/>
                <w:szCs w:val="18"/>
              </w:rPr>
            </w:pPr>
          </w:p>
        </w:tc>
        <w:tc>
          <w:tcPr>
            <w:tcW w:w="1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E3B4B9" w14:textId="77777777"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26E5A6" w14:textId="40C5DF91" w:rsidR="00AD392B" w:rsidRPr="00B045EB" w:rsidRDefault="00AD392B" w:rsidP="00D421BC">
            <w:pPr>
              <w:tabs>
                <w:tab w:val="left" w:pos="-720"/>
              </w:tabs>
              <w:spacing w:before="90" w:line="240" w:lineRule="auto"/>
              <w:contextualSpacing/>
              <w:jc w:val="center"/>
              <w:rPr>
                <w:i/>
                <w:sz w:val="18"/>
                <w:szCs w:val="18"/>
              </w:rPr>
            </w:pPr>
          </w:p>
        </w:tc>
        <w:tc>
          <w:tcPr>
            <w:tcW w:w="2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13897E" w14:textId="021E9B0A" w:rsidR="00AD392B" w:rsidRPr="00B045EB" w:rsidRDefault="00AD392B" w:rsidP="00D421BC">
            <w:pPr>
              <w:tabs>
                <w:tab w:val="left" w:pos="-720"/>
              </w:tabs>
              <w:spacing w:before="90" w:line="240" w:lineRule="auto"/>
              <w:contextualSpacing/>
              <w:jc w:val="center"/>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6168AC" w14:textId="6B2E8E8B" w:rsidR="00AD392B" w:rsidRPr="00B045EB" w:rsidRDefault="00AD392B" w:rsidP="00D421BC">
            <w:pPr>
              <w:tabs>
                <w:tab w:val="left" w:pos="-720"/>
              </w:tabs>
              <w:spacing w:before="90" w:line="240" w:lineRule="auto"/>
              <w:contextualSpacing/>
              <w:jc w:val="center"/>
              <w:rPr>
                <w:rFonts w:eastAsia="Arial" w:cs="Arial"/>
                <w:i/>
                <w:iCs/>
                <w:sz w:val="18"/>
                <w:szCs w:val="18"/>
              </w:rPr>
            </w:pPr>
          </w:p>
        </w:tc>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B794DA" w14:textId="61D547BC" w:rsidR="00AD392B" w:rsidRPr="00B045EB" w:rsidRDefault="00AD392B" w:rsidP="00D421BC">
            <w:pPr>
              <w:tabs>
                <w:tab w:val="left" w:pos="-720"/>
              </w:tabs>
              <w:spacing w:before="90" w:line="240" w:lineRule="auto"/>
              <w:contextualSpacing/>
              <w:jc w:val="center"/>
              <w:rPr>
                <w:rFonts w:eastAsia="Arial" w:cs="Arial"/>
                <w:i/>
                <w:iCs/>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B2A129" w14:textId="226823B0" w:rsidR="00AD392B" w:rsidRPr="00B045EB" w:rsidRDefault="00AD392B" w:rsidP="00D421BC">
            <w:pPr>
              <w:tabs>
                <w:tab w:val="left" w:pos="-720"/>
              </w:tabs>
              <w:spacing w:before="90" w:line="240" w:lineRule="auto"/>
              <w:contextualSpacing/>
              <w:jc w:val="center"/>
              <w:rPr>
                <w:rFonts w:eastAsia="Arial" w:cs="Arial"/>
                <w:i/>
                <w:iCs/>
                <w:sz w:val="18"/>
                <w:szCs w:val="18"/>
              </w:rPr>
            </w:pPr>
          </w:p>
        </w:tc>
        <w:tc>
          <w:tcPr>
            <w:tcW w:w="1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D63EA2" w14:textId="77777777" w:rsidR="00AD392B" w:rsidRPr="00B045EB" w:rsidRDefault="00AD392B" w:rsidP="00D421BC">
            <w:pPr>
              <w:tabs>
                <w:tab w:val="left" w:pos="-720"/>
              </w:tabs>
              <w:spacing w:before="90" w:line="240" w:lineRule="auto"/>
              <w:contextualSpacing/>
              <w:jc w:val="center"/>
              <w:rPr>
                <w:sz w:val="18"/>
                <w:szCs w:val="18"/>
              </w:rPr>
            </w:pPr>
          </w:p>
        </w:tc>
        <w:tc>
          <w:tcPr>
            <w:tcW w:w="187" w:type="pct"/>
            <w:tcBorders>
              <w:top w:val="single" w:sz="8" w:space="0" w:color="000000"/>
              <w:left w:val="single" w:sz="8" w:space="0" w:color="000000"/>
              <w:bottom w:val="single" w:sz="8" w:space="0" w:color="000000"/>
              <w:right w:val="single" w:sz="8" w:space="0" w:color="000000"/>
            </w:tcBorders>
          </w:tcPr>
          <w:p w14:paraId="4CC27C52" w14:textId="30EC7BE4" w:rsidR="00AD392B" w:rsidRPr="00B045EB" w:rsidRDefault="00AD392B" w:rsidP="00D421BC">
            <w:pPr>
              <w:tabs>
                <w:tab w:val="left" w:pos="-720"/>
              </w:tabs>
              <w:spacing w:before="90" w:line="240" w:lineRule="auto"/>
              <w:contextualSpacing/>
              <w:jc w:val="center"/>
              <w:rPr>
                <w:sz w:val="18"/>
                <w:szCs w:val="18"/>
              </w:rPr>
            </w:pPr>
            <w:r w:rsidRPr="006F4582">
              <w:rPr>
                <w:rFonts w:ascii="Wingdings" w:hAnsi="Wingdings"/>
                <w:i/>
                <w:sz w:val="18"/>
                <w:szCs w:val="18"/>
              </w:rPr>
              <w:t></w:t>
            </w:r>
          </w:p>
        </w:tc>
      </w:tr>
      <w:tr w:rsidR="00192171" w:rsidRPr="00B045EB" w14:paraId="18998D04" w14:textId="5C283A44" w:rsidTr="00192171">
        <w:tc>
          <w:tcPr>
            <w:tcW w:w="1669"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44A2D363" w14:textId="77777777" w:rsidR="00AD392B" w:rsidRPr="00B045EB" w:rsidRDefault="00AD392B" w:rsidP="00D421BC">
            <w:pPr>
              <w:spacing w:line="240" w:lineRule="auto"/>
              <w:contextualSpacing/>
              <w:rPr>
                <w:sz w:val="18"/>
                <w:szCs w:val="18"/>
              </w:rPr>
            </w:pPr>
            <w:r w:rsidRPr="00B045EB">
              <w:rPr>
                <w:rFonts w:eastAsia="Arial" w:cs="Arial"/>
                <w:b/>
                <w:bCs/>
                <w:i/>
                <w:iCs/>
                <w:sz w:val="18"/>
                <w:szCs w:val="18"/>
              </w:rPr>
              <w:t xml:space="preserve">vii. CREATIVITY AND </w:t>
            </w:r>
            <w:proofErr w:type="gramStart"/>
            <w:r w:rsidRPr="00B045EB">
              <w:rPr>
                <w:rFonts w:eastAsia="Arial" w:cs="Arial"/>
                <w:b/>
                <w:bCs/>
                <w:i/>
                <w:iCs/>
                <w:sz w:val="18"/>
                <w:szCs w:val="18"/>
              </w:rPr>
              <w:t>PROBLEM SOLVING</w:t>
            </w:r>
            <w:proofErr w:type="gramEnd"/>
            <w:r w:rsidRPr="00B045EB">
              <w:rPr>
                <w:rFonts w:eastAsia="Arial" w:cs="Arial"/>
                <w:b/>
                <w:bCs/>
                <w:i/>
                <w:iCs/>
                <w:sz w:val="18"/>
                <w:szCs w:val="18"/>
              </w:rPr>
              <w:t xml:space="preserve"> SKILLS</w:t>
            </w:r>
          </w:p>
        </w:tc>
        <w:tc>
          <w:tcPr>
            <w:tcW w:w="323"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52E608EF" w14:textId="77777777" w:rsidR="00AD392B" w:rsidRPr="00B045EB" w:rsidRDefault="00AD392B" w:rsidP="00D421BC">
            <w:pPr>
              <w:spacing w:line="240" w:lineRule="auto"/>
              <w:contextualSpacing/>
              <w:rPr>
                <w:sz w:val="18"/>
                <w:szCs w:val="18"/>
              </w:rPr>
            </w:pPr>
          </w:p>
        </w:tc>
        <w:tc>
          <w:tcPr>
            <w:tcW w:w="224" w:type="pct"/>
            <w:tcBorders>
              <w:top w:val="single" w:sz="8" w:space="0" w:color="000000"/>
              <w:left w:val="single" w:sz="8" w:space="0" w:color="000000"/>
              <w:bottom w:val="single" w:sz="8" w:space="0" w:color="000000"/>
              <w:right w:val="single" w:sz="8" w:space="0" w:color="000000"/>
            </w:tcBorders>
            <w:shd w:val="solid" w:color="B7B7B7" w:fill="B7B7B7"/>
          </w:tcPr>
          <w:p w14:paraId="3B94BFD6" w14:textId="77777777" w:rsidR="00AD392B" w:rsidRPr="00B045EB" w:rsidRDefault="00AD392B" w:rsidP="00D421BC">
            <w:pPr>
              <w:spacing w:line="240" w:lineRule="auto"/>
              <w:contextualSpacing/>
              <w:rPr>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4A852BA6" w14:textId="77777777" w:rsidR="00AD392B" w:rsidRPr="00B045EB" w:rsidRDefault="00AD392B" w:rsidP="00D421BC">
            <w:pPr>
              <w:spacing w:line="240" w:lineRule="auto"/>
              <w:contextualSpacing/>
              <w:rPr>
                <w:sz w:val="18"/>
                <w:szCs w:val="18"/>
              </w:rPr>
            </w:pPr>
          </w:p>
        </w:tc>
        <w:tc>
          <w:tcPr>
            <w:tcW w:w="240"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1299FC03" w14:textId="77777777" w:rsidR="00AD392B" w:rsidRPr="00B045EB" w:rsidRDefault="00AD392B" w:rsidP="00D421BC">
            <w:pPr>
              <w:spacing w:line="240" w:lineRule="auto"/>
              <w:contextualSpacing/>
              <w:rPr>
                <w:i/>
                <w:sz w:val="18"/>
                <w:szCs w:val="18"/>
              </w:rPr>
            </w:pPr>
          </w:p>
        </w:tc>
        <w:tc>
          <w:tcPr>
            <w:tcW w:w="190"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53508331" w14:textId="77777777" w:rsidR="00AD392B" w:rsidRPr="00B045EB" w:rsidRDefault="00AD392B" w:rsidP="00D421BC">
            <w:pPr>
              <w:spacing w:line="240" w:lineRule="auto"/>
              <w:contextualSpacing/>
              <w:rPr>
                <w:i/>
                <w:sz w:val="18"/>
                <w:szCs w:val="18"/>
              </w:rPr>
            </w:pPr>
          </w:p>
        </w:tc>
        <w:tc>
          <w:tcPr>
            <w:tcW w:w="263"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4C694B97" w14:textId="77777777" w:rsidR="00AD392B" w:rsidRPr="00B045EB" w:rsidRDefault="00AD392B" w:rsidP="00D421BC">
            <w:pPr>
              <w:spacing w:line="240" w:lineRule="auto"/>
              <w:contextualSpacing/>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5EB26D91" w14:textId="77777777" w:rsidR="00AD392B" w:rsidRPr="00B045EB" w:rsidRDefault="00AD392B" w:rsidP="00D421BC">
            <w:pPr>
              <w:spacing w:line="240" w:lineRule="auto"/>
              <w:contextualSpacing/>
              <w:rPr>
                <w:i/>
                <w:sz w:val="18"/>
                <w:szCs w:val="18"/>
              </w:rPr>
            </w:pPr>
          </w:p>
        </w:tc>
        <w:tc>
          <w:tcPr>
            <w:tcW w:w="195"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3BC8F9AD" w14:textId="77777777" w:rsidR="00AD392B" w:rsidRPr="00B045EB" w:rsidRDefault="00AD392B" w:rsidP="00D421BC">
            <w:pPr>
              <w:spacing w:line="240" w:lineRule="auto"/>
              <w:contextualSpacing/>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18D160CB" w14:textId="77777777" w:rsidR="00AD392B" w:rsidRPr="00B045EB" w:rsidRDefault="00AD392B" w:rsidP="00D421BC">
            <w:pPr>
              <w:spacing w:line="240" w:lineRule="auto"/>
              <w:contextualSpacing/>
              <w:rPr>
                <w:i/>
                <w:sz w:val="18"/>
                <w:szCs w:val="18"/>
              </w:rPr>
            </w:pPr>
          </w:p>
        </w:tc>
        <w:tc>
          <w:tcPr>
            <w:tcW w:w="214"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61AC30FB" w14:textId="77777777" w:rsidR="00AD392B" w:rsidRPr="00B045EB" w:rsidRDefault="00AD392B" w:rsidP="00D421BC">
            <w:pPr>
              <w:spacing w:line="240" w:lineRule="auto"/>
              <w:contextualSpacing/>
              <w:rPr>
                <w:i/>
                <w:sz w:val="18"/>
                <w:szCs w:val="18"/>
              </w:rPr>
            </w:pPr>
          </w:p>
        </w:tc>
        <w:tc>
          <w:tcPr>
            <w:tcW w:w="216"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26B1A375" w14:textId="77777777" w:rsidR="00AD392B" w:rsidRPr="00B045EB" w:rsidRDefault="00AD392B" w:rsidP="00D421BC">
            <w:pPr>
              <w:spacing w:line="240" w:lineRule="auto"/>
              <w:contextualSpacing/>
              <w:rPr>
                <w:i/>
                <w:sz w:val="18"/>
                <w:szCs w:val="18"/>
              </w:rPr>
            </w:pPr>
          </w:p>
        </w:tc>
        <w:tc>
          <w:tcPr>
            <w:tcW w:w="252"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211FC6EA" w14:textId="77777777" w:rsidR="00AD392B" w:rsidRPr="00B045EB" w:rsidRDefault="00AD392B" w:rsidP="00D421BC">
            <w:pPr>
              <w:spacing w:line="240" w:lineRule="auto"/>
              <w:contextualSpacing/>
              <w:rPr>
                <w:i/>
                <w:sz w:val="18"/>
                <w:szCs w:val="18"/>
              </w:rPr>
            </w:pPr>
          </w:p>
        </w:tc>
        <w:tc>
          <w:tcPr>
            <w:tcW w:w="226"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764ED501" w14:textId="77777777" w:rsidR="00AD392B" w:rsidRPr="00B045EB" w:rsidRDefault="00AD392B" w:rsidP="00D421BC">
            <w:pPr>
              <w:spacing w:line="240" w:lineRule="auto"/>
              <w:contextualSpacing/>
              <w:rPr>
                <w:i/>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7B7B7" w:fill="B7B7B7"/>
            <w:tcMar>
              <w:top w:w="100" w:type="dxa"/>
              <w:left w:w="100" w:type="dxa"/>
              <w:bottom w:w="100" w:type="dxa"/>
              <w:right w:w="100" w:type="dxa"/>
            </w:tcMar>
          </w:tcPr>
          <w:p w14:paraId="0AB93745" w14:textId="77777777" w:rsidR="00AD392B" w:rsidRPr="00B045EB" w:rsidRDefault="00AD392B" w:rsidP="00D421BC">
            <w:pPr>
              <w:spacing w:line="240" w:lineRule="auto"/>
              <w:contextualSpacing/>
              <w:rPr>
                <w:sz w:val="18"/>
                <w:szCs w:val="18"/>
              </w:rPr>
            </w:pPr>
          </w:p>
        </w:tc>
        <w:tc>
          <w:tcPr>
            <w:tcW w:w="187" w:type="pct"/>
            <w:tcBorders>
              <w:top w:val="single" w:sz="8" w:space="0" w:color="000000"/>
              <w:left w:val="single" w:sz="8" w:space="0" w:color="000000"/>
              <w:bottom w:val="single" w:sz="8" w:space="0" w:color="000000"/>
              <w:right w:val="single" w:sz="8" w:space="0" w:color="000000"/>
            </w:tcBorders>
            <w:shd w:val="solid" w:color="B7B7B7" w:fill="B7B7B7"/>
          </w:tcPr>
          <w:p w14:paraId="0E5032CD" w14:textId="77777777" w:rsidR="00AD392B" w:rsidRPr="00B045EB" w:rsidRDefault="00AD392B" w:rsidP="00D421BC">
            <w:pPr>
              <w:spacing w:line="240" w:lineRule="auto"/>
              <w:contextualSpacing/>
              <w:rPr>
                <w:sz w:val="18"/>
                <w:szCs w:val="18"/>
              </w:rPr>
            </w:pPr>
          </w:p>
        </w:tc>
      </w:tr>
      <w:tr w:rsidR="00A36EC8" w:rsidRPr="00B045EB" w14:paraId="46B9163C" w14:textId="35B98BC2" w:rsidTr="00192171">
        <w:tc>
          <w:tcPr>
            <w:tcW w:w="16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4E3B3" w14:textId="77777777" w:rsidR="00AD392B" w:rsidRPr="00B045EB" w:rsidRDefault="00AD392B" w:rsidP="00D421BC">
            <w:pPr>
              <w:spacing w:line="240" w:lineRule="auto"/>
              <w:contextualSpacing/>
              <w:rPr>
                <w:sz w:val="18"/>
                <w:szCs w:val="18"/>
              </w:rPr>
            </w:pPr>
            <w:r w:rsidRPr="00B045EB">
              <w:rPr>
                <w:rFonts w:cs="Arial"/>
                <w:sz w:val="18"/>
                <w:szCs w:val="18"/>
              </w:rPr>
              <w:t>GK1. Apply scientific and other knowledge to analyse and evaluate information and data and to find solutions to problems</w:t>
            </w:r>
          </w:p>
        </w:tc>
        <w:tc>
          <w:tcPr>
            <w:tcW w:w="3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5B3CE" w14:textId="4DA52773" w:rsidR="00AD392B" w:rsidRPr="00B045EB" w:rsidRDefault="00AD392B" w:rsidP="00D421BC">
            <w:pPr>
              <w:spacing w:line="240" w:lineRule="auto"/>
              <w:contextualSpacing/>
              <w:jc w:val="center"/>
              <w:rPr>
                <w:i/>
                <w:sz w:val="18"/>
                <w:szCs w:val="18"/>
              </w:rPr>
            </w:pPr>
            <w:r w:rsidRPr="006F4582">
              <w:rPr>
                <w:rFonts w:ascii="Wingdings" w:hAnsi="Wingdings"/>
                <w:i/>
                <w:sz w:val="18"/>
                <w:szCs w:val="18"/>
              </w:rPr>
              <w:t></w:t>
            </w:r>
          </w:p>
        </w:tc>
        <w:tc>
          <w:tcPr>
            <w:tcW w:w="224" w:type="pct"/>
            <w:tcBorders>
              <w:top w:val="single" w:sz="8" w:space="0" w:color="000000"/>
              <w:left w:val="single" w:sz="8" w:space="0" w:color="000000"/>
              <w:bottom w:val="single" w:sz="8" w:space="0" w:color="000000"/>
              <w:right w:val="single" w:sz="8" w:space="0" w:color="000000"/>
            </w:tcBorders>
          </w:tcPr>
          <w:p w14:paraId="40376F63" w14:textId="467D1D10" w:rsidR="00AD392B" w:rsidRPr="00B045EB" w:rsidRDefault="00AD392B" w:rsidP="00D421BC">
            <w:pPr>
              <w:spacing w:line="240" w:lineRule="auto"/>
              <w:contextualSpacing/>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8E7F6" w14:textId="0CCE1EEC" w:rsidR="00AD392B" w:rsidRPr="00B045EB" w:rsidRDefault="00AD392B" w:rsidP="00D421BC">
            <w:pPr>
              <w:spacing w:line="240" w:lineRule="auto"/>
              <w:contextualSpacing/>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F5BC8" w14:textId="7BBFF4BA"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86588" w14:textId="784E255C"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615893" w14:textId="2CE69A87"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BC90C" w14:textId="4672F7B2"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C80B0" w14:textId="4FA5A78B"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151BF" w14:textId="665994D5"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EC710" w14:textId="6AC91202"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2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1B409" w14:textId="0CF03B56"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8F79B" w14:textId="46FF6B5F"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73E36" w14:textId="1B829351" w:rsidR="00AD392B" w:rsidRPr="00B045EB" w:rsidRDefault="00AD392B" w:rsidP="00D421BC">
            <w:pPr>
              <w:spacing w:line="240" w:lineRule="auto"/>
              <w:contextualSpacing/>
              <w:rPr>
                <w:i/>
                <w:sz w:val="18"/>
                <w:szCs w:val="18"/>
              </w:rPr>
            </w:pPr>
            <w:r w:rsidRPr="00B045EB">
              <w:rPr>
                <w:rFonts w:eastAsia="Arial" w:cs="Arial"/>
                <w:i/>
                <w:iCs/>
                <w:sz w:val="18"/>
                <w:szCs w:val="18"/>
              </w:rPr>
              <w:t xml:space="preserve"> </w:t>
            </w: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FD909" w14:textId="1F9405CD"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2A336E8A" w14:textId="7D0D2F8D" w:rsidR="00AD392B" w:rsidRPr="006F4582" w:rsidRDefault="00AD392B" w:rsidP="00D421BC">
            <w:pPr>
              <w:spacing w:line="240" w:lineRule="auto"/>
              <w:contextualSpacing/>
              <w:rPr>
                <w:rFonts w:ascii="Wingdings" w:hAnsi="Wingdings"/>
                <w:i/>
                <w:sz w:val="18"/>
                <w:szCs w:val="18"/>
              </w:rPr>
            </w:pPr>
            <w:r w:rsidRPr="006F4582">
              <w:rPr>
                <w:rFonts w:ascii="Wingdings" w:hAnsi="Wingdings"/>
                <w:i/>
                <w:sz w:val="18"/>
                <w:szCs w:val="18"/>
              </w:rPr>
              <w:t></w:t>
            </w:r>
          </w:p>
        </w:tc>
      </w:tr>
      <w:tr w:rsidR="00A36EC8" w:rsidRPr="00B045EB" w14:paraId="2097CA43" w14:textId="12246E8A" w:rsidTr="00192171">
        <w:tc>
          <w:tcPr>
            <w:tcW w:w="16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495EA" w14:textId="77777777" w:rsidR="00AD392B" w:rsidRPr="00B045EB" w:rsidRDefault="00AD392B" w:rsidP="00D421BC">
            <w:pPr>
              <w:spacing w:line="240" w:lineRule="auto"/>
              <w:contextualSpacing/>
              <w:rPr>
                <w:sz w:val="18"/>
                <w:szCs w:val="18"/>
              </w:rPr>
            </w:pPr>
            <w:r w:rsidRPr="00B045EB">
              <w:rPr>
                <w:rFonts w:cs="Arial"/>
                <w:sz w:val="18"/>
                <w:szCs w:val="18"/>
              </w:rPr>
              <w:t>GK2. Work with complex ideas and justify judgements made through effective use of evidence</w:t>
            </w:r>
          </w:p>
        </w:tc>
        <w:tc>
          <w:tcPr>
            <w:tcW w:w="3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35555" w14:textId="77777777" w:rsidR="00AD392B" w:rsidRPr="00B045EB" w:rsidRDefault="00AD392B" w:rsidP="00D421BC">
            <w:pPr>
              <w:spacing w:line="240" w:lineRule="auto"/>
              <w:contextualSpacing/>
              <w:rPr>
                <w:sz w:val="18"/>
                <w:szCs w:val="18"/>
              </w:rPr>
            </w:pPr>
          </w:p>
        </w:tc>
        <w:tc>
          <w:tcPr>
            <w:tcW w:w="224" w:type="pct"/>
            <w:tcBorders>
              <w:top w:val="single" w:sz="8" w:space="0" w:color="000000"/>
              <w:left w:val="single" w:sz="8" w:space="0" w:color="000000"/>
              <w:bottom w:val="single" w:sz="8" w:space="0" w:color="000000"/>
              <w:right w:val="single" w:sz="8" w:space="0" w:color="000000"/>
            </w:tcBorders>
          </w:tcPr>
          <w:p w14:paraId="37D03FFA" w14:textId="38F01118" w:rsidR="00AD392B" w:rsidRPr="00B045EB" w:rsidRDefault="00AD392B" w:rsidP="00D421BC">
            <w:pPr>
              <w:spacing w:line="240" w:lineRule="auto"/>
              <w:contextualSpacing/>
              <w:rPr>
                <w:i/>
                <w:sz w:val="18"/>
                <w:szCs w:val="18"/>
              </w:rPr>
            </w:pPr>
            <w:r w:rsidRPr="006F4582">
              <w:rPr>
                <w:rFonts w:ascii="Wingdings" w:hAnsi="Wingdings"/>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7D429" w14:textId="7EE73B94" w:rsidR="00AD392B" w:rsidRPr="00B045EB" w:rsidRDefault="00AD392B" w:rsidP="00D421BC">
            <w:pPr>
              <w:spacing w:line="240" w:lineRule="auto"/>
              <w:contextualSpacing/>
              <w:rPr>
                <w:sz w:val="18"/>
                <w:szCs w:val="18"/>
              </w:rPr>
            </w:pPr>
            <w:r w:rsidRPr="006F4582">
              <w:rPr>
                <w:rFonts w:ascii="Wingdings" w:hAnsi="Wingdings"/>
                <w:i/>
                <w:sz w:val="18"/>
                <w:szCs w:val="18"/>
              </w:rPr>
              <w:t></w:t>
            </w:r>
          </w:p>
        </w:tc>
        <w:tc>
          <w:tcPr>
            <w:tcW w:w="2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FC27B" w14:textId="5430089C"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1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5B155" w14:textId="5F768866"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2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25855" w14:textId="14811B91"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ABC3B" w14:textId="604D0435"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1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719C6" w14:textId="7EDE2E59"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2855E" w14:textId="21EDF613"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2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53FC6" w14:textId="77777777" w:rsidR="00AD392B" w:rsidRPr="00B045EB" w:rsidRDefault="00AD392B" w:rsidP="00D421BC">
            <w:pPr>
              <w:spacing w:line="240" w:lineRule="auto"/>
              <w:contextualSpacing/>
              <w:rPr>
                <w:i/>
                <w:sz w:val="18"/>
                <w:szCs w:val="18"/>
              </w:rPr>
            </w:pPr>
          </w:p>
        </w:tc>
        <w:tc>
          <w:tcPr>
            <w:tcW w:w="2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285AB" w14:textId="540F67CF"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25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5847B" w14:textId="33FC21A9"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2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31E24" w14:textId="36769729" w:rsidR="00AD392B" w:rsidRPr="00B045EB" w:rsidRDefault="00AD392B" w:rsidP="00D421BC">
            <w:pPr>
              <w:spacing w:line="240" w:lineRule="auto"/>
              <w:contextualSpacing/>
              <w:rPr>
                <w:i/>
                <w:sz w:val="18"/>
                <w:szCs w:val="18"/>
              </w:rPr>
            </w:pPr>
            <w:r w:rsidRPr="006F4582">
              <w:rPr>
                <w:rFonts w:ascii="Wingdings" w:eastAsia="Arial" w:hAnsi="Wingdings" w:cs="Arial"/>
                <w:i/>
                <w:iCs/>
                <w:sz w:val="18"/>
                <w:szCs w:val="18"/>
              </w:rPr>
              <w:t></w:t>
            </w:r>
          </w:p>
        </w:tc>
        <w:tc>
          <w:tcPr>
            <w:tcW w:w="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C72B5" w14:textId="1EDD104C" w:rsidR="00AD392B" w:rsidRPr="00B045EB" w:rsidRDefault="00AD392B" w:rsidP="00D421BC">
            <w:pPr>
              <w:spacing w:line="240" w:lineRule="auto"/>
              <w:contextualSpacing/>
              <w:rPr>
                <w:i/>
                <w:sz w:val="18"/>
                <w:szCs w:val="18"/>
              </w:rPr>
            </w:pPr>
            <w:r w:rsidRPr="006F4582">
              <w:rPr>
                <w:rFonts w:ascii="Wingdings" w:hAnsi="Wingdings"/>
                <w:i/>
                <w:sz w:val="18"/>
                <w:szCs w:val="18"/>
              </w:rPr>
              <w:t></w:t>
            </w:r>
          </w:p>
        </w:tc>
        <w:tc>
          <w:tcPr>
            <w:tcW w:w="187" w:type="pct"/>
            <w:tcBorders>
              <w:top w:val="single" w:sz="8" w:space="0" w:color="000000"/>
              <w:left w:val="single" w:sz="8" w:space="0" w:color="000000"/>
              <w:bottom w:val="single" w:sz="8" w:space="0" w:color="000000"/>
              <w:right w:val="single" w:sz="8" w:space="0" w:color="000000"/>
            </w:tcBorders>
          </w:tcPr>
          <w:p w14:paraId="1AB165C6" w14:textId="47C08F4A" w:rsidR="00AD392B" w:rsidRPr="006F4582" w:rsidRDefault="00AD392B" w:rsidP="00D421BC">
            <w:pPr>
              <w:spacing w:line="240" w:lineRule="auto"/>
              <w:contextualSpacing/>
              <w:rPr>
                <w:rFonts w:ascii="Wingdings" w:hAnsi="Wingdings"/>
                <w:i/>
                <w:sz w:val="18"/>
                <w:szCs w:val="18"/>
              </w:rPr>
            </w:pPr>
            <w:r w:rsidRPr="006F4582">
              <w:rPr>
                <w:rFonts w:ascii="Wingdings" w:hAnsi="Wingdings"/>
                <w:i/>
                <w:sz w:val="18"/>
                <w:szCs w:val="18"/>
              </w:rPr>
              <w:t></w:t>
            </w:r>
          </w:p>
        </w:tc>
      </w:tr>
    </w:tbl>
    <w:p w14:paraId="1CDEAE01" w14:textId="77777777" w:rsidR="00D421BC" w:rsidRPr="00B045EB" w:rsidRDefault="00D421BC" w:rsidP="00D421BC">
      <w:pPr>
        <w:rPr>
          <w:sz w:val="18"/>
          <w:szCs w:val="18"/>
        </w:rPr>
      </w:pPr>
    </w:p>
    <w:p w14:paraId="5B308B55" w14:textId="0F20DFA5" w:rsidR="00D421BC" w:rsidRPr="00B045EB" w:rsidRDefault="00A04DB5" w:rsidP="00D421BC">
      <w:pPr>
        <w:rPr>
          <w:rFonts w:eastAsia="Arial" w:cs="Arial"/>
          <w:sz w:val="18"/>
          <w:szCs w:val="18"/>
        </w:rPr>
      </w:pPr>
      <w:r w:rsidRPr="00142922">
        <w:rPr>
          <w:rFonts w:ascii="Wingdings" w:hAnsi="Wingdings" w:cs="Arial"/>
          <w:sz w:val="20"/>
          <w:szCs w:val="20"/>
        </w:rPr>
        <w:t></w:t>
      </w:r>
      <w:r>
        <w:rPr>
          <w:rFonts w:ascii="Wingdings" w:hAnsi="Wingdings" w:cs="Arial"/>
          <w:sz w:val="20"/>
          <w:szCs w:val="20"/>
        </w:rPr>
        <w:t xml:space="preserve"> </w:t>
      </w:r>
      <w:r w:rsidR="00D421BC" w:rsidRPr="00B045EB">
        <w:rPr>
          <w:rFonts w:eastAsia="Arial" w:cs="Arial"/>
          <w:sz w:val="18"/>
          <w:szCs w:val="18"/>
        </w:rPr>
        <w:t>indicate</w:t>
      </w:r>
      <w:r>
        <w:rPr>
          <w:rFonts w:eastAsia="Arial" w:cs="Arial"/>
          <w:sz w:val="18"/>
          <w:szCs w:val="18"/>
        </w:rPr>
        <w:t>s</w:t>
      </w:r>
      <w:r w:rsidR="00D421BC" w:rsidRPr="00B045EB">
        <w:rPr>
          <w:rFonts w:eastAsia="Arial" w:cs="Arial"/>
          <w:sz w:val="18"/>
          <w:szCs w:val="18"/>
        </w:rPr>
        <w:t xml:space="preserve"> where a summative assessment occurs.</w:t>
      </w:r>
    </w:p>
    <w:p w14:paraId="50F07069" w14:textId="77777777" w:rsidR="00234334" w:rsidRDefault="00234334" w:rsidP="005D611A">
      <w:pPr>
        <w:spacing w:after="0" w:line="240" w:lineRule="auto"/>
        <w:rPr>
          <w:rFonts w:eastAsia="Arial" w:cs="Arial"/>
          <w:b/>
          <w:bCs/>
        </w:rPr>
      </w:pPr>
    </w:p>
    <w:p w14:paraId="153E6204" w14:textId="77777777" w:rsidR="00D212C7" w:rsidRDefault="00D212C7" w:rsidP="005D611A">
      <w:pPr>
        <w:spacing w:after="0" w:line="240" w:lineRule="auto"/>
        <w:rPr>
          <w:rFonts w:eastAsia="Arial" w:cs="Arial"/>
          <w:b/>
          <w:bCs/>
        </w:rPr>
      </w:pPr>
    </w:p>
    <w:p w14:paraId="46A15C18" w14:textId="77777777" w:rsidR="00D212C7" w:rsidRDefault="00D212C7" w:rsidP="005D611A">
      <w:pPr>
        <w:spacing w:after="0" w:line="240" w:lineRule="auto"/>
        <w:rPr>
          <w:rFonts w:eastAsia="Arial" w:cs="Arial"/>
          <w:b/>
          <w:bCs/>
        </w:rPr>
      </w:pPr>
    </w:p>
    <w:p w14:paraId="192F3670" w14:textId="77777777" w:rsidR="00D212C7" w:rsidRDefault="00D212C7" w:rsidP="005D611A">
      <w:pPr>
        <w:spacing w:after="0" w:line="240" w:lineRule="auto"/>
        <w:rPr>
          <w:rFonts w:eastAsia="Arial" w:cs="Arial"/>
          <w:b/>
          <w:bCs/>
        </w:rPr>
      </w:pPr>
    </w:p>
    <w:p w14:paraId="21F98395" w14:textId="77777777" w:rsidR="00192171" w:rsidRDefault="00192171" w:rsidP="005D611A">
      <w:pPr>
        <w:spacing w:after="0" w:line="240" w:lineRule="auto"/>
        <w:rPr>
          <w:rFonts w:eastAsia="Arial" w:cs="Arial"/>
          <w:b/>
          <w:bCs/>
        </w:rPr>
      </w:pPr>
    </w:p>
    <w:p w14:paraId="49EB0D74" w14:textId="77777777" w:rsidR="00192171" w:rsidRDefault="00192171" w:rsidP="005D611A">
      <w:pPr>
        <w:spacing w:after="0" w:line="240" w:lineRule="auto"/>
        <w:rPr>
          <w:rFonts w:eastAsia="Arial" w:cs="Arial"/>
          <w:b/>
          <w:bCs/>
        </w:rPr>
      </w:pPr>
    </w:p>
    <w:p w14:paraId="38694399" w14:textId="77777777" w:rsidR="00192171" w:rsidRDefault="00192171" w:rsidP="005D611A">
      <w:pPr>
        <w:spacing w:after="0" w:line="240" w:lineRule="auto"/>
        <w:rPr>
          <w:rFonts w:eastAsia="Arial" w:cs="Arial"/>
          <w:b/>
          <w:bCs/>
        </w:rPr>
      </w:pPr>
    </w:p>
    <w:p w14:paraId="40CF146E" w14:textId="77777777" w:rsidR="00192171" w:rsidRDefault="00192171" w:rsidP="005D611A">
      <w:pPr>
        <w:spacing w:after="0" w:line="240" w:lineRule="auto"/>
        <w:rPr>
          <w:rFonts w:eastAsia="Arial" w:cs="Arial"/>
          <w:b/>
          <w:bCs/>
        </w:rPr>
      </w:pPr>
    </w:p>
    <w:p w14:paraId="7EA6EC55" w14:textId="77777777" w:rsidR="00192171" w:rsidRDefault="00192171" w:rsidP="005D611A">
      <w:pPr>
        <w:spacing w:after="0" w:line="240" w:lineRule="auto"/>
        <w:rPr>
          <w:rFonts w:eastAsia="Arial" w:cs="Arial"/>
          <w:b/>
          <w:bCs/>
        </w:rPr>
      </w:pPr>
    </w:p>
    <w:p w14:paraId="06727000" w14:textId="77777777" w:rsidR="00192171" w:rsidRPr="00B045EB" w:rsidRDefault="00192171" w:rsidP="005D611A">
      <w:pPr>
        <w:spacing w:after="0" w:line="240" w:lineRule="auto"/>
        <w:rPr>
          <w:rFonts w:eastAsia="Arial" w:cs="Arial"/>
          <w:b/>
          <w:bCs/>
        </w:rPr>
      </w:pPr>
    </w:p>
    <w:p w14:paraId="397EFC09" w14:textId="77777777" w:rsidR="00643906" w:rsidRPr="00B045EB" w:rsidRDefault="00643906" w:rsidP="00643906">
      <w:pPr>
        <w:jc w:val="center"/>
        <w:rPr>
          <w:b/>
        </w:rPr>
      </w:pPr>
      <w:r w:rsidRPr="00B045EB">
        <w:rPr>
          <w:b/>
        </w:rPr>
        <w:lastRenderedPageBreak/>
        <w:t xml:space="preserve">Appendix 1: </w:t>
      </w:r>
      <w:r w:rsidRPr="00B045EB">
        <w:rPr>
          <w:rFonts w:cs="Arial"/>
          <w:b/>
        </w:rPr>
        <w:t>Course Syllabus Mapped against Association for Nutrition’s Competencies and Sub-Competencies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5670"/>
        <w:gridCol w:w="2126"/>
      </w:tblGrid>
      <w:tr w:rsidR="00643906" w:rsidRPr="00B045EB" w14:paraId="53A6C996" w14:textId="77777777" w:rsidTr="00643906">
        <w:tc>
          <w:tcPr>
            <w:tcW w:w="7338" w:type="dxa"/>
          </w:tcPr>
          <w:p w14:paraId="59C9ECEE" w14:textId="77777777" w:rsidR="00643906" w:rsidRPr="00B045EB" w:rsidRDefault="00643906" w:rsidP="00643906">
            <w:pPr>
              <w:pStyle w:val="NoSpacing"/>
              <w:rPr>
                <w:b/>
                <w:sz w:val="18"/>
                <w:szCs w:val="18"/>
              </w:rPr>
            </w:pPr>
            <w:r w:rsidRPr="00B045EB">
              <w:rPr>
                <w:b/>
                <w:sz w:val="18"/>
                <w:szCs w:val="18"/>
              </w:rPr>
              <w:t>Core Competency 1 – Science</w:t>
            </w:r>
          </w:p>
          <w:p w14:paraId="329996AE" w14:textId="77777777" w:rsidR="00643906" w:rsidRPr="00B045EB" w:rsidRDefault="00643906" w:rsidP="00643906">
            <w:pPr>
              <w:pStyle w:val="NoSpacing"/>
              <w:rPr>
                <w:sz w:val="18"/>
                <w:szCs w:val="18"/>
              </w:rPr>
            </w:pPr>
            <w:r w:rsidRPr="00B045EB">
              <w:rPr>
                <w:b/>
                <w:sz w:val="18"/>
                <w:szCs w:val="18"/>
              </w:rPr>
              <w:t>Knowledge and understanding of the scientific basis of nutrition. Understanding nutritional requirements from the molecular through to the population level – for either human or animal systems</w:t>
            </w:r>
          </w:p>
        </w:tc>
        <w:tc>
          <w:tcPr>
            <w:tcW w:w="5670" w:type="dxa"/>
          </w:tcPr>
          <w:p w14:paraId="353F2EC2" w14:textId="77777777" w:rsidR="00643906" w:rsidRPr="00B045EB" w:rsidRDefault="00643906" w:rsidP="00643906">
            <w:pPr>
              <w:pStyle w:val="NoSpacing"/>
              <w:rPr>
                <w:rFonts w:cs="Arial"/>
                <w:b/>
                <w:sz w:val="18"/>
                <w:szCs w:val="18"/>
              </w:rPr>
            </w:pPr>
            <w:r w:rsidRPr="00B045EB">
              <w:rPr>
                <w:rFonts w:cs="Arial"/>
                <w:b/>
                <w:sz w:val="18"/>
                <w:szCs w:val="18"/>
              </w:rPr>
              <w:t>Module Titles</w:t>
            </w:r>
          </w:p>
        </w:tc>
        <w:tc>
          <w:tcPr>
            <w:tcW w:w="2126" w:type="dxa"/>
          </w:tcPr>
          <w:p w14:paraId="2CAC5D4F" w14:textId="77777777" w:rsidR="00643906" w:rsidRPr="00B045EB" w:rsidRDefault="00643906" w:rsidP="00643906">
            <w:pPr>
              <w:pStyle w:val="NoSpacing"/>
              <w:rPr>
                <w:rFonts w:cs="Arial"/>
                <w:b/>
                <w:sz w:val="18"/>
                <w:szCs w:val="18"/>
              </w:rPr>
            </w:pPr>
            <w:r w:rsidRPr="00B045EB">
              <w:rPr>
                <w:rFonts w:cs="Arial"/>
                <w:b/>
                <w:sz w:val="18"/>
                <w:szCs w:val="18"/>
              </w:rPr>
              <w:t>Module Codes</w:t>
            </w:r>
          </w:p>
        </w:tc>
      </w:tr>
      <w:tr w:rsidR="00643906" w:rsidRPr="00B045EB" w14:paraId="6726A437" w14:textId="77777777" w:rsidTr="00643906">
        <w:tc>
          <w:tcPr>
            <w:tcW w:w="7338" w:type="dxa"/>
          </w:tcPr>
          <w:p w14:paraId="4760F77B" w14:textId="77777777" w:rsidR="00643906" w:rsidRPr="00B045EB" w:rsidRDefault="00643906" w:rsidP="00643906">
            <w:pPr>
              <w:pStyle w:val="NoSpacing"/>
              <w:rPr>
                <w:sz w:val="18"/>
                <w:szCs w:val="18"/>
              </w:rPr>
            </w:pPr>
            <w:r w:rsidRPr="00B045EB">
              <w:rPr>
                <w:sz w:val="18"/>
                <w:szCs w:val="18"/>
              </w:rPr>
              <w:t xml:space="preserve">CC1a – The human body and its functions, especially digestion, absorption, excretion, respiration, fluid and electrolyte balance, cardiovascular, neuro-endocrine, </w:t>
            </w:r>
            <w:proofErr w:type="gramStart"/>
            <w:r w:rsidRPr="00B045EB">
              <w:rPr>
                <w:sz w:val="18"/>
                <w:szCs w:val="18"/>
              </w:rPr>
              <w:t>musculoskeletal</w:t>
            </w:r>
            <w:proofErr w:type="gramEnd"/>
            <w:r w:rsidRPr="00B045EB">
              <w:rPr>
                <w:sz w:val="18"/>
                <w:szCs w:val="18"/>
              </w:rPr>
              <w:t xml:space="preserve"> and haematological systems, immunity and thermoregulation, energy balance and physical activity</w:t>
            </w:r>
          </w:p>
          <w:p w14:paraId="2FF85D32" w14:textId="77777777" w:rsidR="00643906" w:rsidRPr="00B045EB" w:rsidRDefault="00643906" w:rsidP="00643906">
            <w:pPr>
              <w:pStyle w:val="NoSpacing"/>
              <w:rPr>
                <w:rFonts w:ascii="Arial" w:hAnsi="Arial" w:cs="Arial"/>
                <w:sz w:val="18"/>
                <w:szCs w:val="18"/>
              </w:rPr>
            </w:pPr>
          </w:p>
        </w:tc>
        <w:tc>
          <w:tcPr>
            <w:tcW w:w="5670" w:type="dxa"/>
          </w:tcPr>
          <w:p w14:paraId="3B30F031" w14:textId="1749D67B" w:rsidR="00643906" w:rsidRPr="00B045EB" w:rsidRDefault="00AD392B" w:rsidP="00643906">
            <w:pPr>
              <w:pStyle w:val="NoSpacing"/>
              <w:rPr>
                <w:rFonts w:cs="Arial"/>
                <w:sz w:val="18"/>
                <w:szCs w:val="18"/>
              </w:rPr>
            </w:pPr>
            <w:r>
              <w:rPr>
                <w:rFonts w:cs="Arial"/>
                <w:sz w:val="18"/>
                <w:szCs w:val="18"/>
              </w:rPr>
              <w:t>Introduction to Food and Nutrition</w:t>
            </w:r>
          </w:p>
          <w:p w14:paraId="33F084E1" w14:textId="77777777" w:rsidR="00F418B3" w:rsidRDefault="00F418B3" w:rsidP="00643906">
            <w:pPr>
              <w:pStyle w:val="NoSpacing"/>
              <w:rPr>
                <w:rFonts w:cs="Arial"/>
                <w:sz w:val="18"/>
                <w:szCs w:val="18"/>
              </w:rPr>
            </w:pPr>
            <w:r w:rsidRPr="00F418B3">
              <w:rPr>
                <w:rFonts w:cs="Arial"/>
                <w:sz w:val="18"/>
                <w:szCs w:val="18"/>
              </w:rPr>
              <w:t>The Biochemical Foundations of Life</w:t>
            </w:r>
          </w:p>
          <w:p w14:paraId="007BBACF" w14:textId="77777777" w:rsidR="00C14946" w:rsidRPr="00B045EB" w:rsidRDefault="00C14946" w:rsidP="00643906">
            <w:pPr>
              <w:pStyle w:val="NoSpacing"/>
              <w:rPr>
                <w:rFonts w:cs="Arial"/>
                <w:sz w:val="18"/>
                <w:szCs w:val="18"/>
              </w:rPr>
            </w:pPr>
            <w:r w:rsidRPr="00B045EB">
              <w:rPr>
                <w:rFonts w:cs="Arial"/>
                <w:sz w:val="18"/>
                <w:szCs w:val="18"/>
              </w:rPr>
              <w:t>Human Physiology</w:t>
            </w:r>
          </w:p>
          <w:p w14:paraId="3A1B75B9" w14:textId="77777777" w:rsidR="00643906" w:rsidRPr="00B045EB" w:rsidRDefault="00643906" w:rsidP="00643906">
            <w:pPr>
              <w:pStyle w:val="NoSpacing"/>
              <w:rPr>
                <w:rFonts w:cs="Arial"/>
                <w:sz w:val="18"/>
                <w:szCs w:val="18"/>
              </w:rPr>
            </w:pPr>
            <w:r w:rsidRPr="00B045EB">
              <w:rPr>
                <w:rFonts w:cs="Arial"/>
                <w:sz w:val="18"/>
                <w:szCs w:val="18"/>
              </w:rPr>
              <w:t>Protein</w:t>
            </w:r>
            <w:r w:rsidR="00C14946" w:rsidRPr="00B045EB">
              <w:rPr>
                <w:rFonts w:cs="Arial"/>
                <w:sz w:val="18"/>
                <w:szCs w:val="18"/>
              </w:rPr>
              <w:t>s</w:t>
            </w:r>
            <w:r w:rsidRPr="00B045EB">
              <w:rPr>
                <w:rFonts w:cs="Arial"/>
                <w:sz w:val="18"/>
                <w:szCs w:val="18"/>
              </w:rPr>
              <w:t xml:space="preserve"> </w:t>
            </w:r>
            <w:r w:rsidR="00C14946" w:rsidRPr="00B045EB">
              <w:rPr>
                <w:rFonts w:cs="Arial"/>
                <w:sz w:val="18"/>
                <w:szCs w:val="18"/>
              </w:rPr>
              <w:t>a</w:t>
            </w:r>
            <w:r w:rsidRPr="00B045EB">
              <w:rPr>
                <w:rFonts w:cs="Arial"/>
                <w:sz w:val="18"/>
                <w:szCs w:val="18"/>
              </w:rPr>
              <w:t>nd Metabolism</w:t>
            </w:r>
          </w:p>
          <w:p w14:paraId="16F4EE8B" w14:textId="77777777" w:rsidR="00643906" w:rsidRPr="00B045EB" w:rsidRDefault="00643906" w:rsidP="00643906">
            <w:pPr>
              <w:pStyle w:val="NoSpacing"/>
              <w:rPr>
                <w:rFonts w:cs="Arial"/>
                <w:sz w:val="18"/>
                <w:szCs w:val="18"/>
              </w:rPr>
            </w:pPr>
            <w:r w:rsidRPr="00B045EB">
              <w:rPr>
                <w:rFonts w:cs="Arial"/>
                <w:sz w:val="18"/>
                <w:szCs w:val="18"/>
              </w:rPr>
              <w:t>Infection and Immunity</w:t>
            </w:r>
          </w:p>
          <w:p w14:paraId="771A0721" w14:textId="77777777" w:rsidR="00643906" w:rsidRPr="00B045EB" w:rsidRDefault="00643906" w:rsidP="00643906">
            <w:pPr>
              <w:pStyle w:val="NoSpacing"/>
              <w:rPr>
                <w:rFonts w:eastAsia="Arial" w:cs="Arial"/>
                <w:sz w:val="18"/>
                <w:szCs w:val="18"/>
              </w:rPr>
            </w:pPr>
            <w:r w:rsidRPr="00B045EB">
              <w:rPr>
                <w:rFonts w:eastAsia="Arial" w:cs="Arial"/>
                <w:sz w:val="18"/>
                <w:szCs w:val="18"/>
              </w:rPr>
              <w:t>Clinical Chemistry and Haematology (Blood Chemistry) (option)</w:t>
            </w:r>
          </w:p>
          <w:p w14:paraId="78C9267D" w14:textId="77777777" w:rsidR="00C14946" w:rsidRPr="00B045EB" w:rsidRDefault="00C14946" w:rsidP="00643906">
            <w:pPr>
              <w:pStyle w:val="NoSpacing"/>
              <w:rPr>
                <w:rFonts w:cs="Arial"/>
                <w:sz w:val="18"/>
                <w:szCs w:val="18"/>
              </w:rPr>
            </w:pPr>
            <w:r w:rsidRPr="00B045EB">
              <w:rPr>
                <w:rFonts w:cs="Arial"/>
                <w:sz w:val="18"/>
                <w:szCs w:val="18"/>
              </w:rPr>
              <w:t>Medical Microbiology and Immunology (option)</w:t>
            </w:r>
          </w:p>
          <w:p w14:paraId="49E43015" w14:textId="77777777" w:rsidR="00C14946" w:rsidRPr="00B045EB" w:rsidRDefault="00643906" w:rsidP="00643906">
            <w:pPr>
              <w:pStyle w:val="NoSpacing"/>
              <w:rPr>
                <w:rFonts w:cs="Arial"/>
                <w:sz w:val="18"/>
                <w:szCs w:val="18"/>
              </w:rPr>
            </w:pPr>
            <w:r w:rsidRPr="00B045EB">
              <w:rPr>
                <w:rFonts w:cs="Arial"/>
                <w:sz w:val="18"/>
                <w:szCs w:val="18"/>
              </w:rPr>
              <w:t>Exercise and Health Physiology (option)</w:t>
            </w:r>
          </w:p>
        </w:tc>
        <w:tc>
          <w:tcPr>
            <w:tcW w:w="2126" w:type="dxa"/>
          </w:tcPr>
          <w:p w14:paraId="4A14F3B0" w14:textId="2820D11A" w:rsidR="00643906" w:rsidRPr="00B045EB" w:rsidRDefault="006D12D5" w:rsidP="00643906">
            <w:pPr>
              <w:pStyle w:val="NoSpacing"/>
              <w:rPr>
                <w:rFonts w:cs="Arial"/>
                <w:sz w:val="18"/>
                <w:szCs w:val="18"/>
              </w:rPr>
            </w:pPr>
            <w:r>
              <w:rPr>
                <w:rFonts w:cs="Arial"/>
                <w:sz w:val="18"/>
                <w:szCs w:val="18"/>
              </w:rPr>
              <w:t>LS4013</w:t>
            </w:r>
          </w:p>
          <w:p w14:paraId="4B7D766F" w14:textId="77777777" w:rsidR="00C14946" w:rsidRPr="00B045EB" w:rsidRDefault="00C14946" w:rsidP="00643906">
            <w:pPr>
              <w:pStyle w:val="NoSpacing"/>
              <w:rPr>
                <w:rFonts w:cs="Arial"/>
                <w:sz w:val="18"/>
                <w:szCs w:val="18"/>
              </w:rPr>
            </w:pPr>
            <w:r w:rsidRPr="00B045EB">
              <w:rPr>
                <w:rFonts w:cs="Arial"/>
                <w:sz w:val="18"/>
                <w:szCs w:val="18"/>
              </w:rPr>
              <w:t>LS4002</w:t>
            </w:r>
          </w:p>
          <w:p w14:paraId="0B7163D6" w14:textId="77777777" w:rsidR="00643906" w:rsidRPr="00B045EB" w:rsidRDefault="00643906" w:rsidP="00643906">
            <w:pPr>
              <w:pStyle w:val="NoSpacing"/>
              <w:rPr>
                <w:rFonts w:cs="Arial"/>
                <w:sz w:val="18"/>
                <w:szCs w:val="18"/>
              </w:rPr>
            </w:pPr>
            <w:r w:rsidRPr="00B045EB">
              <w:rPr>
                <w:rFonts w:cs="Arial"/>
                <w:sz w:val="18"/>
                <w:szCs w:val="18"/>
              </w:rPr>
              <w:t>LS4004</w:t>
            </w:r>
          </w:p>
          <w:p w14:paraId="32B688C6" w14:textId="77777777" w:rsidR="00643906" w:rsidRPr="00B045EB" w:rsidRDefault="00643906" w:rsidP="00643906">
            <w:pPr>
              <w:pStyle w:val="NoSpacing"/>
              <w:rPr>
                <w:rFonts w:cs="Arial"/>
                <w:sz w:val="18"/>
                <w:szCs w:val="18"/>
              </w:rPr>
            </w:pPr>
            <w:r w:rsidRPr="00B045EB">
              <w:rPr>
                <w:rFonts w:cs="Arial"/>
                <w:sz w:val="18"/>
                <w:szCs w:val="18"/>
              </w:rPr>
              <w:t>LS5002</w:t>
            </w:r>
          </w:p>
          <w:p w14:paraId="0AB814D4" w14:textId="77777777" w:rsidR="00643906" w:rsidRPr="00B045EB" w:rsidRDefault="00643906" w:rsidP="00643906">
            <w:pPr>
              <w:pStyle w:val="NoSpacing"/>
              <w:rPr>
                <w:rFonts w:cs="Arial"/>
                <w:sz w:val="18"/>
                <w:szCs w:val="18"/>
              </w:rPr>
            </w:pPr>
            <w:r w:rsidRPr="00B045EB">
              <w:rPr>
                <w:rFonts w:cs="Arial"/>
                <w:sz w:val="18"/>
                <w:szCs w:val="18"/>
              </w:rPr>
              <w:t>LS5008</w:t>
            </w:r>
          </w:p>
          <w:p w14:paraId="630317EE" w14:textId="77777777" w:rsidR="00643906" w:rsidRPr="00B045EB" w:rsidRDefault="00643906" w:rsidP="00643906">
            <w:pPr>
              <w:pStyle w:val="NoSpacing"/>
              <w:rPr>
                <w:rFonts w:cs="Arial"/>
                <w:sz w:val="18"/>
                <w:szCs w:val="18"/>
              </w:rPr>
            </w:pPr>
            <w:r w:rsidRPr="00B045EB">
              <w:rPr>
                <w:rFonts w:cs="Arial"/>
                <w:sz w:val="18"/>
                <w:szCs w:val="18"/>
              </w:rPr>
              <w:t>LS6005</w:t>
            </w:r>
          </w:p>
          <w:p w14:paraId="1FC9EC6B" w14:textId="4935F763" w:rsidR="00C14946" w:rsidRPr="00B045EB" w:rsidRDefault="00C14946" w:rsidP="00643906">
            <w:pPr>
              <w:pStyle w:val="NoSpacing"/>
              <w:rPr>
                <w:rFonts w:cs="Arial"/>
                <w:sz w:val="18"/>
                <w:szCs w:val="18"/>
              </w:rPr>
            </w:pPr>
            <w:r w:rsidRPr="00B045EB">
              <w:rPr>
                <w:rFonts w:cs="Arial"/>
                <w:sz w:val="18"/>
                <w:szCs w:val="18"/>
              </w:rPr>
              <w:t>LS6006</w:t>
            </w:r>
          </w:p>
          <w:p w14:paraId="1E954643" w14:textId="01CC1B87" w:rsidR="00643906" w:rsidRPr="00B045EB" w:rsidRDefault="00643906" w:rsidP="00643906">
            <w:pPr>
              <w:pStyle w:val="NoSpacing"/>
              <w:rPr>
                <w:rFonts w:cs="Arial"/>
                <w:sz w:val="18"/>
                <w:szCs w:val="18"/>
              </w:rPr>
            </w:pPr>
            <w:r w:rsidRPr="00B045EB">
              <w:rPr>
                <w:rFonts w:cs="Arial"/>
                <w:sz w:val="18"/>
                <w:szCs w:val="18"/>
              </w:rPr>
              <w:t>LS6016</w:t>
            </w:r>
          </w:p>
        </w:tc>
      </w:tr>
      <w:tr w:rsidR="00643906" w:rsidRPr="00B045EB" w14:paraId="45AD2AE4" w14:textId="77777777" w:rsidTr="00643906">
        <w:tc>
          <w:tcPr>
            <w:tcW w:w="7338" w:type="dxa"/>
          </w:tcPr>
          <w:p w14:paraId="627AA0AC" w14:textId="158A80CA" w:rsidR="00643906" w:rsidRPr="00B045EB" w:rsidRDefault="00643906" w:rsidP="00786D43">
            <w:pPr>
              <w:pStyle w:val="NoSpacing"/>
              <w:rPr>
                <w:rFonts w:ascii="Arial" w:hAnsi="Arial" w:cs="Arial"/>
                <w:sz w:val="18"/>
                <w:szCs w:val="18"/>
              </w:rPr>
            </w:pPr>
            <w:r w:rsidRPr="00B045EB">
              <w:rPr>
                <w:sz w:val="18"/>
                <w:szCs w:val="18"/>
              </w:rPr>
              <w:t xml:space="preserve">CC1b – Mechanisms for the integration of metabolism, at molecular, cellular and </w:t>
            </w:r>
            <w:proofErr w:type="gramStart"/>
            <w:r w:rsidRPr="00B045EB">
              <w:rPr>
                <w:sz w:val="18"/>
                <w:szCs w:val="18"/>
              </w:rPr>
              <w:t>whole body</w:t>
            </w:r>
            <w:proofErr w:type="gramEnd"/>
            <w:r w:rsidRPr="00B045EB">
              <w:rPr>
                <w:sz w:val="18"/>
                <w:szCs w:val="18"/>
              </w:rPr>
              <w:t xml:space="preserve"> levels </w:t>
            </w:r>
          </w:p>
        </w:tc>
        <w:tc>
          <w:tcPr>
            <w:tcW w:w="5670" w:type="dxa"/>
          </w:tcPr>
          <w:p w14:paraId="7921F975" w14:textId="77777777" w:rsidR="00DE2A3E" w:rsidRPr="00B045EB" w:rsidRDefault="00F418B3" w:rsidP="00643906">
            <w:pPr>
              <w:pStyle w:val="NoSpacing"/>
              <w:rPr>
                <w:rFonts w:cs="Arial"/>
                <w:sz w:val="18"/>
                <w:szCs w:val="18"/>
              </w:rPr>
            </w:pPr>
            <w:r>
              <w:rPr>
                <w:rFonts w:cs="Arial"/>
                <w:sz w:val="18"/>
                <w:szCs w:val="18"/>
              </w:rPr>
              <w:t>The Biochemical Foundations of Life</w:t>
            </w:r>
          </w:p>
          <w:p w14:paraId="5A7AF15D" w14:textId="06E0AA31" w:rsidR="00643906" w:rsidRPr="00B045EB" w:rsidRDefault="00643906" w:rsidP="00786D43">
            <w:pPr>
              <w:pStyle w:val="NoSpacing"/>
              <w:rPr>
                <w:rFonts w:cs="Arial"/>
                <w:sz w:val="18"/>
                <w:szCs w:val="18"/>
              </w:rPr>
            </w:pPr>
            <w:r w:rsidRPr="00B045EB">
              <w:rPr>
                <w:rFonts w:cs="Arial"/>
                <w:sz w:val="18"/>
                <w:szCs w:val="18"/>
              </w:rPr>
              <w:t>Protein</w:t>
            </w:r>
            <w:r w:rsidR="00C14946" w:rsidRPr="00B045EB">
              <w:rPr>
                <w:rFonts w:cs="Arial"/>
                <w:sz w:val="18"/>
                <w:szCs w:val="18"/>
              </w:rPr>
              <w:t>s</w:t>
            </w:r>
            <w:r w:rsidRPr="00B045EB">
              <w:rPr>
                <w:rFonts w:cs="Arial"/>
                <w:sz w:val="18"/>
                <w:szCs w:val="18"/>
              </w:rPr>
              <w:t xml:space="preserve"> and Metabolism</w:t>
            </w:r>
          </w:p>
        </w:tc>
        <w:tc>
          <w:tcPr>
            <w:tcW w:w="2126" w:type="dxa"/>
          </w:tcPr>
          <w:p w14:paraId="522C8A69" w14:textId="77777777" w:rsidR="00643906" w:rsidRPr="00B045EB" w:rsidRDefault="00643906" w:rsidP="00643906">
            <w:pPr>
              <w:pStyle w:val="NoSpacing"/>
              <w:rPr>
                <w:rFonts w:cs="Arial"/>
                <w:sz w:val="18"/>
                <w:szCs w:val="18"/>
              </w:rPr>
            </w:pPr>
            <w:r w:rsidRPr="00B045EB">
              <w:rPr>
                <w:rFonts w:cs="Arial"/>
                <w:sz w:val="18"/>
                <w:szCs w:val="18"/>
              </w:rPr>
              <w:t>LS4002</w:t>
            </w:r>
          </w:p>
          <w:p w14:paraId="06686FEF" w14:textId="0E48AFBC" w:rsidR="00643906" w:rsidRPr="00B045EB" w:rsidRDefault="00643906" w:rsidP="00786D43">
            <w:pPr>
              <w:pStyle w:val="NoSpacing"/>
              <w:rPr>
                <w:rFonts w:cs="Arial"/>
                <w:sz w:val="18"/>
                <w:szCs w:val="18"/>
              </w:rPr>
            </w:pPr>
            <w:r w:rsidRPr="00B045EB">
              <w:rPr>
                <w:rFonts w:cs="Arial"/>
                <w:sz w:val="18"/>
                <w:szCs w:val="18"/>
              </w:rPr>
              <w:t>LS5002</w:t>
            </w:r>
          </w:p>
        </w:tc>
      </w:tr>
      <w:tr w:rsidR="00643906" w:rsidRPr="00B045EB" w14:paraId="7532FEE7" w14:textId="77777777" w:rsidTr="00643906">
        <w:tc>
          <w:tcPr>
            <w:tcW w:w="7338" w:type="dxa"/>
          </w:tcPr>
          <w:p w14:paraId="401A7268" w14:textId="7D7B866B" w:rsidR="00643906" w:rsidRPr="00B045EB" w:rsidRDefault="00643906" w:rsidP="00786D43">
            <w:pPr>
              <w:pStyle w:val="NoSpacing"/>
              <w:rPr>
                <w:rFonts w:ascii="Arial" w:hAnsi="Arial" w:cs="Arial"/>
                <w:sz w:val="18"/>
                <w:szCs w:val="18"/>
              </w:rPr>
            </w:pPr>
            <w:r w:rsidRPr="00B045EB">
              <w:rPr>
                <w:sz w:val="18"/>
                <w:szCs w:val="18"/>
              </w:rPr>
              <w:t>CC1c – What nutrients are (including water and oxygen)</w:t>
            </w:r>
          </w:p>
        </w:tc>
        <w:tc>
          <w:tcPr>
            <w:tcW w:w="5670" w:type="dxa"/>
          </w:tcPr>
          <w:p w14:paraId="7D642FDC" w14:textId="0018C220" w:rsidR="00643906" w:rsidRPr="00B045EB" w:rsidRDefault="00AD392B" w:rsidP="00643906">
            <w:pPr>
              <w:pStyle w:val="NoSpacing"/>
              <w:rPr>
                <w:rFonts w:cs="Arial"/>
                <w:sz w:val="18"/>
                <w:szCs w:val="18"/>
              </w:rPr>
            </w:pPr>
            <w:r>
              <w:rPr>
                <w:rFonts w:cs="Arial"/>
                <w:sz w:val="18"/>
                <w:szCs w:val="18"/>
              </w:rPr>
              <w:t>Introduction to Food and Nutrition</w:t>
            </w:r>
          </w:p>
          <w:p w14:paraId="4344DF32" w14:textId="77777777" w:rsidR="00643906" w:rsidRPr="00B045EB" w:rsidRDefault="00F418B3" w:rsidP="00643906">
            <w:pPr>
              <w:pStyle w:val="NoSpacing"/>
              <w:rPr>
                <w:rFonts w:cs="Arial"/>
                <w:sz w:val="18"/>
                <w:szCs w:val="18"/>
              </w:rPr>
            </w:pPr>
            <w:r>
              <w:rPr>
                <w:rFonts w:cs="Arial"/>
                <w:sz w:val="18"/>
                <w:szCs w:val="18"/>
              </w:rPr>
              <w:t>The Biochemical Foundations of Life</w:t>
            </w:r>
          </w:p>
        </w:tc>
        <w:tc>
          <w:tcPr>
            <w:tcW w:w="2126" w:type="dxa"/>
          </w:tcPr>
          <w:p w14:paraId="2FC7D90D" w14:textId="13B88AD0" w:rsidR="00643906" w:rsidRPr="00B045EB" w:rsidRDefault="006D12D5" w:rsidP="00643906">
            <w:pPr>
              <w:pStyle w:val="NoSpacing"/>
              <w:rPr>
                <w:rFonts w:cs="Arial"/>
                <w:sz w:val="18"/>
                <w:szCs w:val="18"/>
              </w:rPr>
            </w:pPr>
            <w:r>
              <w:rPr>
                <w:rFonts w:cs="Arial"/>
                <w:sz w:val="18"/>
                <w:szCs w:val="18"/>
              </w:rPr>
              <w:t>LS4013</w:t>
            </w:r>
          </w:p>
          <w:p w14:paraId="752F30A4" w14:textId="73EDBBE4" w:rsidR="00643906" w:rsidRPr="00B045EB" w:rsidRDefault="00643906" w:rsidP="00786D43">
            <w:pPr>
              <w:pStyle w:val="NoSpacing"/>
              <w:rPr>
                <w:rFonts w:cs="Arial"/>
                <w:sz w:val="18"/>
                <w:szCs w:val="18"/>
              </w:rPr>
            </w:pPr>
            <w:r w:rsidRPr="00B045EB">
              <w:rPr>
                <w:rFonts w:cs="Arial"/>
                <w:sz w:val="18"/>
                <w:szCs w:val="18"/>
              </w:rPr>
              <w:t>LS4002</w:t>
            </w:r>
          </w:p>
        </w:tc>
      </w:tr>
      <w:tr w:rsidR="00643906" w:rsidRPr="00B045EB" w14:paraId="5BEABD09" w14:textId="77777777" w:rsidTr="00643906">
        <w:tc>
          <w:tcPr>
            <w:tcW w:w="7338" w:type="dxa"/>
          </w:tcPr>
          <w:p w14:paraId="0921C02C" w14:textId="77777777" w:rsidR="00643906" w:rsidRPr="00B045EB" w:rsidRDefault="00643906" w:rsidP="00643906">
            <w:pPr>
              <w:pStyle w:val="NoSpacing"/>
              <w:rPr>
                <w:sz w:val="18"/>
                <w:szCs w:val="18"/>
              </w:rPr>
            </w:pPr>
            <w:r w:rsidRPr="00B045EB">
              <w:rPr>
                <w:sz w:val="18"/>
                <w:szCs w:val="18"/>
              </w:rPr>
              <w:t>CC1d – Nature and extent of metabolic demand for nutrients</w:t>
            </w:r>
          </w:p>
          <w:p w14:paraId="3048BA75" w14:textId="77777777" w:rsidR="00643906" w:rsidRPr="00B045EB" w:rsidRDefault="00643906" w:rsidP="00643906">
            <w:pPr>
              <w:pStyle w:val="NoSpacing"/>
              <w:rPr>
                <w:rFonts w:ascii="Arial" w:hAnsi="Arial" w:cs="Arial"/>
                <w:sz w:val="18"/>
                <w:szCs w:val="18"/>
              </w:rPr>
            </w:pPr>
          </w:p>
        </w:tc>
        <w:tc>
          <w:tcPr>
            <w:tcW w:w="5670" w:type="dxa"/>
          </w:tcPr>
          <w:p w14:paraId="44D38187" w14:textId="78617537" w:rsidR="00643906" w:rsidRPr="00B045EB" w:rsidRDefault="00AD392B" w:rsidP="00643906">
            <w:pPr>
              <w:pStyle w:val="NoSpacing"/>
              <w:rPr>
                <w:rFonts w:cs="Arial"/>
                <w:sz w:val="18"/>
                <w:szCs w:val="18"/>
              </w:rPr>
            </w:pPr>
            <w:r>
              <w:rPr>
                <w:rFonts w:cs="Arial"/>
                <w:sz w:val="18"/>
                <w:szCs w:val="18"/>
              </w:rPr>
              <w:t>Introduction to Food and Nutrition</w:t>
            </w:r>
          </w:p>
          <w:p w14:paraId="11E98732" w14:textId="77777777" w:rsidR="00DE2A3E" w:rsidRPr="00B045EB" w:rsidRDefault="00F418B3" w:rsidP="00643906">
            <w:pPr>
              <w:pStyle w:val="NoSpacing"/>
              <w:rPr>
                <w:rFonts w:cs="Arial"/>
                <w:sz w:val="18"/>
                <w:szCs w:val="18"/>
              </w:rPr>
            </w:pPr>
            <w:r>
              <w:rPr>
                <w:rFonts w:cs="Arial"/>
                <w:sz w:val="18"/>
                <w:szCs w:val="18"/>
              </w:rPr>
              <w:t>The Biochemical Foundations of Life</w:t>
            </w:r>
          </w:p>
          <w:p w14:paraId="34C0C96C" w14:textId="77777777" w:rsidR="00643906" w:rsidRDefault="00643906" w:rsidP="00786D43">
            <w:pPr>
              <w:pStyle w:val="NoSpacing"/>
              <w:rPr>
                <w:rFonts w:cs="Arial"/>
                <w:sz w:val="18"/>
                <w:szCs w:val="18"/>
              </w:rPr>
            </w:pPr>
            <w:r w:rsidRPr="00B045EB">
              <w:rPr>
                <w:rFonts w:cs="Arial"/>
                <w:sz w:val="18"/>
                <w:szCs w:val="18"/>
              </w:rPr>
              <w:t>Health and Ex</w:t>
            </w:r>
            <w:r w:rsidR="0067462E" w:rsidRPr="00B045EB">
              <w:rPr>
                <w:rFonts w:cs="Arial"/>
                <w:sz w:val="18"/>
                <w:szCs w:val="18"/>
              </w:rPr>
              <w:t>ercise Physiology (option</w:t>
            </w:r>
            <w:r w:rsidRPr="00B045EB">
              <w:rPr>
                <w:rFonts w:cs="Arial"/>
                <w:sz w:val="18"/>
                <w:szCs w:val="18"/>
              </w:rPr>
              <w:t>)</w:t>
            </w:r>
          </w:p>
          <w:p w14:paraId="3793568E" w14:textId="690C5EFE" w:rsidR="00E55631" w:rsidRPr="00B045EB" w:rsidRDefault="00494505" w:rsidP="00786D43">
            <w:pPr>
              <w:pStyle w:val="NoSpacing"/>
              <w:rPr>
                <w:rFonts w:cs="Arial"/>
                <w:sz w:val="18"/>
                <w:szCs w:val="18"/>
              </w:rPr>
            </w:pPr>
            <w:r>
              <w:rPr>
                <w:rFonts w:cs="Arial"/>
                <w:sz w:val="18"/>
                <w:szCs w:val="18"/>
              </w:rPr>
              <w:t>Sport Nutrition</w:t>
            </w:r>
            <w:r w:rsidR="00C16126" w:rsidRPr="00B045EB">
              <w:rPr>
                <w:rFonts w:cs="Arial"/>
                <w:sz w:val="18"/>
                <w:szCs w:val="18"/>
              </w:rPr>
              <w:t xml:space="preserve"> (option)</w:t>
            </w:r>
          </w:p>
        </w:tc>
        <w:tc>
          <w:tcPr>
            <w:tcW w:w="2126" w:type="dxa"/>
          </w:tcPr>
          <w:p w14:paraId="284CC3D3" w14:textId="2D268B13" w:rsidR="00643906" w:rsidRPr="00B045EB" w:rsidRDefault="006D12D5" w:rsidP="00643906">
            <w:pPr>
              <w:pStyle w:val="NoSpacing"/>
              <w:rPr>
                <w:rFonts w:cs="Arial"/>
                <w:sz w:val="18"/>
                <w:szCs w:val="18"/>
              </w:rPr>
            </w:pPr>
            <w:r>
              <w:rPr>
                <w:rFonts w:cs="Arial"/>
                <w:sz w:val="18"/>
                <w:szCs w:val="18"/>
              </w:rPr>
              <w:t>LS4013</w:t>
            </w:r>
          </w:p>
          <w:p w14:paraId="71B913E5" w14:textId="77777777" w:rsidR="00643906" w:rsidRPr="00B045EB" w:rsidRDefault="00643906" w:rsidP="00643906">
            <w:pPr>
              <w:pStyle w:val="NoSpacing"/>
              <w:rPr>
                <w:rFonts w:cs="Arial"/>
                <w:sz w:val="18"/>
                <w:szCs w:val="18"/>
              </w:rPr>
            </w:pPr>
            <w:r w:rsidRPr="00B045EB">
              <w:rPr>
                <w:rFonts w:cs="Arial"/>
                <w:sz w:val="18"/>
                <w:szCs w:val="18"/>
              </w:rPr>
              <w:t>LS4002</w:t>
            </w:r>
          </w:p>
          <w:p w14:paraId="0EF8561F" w14:textId="77777777" w:rsidR="00643906" w:rsidRDefault="00643906" w:rsidP="00786D43">
            <w:pPr>
              <w:pStyle w:val="NoSpacing"/>
              <w:rPr>
                <w:rFonts w:cs="Arial"/>
                <w:sz w:val="18"/>
                <w:szCs w:val="18"/>
              </w:rPr>
            </w:pPr>
            <w:r w:rsidRPr="00B045EB">
              <w:rPr>
                <w:rFonts w:cs="Arial"/>
                <w:sz w:val="18"/>
                <w:szCs w:val="18"/>
              </w:rPr>
              <w:t>LS6016</w:t>
            </w:r>
          </w:p>
          <w:p w14:paraId="081CEB47" w14:textId="007B3F08" w:rsidR="00C16126" w:rsidRPr="00B045EB" w:rsidRDefault="00C16126" w:rsidP="00786D43">
            <w:pPr>
              <w:pStyle w:val="NoSpacing"/>
              <w:rPr>
                <w:rFonts w:cs="Arial"/>
                <w:sz w:val="18"/>
                <w:szCs w:val="18"/>
              </w:rPr>
            </w:pPr>
            <w:r>
              <w:rPr>
                <w:rFonts w:cs="Arial"/>
                <w:sz w:val="18"/>
                <w:szCs w:val="18"/>
              </w:rPr>
              <w:t>LS</w:t>
            </w:r>
            <w:r w:rsidR="00192171">
              <w:rPr>
                <w:rFonts w:cs="Arial"/>
                <w:sz w:val="18"/>
                <w:szCs w:val="18"/>
              </w:rPr>
              <w:t>6031</w:t>
            </w:r>
          </w:p>
        </w:tc>
      </w:tr>
      <w:tr w:rsidR="00643906" w:rsidRPr="00B045EB" w14:paraId="77931613" w14:textId="77777777" w:rsidTr="00643906">
        <w:tc>
          <w:tcPr>
            <w:tcW w:w="7338" w:type="dxa"/>
          </w:tcPr>
          <w:p w14:paraId="3911638A" w14:textId="77777777" w:rsidR="00643906" w:rsidRPr="00B045EB" w:rsidRDefault="00643906" w:rsidP="00643906">
            <w:pPr>
              <w:pStyle w:val="NoSpacing"/>
              <w:rPr>
                <w:sz w:val="18"/>
                <w:szCs w:val="18"/>
              </w:rPr>
            </w:pPr>
            <w:r w:rsidRPr="00B045EB">
              <w:rPr>
                <w:sz w:val="18"/>
                <w:szCs w:val="18"/>
              </w:rPr>
              <w:t>CC1e – How nutrients are used by the body, consequences of deficiency and assessment of nutritional status</w:t>
            </w:r>
          </w:p>
        </w:tc>
        <w:tc>
          <w:tcPr>
            <w:tcW w:w="5670" w:type="dxa"/>
          </w:tcPr>
          <w:p w14:paraId="1D16865B" w14:textId="56D9BCAC" w:rsidR="00643906" w:rsidRPr="00B045EB" w:rsidRDefault="00AD392B" w:rsidP="00643906">
            <w:pPr>
              <w:pStyle w:val="NoSpacing"/>
              <w:rPr>
                <w:rFonts w:cs="Arial"/>
                <w:sz w:val="18"/>
                <w:szCs w:val="18"/>
              </w:rPr>
            </w:pPr>
            <w:r>
              <w:rPr>
                <w:rFonts w:cs="Arial"/>
                <w:sz w:val="18"/>
                <w:szCs w:val="18"/>
              </w:rPr>
              <w:t xml:space="preserve"> Introduction to Food and Nutrition</w:t>
            </w:r>
          </w:p>
          <w:p w14:paraId="502295DF" w14:textId="4BE9852F" w:rsidR="00643906" w:rsidRPr="00B045EB" w:rsidRDefault="00AE5389" w:rsidP="00643906">
            <w:pPr>
              <w:pStyle w:val="NoSpacing"/>
              <w:rPr>
                <w:rFonts w:cs="Arial"/>
                <w:sz w:val="18"/>
                <w:szCs w:val="18"/>
              </w:rPr>
            </w:pPr>
            <w:r>
              <w:rPr>
                <w:rFonts w:cs="Arial"/>
                <w:sz w:val="18"/>
                <w:szCs w:val="18"/>
              </w:rPr>
              <w:t>Applied Nutrition</w:t>
            </w:r>
          </w:p>
          <w:p w14:paraId="54D4AFED" w14:textId="5703B2BD" w:rsidR="00643906" w:rsidRPr="00B045EB" w:rsidRDefault="00AE5389" w:rsidP="00786D43">
            <w:pPr>
              <w:pStyle w:val="NoSpacing"/>
              <w:rPr>
                <w:rFonts w:cs="Arial"/>
                <w:sz w:val="18"/>
                <w:szCs w:val="18"/>
              </w:rPr>
            </w:pPr>
            <w:r>
              <w:rPr>
                <w:rFonts w:cs="Arial"/>
                <w:sz w:val="18"/>
                <w:szCs w:val="18"/>
              </w:rPr>
              <w:t>Contemporary Issues in Food and Nutrition</w:t>
            </w:r>
          </w:p>
        </w:tc>
        <w:tc>
          <w:tcPr>
            <w:tcW w:w="2126" w:type="dxa"/>
          </w:tcPr>
          <w:p w14:paraId="58DDFED3" w14:textId="5D28E5DD" w:rsidR="00643906" w:rsidRPr="00B045EB" w:rsidRDefault="006D12D5" w:rsidP="00643906">
            <w:pPr>
              <w:pStyle w:val="NoSpacing"/>
              <w:rPr>
                <w:rFonts w:cs="Arial"/>
                <w:sz w:val="18"/>
                <w:szCs w:val="18"/>
              </w:rPr>
            </w:pPr>
            <w:r>
              <w:rPr>
                <w:rFonts w:cs="Arial"/>
                <w:sz w:val="18"/>
                <w:szCs w:val="18"/>
              </w:rPr>
              <w:t>LS4013</w:t>
            </w:r>
          </w:p>
          <w:p w14:paraId="0647835E" w14:textId="0C65C254" w:rsidR="00643906" w:rsidRPr="00B045EB" w:rsidRDefault="006D12D5" w:rsidP="00643906">
            <w:pPr>
              <w:pStyle w:val="NoSpacing"/>
              <w:rPr>
                <w:rFonts w:cs="Arial"/>
                <w:sz w:val="18"/>
                <w:szCs w:val="18"/>
              </w:rPr>
            </w:pPr>
            <w:r>
              <w:rPr>
                <w:rFonts w:cs="Arial"/>
                <w:sz w:val="18"/>
                <w:szCs w:val="18"/>
              </w:rPr>
              <w:t>LS5019</w:t>
            </w:r>
          </w:p>
          <w:p w14:paraId="0FBA7733" w14:textId="0F992748" w:rsidR="00643906" w:rsidRPr="00B045EB" w:rsidRDefault="006D12D5" w:rsidP="00C16126">
            <w:pPr>
              <w:pStyle w:val="NoSpacing"/>
              <w:rPr>
                <w:rFonts w:cs="Arial"/>
                <w:sz w:val="18"/>
                <w:szCs w:val="18"/>
              </w:rPr>
            </w:pPr>
            <w:r>
              <w:rPr>
                <w:rFonts w:cs="Arial"/>
                <w:sz w:val="18"/>
                <w:szCs w:val="18"/>
              </w:rPr>
              <w:t>LS6033</w:t>
            </w:r>
          </w:p>
        </w:tc>
      </w:tr>
      <w:tr w:rsidR="00643906" w:rsidRPr="00B045EB" w14:paraId="4BC9E8AE" w14:textId="77777777" w:rsidTr="00643906">
        <w:tc>
          <w:tcPr>
            <w:tcW w:w="7338" w:type="dxa"/>
          </w:tcPr>
          <w:p w14:paraId="506B019F" w14:textId="0D1B5882" w:rsidR="00643906" w:rsidRPr="00B045EB" w:rsidRDefault="00643906" w:rsidP="00C16126">
            <w:pPr>
              <w:pStyle w:val="NoSpacing"/>
              <w:rPr>
                <w:rFonts w:ascii="Arial" w:hAnsi="Arial" w:cs="Arial"/>
                <w:sz w:val="18"/>
                <w:szCs w:val="18"/>
              </w:rPr>
            </w:pPr>
            <w:r w:rsidRPr="00B045EB">
              <w:rPr>
                <w:sz w:val="18"/>
                <w:szCs w:val="18"/>
              </w:rPr>
              <w:t>CC1f- Non-nutrient components of foods and drinks that affect diet and health including alcohol</w:t>
            </w:r>
          </w:p>
        </w:tc>
        <w:tc>
          <w:tcPr>
            <w:tcW w:w="5670" w:type="dxa"/>
          </w:tcPr>
          <w:p w14:paraId="04399140" w14:textId="222685FD" w:rsidR="00643906" w:rsidRPr="00B045EB" w:rsidRDefault="00AD392B" w:rsidP="00643906">
            <w:pPr>
              <w:pStyle w:val="NoSpacing"/>
              <w:rPr>
                <w:rFonts w:cs="Arial"/>
                <w:sz w:val="18"/>
                <w:szCs w:val="18"/>
              </w:rPr>
            </w:pPr>
            <w:r>
              <w:rPr>
                <w:rFonts w:cs="Arial"/>
                <w:sz w:val="18"/>
                <w:szCs w:val="18"/>
              </w:rPr>
              <w:t>Introduction to Food and Nutrition</w:t>
            </w:r>
          </w:p>
          <w:p w14:paraId="4F7836D1" w14:textId="6454AB94" w:rsidR="00643906" w:rsidRPr="00B045EB" w:rsidRDefault="00AE5389" w:rsidP="00786D43">
            <w:pPr>
              <w:pStyle w:val="NoSpacing"/>
              <w:rPr>
                <w:rFonts w:cs="Arial"/>
                <w:sz w:val="18"/>
                <w:szCs w:val="18"/>
              </w:rPr>
            </w:pPr>
            <w:r>
              <w:rPr>
                <w:rFonts w:cs="Arial"/>
                <w:sz w:val="18"/>
                <w:szCs w:val="18"/>
              </w:rPr>
              <w:t>Contemporary Issues in Food and Nutrition</w:t>
            </w:r>
          </w:p>
        </w:tc>
        <w:tc>
          <w:tcPr>
            <w:tcW w:w="2126" w:type="dxa"/>
          </w:tcPr>
          <w:p w14:paraId="51D15482" w14:textId="00B2CBED" w:rsidR="00643906" w:rsidRPr="00B045EB" w:rsidRDefault="006D12D5" w:rsidP="00643906">
            <w:pPr>
              <w:pStyle w:val="NoSpacing"/>
              <w:rPr>
                <w:rFonts w:cs="Arial"/>
                <w:sz w:val="18"/>
                <w:szCs w:val="18"/>
              </w:rPr>
            </w:pPr>
            <w:r>
              <w:rPr>
                <w:rFonts w:cs="Arial"/>
                <w:sz w:val="18"/>
                <w:szCs w:val="18"/>
              </w:rPr>
              <w:t>LS4013</w:t>
            </w:r>
          </w:p>
          <w:p w14:paraId="478D7399" w14:textId="584EEBA5" w:rsidR="00643906" w:rsidRPr="00B045EB" w:rsidRDefault="006D12D5" w:rsidP="00C16126">
            <w:pPr>
              <w:pStyle w:val="NoSpacing"/>
              <w:rPr>
                <w:rFonts w:cs="Arial"/>
                <w:sz w:val="18"/>
                <w:szCs w:val="18"/>
              </w:rPr>
            </w:pPr>
            <w:r>
              <w:rPr>
                <w:rFonts w:cs="Arial"/>
                <w:sz w:val="18"/>
                <w:szCs w:val="18"/>
              </w:rPr>
              <w:t>LS6033</w:t>
            </w:r>
          </w:p>
        </w:tc>
      </w:tr>
      <w:tr w:rsidR="00643906" w:rsidRPr="00B045EB" w14:paraId="50B74477" w14:textId="77777777" w:rsidTr="00643906">
        <w:tc>
          <w:tcPr>
            <w:tcW w:w="7338" w:type="dxa"/>
          </w:tcPr>
          <w:p w14:paraId="1AB2B8F9" w14:textId="4DE33E22" w:rsidR="00643906" w:rsidRPr="00B045EB" w:rsidRDefault="00643906" w:rsidP="00786D43">
            <w:pPr>
              <w:pStyle w:val="NoSpacing"/>
              <w:rPr>
                <w:sz w:val="18"/>
                <w:szCs w:val="18"/>
              </w:rPr>
            </w:pPr>
            <w:r w:rsidRPr="00B045EB">
              <w:rPr>
                <w:sz w:val="18"/>
                <w:szCs w:val="18"/>
              </w:rPr>
              <w:t>CC1g – Nutrient analysis: calculating nutrient contents of foods and diets of an individual or group of individuals, justifying choice of a method of dietary assessment for a specific stated purpose</w:t>
            </w:r>
          </w:p>
        </w:tc>
        <w:tc>
          <w:tcPr>
            <w:tcW w:w="5670" w:type="dxa"/>
          </w:tcPr>
          <w:p w14:paraId="51B75371" w14:textId="35295068" w:rsidR="00643906" w:rsidRPr="00B045EB" w:rsidRDefault="00AD392B" w:rsidP="00643906">
            <w:pPr>
              <w:pStyle w:val="NoSpacing"/>
              <w:rPr>
                <w:rFonts w:cs="Arial"/>
                <w:sz w:val="18"/>
                <w:szCs w:val="18"/>
              </w:rPr>
            </w:pPr>
            <w:r>
              <w:rPr>
                <w:rFonts w:cs="Arial"/>
                <w:sz w:val="18"/>
                <w:szCs w:val="18"/>
              </w:rPr>
              <w:t>Introduction to Food and Nutrition</w:t>
            </w:r>
          </w:p>
          <w:p w14:paraId="1C639F4D" w14:textId="4D6FA61F" w:rsidR="00643906" w:rsidRPr="00B045EB" w:rsidRDefault="00AE5389" w:rsidP="00643906">
            <w:pPr>
              <w:pStyle w:val="NoSpacing"/>
              <w:rPr>
                <w:rFonts w:cs="Arial"/>
                <w:sz w:val="18"/>
                <w:szCs w:val="18"/>
              </w:rPr>
            </w:pPr>
            <w:r>
              <w:rPr>
                <w:rFonts w:cs="Arial"/>
                <w:sz w:val="18"/>
                <w:szCs w:val="18"/>
              </w:rPr>
              <w:t>Applied Nutrition</w:t>
            </w:r>
          </w:p>
          <w:p w14:paraId="3FBF0C5E" w14:textId="77777777" w:rsidR="00643906" w:rsidRPr="00B045EB" w:rsidRDefault="00643906" w:rsidP="00643906">
            <w:pPr>
              <w:pStyle w:val="NoSpacing"/>
              <w:rPr>
                <w:rFonts w:cs="Arial"/>
                <w:sz w:val="18"/>
                <w:szCs w:val="18"/>
              </w:rPr>
            </w:pPr>
          </w:p>
        </w:tc>
        <w:tc>
          <w:tcPr>
            <w:tcW w:w="2126" w:type="dxa"/>
          </w:tcPr>
          <w:p w14:paraId="69CDE5DE" w14:textId="27643C4F" w:rsidR="00643906" w:rsidRPr="00B045EB" w:rsidRDefault="006D12D5" w:rsidP="00643906">
            <w:pPr>
              <w:pStyle w:val="NoSpacing"/>
              <w:rPr>
                <w:rFonts w:cs="Arial"/>
                <w:sz w:val="18"/>
                <w:szCs w:val="18"/>
              </w:rPr>
            </w:pPr>
            <w:r>
              <w:rPr>
                <w:rFonts w:cs="Arial"/>
                <w:sz w:val="18"/>
                <w:szCs w:val="18"/>
              </w:rPr>
              <w:t>LS4013</w:t>
            </w:r>
          </w:p>
          <w:p w14:paraId="4684A5E5" w14:textId="4E9F95B6" w:rsidR="00643906" w:rsidRPr="00B045EB" w:rsidRDefault="006D12D5" w:rsidP="00643906">
            <w:pPr>
              <w:pStyle w:val="NoSpacing"/>
              <w:rPr>
                <w:rFonts w:cs="Arial"/>
                <w:sz w:val="18"/>
                <w:szCs w:val="18"/>
              </w:rPr>
            </w:pPr>
            <w:r>
              <w:rPr>
                <w:rFonts w:cs="Arial"/>
                <w:sz w:val="18"/>
                <w:szCs w:val="18"/>
              </w:rPr>
              <w:t>LS5019</w:t>
            </w:r>
          </w:p>
        </w:tc>
      </w:tr>
      <w:tr w:rsidR="00643906" w:rsidRPr="00B045EB" w14:paraId="57B285FC" w14:textId="77777777" w:rsidTr="00643906">
        <w:tc>
          <w:tcPr>
            <w:tcW w:w="7338" w:type="dxa"/>
          </w:tcPr>
          <w:p w14:paraId="5CA21FC0" w14:textId="77777777" w:rsidR="00643906" w:rsidRPr="00B045EB" w:rsidRDefault="00643906" w:rsidP="00643906">
            <w:pPr>
              <w:pStyle w:val="NoSpacing"/>
              <w:rPr>
                <w:sz w:val="18"/>
                <w:szCs w:val="18"/>
              </w:rPr>
            </w:pPr>
            <w:r w:rsidRPr="00B045EB">
              <w:rPr>
                <w:sz w:val="18"/>
                <w:szCs w:val="18"/>
              </w:rPr>
              <w:t>CC1h – Digestion, absorption, transportation and storage of nutrients and non-nutrients components of foods</w:t>
            </w:r>
          </w:p>
          <w:p w14:paraId="7896E9D9" w14:textId="77777777" w:rsidR="00643906" w:rsidRPr="00B045EB" w:rsidRDefault="00643906" w:rsidP="00643906">
            <w:pPr>
              <w:pStyle w:val="NoSpacing"/>
              <w:rPr>
                <w:sz w:val="18"/>
                <w:szCs w:val="18"/>
              </w:rPr>
            </w:pPr>
          </w:p>
        </w:tc>
        <w:tc>
          <w:tcPr>
            <w:tcW w:w="5670" w:type="dxa"/>
          </w:tcPr>
          <w:p w14:paraId="27C3CFDE" w14:textId="091F1C6D" w:rsidR="00643906" w:rsidRPr="00B045EB" w:rsidRDefault="00AD392B" w:rsidP="00643906">
            <w:pPr>
              <w:pStyle w:val="NoSpacing"/>
              <w:rPr>
                <w:rFonts w:cs="Arial"/>
                <w:sz w:val="18"/>
                <w:szCs w:val="18"/>
              </w:rPr>
            </w:pPr>
            <w:r>
              <w:rPr>
                <w:rFonts w:cs="Arial"/>
                <w:sz w:val="18"/>
                <w:szCs w:val="18"/>
              </w:rPr>
              <w:t>Introduction to Food and Nutrition</w:t>
            </w:r>
          </w:p>
          <w:p w14:paraId="3CC53584" w14:textId="77777777" w:rsidR="00643906" w:rsidRPr="00B045EB" w:rsidRDefault="00643906" w:rsidP="00643906">
            <w:pPr>
              <w:pStyle w:val="NoSpacing"/>
              <w:rPr>
                <w:rFonts w:cs="Arial"/>
                <w:sz w:val="18"/>
                <w:szCs w:val="18"/>
              </w:rPr>
            </w:pPr>
            <w:r w:rsidRPr="00B045EB">
              <w:rPr>
                <w:rFonts w:cs="Arial"/>
                <w:sz w:val="18"/>
                <w:szCs w:val="18"/>
              </w:rPr>
              <w:t>Human Physiology</w:t>
            </w:r>
          </w:p>
          <w:p w14:paraId="0080C2A9" w14:textId="77777777" w:rsidR="000F69AA" w:rsidRPr="00B045EB" w:rsidRDefault="000F69AA" w:rsidP="00643906">
            <w:pPr>
              <w:pStyle w:val="NoSpacing"/>
              <w:rPr>
                <w:rFonts w:cs="Arial"/>
                <w:sz w:val="18"/>
                <w:szCs w:val="18"/>
              </w:rPr>
            </w:pPr>
            <w:r w:rsidRPr="00B045EB">
              <w:rPr>
                <w:rFonts w:cs="Arial"/>
                <w:sz w:val="18"/>
                <w:szCs w:val="18"/>
              </w:rPr>
              <w:t>Proteins and Metabolism</w:t>
            </w:r>
          </w:p>
          <w:p w14:paraId="429DEAAB" w14:textId="00033818" w:rsidR="00E16035" w:rsidRPr="00B045EB" w:rsidRDefault="00AE5389" w:rsidP="00BB1DAF">
            <w:pPr>
              <w:pStyle w:val="NoSpacing"/>
              <w:rPr>
                <w:rFonts w:cs="Arial"/>
                <w:sz w:val="18"/>
                <w:szCs w:val="18"/>
              </w:rPr>
            </w:pPr>
            <w:r>
              <w:rPr>
                <w:rFonts w:cs="Arial"/>
                <w:sz w:val="18"/>
                <w:szCs w:val="18"/>
              </w:rPr>
              <w:t>Contemporary Issues in Food and Nutrition</w:t>
            </w:r>
          </w:p>
        </w:tc>
        <w:tc>
          <w:tcPr>
            <w:tcW w:w="2126" w:type="dxa"/>
          </w:tcPr>
          <w:p w14:paraId="6855D1B7" w14:textId="49C38AA8" w:rsidR="00643906" w:rsidRPr="00B045EB" w:rsidRDefault="006D12D5" w:rsidP="00643906">
            <w:pPr>
              <w:pStyle w:val="NoSpacing"/>
              <w:rPr>
                <w:rFonts w:cs="Arial"/>
                <w:sz w:val="18"/>
                <w:szCs w:val="18"/>
              </w:rPr>
            </w:pPr>
            <w:r>
              <w:rPr>
                <w:rFonts w:cs="Arial"/>
                <w:sz w:val="18"/>
                <w:szCs w:val="18"/>
              </w:rPr>
              <w:t>LS4013</w:t>
            </w:r>
          </w:p>
          <w:p w14:paraId="4E0B1C5A" w14:textId="77777777" w:rsidR="00643906" w:rsidRPr="00B045EB" w:rsidRDefault="00643906" w:rsidP="00643906">
            <w:pPr>
              <w:pStyle w:val="NoSpacing"/>
              <w:rPr>
                <w:rFonts w:cs="Arial"/>
                <w:sz w:val="18"/>
                <w:szCs w:val="18"/>
              </w:rPr>
            </w:pPr>
            <w:r w:rsidRPr="00B045EB">
              <w:rPr>
                <w:rFonts w:cs="Arial"/>
                <w:sz w:val="18"/>
                <w:szCs w:val="18"/>
              </w:rPr>
              <w:t>LS4004</w:t>
            </w:r>
          </w:p>
          <w:p w14:paraId="0A448FB1" w14:textId="77777777" w:rsidR="000F69AA" w:rsidRPr="00B045EB" w:rsidRDefault="000F69AA" w:rsidP="00643906">
            <w:pPr>
              <w:pStyle w:val="NoSpacing"/>
              <w:rPr>
                <w:rFonts w:cs="Arial"/>
                <w:sz w:val="18"/>
                <w:szCs w:val="18"/>
              </w:rPr>
            </w:pPr>
            <w:r w:rsidRPr="00B045EB">
              <w:rPr>
                <w:rFonts w:cs="Arial"/>
                <w:sz w:val="18"/>
                <w:szCs w:val="18"/>
              </w:rPr>
              <w:t>LS5002</w:t>
            </w:r>
          </w:p>
          <w:p w14:paraId="6528AD84" w14:textId="7B6630C9" w:rsidR="00E16035" w:rsidRPr="00B045EB" w:rsidRDefault="006D12D5" w:rsidP="00643906">
            <w:pPr>
              <w:pStyle w:val="NoSpacing"/>
              <w:rPr>
                <w:rFonts w:cs="Arial"/>
                <w:sz w:val="18"/>
                <w:szCs w:val="18"/>
              </w:rPr>
            </w:pPr>
            <w:r>
              <w:rPr>
                <w:rFonts w:cs="Arial"/>
                <w:sz w:val="18"/>
                <w:szCs w:val="18"/>
              </w:rPr>
              <w:t>LS6033</w:t>
            </w:r>
          </w:p>
        </w:tc>
      </w:tr>
      <w:tr w:rsidR="00A36EC8" w:rsidRPr="00B045EB" w14:paraId="61B8796D" w14:textId="77777777" w:rsidTr="00A36EC8">
        <w:tc>
          <w:tcPr>
            <w:tcW w:w="7338" w:type="dxa"/>
            <w:tcBorders>
              <w:top w:val="single" w:sz="4" w:space="0" w:color="auto"/>
              <w:left w:val="single" w:sz="4" w:space="0" w:color="auto"/>
              <w:bottom w:val="single" w:sz="4" w:space="0" w:color="auto"/>
              <w:right w:val="single" w:sz="4" w:space="0" w:color="auto"/>
            </w:tcBorders>
          </w:tcPr>
          <w:p w14:paraId="1E612E08" w14:textId="77777777" w:rsidR="00A36EC8" w:rsidRPr="00A36EC8" w:rsidRDefault="00A36EC8" w:rsidP="00336A4B">
            <w:pPr>
              <w:pStyle w:val="NoSpacing"/>
              <w:rPr>
                <w:sz w:val="18"/>
                <w:szCs w:val="18"/>
              </w:rPr>
            </w:pPr>
            <w:r w:rsidRPr="00B045EB">
              <w:rPr>
                <w:sz w:val="18"/>
                <w:szCs w:val="18"/>
              </w:rPr>
              <w:t>CC1i – Nutrition in health and disease, consequences of unbalanced diet</w:t>
            </w:r>
          </w:p>
        </w:tc>
        <w:tc>
          <w:tcPr>
            <w:tcW w:w="5670" w:type="dxa"/>
            <w:tcBorders>
              <w:top w:val="single" w:sz="4" w:space="0" w:color="auto"/>
              <w:left w:val="single" w:sz="4" w:space="0" w:color="auto"/>
              <w:bottom w:val="single" w:sz="4" w:space="0" w:color="auto"/>
              <w:right w:val="single" w:sz="4" w:space="0" w:color="auto"/>
            </w:tcBorders>
          </w:tcPr>
          <w:p w14:paraId="112F9D5C" w14:textId="77777777" w:rsidR="00A36EC8" w:rsidRPr="00A36EC8" w:rsidRDefault="00A36EC8" w:rsidP="00336A4B">
            <w:pPr>
              <w:pStyle w:val="NoSpacing"/>
              <w:rPr>
                <w:rFonts w:cs="Arial"/>
                <w:sz w:val="18"/>
                <w:szCs w:val="18"/>
              </w:rPr>
            </w:pPr>
            <w:r w:rsidRPr="00A36EC8">
              <w:rPr>
                <w:rFonts w:cs="Arial"/>
                <w:sz w:val="18"/>
                <w:szCs w:val="18"/>
              </w:rPr>
              <w:t>Introduction to Food and Nutrition</w:t>
            </w:r>
          </w:p>
          <w:p w14:paraId="6AB48B97" w14:textId="77777777" w:rsidR="00A36EC8" w:rsidRPr="00A36EC8" w:rsidRDefault="00A36EC8" w:rsidP="00336A4B">
            <w:pPr>
              <w:pStyle w:val="NoSpacing"/>
              <w:rPr>
                <w:rFonts w:cs="Arial"/>
                <w:sz w:val="18"/>
                <w:szCs w:val="18"/>
              </w:rPr>
            </w:pPr>
            <w:r w:rsidRPr="00A36EC8">
              <w:rPr>
                <w:rFonts w:cs="Arial"/>
                <w:sz w:val="18"/>
                <w:szCs w:val="18"/>
              </w:rPr>
              <w:t>Applied Nutrition</w:t>
            </w:r>
          </w:p>
          <w:p w14:paraId="2B5C1066" w14:textId="77777777" w:rsidR="00A36EC8" w:rsidRPr="00A36EC8" w:rsidRDefault="00A36EC8" w:rsidP="00336A4B">
            <w:pPr>
              <w:pStyle w:val="NoSpacing"/>
              <w:rPr>
                <w:rFonts w:cs="Arial"/>
                <w:sz w:val="18"/>
                <w:szCs w:val="18"/>
              </w:rPr>
            </w:pPr>
            <w:r w:rsidRPr="00A36EC8">
              <w:rPr>
                <w:rFonts w:cs="Arial"/>
                <w:sz w:val="18"/>
                <w:szCs w:val="18"/>
              </w:rPr>
              <w:t>Public Health Nutrition</w:t>
            </w:r>
          </w:p>
          <w:p w14:paraId="05EDEC27" w14:textId="77777777" w:rsidR="00A36EC8" w:rsidRPr="00A36EC8" w:rsidRDefault="00A36EC8" w:rsidP="00336A4B">
            <w:pPr>
              <w:pStyle w:val="NoSpacing"/>
              <w:rPr>
                <w:rFonts w:cs="Arial"/>
                <w:sz w:val="18"/>
                <w:szCs w:val="18"/>
              </w:rPr>
            </w:pPr>
            <w:r w:rsidRPr="00A36EC8">
              <w:rPr>
                <w:rFonts w:cs="Arial"/>
                <w:sz w:val="18"/>
                <w:szCs w:val="18"/>
              </w:rPr>
              <w:t>Contemporary Issues in Food and Nutrition</w:t>
            </w:r>
          </w:p>
        </w:tc>
        <w:tc>
          <w:tcPr>
            <w:tcW w:w="2126" w:type="dxa"/>
            <w:tcBorders>
              <w:top w:val="single" w:sz="4" w:space="0" w:color="auto"/>
              <w:left w:val="single" w:sz="4" w:space="0" w:color="auto"/>
              <w:bottom w:val="single" w:sz="4" w:space="0" w:color="auto"/>
              <w:right w:val="single" w:sz="4" w:space="0" w:color="auto"/>
            </w:tcBorders>
          </w:tcPr>
          <w:p w14:paraId="13895881" w14:textId="77777777" w:rsidR="00A36EC8" w:rsidRPr="00A36EC8" w:rsidRDefault="00A36EC8" w:rsidP="00336A4B">
            <w:pPr>
              <w:pStyle w:val="NoSpacing"/>
              <w:rPr>
                <w:rFonts w:cs="Arial"/>
                <w:sz w:val="18"/>
                <w:szCs w:val="18"/>
              </w:rPr>
            </w:pPr>
            <w:r w:rsidRPr="00A36EC8">
              <w:rPr>
                <w:rFonts w:cs="Arial"/>
                <w:sz w:val="18"/>
                <w:szCs w:val="18"/>
              </w:rPr>
              <w:t>LS4013</w:t>
            </w:r>
          </w:p>
          <w:p w14:paraId="17151985" w14:textId="77777777" w:rsidR="00A36EC8" w:rsidRPr="00A36EC8" w:rsidRDefault="00A36EC8" w:rsidP="00336A4B">
            <w:pPr>
              <w:pStyle w:val="NoSpacing"/>
              <w:rPr>
                <w:rFonts w:cs="Arial"/>
                <w:sz w:val="18"/>
                <w:szCs w:val="18"/>
              </w:rPr>
            </w:pPr>
            <w:r w:rsidRPr="00A36EC8">
              <w:rPr>
                <w:rFonts w:cs="Arial"/>
                <w:sz w:val="18"/>
                <w:szCs w:val="18"/>
              </w:rPr>
              <w:t>LS5019</w:t>
            </w:r>
          </w:p>
          <w:p w14:paraId="1F80AFD3" w14:textId="77777777" w:rsidR="00A36EC8" w:rsidRPr="00A36EC8" w:rsidRDefault="00A36EC8" w:rsidP="00336A4B">
            <w:pPr>
              <w:pStyle w:val="NoSpacing"/>
              <w:rPr>
                <w:rFonts w:cs="Arial"/>
                <w:sz w:val="18"/>
                <w:szCs w:val="18"/>
              </w:rPr>
            </w:pPr>
            <w:r w:rsidRPr="00A36EC8">
              <w:rPr>
                <w:rFonts w:cs="Arial"/>
                <w:sz w:val="18"/>
                <w:szCs w:val="18"/>
              </w:rPr>
              <w:t>LS6032</w:t>
            </w:r>
          </w:p>
          <w:p w14:paraId="26E60772" w14:textId="77777777" w:rsidR="00A36EC8" w:rsidRPr="00A36EC8" w:rsidRDefault="00A36EC8" w:rsidP="00336A4B">
            <w:pPr>
              <w:pStyle w:val="NoSpacing"/>
              <w:rPr>
                <w:rFonts w:cs="Arial"/>
                <w:sz w:val="18"/>
                <w:szCs w:val="18"/>
              </w:rPr>
            </w:pPr>
            <w:r w:rsidRPr="00A36EC8">
              <w:rPr>
                <w:rFonts w:cs="Arial"/>
                <w:sz w:val="18"/>
                <w:szCs w:val="18"/>
              </w:rPr>
              <w:t>LS6033</w:t>
            </w:r>
          </w:p>
        </w:tc>
      </w:tr>
      <w:tr w:rsidR="00A36EC8" w:rsidRPr="00B045EB" w14:paraId="6E165A89" w14:textId="77777777" w:rsidTr="00A36EC8">
        <w:tc>
          <w:tcPr>
            <w:tcW w:w="7338" w:type="dxa"/>
            <w:tcBorders>
              <w:top w:val="single" w:sz="4" w:space="0" w:color="auto"/>
              <w:left w:val="single" w:sz="4" w:space="0" w:color="auto"/>
              <w:bottom w:val="single" w:sz="4" w:space="0" w:color="auto"/>
              <w:right w:val="single" w:sz="4" w:space="0" w:color="auto"/>
            </w:tcBorders>
          </w:tcPr>
          <w:p w14:paraId="7D1742B4" w14:textId="77777777" w:rsidR="00A36EC8" w:rsidRPr="00B045EB" w:rsidRDefault="00A36EC8" w:rsidP="00336A4B">
            <w:pPr>
              <w:pStyle w:val="NoSpacing"/>
              <w:rPr>
                <w:sz w:val="18"/>
                <w:szCs w:val="18"/>
              </w:rPr>
            </w:pPr>
            <w:r w:rsidRPr="00B045EB">
              <w:rPr>
                <w:sz w:val="18"/>
                <w:szCs w:val="18"/>
              </w:rPr>
              <w:t>CC1j – Nature of common conditions that require dietary manipulation or can affect physical activity, such as obesity, diabetes, hypertension, cardiovascular disease, cancer, etc</w:t>
            </w:r>
          </w:p>
        </w:tc>
        <w:tc>
          <w:tcPr>
            <w:tcW w:w="5670" w:type="dxa"/>
            <w:tcBorders>
              <w:top w:val="single" w:sz="4" w:space="0" w:color="auto"/>
              <w:left w:val="single" w:sz="4" w:space="0" w:color="auto"/>
              <w:bottom w:val="single" w:sz="4" w:space="0" w:color="auto"/>
              <w:right w:val="single" w:sz="4" w:space="0" w:color="auto"/>
            </w:tcBorders>
          </w:tcPr>
          <w:p w14:paraId="0066FA1E" w14:textId="77777777" w:rsidR="00A36EC8" w:rsidRPr="00A36EC8" w:rsidRDefault="00A36EC8" w:rsidP="00336A4B">
            <w:pPr>
              <w:pStyle w:val="NoSpacing"/>
              <w:rPr>
                <w:rFonts w:cs="Arial"/>
                <w:sz w:val="18"/>
                <w:szCs w:val="18"/>
              </w:rPr>
            </w:pPr>
            <w:r w:rsidRPr="00A36EC8">
              <w:rPr>
                <w:rFonts w:cs="Arial"/>
                <w:sz w:val="18"/>
                <w:szCs w:val="18"/>
              </w:rPr>
              <w:t>Applied Nutrition</w:t>
            </w:r>
          </w:p>
          <w:p w14:paraId="0995F4CB" w14:textId="77777777" w:rsidR="00A36EC8" w:rsidRPr="00A36EC8" w:rsidRDefault="00A36EC8" w:rsidP="00336A4B">
            <w:pPr>
              <w:pStyle w:val="NoSpacing"/>
              <w:rPr>
                <w:rFonts w:cs="Arial"/>
                <w:sz w:val="18"/>
                <w:szCs w:val="18"/>
              </w:rPr>
            </w:pPr>
            <w:r w:rsidRPr="00A36EC8">
              <w:rPr>
                <w:rFonts w:cs="Arial"/>
                <w:sz w:val="18"/>
                <w:szCs w:val="18"/>
              </w:rPr>
              <w:t>Contemporary Issues in Food and Nutrition</w:t>
            </w:r>
          </w:p>
          <w:p w14:paraId="58DCC372" w14:textId="77777777" w:rsidR="00A36EC8" w:rsidRPr="00A36EC8" w:rsidRDefault="00A36EC8" w:rsidP="00336A4B">
            <w:pPr>
              <w:pStyle w:val="NoSpacing"/>
              <w:rPr>
                <w:rFonts w:cs="Arial"/>
                <w:sz w:val="18"/>
                <w:szCs w:val="18"/>
              </w:rPr>
            </w:pPr>
            <w:r w:rsidRPr="00A36EC8">
              <w:rPr>
                <w:rFonts w:cs="Arial"/>
                <w:sz w:val="18"/>
                <w:szCs w:val="18"/>
              </w:rPr>
              <w:t>Exercise and Health Physiology (option)</w:t>
            </w:r>
          </w:p>
        </w:tc>
        <w:tc>
          <w:tcPr>
            <w:tcW w:w="2126" w:type="dxa"/>
            <w:tcBorders>
              <w:top w:val="single" w:sz="4" w:space="0" w:color="auto"/>
              <w:left w:val="single" w:sz="4" w:space="0" w:color="auto"/>
              <w:bottom w:val="single" w:sz="4" w:space="0" w:color="auto"/>
              <w:right w:val="single" w:sz="4" w:space="0" w:color="auto"/>
            </w:tcBorders>
          </w:tcPr>
          <w:p w14:paraId="2842E15F" w14:textId="77777777" w:rsidR="00A36EC8" w:rsidRPr="00A36EC8" w:rsidRDefault="00A36EC8" w:rsidP="00336A4B">
            <w:pPr>
              <w:pStyle w:val="NoSpacing"/>
              <w:rPr>
                <w:rFonts w:cs="Arial"/>
                <w:sz w:val="18"/>
                <w:szCs w:val="18"/>
              </w:rPr>
            </w:pPr>
            <w:r w:rsidRPr="00A36EC8">
              <w:rPr>
                <w:rFonts w:cs="Arial"/>
                <w:sz w:val="18"/>
                <w:szCs w:val="18"/>
              </w:rPr>
              <w:t>LS5019</w:t>
            </w:r>
          </w:p>
          <w:p w14:paraId="28CCB275" w14:textId="77777777" w:rsidR="00A36EC8" w:rsidRPr="00A36EC8" w:rsidRDefault="00A36EC8" w:rsidP="00336A4B">
            <w:pPr>
              <w:pStyle w:val="NoSpacing"/>
              <w:rPr>
                <w:rFonts w:cs="Arial"/>
                <w:sz w:val="18"/>
                <w:szCs w:val="18"/>
              </w:rPr>
            </w:pPr>
            <w:r w:rsidRPr="00A36EC8">
              <w:rPr>
                <w:rFonts w:cs="Arial"/>
                <w:sz w:val="18"/>
                <w:szCs w:val="18"/>
              </w:rPr>
              <w:t>LS6033</w:t>
            </w:r>
          </w:p>
          <w:p w14:paraId="4FE70E24" w14:textId="77777777" w:rsidR="00A36EC8" w:rsidRPr="00A36EC8" w:rsidRDefault="00A36EC8" w:rsidP="00336A4B">
            <w:pPr>
              <w:pStyle w:val="NoSpacing"/>
              <w:rPr>
                <w:rFonts w:cs="Arial"/>
                <w:sz w:val="18"/>
                <w:szCs w:val="18"/>
              </w:rPr>
            </w:pPr>
            <w:r w:rsidRPr="00A36EC8">
              <w:rPr>
                <w:rFonts w:cs="Arial"/>
                <w:sz w:val="18"/>
                <w:szCs w:val="18"/>
              </w:rPr>
              <w:t>LS6016</w:t>
            </w:r>
          </w:p>
        </w:tc>
      </w:tr>
      <w:tr w:rsidR="00A36EC8" w:rsidRPr="00B045EB" w14:paraId="142DABA8" w14:textId="77777777" w:rsidTr="00A36EC8">
        <w:tc>
          <w:tcPr>
            <w:tcW w:w="7338" w:type="dxa"/>
            <w:tcBorders>
              <w:top w:val="single" w:sz="4" w:space="0" w:color="auto"/>
              <w:left w:val="single" w:sz="4" w:space="0" w:color="auto"/>
              <w:bottom w:val="single" w:sz="4" w:space="0" w:color="auto"/>
              <w:right w:val="single" w:sz="4" w:space="0" w:color="auto"/>
            </w:tcBorders>
          </w:tcPr>
          <w:p w14:paraId="6A9C2357" w14:textId="77777777" w:rsidR="00A36EC8" w:rsidRPr="00B045EB" w:rsidRDefault="00A36EC8" w:rsidP="00336A4B">
            <w:pPr>
              <w:pStyle w:val="NoSpacing"/>
              <w:rPr>
                <w:sz w:val="18"/>
                <w:szCs w:val="18"/>
              </w:rPr>
            </w:pPr>
            <w:r w:rsidRPr="00B045EB">
              <w:rPr>
                <w:sz w:val="18"/>
                <w:szCs w:val="18"/>
              </w:rPr>
              <w:t>CC1k – How nutritional needs change with age, gender, physical activity, lifestyle etc.</w:t>
            </w:r>
          </w:p>
          <w:p w14:paraId="0304BE44" w14:textId="77777777" w:rsidR="00A36EC8" w:rsidRPr="00B045EB" w:rsidRDefault="00A36EC8" w:rsidP="00336A4B">
            <w:pPr>
              <w:pStyle w:val="NoSpacing"/>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6803DB44" w14:textId="77777777" w:rsidR="00A36EC8" w:rsidRPr="00A36EC8" w:rsidRDefault="00A36EC8" w:rsidP="00336A4B">
            <w:pPr>
              <w:pStyle w:val="NoSpacing"/>
              <w:rPr>
                <w:rFonts w:cs="Arial"/>
                <w:sz w:val="18"/>
                <w:szCs w:val="18"/>
              </w:rPr>
            </w:pPr>
            <w:r w:rsidRPr="00A36EC8">
              <w:rPr>
                <w:rFonts w:cs="Arial"/>
                <w:sz w:val="18"/>
                <w:szCs w:val="18"/>
              </w:rPr>
              <w:t>Applied Nutrition</w:t>
            </w:r>
          </w:p>
          <w:p w14:paraId="76FFB21E" w14:textId="77777777" w:rsidR="00A36EC8" w:rsidRPr="00A36EC8" w:rsidRDefault="00A36EC8" w:rsidP="00336A4B">
            <w:pPr>
              <w:pStyle w:val="NoSpacing"/>
              <w:rPr>
                <w:rFonts w:cs="Arial"/>
                <w:sz w:val="18"/>
                <w:szCs w:val="18"/>
              </w:rPr>
            </w:pPr>
            <w:r w:rsidRPr="00A36EC8">
              <w:rPr>
                <w:rFonts w:cs="Arial"/>
                <w:sz w:val="18"/>
                <w:szCs w:val="18"/>
              </w:rPr>
              <w:t>Public Health Nutrition</w:t>
            </w:r>
          </w:p>
          <w:p w14:paraId="4A6127C0" w14:textId="77777777" w:rsidR="00A36EC8" w:rsidRPr="00A36EC8" w:rsidRDefault="00A36EC8" w:rsidP="00336A4B">
            <w:pPr>
              <w:pStyle w:val="NoSpacing"/>
              <w:rPr>
                <w:rFonts w:cs="Arial"/>
                <w:sz w:val="18"/>
                <w:szCs w:val="18"/>
              </w:rPr>
            </w:pPr>
            <w:r w:rsidRPr="00A36EC8">
              <w:rPr>
                <w:rFonts w:cs="Arial"/>
                <w:sz w:val="18"/>
                <w:szCs w:val="18"/>
              </w:rPr>
              <w:t>Contemporary Issues in Food and Nutrition</w:t>
            </w:r>
          </w:p>
          <w:p w14:paraId="0C3EDE86" w14:textId="77777777" w:rsidR="00A36EC8" w:rsidRPr="00A36EC8" w:rsidRDefault="00A36EC8" w:rsidP="00336A4B">
            <w:pPr>
              <w:pStyle w:val="NoSpacing"/>
              <w:rPr>
                <w:rFonts w:cs="Arial"/>
                <w:sz w:val="18"/>
                <w:szCs w:val="18"/>
              </w:rPr>
            </w:pPr>
            <w:r w:rsidRPr="00A36EC8">
              <w:rPr>
                <w:rFonts w:cs="Arial"/>
                <w:sz w:val="18"/>
                <w:szCs w:val="18"/>
              </w:rPr>
              <w:t>Exercise and Health Physiology (option)</w:t>
            </w:r>
          </w:p>
        </w:tc>
        <w:tc>
          <w:tcPr>
            <w:tcW w:w="2126" w:type="dxa"/>
            <w:tcBorders>
              <w:top w:val="single" w:sz="4" w:space="0" w:color="auto"/>
              <w:left w:val="single" w:sz="4" w:space="0" w:color="auto"/>
              <w:bottom w:val="single" w:sz="4" w:space="0" w:color="auto"/>
              <w:right w:val="single" w:sz="4" w:space="0" w:color="auto"/>
            </w:tcBorders>
          </w:tcPr>
          <w:p w14:paraId="62EB7220" w14:textId="77777777" w:rsidR="00A36EC8" w:rsidRPr="00A36EC8" w:rsidRDefault="00A36EC8" w:rsidP="00336A4B">
            <w:pPr>
              <w:pStyle w:val="NoSpacing"/>
              <w:rPr>
                <w:rFonts w:cs="Arial"/>
                <w:sz w:val="18"/>
                <w:szCs w:val="18"/>
              </w:rPr>
            </w:pPr>
            <w:r w:rsidRPr="00A36EC8">
              <w:rPr>
                <w:rFonts w:cs="Arial"/>
                <w:sz w:val="18"/>
                <w:szCs w:val="18"/>
              </w:rPr>
              <w:t>LS5019</w:t>
            </w:r>
          </w:p>
          <w:p w14:paraId="7D861F58" w14:textId="77777777" w:rsidR="00A36EC8" w:rsidRPr="00A36EC8" w:rsidRDefault="00A36EC8" w:rsidP="00336A4B">
            <w:pPr>
              <w:pStyle w:val="NoSpacing"/>
              <w:rPr>
                <w:rFonts w:cs="Arial"/>
                <w:sz w:val="18"/>
                <w:szCs w:val="18"/>
              </w:rPr>
            </w:pPr>
            <w:r w:rsidRPr="00A36EC8">
              <w:rPr>
                <w:rFonts w:cs="Arial"/>
                <w:sz w:val="18"/>
                <w:szCs w:val="18"/>
              </w:rPr>
              <w:t>LS6032</w:t>
            </w:r>
          </w:p>
          <w:p w14:paraId="1D6D7E7D" w14:textId="77777777" w:rsidR="00A36EC8" w:rsidRPr="00A36EC8" w:rsidRDefault="00A36EC8" w:rsidP="00336A4B">
            <w:pPr>
              <w:pStyle w:val="NoSpacing"/>
              <w:rPr>
                <w:rFonts w:cs="Arial"/>
                <w:sz w:val="18"/>
                <w:szCs w:val="18"/>
              </w:rPr>
            </w:pPr>
            <w:r w:rsidRPr="00A36EC8">
              <w:rPr>
                <w:rFonts w:cs="Arial"/>
                <w:sz w:val="18"/>
                <w:szCs w:val="18"/>
              </w:rPr>
              <w:t>LS6033</w:t>
            </w:r>
          </w:p>
          <w:p w14:paraId="0C9A3D48" w14:textId="77777777" w:rsidR="00A36EC8" w:rsidRPr="00A36EC8" w:rsidRDefault="00A36EC8" w:rsidP="00336A4B">
            <w:pPr>
              <w:pStyle w:val="NoSpacing"/>
              <w:rPr>
                <w:rFonts w:cs="Arial"/>
                <w:sz w:val="18"/>
                <w:szCs w:val="18"/>
              </w:rPr>
            </w:pPr>
            <w:r w:rsidRPr="00A36EC8">
              <w:rPr>
                <w:rFonts w:cs="Arial"/>
                <w:sz w:val="18"/>
                <w:szCs w:val="18"/>
              </w:rPr>
              <w:t>LS6016</w:t>
            </w:r>
          </w:p>
        </w:tc>
      </w:tr>
    </w:tbl>
    <w:p w14:paraId="3390D5E7" w14:textId="77777777" w:rsidR="00643906" w:rsidRPr="00B045EB" w:rsidRDefault="00643906" w:rsidP="00643906">
      <w:pPr>
        <w:pStyle w:val="NoSpacing"/>
        <w:jc w:val="center"/>
        <w:rPr>
          <w:rFonts w:cs="Arial"/>
          <w:b/>
        </w:rPr>
      </w:pPr>
      <w:r w:rsidRPr="00B045EB">
        <w:rPr>
          <w:b/>
        </w:rPr>
        <w:lastRenderedPageBreak/>
        <w:t xml:space="preserve">Appendix 1: </w:t>
      </w:r>
      <w:r w:rsidRPr="00B045EB">
        <w:rPr>
          <w:rFonts w:cs="Arial"/>
          <w:b/>
        </w:rPr>
        <w:t>Course Syllabus Mapped against Association for Nutrition’s Competencies and Sub-Competencies</w:t>
      </w:r>
    </w:p>
    <w:p w14:paraId="2E780729" w14:textId="77777777" w:rsidR="00B56413" w:rsidRPr="00B045EB" w:rsidRDefault="00B56413" w:rsidP="00643906">
      <w:pPr>
        <w:pStyle w:val="NoSpacing"/>
        <w:jc w:val="cente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5670"/>
        <w:gridCol w:w="1984"/>
      </w:tblGrid>
      <w:tr w:rsidR="00643906" w:rsidRPr="00B045EB" w14:paraId="5A1AEC50" w14:textId="77777777" w:rsidTr="00BB1DAF">
        <w:tc>
          <w:tcPr>
            <w:tcW w:w="7338" w:type="dxa"/>
          </w:tcPr>
          <w:p w14:paraId="421025E5" w14:textId="77777777" w:rsidR="00643906" w:rsidRPr="00B045EB" w:rsidRDefault="00643906" w:rsidP="00643906">
            <w:pPr>
              <w:pStyle w:val="NoSpacing"/>
              <w:rPr>
                <w:b/>
                <w:sz w:val="18"/>
                <w:szCs w:val="18"/>
              </w:rPr>
            </w:pPr>
            <w:r w:rsidRPr="00B045EB">
              <w:rPr>
                <w:b/>
                <w:sz w:val="18"/>
                <w:szCs w:val="18"/>
              </w:rPr>
              <w:t>Core Competency 1 – Science</w:t>
            </w:r>
          </w:p>
          <w:p w14:paraId="559980A6" w14:textId="77777777" w:rsidR="00643906" w:rsidRPr="00B045EB" w:rsidRDefault="00643906" w:rsidP="00643906">
            <w:pPr>
              <w:pStyle w:val="NoSpacing"/>
              <w:rPr>
                <w:rFonts w:ascii="Arial" w:hAnsi="Arial"/>
                <w:sz w:val="18"/>
                <w:szCs w:val="18"/>
              </w:rPr>
            </w:pPr>
            <w:r w:rsidRPr="00B045EB">
              <w:rPr>
                <w:b/>
                <w:sz w:val="18"/>
                <w:szCs w:val="18"/>
              </w:rPr>
              <w:t>Knowledge and understanding of the scientific basis of nutrition. Understanding nutritional requirements from the molecular through to the population level – for either human or animal systems</w:t>
            </w:r>
          </w:p>
        </w:tc>
        <w:tc>
          <w:tcPr>
            <w:tcW w:w="5670" w:type="dxa"/>
          </w:tcPr>
          <w:p w14:paraId="761B514B" w14:textId="77777777" w:rsidR="00643906" w:rsidRPr="00B045EB" w:rsidRDefault="00643906" w:rsidP="00643906">
            <w:pPr>
              <w:pStyle w:val="NoSpacing"/>
              <w:rPr>
                <w:b/>
                <w:sz w:val="18"/>
                <w:szCs w:val="18"/>
              </w:rPr>
            </w:pPr>
            <w:r w:rsidRPr="00B045EB">
              <w:rPr>
                <w:b/>
                <w:sz w:val="18"/>
                <w:szCs w:val="18"/>
              </w:rPr>
              <w:t>Module Titles</w:t>
            </w:r>
          </w:p>
        </w:tc>
        <w:tc>
          <w:tcPr>
            <w:tcW w:w="1984" w:type="dxa"/>
          </w:tcPr>
          <w:p w14:paraId="000081E6" w14:textId="77777777" w:rsidR="00643906" w:rsidRPr="00B045EB" w:rsidRDefault="00643906" w:rsidP="00643906">
            <w:pPr>
              <w:pStyle w:val="NoSpacing"/>
              <w:rPr>
                <w:b/>
                <w:sz w:val="18"/>
                <w:szCs w:val="18"/>
              </w:rPr>
            </w:pPr>
            <w:r w:rsidRPr="00B045EB">
              <w:rPr>
                <w:b/>
                <w:sz w:val="18"/>
                <w:szCs w:val="18"/>
              </w:rPr>
              <w:t>Module Codes</w:t>
            </w:r>
          </w:p>
        </w:tc>
      </w:tr>
      <w:tr w:rsidR="00643906" w:rsidRPr="00B045EB" w14:paraId="0A694971" w14:textId="77777777" w:rsidTr="00BB1DAF">
        <w:tc>
          <w:tcPr>
            <w:tcW w:w="7338" w:type="dxa"/>
          </w:tcPr>
          <w:p w14:paraId="1946BE5E" w14:textId="6EDDA539" w:rsidR="00643906" w:rsidRPr="00B045EB" w:rsidRDefault="00643906" w:rsidP="00192171">
            <w:pPr>
              <w:pStyle w:val="NoSpacing"/>
              <w:rPr>
                <w:sz w:val="18"/>
                <w:szCs w:val="18"/>
              </w:rPr>
            </w:pPr>
            <w:r w:rsidRPr="00B045EB">
              <w:rPr>
                <w:sz w:val="18"/>
                <w:szCs w:val="18"/>
              </w:rPr>
              <w:t xml:space="preserve">CC1l – Ability to plan, conduct, analyse and report on investigations into an aspect of nutrition in a responsible, </w:t>
            </w:r>
            <w:proofErr w:type="gramStart"/>
            <w:r w:rsidRPr="00B045EB">
              <w:rPr>
                <w:sz w:val="18"/>
                <w:szCs w:val="18"/>
              </w:rPr>
              <w:t>safe</w:t>
            </w:r>
            <w:proofErr w:type="gramEnd"/>
            <w:r w:rsidRPr="00B045EB">
              <w:rPr>
                <w:sz w:val="18"/>
                <w:szCs w:val="18"/>
              </w:rPr>
              <w:t xml:space="preserve"> and ethical manner</w:t>
            </w:r>
          </w:p>
        </w:tc>
        <w:tc>
          <w:tcPr>
            <w:tcW w:w="5670" w:type="dxa"/>
          </w:tcPr>
          <w:p w14:paraId="3A9C41CD" w14:textId="77777777" w:rsidR="00643906" w:rsidRPr="00B045EB" w:rsidRDefault="00317A22" w:rsidP="00643906">
            <w:pPr>
              <w:pStyle w:val="NoSpacing"/>
              <w:rPr>
                <w:sz w:val="18"/>
                <w:szCs w:val="18"/>
              </w:rPr>
            </w:pPr>
            <w:r w:rsidRPr="00B045EB">
              <w:rPr>
                <w:sz w:val="18"/>
                <w:szCs w:val="18"/>
              </w:rPr>
              <w:t>Project</w:t>
            </w:r>
          </w:p>
          <w:p w14:paraId="51C34A15" w14:textId="77777777" w:rsidR="00643906" w:rsidRPr="00B045EB" w:rsidRDefault="00643906" w:rsidP="00643906">
            <w:pPr>
              <w:pStyle w:val="NoSpacing"/>
              <w:rPr>
                <w:rFonts w:ascii="Arial" w:hAnsi="Arial"/>
                <w:sz w:val="18"/>
                <w:szCs w:val="18"/>
              </w:rPr>
            </w:pPr>
          </w:p>
        </w:tc>
        <w:tc>
          <w:tcPr>
            <w:tcW w:w="1984" w:type="dxa"/>
          </w:tcPr>
          <w:p w14:paraId="53B8DC43" w14:textId="77777777" w:rsidR="00643906" w:rsidRPr="00B045EB" w:rsidRDefault="00643906" w:rsidP="00643906">
            <w:pPr>
              <w:pStyle w:val="NoSpacing"/>
              <w:rPr>
                <w:rFonts w:ascii="Arial" w:hAnsi="Arial"/>
                <w:sz w:val="18"/>
                <w:szCs w:val="18"/>
              </w:rPr>
            </w:pPr>
            <w:r w:rsidRPr="00B045EB">
              <w:rPr>
                <w:sz w:val="18"/>
                <w:szCs w:val="18"/>
              </w:rPr>
              <w:t>LS6015</w:t>
            </w:r>
          </w:p>
        </w:tc>
      </w:tr>
      <w:tr w:rsidR="00643906" w:rsidRPr="00B045EB" w14:paraId="1E5D663B" w14:textId="77777777" w:rsidTr="00BB1DAF">
        <w:tc>
          <w:tcPr>
            <w:tcW w:w="7338" w:type="dxa"/>
          </w:tcPr>
          <w:p w14:paraId="7E051CA8" w14:textId="6F3F6A4B" w:rsidR="00BB1DAF" w:rsidRPr="00B045EB" w:rsidRDefault="00643906" w:rsidP="00192171">
            <w:pPr>
              <w:pStyle w:val="NoSpacing"/>
              <w:rPr>
                <w:sz w:val="18"/>
                <w:szCs w:val="18"/>
              </w:rPr>
            </w:pPr>
            <w:r w:rsidRPr="00B045EB">
              <w:rPr>
                <w:sz w:val="18"/>
                <w:szCs w:val="18"/>
              </w:rPr>
              <w:t>CC1m – Ability to carry out sample selection and to ensure validity, accuracy, calibration, precision, and highlight uncertainty during collection in accordance with the basic principles of good clinical practice</w:t>
            </w:r>
          </w:p>
        </w:tc>
        <w:tc>
          <w:tcPr>
            <w:tcW w:w="5670" w:type="dxa"/>
          </w:tcPr>
          <w:p w14:paraId="5B0E923E" w14:textId="594C2D08" w:rsidR="00643906" w:rsidRPr="00B045EB" w:rsidRDefault="00AE5389" w:rsidP="00643906">
            <w:pPr>
              <w:pStyle w:val="NoSpacing"/>
              <w:rPr>
                <w:sz w:val="18"/>
                <w:szCs w:val="18"/>
              </w:rPr>
            </w:pPr>
            <w:r>
              <w:rPr>
                <w:sz w:val="18"/>
                <w:szCs w:val="18"/>
              </w:rPr>
              <w:t>Contemporary Issues in Food and Nutrition</w:t>
            </w:r>
          </w:p>
          <w:p w14:paraId="1416433A" w14:textId="77777777" w:rsidR="00643906" w:rsidRPr="00B045EB" w:rsidRDefault="00317A22" w:rsidP="00643906">
            <w:pPr>
              <w:pStyle w:val="NoSpacing"/>
              <w:rPr>
                <w:sz w:val="18"/>
                <w:szCs w:val="18"/>
              </w:rPr>
            </w:pPr>
            <w:r w:rsidRPr="00B045EB">
              <w:rPr>
                <w:sz w:val="18"/>
                <w:szCs w:val="18"/>
              </w:rPr>
              <w:t>Project</w:t>
            </w:r>
          </w:p>
        </w:tc>
        <w:tc>
          <w:tcPr>
            <w:tcW w:w="1984" w:type="dxa"/>
          </w:tcPr>
          <w:p w14:paraId="0531BD85" w14:textId="68D16F0F" w:rsidR="00643906" w:rsidRPr="00B045EB" w:rsidRDefault="006D12D5" w:rsidP="00643906">
            <w:pPr>
              <w:pStyle w:val="NoSpacing"/>
              <w:rPr>
                <w:sz w:val="18"/>
                <w:szCs w:val="18"/>
              </w:rPr>
            </w:pPr>
            <w:r>
              <w:rPr>
                <w:sz w:val="18"/>
                <w:szCs w:val="18"/>
              </w:rPr>
              <w:t>LS6033</w:t>
            </w:r>
          </w:p>
          <w:p w14:paraId="475FE31D" w14:textId="028787F5" w:rsidR="00643906" w:rsidRPr="00B045EB" w:rsidRDefault="00643906" w:rsidP="00643906">
            <w:pPr>
              <w:pStyle w:val="NoSpacing"/>
              <w:rPr>
                <w:rFonts w:ascii="Arial" w:hAnsi="Arial"/>
                <w:sz w:val="18"/>
                <w:szCs w:val="18"/>
              </w:rPr>
            </w:pPr>
            <w:r w:rsidRPr="00B045EB">
              <w:rPr>
                <w:sz w:val="18"/>
                <w:szCs w:val="18"/>
              </w:rPr>
              <w:t>LS6015</w:t>
            </w:r>
          </w:p>
        </w:tc>
      </w:tr>
      <w:tr w:rsidR="00643906" w:rsidRPr="00B045EB" w14:paraId="35BE6627" w14:textId="77777777" w:rsidTr="00BB1DAF">
        <w:tc>
          <w:tcPr>
            <w:tcW w:w="7338" w:type="dxa"/>
          </w:tcPr>
          <w:p w14:paraId="126953D2" w14:textId="48185DCA" w:rsidR="00BB1DAF" w:rsidRPr="00B045EB" w:rsidRDefault="00643906" w:rsidP="00192171">
            <w:pPr>
              <w:pStyle w:val="NoSpacing"/>
              <w:rPr>
                <w:sz w:val="18"/>
                <w:szCs w:val="18"/>
              </w:rPr>
            </w:pPr>
            <w:r w:rsidRPr="00B045EB">
              <w:rPr>
                <w:sz w:val="18"/>
                <w:szCs w:val="18"/>
              </w:rPr>
              <w:t xml:space="preserve">CC1n – Ability to obtain, record, collate, analyse, </w:t>
            </w:r>
            <w:proofErr w:type="gramStart"/>
            <w:r w:rsidRPr="00B045EB">
              <w:rPr>
                <w:sz w:val="18"/>
                <w:szCs w:val="18"/>
              </w:rPr>
              <w:t>interpret</w:t>
            </w:r>
            <w:proofErr w:type="gramEnd"/>
            <w:r w:rsidRPr="00B045EB">
              <w:rPr>
                <w:sz w:val="18"/>
                <w:szCs w:val="18"/>
              </w:rPr>
              <w:t xml:space="preserve"> and report nutrition-related data using appropriate qualitative and quantitative research and statistical methods in the field and/or laboratory and/or intervention studies, working individually or in a group, as is most appropriate for the discipline under study</w:t>
            </w:r>
          </w:p>
        </w:tc>
        <w:tc>
          <w:tcPr>
            <w:tcW w:w="5670" w:type="dxa"/>
          </w:tcPr>
          <w:p w14:paraId="1B682AC5" w14:textId="185F9AB4" w:rsidR="00643906" w:rsidRPr="00B045EB" w:rsidRDefault="00AE5389" w:rsidP="00643906">
            <w:pPr>
              <w:pStyle w:val="NoSpacing"/>
              <w:rPr>
                <w:sz w:val="18"/>
                <w:szCs w:val="18"/>
              </w:rPr>
            </w:pPr>
            <w:r>
              <w:rPr>
                <w:sz w:val="18"/>
                <w:szCs w:val="18"/>
              </w:rPr>
              <w:t>Contemporary Issues in Food and Nutrition</w:t>
            </w:r>
          </w:p>
          <w:p w14:paraId="064F293E" w14:textId="34A29E50" w:rsidR="00643906" w:rsidRDefault="00317A22" w:rsidP="00643906">
            <w:pPr>
              <w:pStyle w:val="NoSpacing"/>
              <w:rPr>
                <w:sz w:val="18"/>
                <w:szCs w:val="18"/>
              </w:rPr>
            </w:pPr>
            <w:r w:rsidRPr="00B045EB">
              <w:rPr>
                <w:sz w:val="18"/>
                <w:szCs w:val="18"/>
              </w:rPr>
              <w:t>Project</w:t>
            </w:r>
          </w:p>
          <w:p w14:paraId="5DA03555" w14:textId="5D7D5F73" w:rsidR="00E55631" w:rsidRPr="00B045EB" w:rsidRDefault="00494505" w:rsidP="00643906">
            <w:pPr>
              <w:pStyle w:val="NoSpacing"/>
              <w:rPr>
                <w:sz w:val="18"/>
                <w:szCs w:val="18"/>
              </w:rPr>
            </w:pPr>
            <w:r>
              <w:rPr>
                <w:rFonts w:cs="Arial"/>
                <w:sz w:val="18"/>
                <w:szCs w:val="18"/>
              </w:rPr>
              <w:t>Sport Nutrition</w:t>
            </w:r>
            <w:r w:rsidR="00C16126" w:rsidRPr="00B045EB">
              <w:rPr>
                <w:rFonts w:cs="Arial"/>
                <w:sz w:val="18"/>
                <w:szCs w:val="18"/>
              </w:rPr>
              <w:t xml:space="preserve"> (option)</w:t>
            </w:r>
          </w:p>
          <w:p w14:paraId="1E5BF58C" w14:textId="77777777" w:rsidR="00643906" w:rsidRPr="00B045EB" w:rsidRDefault="00643906" w:rsidP="00643906">
            <w:pPr>
              <w:pStyle w:val="NoSpacing"/>
              <w:rPr>
                <w:rFonts w:ascii="Arial" w:hAnsi="Arial"/>
                <w:sz w:val="18"/>
                <w:szCs w:val="18"/>
              </w:rPr>
            </w:pPr>
          </w:p>
        </w:tc>
        <w:tc>
          <w:tcPr>
            <w:tcW w:w="1984" w:type="dxa"/>
          </w:tcPr>
          <w:p w14:paraId="208E0875" w14:textId="6A765B80" w:rsidR="00643906" w:rsidRPr="00B045EB" w:rsidRDefault="006D12D5" w:rsidP="00643906">
            <w:pPr>
              <w:pStyle w:val="NoSpacing"/>
              <w:rPr>
                <w:sz w:val="18"/>
                <w:szCs w:val="18"/>
              </w:rPr>
            </w:pPr>
            <w:r>
              <w:rPr>
                <w:sz w:val="18"/>
                <w:szCs w:val="18"/>
              </w:rPr>
              <w:t>LS6033</w:t>
            </w:r>
          </w:p>
          <w:p w14:paraId="4504F4DE" w14:textId="77777777" w:rsidR="00643906" w:rsidRDefault="00643906" w:rsidP="00643906">
            <w:pPr>
              <w:pStyle w:val="NoSpacing"/>
              <w:rPr>
                <w:sz w:val="18"/>
                <w:szCs w:val="18"/>
              </w:rPr>
            </w:pPr>
            <w:r w:rsidRPr="00B045EB">
              <w:rPr>
                <w:sz w:val="18"/>
                <w:szCs w:val="18"/>
              </w:rPr>
              <w:t>LS6015</w:t>
            </w:r>
          </w:p>
          <w:p w14:paraId="2D46853A" w14:textId="3A8654CA" w:rsidR="00C16126" w:rsidRPr="00B045EB" w:rsidRDefault="00C16126" w:rsidP="00643906">
            <w:pPr>
              <w:pStyle w:val="NoSpacing"/>
              <w:rPr>
                <w:sz w:val="18"/>
                <w:szCs w:val="18"/>
              </w:rPr>
            </w:pPr>
            <w:r>
              <w:rPr>
                <w:rFonts w:cs="Arial"/>
                <w:sz w:val="18"/>
                <w:szCs w:val="18"/>
              </w:rPr>
              <w:t>LS</w:t>
            </w:r>
            <w:r w:rsidR="00192171">
              <w:rPr>
                <w:rFonts w:cs="Arial"/>
                <w:sz w:val="18"/>
                <w:szCs w:val="18"/>
              </w:rPr>
              <w:t>6031</w:t>
            </w:r>
          </w:p>
        </w:tc>
      </w:tr>
      <w:tr w:rsidR="00643906" w:rsidRPr="00B045EB" w14:paraId="03A2C570" w14:textId="77777777" w:rsidTr="00BB1DAF">
        <w:tc>
          <w:tcPr>
            <w:tcW w:w="7338" w:type="dxa"/>
          </w:tcPr>
          <w:p w14:paraId="053A08E0" w14:textId="59D073A3" w:rsidR="00BB1DAF" w:rsidRPr="00B045EB" w:rsidRDefault="00643906" w:rsidP="00192171">
            <w:pPr>
              <w:pStyle w:val="NoSpacing"/>
              <w:rPr>
                <w:sz w:val="18"/>
                <w:szCs w:val="18"/>
              </w:rPr>
            </w:pPr>
            <w:r w:rsidRPr="00B045EB">
              <w:rPr>
                <w:sz w:val="18"/>
                <w:szCs w:val="18"/>
              </w:rPr>
              <w:t xml:space="preserve">CC1o – Prepare, process, interpret and present data, using appropriate qualitative and quantitative techniques, statistical programmes, </w:t>
            </w:r>
            <w:proofErr w:type="gramStart"/>
            <w:r w:rsidRPr="00B045EB">
              <w:rPr>
                <w:sz w:val="18"/>
                <w:szCs w:val="18"/>
              </w:rPr>
              <w:t>spreadsheets</w:t>
            </w:r>
            <w:proofErr w:type="gramEnd"/>
            <w:r w:rsidRPr="00B045EB">
              <w:rPr>
                <w:sz w:val="18"/>
                <w:szCs w:val="18"/>
              </w:rPr>
              <w:t xml:space="preserve"> and programs for presenting data visually</w:t>
            </w:r>
          </w:p>
        </w:tc>
        <w:tc>
          <w:tcPr>
            <w:tcW w:w="5670" w:type="dxa"/>
          </w:tcPr>
          <w:p w14:paraId="379B245E" w14:textId="633A545E" w:rsidR="00643906" w:rsidRPr="00B045EB" w:rsidRDefault="00AE5389" w:rsidP="00643906">
            <w:pPr>
              <w:pStyle w:val="NoSpacing"/>
              <w:rPr>
                <w:sz w:val="18"/>
                <w:szCs w:val="18"/>
              </w:rPr>
            </w:pPr>
            <w:r>
              <w:rPr>
                <w:sz w:val="18"/>
                <w:szCs w:val="18"/>
              </w:rPr>
              <w:t>Contemporary Issues in Food and Nutrition</w:t>
            </w:r>
          </w:p>
          <w:p w14:paraId="2784A06D" w14:textId="452811E9" w:rsidR="00643906" w:rsidRDefault="00317A22" w:rsidP="00643906">
            <w:pPr>
              <w:pStyle w:val="NoSpacing"/>
              <w:rPr>
                <w:sz w:val="18"/>
                <w:szCs w:val="18"/>
              </w:rPr>
            </w:pPr>
            <w:r w:rsidRPr="00B045EB">
              <w:rPr>
                <w:sz w:val="18"/>
                <w:szCs w:val="18"/>
              </w:rPr>
              <w:t>Project</w:t>
            </w:r>
          </w:p>
          <w:p w14:paraId="1674D195" w14:textId="69D2DF61" w:rsidR="00643906" w:rsidRPr="00B045EB" w:rsidRDefault="00494505" w:rsidP="00192171">
            <w:pPr>
              <w:pStyle w:val="NoSpacing"/>
              <w:rPr>
                <w:rFonts w:ascii="Arial" w:hAnsi="Arial"/>
                <w:sz w:val="18"/>
                <w:szCs w:val="18"/>
              </w:rPr>
            </w:pPr>
            <w:r>
              <w:rPr>
                <w:rFonts w:cs="Arial"/>
                <w:sz w:val="18"/>
                <w:szCs w:val="18"/>
              </w:rPr>
              <w:t>Sport Nutrition</w:t>
            </w:r>
            <w:r w:rsidR="00C16126" w:rsidRPr="00B045EB">
              <w:rPr>
                <w:rFonts w:cs="Arial"/>
                <w:sz w:val="18"/>
                <w:szCs w:val="18"/>
              </w:rPr>
              <w:t xml:space="preserve"> (option)</w:t>
            </w:r>
          </w:p>
        </w:tc>
        <w:tc>
          <w:tcPr>
            <w:tcW w:w="1984" w:type="dxa"/>
          </w:tcPr>
          <w:p w14:paraId="43474900" w14:textId="16BB173E" w:rsidR="00643906" w:rsidRPr="00B045EB" w:rsidRDefault="006D12D5" w:rsidP="00643906">
            <w:pPr>
              <w:pStyle w:val="NoSpacing"/>
              <w:rPr>
                <w:sz w:val="18"/>
                <w:szCs w:val="18"/>
              </w:rPr>
            </w:pPr>
            <w:r>
              <w:rPr>
                <w:sz w:val="18"/>
                <w:szCs w:val="18"/>
              </w:rPr>
              <w:t>LS6033</w:t>
            </w:r>
          </w:p>
          <w:p w14:paraId="60CC2B16" w14:textId="77777777" w:rsidR="00643906" w:rsidRDefault="00643906" w:rsidP="00643906">
            <w:pPr>
              <w:pStyle w:val="NoSpacing"/>
              <w:rPr>
                <w:sz w:val="18"/>
                <w:szCs w:val="18"/>
              </w:rPr>
            </w:pPr>
            <w:r w:rsidRPr="00B045EB">
              <w:rPr>
                <w:sz w:val="18"/>
                <w:szCs w:val="18"/>
              </w:rPr>
              <w:t>LS6015</w:t>
            </w:r>
          </w:p>
          <w:p w14:paraId="2D3A1137" w14:textId="28C1F6D1" w:rsidR="00C16126" w:rsidRPr="00B045EB" w:rsidRDefault="00C16126" w:rsidP="00643906">
            <w:pPr>
              <w:pStyle w:val="NoSpacing"/>
              <w:rPr>
                <w:sz w:val="18"/>
                <w:szCs w:val="18"/>
              </w:rPr>
            </w:pPr>
            <w:r>
              <w:rPr>
                <w:rFonts w:cs="Arial"/>
                <w:sz w:val="18"/>
                <w:szCs w:val="18"/>
              </w:rPr>
              <w:t>LS</w:t>
            </w:r>
            <w:r w:rsidR="00192171">
              <w:rPr>
                <w:rFonts w:cs="Arial"/>
                <w:sz w:val="18"/>
                <w:szCs w:val="18"/>
              </w:rPr>
              <w:t>6031</w:t>
            </w:r>
          </w:p>
        </w:tc>
      </w:tr>
      <w:tr w:rsidR="00643906" w:rsidRPr="00B045EB" w14:paraId="6393CD77" w14:textId="77777777" w:rsidTr="00BB1DAF">
        <w:tc>
          <w:tcPr>
            <w:tcW w:w="7338" w:type="dxa"/>
          </w:tcPr>
          <w:p w14:paraId="6FA755C4" w14:textId="77777777" w:rsidR="00643906" w:rsidRPr="00B045EB" w:rsidRDefault="00643906" w:rsidP="00643906">
            <w:pPr>
              <w:pStyle w:val="NoSpacing"/>
              <w:rPr>
                <w:sz w:val="18"/>
                <w:szCs w:val="18"/>
              </w:rPr>
            </w:pPr>
            <w:r w:rsidRPr="00B045EB">
              <w:rPr>
                <w:sz w:val="18"/>
                <w:szCs w:val="18"/>
              </w:rPr>
              <w:t>CC1p – Health research methods, dietary nutrition methodologies and nutritional epidemiology</w:t>
            </w:r>
          </w:p>
          <w:p w14:paraId="3C72A837" w14:textId="77777777" w:rsidR="00643906" w:rsidRPr="00B045EB" w:rsidRDefault="00643906" w:rsidP="00643906">
            <w:pPr>
              <w:pStyle w:val="NoSpacing"/>
              <w:rPr>
                <w:sz w:val="18"/>
                <w:szCs w:val="18"/>
              </w:rPr>
            </w:pPr>
          </w:p>
        </w:tc>
        <w:tc>
          <w:tcPr>
            <w:tcW w:w="5670" w:type="dxa"/>
          </w:tcPr>
          <w:p w14:paraId="3BD31146" w14:textId="77777777" w:rsidR="006D68BF" w:rsidRDefault="006D68BF" w:rsidP="00643906">
            <w:pPr>
              <w:pStyle w:val="NoSpacing"/>
              <w:rPr>
                <w:sz w:val="18"/>
                <w:szCs w:val="18"/>
              </w:rPr>
            </w:pPr>
            <w:r w:rsidRPr="006D68BF">
              <w:rPr>
                <w:sz w:val="18"/>
                <w:szCs w:val="18"/>
              </w:rPr>
              <w:t>Essentials for Sport, Exercise and Nutrition Sciences</w:t>
            </w:r>
          </w:p>
          <w:p w14:paraId="4868F667" w14:textId="1787479D" w:rsidR="00643906" w:rsidRPr="00B045EB" w:rsidRDefault="00643906" w:rsidP="00643906">
            <w:pPr>
              <w:pStyle w:val="NoSpacing"/>
              <w:rPr>
                <w:sz w:val="18"/>
                <w:szCs w:val="18"/>
              </w:rPr>
            </w:pPr>
            <w:r w:rsidRPr="00B045EB">
              <w:rPr>
                <w:sz w:val="18"/>
                <w:szCs w:val="18"/>
              </w:rPr>
              <w:t>Principles of Pharmacology with Research Methods</w:t>
            </w:r>
          </w:p>
          <w:p w14:paraId="163CC03F" w14:textId="506E2821" w:rsidR="00643906" w:rsidRPr="00B045EB" w:rsidRDefault="00AE5389" w:rsidP="00643906">
            <w:pPr>
              <w:pStyle w:val="NoSpacing"/>
              <w:rPr>
                <w:sz w:val="18"/>
                <w:szCs w:val="18"/>
              </w:rPr>
            </w:pPr>
            <w:r>
              <w:rPr>
                <w:sz w:val="18"/>
                <w:szCs w:val="18"/>
              </w:rPr>
              <w:t>Applied Nutrition</w:t>
            </w:r>
          </w:p>
          <w:p w14:paraId="1F626BB8" w14:textId="4BF03B07" w:rsidR="00643906" w:rsidRPr="00B045EB" w:rsidRDefault="00AE5389" w:rsidP="00643906">
            <w:pPr>
              <w:pStyle w:val="NoSpacing"/>
              <w:rPr>
                <w:sz w:val="18"/>
                <w:szCs w:val="18"/>
              </w:rPr>
            </w:pPr>
            <w:r>
              <w:rPr>
                <w:sz w:val="18"/>
                <w:szCs w:val="18"/>
              </w:rPr>
              <w:t>Contemporary Issues in Food and Nutrition</w:t>
            </w:r>
          </w:p>
          <w:p w14:paraId="7A9A139D" w14:textId="2DC57E48" w:rsidR="00BB1DAF" w:rsidRPr="00B045EB" w:rsidRDefault="00317A22" w:rsidP="00C16126">
            <w:pPr>
              <w:pStyle w:val="NoSpacing"/>
              <w:rPr>
                <w:sz w:val="18"/>
                <w:szCs w:val="18"/>
              </w:rPr>
            </w:pPr>
            <w:r w:rsidRPr="00B045EB">
              <w:rPr>
                <w:sz w:val="18"/>
                <w:szCs w:val="18"/>
              </w:rPr>
              <w:t>Project</w:t>
            </w:r>
          </w:p>
        </w:tc>
        <w:tc>
          <w:tcPr>
            <w:tcW w:w="1984" w:type="dxa"/>
          </w:tcPr>
          <w:p w14:paraId="1D0205E2" w14:textId="2A509E28" w:rsidR="002A5A23" w:rsidRDefault="00C067BC" w:rsidP="00643906">
            <w:pPr>
              <w:pStyle w:val="NoSpacing"/>
              <w:rPr>
                <w:sz w:val="18"/>
                <w:szCs w:val="18"/>
              </w:rPr>
            </w:pPr>
            <w:r>
              <w:rPr>
                <w:sz w:val="18"/>
                <w:szCs w:val="18"/>
              </w:rPr>
              <w:t>LS40</w:t>
            </w:r>
            <w:r w:rsidR="006D68BF">
              <w:rPr>
                <w:sz w:val="18"/>
                <w:szCs w:val="18"/>
              </w:rPr>
              <w:t>11</w:t>
            </w:r>
          </w:p>
          <w:p w14:paraId="2EAFA98F" w14:textId="2CC447C2" w:rsidR="00643906" w:rsidRPr="00B045EB" w:rsidRDefault="00643906" w:rsidP="00643906">
            <w:pPr>
              <w:pStyle w:val="NoSpacing"/>
              <w:rPr>
                <w:sz w:val="18"/>
                <w:szCs w:val="18"/>
              </w:rPr>
            </w:pPr>
            <w:r w:rsidRPr="00B045EB">
              <w:rPr>
                <w:sz w:val="18"/>
                <w:szCs w:val="18"/>
              </w:rPr>
              <w:t>LS5003</w:t>
            </w:r>
          </w:p>
          <w:p w14:paraId="532486A3" w14:textId="0529CF97" w:rsidR="00643906" w:rsidRPr="00B045EB" w:rsidRDefault="006D12D5" w:rsidP="00643906">
            <w:pPr>
              <w:pStyle w:val="NoSpacing"/>
              <w:rPr>
                <w:sz w:val="18"/>
                <w:szCs w:val="18"/>
              </w:rPr>
            </w:pPr>
            <w:r>
              <w:rPr>
                <w:sz w:val="18"/>
                <w:szCs w:val="18"/>
              </w:rPr>
              <w:t>LS5019</w:t>
            </w:r>
          </w:p>
          <w:p w14:paraId="36EEB862" w14:textId="58CED8F6" w:rsidR="00643906" w:rsidRPr="00B045EB" w:rsidRDefault="006D12D5" w:rsidP="00643906">
            <w:pPr>
              <w:pStyle w:val="NoSpacing"/>
              <w:rPr>
                <w:sz w:val="18"/>
                <w:szCs w:val="18"/>
              </w:rPr>
            </w:pPr>
            <w:r>
              <w:rPr>
                <w:sz w:val="18"/>
                <w:szCs w:val="18"/>
              </w:rPr>
              <w:t>LS6033</w:t>
            </w:r>
          </w:p>
          <w:p w14:paraId="6EAF1398" w14:textId="498D89C5" w:rsidR="00643906" w:rsidRPr="00B045EB" w:rsidRDefault="00643906" w:rsidP="00643906">
            <w:pPr>
              <w:pStyle w:val="NoSpacing"/>
              <w:rPr>
                <w:rFonts w:ascii="Arial" w:hAnsi="Arial"/>
                <w:sz w:val="18"/>
                <w:szCs w:val="18"/>
              </w:rPr>
            </w:pPr>
            <w:r w:rsidRPr="00B045EB">
              <w:rPr>
                <w:sz w:val="18"/>
                <w:szCs w:val="18"/>
              </w:rPr>
              <w:t>LS6015</w:t>
            </w:r>
          </w:p>
        </w:tc>
      </w:tr>
      <w:tr w:rsidR="00643906" w:rsidRPr="00B045EB" w14:paraId="212ED781" w14:textId="77777777" w:rsidTr="00BB1DAF">
        <w:tc>
          <w:tcPr>
            <w:tcW w:w="7338" w:type="dxa"/>
          </w:tcPr>
          <w:p w14:paraId="3E9366B4" w14:textId="77777777" w:rsidR="00643906" w:rsidRPr="00B045EB" w:rsidRDefault="00643906" w:rsidP="00643906">
            <w:pPr>
              <w:pStyle w:val="NoSpacing"/>
              <w:rPr>
                <w:sz w:val="18"/>
                <w:szCs w:val="18"/>
              </w:rPr>
            </w:pPr>
            <w:r w:rsidRPr="00B045EB">
              <w:rPr>
                <w:sz w:val="18"/>
                <w:szCs w:val="18"/>
              </w:rPr>
              <w:t>CC1q – Theories of and development of practical skills in communication and learning</w:t>
            </w:r>
          </w:p>
          <w:p w14:paraId="56A0069A" w14:textId="77777777" w:rsidR="00643906" w:rsidRPr="00B045EB" w:rsidRDefault="00643906" w:rsidP="00643906">
            <w:pPr>
              <w:pStyle w:val="NoSpacing"/>
              <w:rPr>
                <w:sz w:val="18"/>
                <w:szCs w:val="18"/>
              </w:rPr>
            </w:pPr>
          </w:p>
        </w:tc>
        <w:tc>
          <w:tcPr>
            <w:tcW w:w="5670" w:type="dxa"/>
          </w:tcPr>
          <w:p w14:paraId="3EFD8326" w14:textId="0C8A6CB2" w:rsidR="00643906" w:rsidRDefault="00AE5389" w:rsidP="00643906">
            <w:pPr>
              <w:pStyle w:val="NoSpacing"/>
              <w:rPr>
                <w:sz w:val="18"/>
                <w:szCs w:val="18"/>
              </w:rPr>
            </w:pPr>
            <w:r>
              <w:rPr>
                <w:sz w:val="18"/>
                <w:szCs w:val="18"/>
              </w:rPr>
              <w:t>Introduction to Food and Nutrition</w:t>
            </w:r>
          </w:p>
          <w:p w14:paraId="5985AEF1" w14:textId="77777777" w:rsidR="00786D43" w:rsidRDefault="006D68BF" w:rsidP="00643906">
            <w:pPr>
              <w:pStyle w:val="NoSpacing"/>
              <w:rPr>
                <w:sz w:val="18"/>
                <w:szCs w:val="18"/>
              </w:rPr>
            </w:pPr>
            <w:r w:rsidRPr="006D68BF">
              <w:rPr>
                <w:sz w:val="18"/>
                <w:szCs w:val="18"/>
              </w:rPr>
              <w:t>Essentials for Sport, Exercise and Nutrition Sciences</w:t>
            </w:r>
          </w:p>
          <w:p w14:paraId="3D56B1E6" w14:textId="6AFB4B72" w:rsidR="00643906" w:rsidRPr="00B045EB" w:rsidRDefault="00AE5389" w:rsidP="00643906">
            <w:pPr>
              <w:pStyle w:val="NoSpacing"/>
              <w:rPr>
                <w:sz w:val="18"/>
                <w:szCs w:val="18"/>
              </w:rPr>
            </w:pPr>
            <w:r>
              <w:rPr>
                <w:sz w:val="18"/>
                <w:szCs w:val="18"/>
              </w:rPr>
              <w:t>Applied Nutrition</w:t>
            </w:r>
          </w:p>
          <w:p w14:paraId="389ABC74" w14:textId="274F312F" w:rsidR="00643906" w:rsidRPr="00B045EB" w:rsidRDefault="00AE5389" w:rsidP="00643906">
            <w:pPr>
              <w:pStyle w:val="NoSpacing"/>
              <w:rPr>
                <w:sz w:val="18"/>
                <w:szCs w:val="18"/>
              </w:rPr>
            </w:pPr>
            <w:r>
              <w:rPr>
                <w:sz w:val="18"/>
                <w:szCs w:val="18"/>
              </w:rPr>
              <w:t>Public Health Nutrition</w:t>
            </w:r>
          </w:p>
          <w:p w14:paraId="16E7A18E" w14:textId="1F2246AD" w:rsidR="00643906" w:rsidRDefault="00AE5389" w:rsidP="00BB1DAF">
            <w:pPr>
              <w:pStyle w:val="NoSpacing"/>
              <w:rPr>
                <w:sz w:val="18"/>
                <w:szCs w:val="18"/>
              </w:rPr>
            </w:pPr>
            <w:r>
              <w:rPr>
                <w:sz w:val="18"/>
                <w:szCs w:val="18"/>
              </w:rPr>
              <w:t>Contemporary Issues in Food and Nutrition</w:t>
            </w:r>
          </w:p>
          <w:p w14:paraId="03AF7BED" w14:textId="70079FFB" w:rsidR="00E55631" w:rsidRPr="00B045EB" w:rsidRDefault="00494505" w:rsidP="00BB1DAF">
            <w:pPr>
              <w:pStyle w:val="NoSpacing"/>
              <w:rPr>
                <w:sz w:val="18"/>
                <w:szCs w:val="18"/>
              </w:rPr>
            </w:pPr>
            <w:r>
              <w:rPr>
                <w:rFonts w:cs="Arial"/>
                <w:sz w:val="18"/>
                <w:szCs w:val="18"/>
              </w:rPr>
              <w:t>Sport Nutrition</w:t>
            </w:r>
            <w:r w:rsidR="00C16126" w:rsidRPr="00B045EB">
              <w:rPr>
                <w:rFonts w:cs="Arial"/>
                <w:sz w:val="18"/>
                <w:szCs w:val="18"/>
              </w:rPr>
              <w:t xml:space="preserve"> (option)</w:t>
            </w:r>
          </w:p>
        </w:tc>
        <w:tc>
          <w:tcPr>
            <w:tcW w:w="1984" w:type="dxa"/>
          </w:tcPr>
          <w:p w14:paraId="0163DCE4" w14:textId="201553FA" w:rsidR="00643906" w:rsidRDefault="006D12D5" w:rsidP="00643906">
            <w:pPr>
              <w:pStyle w:val="NoSpacing"/>
              <w:rPr>
                <w:sz w:val="18"/>
                <w:szCs w:val="18"/>
              </w:rPr>
            </w:pPr>
            <w:r>
              <w:rPr>
                <w:sz w:val="18"/>
                <w:szCs w:val="18"/>
              </w:rPr>
              <w:t>LS4013</w:t>
            </w:r>
          </w:p>
          <w:p w14:paraId="0AFD697B" w14:textId="1296E96F" w:rsidR="002A5A23" w:rsidRPr="00B045EB" w:rsidRDefault="00C067BC" w:rsidP="00643906">
            <w:pPr>
              <w:pStyle w:val="NoSpacing"/>
              <w:rPr>
                <w:sz w:val="18"/>
                <w:szCs w:val="18"/>
              </w:rPr>
            </w:pPr>
            <w:r>
              <w:rPr>
                <w:sz w:val="18"/>
                <w:szCs w:val="18"/>
              </w:rPr>
              <w:t>LS40</w:t>
            </w:r>
            <w:r w:rsidR="006D68BF">
              <w:rPr>
                <w:sz w:val="18"/>
                <w:szCs w:val="18"/>
              </w:rPr>
              <w:t>11</w:t>
            </w:r>
          </w:p>
          <w:p w14:paraId="2508D65F" w14:textId="0FF131DE" w:rsidR="00643906" w:rsidRPr="00B045EB" w:rsidRDefault="006D12D5" w:rsidP="00643906">
            <w:pPr>
              <w:pStyle w:val="NoSpacing"/>
              <w:rPr>
                <w:sz w:val="18"/>
                <w:szCs w:val="18"/>
              </w:rPr>
            </w:pPr>
            <w:r>
              <w:rPr>
                <w:sz w:val="18"/>
                <w:szCs w:val="18"/>
              </w:rPr>
              <w:t>LS5019</w:t>
            </w:r>
          </w:p>
          <w:p w14:paraId="6BFA1A8C" w14:textId="51FDA7D2" w:rsidR="00643906" w:rsidRPr="00B045EB" w:rsidRDefault="006D12D5" w:rsidP="00643906">
            <w:pPr>
              <w:pStyle w:val="NoSpacing"/>
              <w:rPr>
                <w:sz w:val="18"/>
                <w:szCs w:val="18"/>
              </w:rPr>
            </w:pPr>
            <w:r>
              <w:rPr>
                <w:sz w:val="18"/>
                <w:szCs w:val="18"/>
              </w:rPr>
              <w:t>LS6032</w:t>
            </w:r>
          </w:p>
          <w:p w14:paraId="36F6E323" w14:textId="78A32E17" w:rsidR="00643906" w:rsidRDefault="006D12D5" w:rsidP="00643906">
            <w:pPr>
              <w:pStyle w:val="NoSpacing"/>
              <w:rPr>
                <w:sz w:val="18"/>
                <w:szCs w:val="18"/>
              </w:rPr>
            </w:pPr>
            <w:r>
              <w:rPr>
                <w:sz w:val="18"/>
                <w:szCs w:val="18"/>
              </w:rPr>
              <w:t>LS6033</w:t>
            </w:r>
          </w:p>
          <w:p w14:paraId="27509A5E" w14:textId="422D1C28" w:rsidR="00C16126" w:rsidRPr="00B045EB" w:rsidRDefault="00C16126" w:rsidP="00643906">
            <w:pPr>
              <w:pStyle w:val="NoSpacing"/>
              <w:rPr>
                <w:sz w:val="18"/>
                <w:szCs w:val="18"/>
              </w:rPr>
            </w:pPr>
            <w:r>
              <w:rPr>
                <w:rFonts w:cs="Arial"/>
                <w:sz w:val="18"/>
                <w:szCs w:val="18"/>
              </w:rPr>
              <w:t>LS</w:t>
            </w:r>
            <w:r w:rsidR="00192171">
              <w:rPr>
                <w:rFonts w:cs="Arial"/>
                <w:sz w:val="18"/>
                <w:szCs w:val="18"/>
              </w:rPr>
              <w:t>6031</w:t>
            </w:r>
          </w:p>
        </w:tc>
      </w:tr>
    </w:tbl>
    <w:p w14:paraId="7DF6F7AA" w14:textId="77777777" w:rsidR="00246971" w:rsidRPr="00B045EB" w:rsidRDefault="00246971" w:rsidP="00643906">
      <w:pPr>
        <w:pStyle w:val="NoSpacing"/>
        <w:jc w:val="center"/>
        <w:rPr>
          <w:b/>
        </w:rPr>
      </w:pPr>
    </w:p>
    <w:p w14:paraId="2753386A" w14:textId="77777777" w:rsidR="00786D43" w:rsidRDefault="00786D43" w:rsidP="00643906">
      <w:pPr>
        <w:pStyle w:val="NoSpacing"/>
        <w:jc w:val="center"/>
        <w:rPr>
          <w:b/>
        </w:rPr>
      </w:pPr>
    </w:p>
    <w:p w14:paraId="4E304DE3" w14:textId="77777777" w:rsidR="00786D43" w:rsidRDefault="00786D43" w:rsidP="00643906">
      <w:pPr>
        <w:pStyle w:val="NoSpacing"/>
        <w:jc w:val="center"/>
        <w:rPr>
          <w:b/>
        </w:rPr>
      </w:pPr>
    </w:p>
    <w:p w14:paraId="3AFDB2BF" w14:textId="77777777" w:rsidR="00A36EC8" w:rsidRDefault="00A36EC8" w:rsidP="00643906">
      <w:pPr>
        <w:pStyle w:val="NoSpacing"/>
        <w:jc w:val="center"/>
        <w:rPr>
          <w:b/>
        </w:rPr>
      </w:pPr>
    </w:p>
    <w:p w14:paraId="08FCE4AF" w14:textId="77777777" w:rsidR="00A36EC8" w:rsidRDefault="00A36EC8" w:rsidP="00643906">
      <w:pPr>
        <w:pStyle w:val="NoSpacing"/>
        <w:jc w:val="center"/>
        <w:rPr>
          <w:b/>
        </w:rPr>
      </w:pPr>
    </w:p>
    <w:p w14:paraId="1C44386B" w14:textId="77777777" w:rsidR="00A36EC8" w:rsidRDefault="00A36EC8" w:rsidP="00643906">
      <w:pPr>
        <w:pStyle w:val="NoSpacing"/>
        <w:jc w:val="center"/>
        <w:rPr>
          <w:b/>
        </w:rPr>
      </w:pPr>
    </w:p>
    <w:p w14:paraId="0FFB64C4" w14:textId="77777777" w:rsidR="00A36EC8" w:rsidRDefault="00A36EC8" w:rsidP="00643906">
      <w:pPr>
        <w:pStyle w:val="NoSpacing"/>
        <w:jc w:val="center"/>
        <w:rPr>
          <w:b/>
        </w:rPr>
      </w:pPr>
    </w:p>
    <w:p w14:paraId="7928C30F" w14:textId="77777777" w:rsidR="00A36EC8" w:rsidRDefault="00A36EC8" w:rsidP="00643906">
      <w:pPr>
        <w:pStyle w:val="NoSpacing"/>
        <w:jc w:val="center"/>
        <w:rPr>
          <w:b/>
        </w:rPr>
      </w:pPr>
    </w:p>
    <w:p w14:paraId="668C52A9" w14:textId="77777777" w:rsidR="00A36EC8" w:rsidRDefault="00A36EC8" w:rsidP="00643906">
      <w:pPr>
        <w:pStyle w:val="NoSpacing"/>
        <w:jc w:val="center"/>
        <w:rPr>
          <w:b/>
        </w:rPr>
      </w:pPr>
    </w:p>
    <w:p w14:paraId="704C8874" w14:textId="77777777" w:rsidR="00A36EC8" w:rsidRDefault="00A36EC8" w:rsidP="00643906">
      <w:pPr>
        <w:pStyle w:val="NoSpacing"/>
        <w:jc w:val="center"/>
        <w:rPr>
          <w:b/>
        </w:rPr>
      </w:pPr>
    </w:p>
    <w:p w14:paraId="1AAA551A" w14:textId="77777777" w:rsidR="00A36EC8" w:rsidRDefault="00A36EC8" w:rsidP="00643906">
      <w:pPr>
        <w:pStyle w:val="NoSpacing"/>
        <w:jc w:val="center"/>
        <w:rPr>
          <w:b/>
        </w:rPr>
      </w:pPr>
    </w:p>
    <w:p w14:paraId="709C1436" w14:textId="77777777" w:rsidR="00786D43" w:rsidRDefault="00786D43" w:rsidP="00643906">
      <w:pPr>
        <w:pStyle w:val="NoSpacing"/>
        <w:jc w:val="center"/>
        <w:rPr>
          <w:b/>
        </w:rPr>
      </w:pPr>
    </w:p>
    <w:p w14:paraId="22BDADFD" w14:textId="5A78CD35" w:rsidR="00786D43" w:rsidRDefault="00786D43" w:rsidP="00643906">
      <w:pPr>
        <w:pStyle w:val="NoSpacing"/>
        <w:jc w:val="center"/>
        <w:rPr>
          <w:b/>
        </w:rPr>
      </w:pPr>
    </w:p>
    <w:p w14:paraId="696841FD" w14:textId="61C88C57" w:rsidR="00643906" w:rsidRPr="00B045EB" w:rsidRDefault="00643906" w:rsidP="00643906">
      <w:pPr>
        <w:pStyle w:val="NoSpacing"/>
        <w:jc w:val="center"/>
        <w:rPr>
          <w:sz w:val="18"/>
          <w:szCs w:val="18"/>
        </w:rPr>
      </w:pPr>
      <w:r w:rsidRPr="00B045EB">
        <w:rPr>
          <w:b/>
        </w:rPr>
        <w:lastRenderedPageBreak/>
        <w:t xml:space="preserve">Appendix 1: </w:t>
      </w:r>
      <w:r w:rsidRPr="00B045EB">
        <w:rPr>
          <w:rFonts w:cs="Arial"/>
          <w:b/>
        </w:rPr>
        <w:t>Course Syllabus Mapped against Association for Nutrition’s Competencies and Sub-Competencies</w:t>
      </w:r>
    </w:p>
    <w:p w14:paraId="320646EB" w14:textId="77777777" w:rsidR="00643906" w:rsidRPr="00B045EB" w:rsidRDefault="00643906" w:rsidP="00643906">
      <w:pPr>
        <w:pStyle w:val="NoSpacing"/>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4961"/>
        <w:gridCol w:w="1985"/>
      </w:tblGrid>
      <w:tr w:rsidR="00643906" w:rsidRPr="00B045EB" w14:paraId="638FDD96" w14:textId="77777777" w:rsidTr="00624204">
        <w:tc>
          <w:tcPr>
            <w:tcW w:w="7196" w:type="dxa"/>
          </w:tcPr>
          <w:p w14:paraId="14C0D643" w14:textId="77777777" w:rsidR="00643906" w:rsidRPr="00B045EB" w:rsidRDefault="00643906" w:rsidP="00643906">
            <w:pPr>
              <w:pStyle w:val="NoSpacing"/>
              <w:rPr>
                <w:b/>
                <w:sz w:val="18"/>
                <w:szCs w:val="18"/>
              </w:rPr>
            </w:pPr>
            <w:r w:rsidRPr="00B045EB">
              <w:rPr>
                <w:b/>
                <w:sz w:val="18"/>
                <w:szCs w:val="18"/>
              </w:rPr>
              <w:t>Core Competency 2 – Food Chain</w:t>
            </w:r>
          </w:p>
          <w:p w14:paraId="1C1E37B7" w14:textId="77777777" w:rsidR="00643906" w:rsidRPr="00B045EB" w:rsidRDefault="00643906" w:rsidP="00643906">
            <w:pPr>
              <w:pStyle w:val="NoSpacing"/>
              <w:rPr>
                <w:sz w:val="18"/>
                <w:szCs w:val="18"/>
              </w:rPr>
            </w:pPr>
            <w:r w:rsidRPr="00B045EB">
              <w:rPr>
                <w:b/>
                <w:sz w:val="18"/>
                <w:szCs w:val="18"/>
              </w:rPr>
              <w:t>Knowledge and understanding of the food chain and its impact on food choice. Integrating the food supply with dietary intake</w:t>
            </w:r>
          </w:p>
        </w:tc>
        <w:tc>
          <w:tcPr>
            <w:tcW w:w="4961" w:type="dxa"/>
          </w:tcPr>
          <w:p w14:paraId="0AAC5D5D" w14:textId="77777777" w:rsidR="00643906" w:rsidRPr="00B045EB" w:rsidRDefault="00643906" w:rsidP="00643906">
            <w:pPr>
              <w:pStyle w:val="NoSpacing"/>
              <w:rPr>
                <w:b/>
                <w:sz w:val="18"/>
                <w:szCs w:val="18"/>
              </w:rPr>
            </w:pPr>
            <w:r w:rsidRPr="00B045EB">
              <w:rPr>
                <w:b/>
                <w:sz w:val="18"/>
                <w:szCs w:val="18"/>
              </w:rPr>
              <w:t>Module Titles</w:t>
            </w:r>
          </w:p>
        </w:tc>
        <w:tc>
          <w:tcPr>
            <w:tcW w:w="1985" w:type="dxa"/>
          </w:tcPr>
          <w:p w14:paraId="3B697DE4" w14:textId="77777777" w:rsidR="00643906" w:rsidRPr="00B045EB" w:rsidRDefault="00643906" w:rsidP="00643906">
            <w:pPr>
              <w:pStyle w:val="NoSpacing"/>
              <w:rPr>
                <w:b/>
                <w:sz w:val="18"/>
                <w:szCs w:val="18"/>
              </w:rPr>
            </w:pPr>
            <w:r w:rsidRPr="00B045EB">
              <w:rPr>
                <w:b/>
                <w:sz w:val="18"/>
                <w:szCs w:val="18"/>
              </w:rPr>
              <w:t>Module Codes</w:t>
            </w:r>
          </w:p>
        </w:tc>
      </w:tr>
      <w:tr w:rsidR="00643906" w:rsidRPr="00B045EB" w14:paraId="070CB2F4" w14:textId="77777777" w:rsidTr="00624204">
        <w:tc>
          <w:tcPr>
            <w:tcW w:w="7196" w:type="dxa"/>
          </w:tcPr>
          <w:p w14:paraId="38A458F8" w14:textId="77777777" w:rsidR="00643906" w:rsidRPr="00B045EB" w:rsidRDefault="00643906" w:rsidP="00643906">
            <w:pPr>
              <w:pStyle w:val="NoSpacing"/>
              <w:rPr>
                <w:sz w:val="18"/>
                <w:szCs w:val="18"/>
              </w:rPr>
            </w:pPr>
            <w:r w:rsidRPr="00B045EB">
              <w:rPr>
                <w:sz w:val="18"/>
                <w:szCs w:val="18"/>
              </w:rPr>
              <w:t>CC2a – Food commodities (staple foods, main sources of key nutrients, novel foods etc) within UK and/or internationally</w:t>
            </w:r>
          </w:p>
          <w:p w14:paraId="31ED7778" w14:textId="77777777" w:rsidR="00643906" w:rsidRPr="00B045EB" w:rsidRDefault="00643906" w:rsidP="00643906">
            <w:pPr>
              <w:pStyle w:val="NoSpacing"/>
              <w:rPr>
                <w:sz w:val="18"/>
                <w:szCs w:val="18"/>
              </w:rPr>
            </w:pPr>
          </w:p>
        </w:tc>
        <w:tc>
          <w:tcPr>
            <w:tcW w:w="4961" w:type="dxa"/>
          </w:tcPr>
          <w:p w14:paraId="1F67E523" w14:textId="7A6A3EB4" w:rsidR="00643906" w:rsidRPr="00B045EB" w:rsidRDefault="00AE5389" w:rsidP="00643906">
            <w:pPr>
              <w:pStyle w:val="NoSpacing"/>
              <w:rPr>
                <w:sz w:val="18"/>
                <w:szCs w:val="18"/>
              </w:rPr>
            </w:pPr>
            <w:r>
              <w:rPr>
                <w:sz w:val="18"/>
                <w:szCs w:val="18"/>
              </w:rPr>
              <w:t>Introduction to Food and Nutrition</w:t>
            </w:r>
          </w:p>
          <w:p w14:paraId="6AF0DCCA" w14:textId="666436DE" w:rsidR="00643906" w:rsidRPr="00B045EB" w:rsidRDefault="00AE5389" w:rsidP="00643906">
            <w:pPr>
              <w:pStyle w:val="NoSpacing"/>
              <w:rPr>
                <w:sz w:val="18"/>
                <w:szCs w:val="18"/>
              </w:rPr>
            </w:pPr>
            <w:r>
              <w:rPr>
                <w:sz w:val="18"/>
                <w:szCs w:val="18"/>
              </w:rPr>
              <w:t>Public Health Nutrition</w:t>
            </w:r>
          </w:p>
          <w:p w14:paraId="532070F0" w14:textId="5B80B358" w:rsidR="00BB1DAF" w:rsidRPr="00B045EB" w:rsidRDefault="00AE5389" w:rsidP="00786D43">
            <w:pPr>
              <w:pStyle w:val="NoSpacing"/>
              <w:rPr>
                <w:sz w:val="18"/>
                <w:szCs w:val="18"/>
              </w:rPr>
            </w:pPr>
            <w:r>
              <w:rPr>
                <w:sz w:val="18"/>
                <w:szCs w:val="18"/>
              </w:rPr>
              <w:t>Contemporary Issues in Food and Nutrition</w:t>
            </w:r>
          </w:p>
        </w:tc>
        <w:tc>
          <w:tcPr>
            <w:tcW w:w="1985" w:type="dxa"/>
          </w:tcPr>
          <w:p w14:paraId="5DDC1FC4" w14:textId="4BF15281" w:rsidR="00643906" w:rsidRPr="00B045EB" w:rsidRDefault="006D12D5" w:rsidP="00643906">
            <w:pPr>
              <w:pStyle w:val="NoSpacing"/>
              <w:rPr>
                <w:sz w:val="18"/>
                <w:szCs w:val="18"/>
              </w:rPr>
            </w:pPr>
            <w:r>
              <w:rPr>
                <w:sz w:val="18"/>
                <w:szCs w:val="18"/>
              </w:rPr>
              <w:t>LS4013</w:t>
            </w:r>
          </w:p>
          <w:p w14:paraId="3C09C925" w14:textId="4B633151" w:rsidR="00643906" w:rsidRPr="00B045EB" w:rsidRDefault="006D12D5" w:rsidP="00643906">
            <w:pPr>
              <w:pStyle w:val="NoSpacing"/>
              <w:rPr>
                <w:sz w:val="18"/>
                <w:szCs w:val="18"/>
              </w:rPr>
            </w:pPr>
            <w:r>
              <w:rPr>
                <w:sz w:val="18"/>
                <w:szCs w:val="18"/>
              </w:rPr>
              <w:t>LS6032</w:t>
            </w:r>
          </w:p>
          <w:p w14:paraId="1EFE7219" w14:textId="638D0E29" w:rsidR="00643906" w:rsidRPr="00B045EB" w:rsidRDefault="006D12D5" w:rsidP="00643906">
            <w:pPr>
              <w:pStyle w:val="NoSpacing"/>
              <w:rPr>
                <w:sz w:val="18"/>
                <w:szCs w:val="18"/>
              </w:rPr>
            </w:pPr>
            <w:r>
              <w:rPr>
                <w:sz w:val="18"/>
                <w:szCs w:val="18"/>
              </w:rPr>
              <w:t>LS6033</w:t>
            </w:r>
          </w:p>
        </w:tc>
      </w:tr>
      <w:tr w:rsidR="00643906" w:rsidRPr="00B045EB" w14:paraId="3B5753C2" w14:textId="77777777" w:rsidTr="00624204">
        <w:tc>
          <w:tcPr>
            <w:tcW w:w="7196" w:type="dxa"/>
          </w:tcPr>
          <w:p w14:paraId="628143B5" w14:textId="77777777" w:rsidR="00A30563" w:rsidRPr="00B045EB" w:rsidRDefault="00A30563" w:rsidP="00A30563">
            <w:pPr>
              <w:rPr>
                <w:sz w:val="18"/>
                <w:szCs w:val="18"/>
              </w:rPr>
            </w:pPr>
            <w:r w:rsidRPr="00B045EB">
              <w:rPr>
                <w:sz w:val="18"/>
                <w:szCs w:val="18"/>
              </w:rPr>
              <w:t>CC2b – Effect on chemical composition and nutritional quality of food and diet of:</w:t>
            </w:r>
          </w:p>
          <w:p w14:paraId="6303DBBB" w14:textId="77777777" w:rsidR="00A30563" w:rsidRPr="00B045EB" w:rsidRDefault="00A30563" w:rsidP="00A30563">
            <w:pPr>
              <w:numPr>
                <w:ilvl w:val="0"/>
                <w:numId w:val="35"/>
              </w:numPr>
              <w:spacing w:after="0" w:line="240" w:lineRule="auto"/>
              <w:rPr>
                <w:sz w:val="18"/>
                <w:szCs w:val="18"/>
              </w:rPr>
            </w:pPr>
            <w:r w:rsidRPr="00B045EB">
              <w:rPr>
                <w:sz w:val="18"/>
                <w:szCs w:val="18"/>
              </w:rPr>
              <w:t xml:space="preserve">Methods of food production, preparation, preservation, </w:t>
            </w:r>
            <w:proofErr w:type="gramStart"/>
            <w:r w:rsidRPr="00B045EB">
              <w:rPr>
                <w:sz w:val="18"/>
                <w:szCs w:val="18"/>
              </w:rPr>
              <w:t>fortification</w:t>
            </w:r>
            <w:proofErr w:type="gramEnd"/>
            <w:r w:rsidRPr="00B045EB">
              <w:rPr>
                <w:sz w:val="18"/>
                <w:szCs w:val="18"/>
              </w:rPr>
              <w:t xml:space="preserve"> and format</w:t>
            </w:r>
          </w:p>
          <w:p w14:paraId="35A1E41D" w14:textId="77777777" w:rsidR="00A30563" w:rsidRPr="00B045EB" w:rsidRDefault="00A30563" w:rsidP="00A30563">
            <w:pPr>
              <w:numPr>
                <w:ilvl w:val="0"/>
                <w:numId w:val="35"/>
              </w:numPr>
              <w:spacing w:after="0" w:line="240" w:lineRule="auto"/>
              <w:rPr>
                <w:sz w:val="18"/>
                <w:szCs w:val="18"/>
              </w:rPr>
            </w:pPr>
            <w:r w:rsidRPr="00B045EB">
              <w:rPr>
                <w:sz w:val="18"/>
                <w:szCs w:val="18"/>
              </w:rPr>
              <w:t>Sources of food supply</w:t>
            </w:r>
          </w:p>
          <w:p w14:paraId="1A9B60E1" w14:textId="582585DE" w:rsidR="00643906" w:rsidRPr="00B045EB" w:rsidRDefault="00A30563" w:rsidP="00786D43">
            <w:pPr>
              <w:numPr>
                <w:ilvl w:val="0"/>
                <w:numId w:val="35"/>
              </w:numPr>
              <w:spacing w:after="0" w:line="240" w:lineRule="auto"/>
              <w:rPr>
                <w:sz w:val="18"/>
                <w:szCs w:val="18"/>
              </w:rPr>
            </w:pPr>
            <w:r w:rsidRPr="00B045EB">
              <w:rPr>
                <w:sz w:val="18"/>
                <w:szCs w:val="18"/>
              </w:rPr>
              <w:t>Methods of cooking and storage</w:t>
            </w:r>
          </w:p>
        </w:tc>
        <w:tc>
          <w:tcPr>
            <w:tcW w:w="4961" w:type="dxa"/>
          </w:tcPr>
          <w:p w14:paraId="47CF5238" w14:textId="0BF263EC" w:rsidR="00643906" w:rsidRPr="00B045EB" w:rsidRDefault="00AE5389" w:rsidP="00643906">
            <w:pPr>
              <w:pStyle w:val="NoSpacing"/>
              <w:rPr>
                <w:sz w:val="18"/>
                <w:szCs w:val="18"/>
              </w:rPr>
            </w:pPr>
            <w:r>
              <w:rPr>
                <w:sz w:val="18"/>
                <w:szCs w:val="18"/>
              </w:rPr>
              <w:t>Introduction to Food and Nutrition</w:t>
            </w:r>
          </w:p>
          <w:p w14:paraId="1311A964" w14:textId="4DF8D8C1" w:rsidR="00643906" w:rsidRPr="00B045EB" w:rsidRDefault="00AE5389" w:rsidP="00643906">
            <w:pPr>
              <w:pStyle w:val="NoSpacing"/>
              <w:rPr>
                <w:sz w:val="18"/>
                <w:szCs w:val="18"/>
              </w:rPr>
            </w:pPr>
            <w:r>
              <w:rPr>
                <w:sz w:val="18"/>
                <w:szCs w:val="18"/>
              </w:rPr>
              <w:t>Contemporary Issues in Food and Nutrition</w:t>
            </w:r>
          </w:p>
        </w:tc>
        <w:tc>
          <w:tcPr>
            <w:tcW w:w="1985" w:type="dxa"/>
          </w:tcPr>
          <w:p w14:paraId="0406D2C0" w14:textId="3B52FB0C" w:rsidR="00643906" w:rsidRPr="00B045EB" w:rsidRDefault="006D12D5" w:rsidP="00643906">
            <w:pPr>
              <w:pStyle w:val="NoSpacing"/>
              <w:rPr>
                <w:sz w:val="18"/>
                <w:szCs w:val="18"/>
              </w:rPr>
            </w:pPr>
            <w:r>
              <w:rPr>
                <w:sz w:val="18"/>
                <w:szCs w:val="18"/>
              </w:rPr>
              <w:t>LS4013</w:t>
            </w:r>
          </w:p>
          <w:p w14:paraId="002B769B" w14:textId="22F2ADF2" w:rsidR="00643906" w:rsidRPr="00B045EB" w:rsidRDefault="006D12D5" w:rsidP="00643906">
            <w:pPr>
              <w:pStyle w:val="NoSpacing"/>
              <w:rPr>
                <w:sz w:val="18"/>
                <w:szCs w:val="18"/>
              </w:rPr>
            </w:pPr>
            <w:r>
              <w:rPr>
                <w:sz w:val="18"/>
                <w:szCs w:val="18"/>
              </w:rPr>
              <w:t>LS6033</w:t>
            </w:r>
          </w:p>
        </w:tc>
      </w:tr>
      <w:tr w:rsidR="00643906" w:rsidRPr="00B045EB" w14:paraId="0BEAF2D1" w14:textId="77777777" w:rsidTr="00624204">
        <w:tc>
          <w:tcPr>
            <w:tcW w:w="7196" w:type="dxa"/>
          </w:tcPr>
          <w:p w14:paraId="2A69942B" w14:textId="77777777" w:rsidR="00643906" w:rsidRPr="00B045EB" w:rsidRDefault="00643906" w:rsidP="00643906">
            <w:pPr>
              <w:pStyle w:val="NoSpacing"/>
              <w:rPr>
                <w:sz w:val="18"/>
                <w:szCs w:val="18"/>
              </w:rPr>
            </w:pPr>
            <w:r w:rsidRPr="00B045EB">
              <w:rPr>
                <w:sz w:val="18"/>
                <w:szCs w:val="18"/>
              </w:rPr>
              <w:t>CC2c – Familiarity with and/or development of practical skills involved in the methods to analyse the composition of foods</w:t>
            </w:r>
          </w:p>
        </w:tc>
        <w:tc>
          <w:tcPr>
            <w:tcW w:w="4961" w:type="dxa"/>
          </w:tcPr>
          <w:p w14:paraId="7080E2A7" w14:textId="6D68EB9F" w:rsidR="00643906" w:rsidRPr="00B045EB" w:rsidRDefault="00AE5389" w:rsidP="00643906">
            <w:pPr>
              <w:pStyle w:val="NoSpacing"/>
              <w:rPr>
                <w:sz w:val="18"/>
                <w:szCs w:val="18"/>
              </w:rPr>
            </w:pPr>
            <w:r>
              <w:rPr>
                <w:sz w:val="18"/>
                <w:szCs w:val="18"/>
              </w:rPr>
              <w:t>Introduction to Food and Nutrition</w:t>
            </w:r>
          </w:p>
          <w:p w14:paraId="3E190F5E" w14:textId="055F7E7C" w:rsidR="00643906" w:rsidRPr="00B045EB" w:rsidRDefault="00AE5389" w:rsidP="00192171">
            <w:pPr>
              <w:pStyle w:val="NoSpacing"/>
              <w:rPr>
                <w:sz w:val="18"/>
                <w:szCs w:val="18"/>
              </w:rPr>
            </w:pPr>
            <w:r>
              <w:rPr>
                <w:sz w:val="18"/>
                <w:szCs w:val="18"/>
              </w:rPr>
              <w:t>Applied Nutrition</w:t>
            </w:r>
          </w:p>
        </w:tc>
        <w:tc>
          <w:tcPr>
            <w:tcW w:w="1985" w:type="dxa"/>
          </w:tcPr>
          <w:p w14:paraId="7866065B" w14:textId="368FA494" w:rsidR="00643906" w:rsidRPr="00B045EB" w:rsidRDefault="006D12D5" w:rsidP="00643906">
            <w:pPr>
              <w:pStyle w:val="NoSpacing"/>
              <w:rPr>
                <w:sz w:val="18"/>
                <w:szCs w:val="18"/>
              </w:rPr>
            </w:pPr>
            <w:r>
              <w:rPr>
                <w:sz w:val="18"/>
                <w:szCs w:val="18"/>
              </w:rPr>
              <w:t>LS4013</w:t>
            </w:r>
          </w:p>
          <w:p w14:paraId="0FB76C7C" w14:textId="5BB68D81" w:rsidR="00643906" w:rsidRPr="00B045EB" w:rsidRDefault="006D12D5" w:rsidP="00192171">
            <w:pPr>
              <w:pStyle w:val="NoSpacing"/>
              <w:rPr>
                <w:sz w:val="18"/>
                <w:szCs w:val="18"/>
              </w:rPr>
            </w:pPr>
            <w:r>
              <w:rPr>
                <w:sz w:val="18"/>
                <w:szCs w:val="18"/>
              </w:rPr>
              <w:t>LS5019</w:t>
            </w:r>
          </w:p>
        </w:tc>
      </w:tr>
      <w:tr w:rsidR="00643906" w:rsidRPr="00B045EB" w14:paraId="61E9B5F2" w14:textId="77777777" w:rsidTr="00624204">
        <w:tc>
          <w:tcPr>
            <w:tcW w:w="7196" w:type="dxa"/>
          </w:tcPr>
          <w:p w14:paraId="5767B745" w14:textId="77777777" w:rsidR="00643906" w:rsidRPr="00B045EB" w:rsidRDefault="0041313F" w:rsidP="00643906">
            <w:pPr>
              <w:pStyle w:val="NoSpacing"/>
              <w:rPr>
                <w:sz w:val="18"/>
                <w:szCs w:val="18"/>
              </w:rPr>
            </w:pPr>
            <w:r w:rsidRPr="00B045EB">
              <w:rPr>
                <w:sz w:val="18"/>
                <w:szCs w:val="18"/>
              </w:rPr>
              <w:t>CC2d – A</w:t>
            </w:r>
            <w:r w:rsidR="00643906" w:rsidRPr="00B045EB">
              <w:rPr>
                <w:sz w:val="18"/>
                <w:szCs w:val="18"/>
              </w:rPr>
              <w:t xml:space="preserve">bility to formulate ideas and opinions concerning food, nutrients, non-nutrient components of food and nutrition effectively and </w:t>
            </w:r>
            <w:proofErr w:type="gramStart"/>
            <w:r w:rsidR="00643906" w:rsidRPr="00B045EB">
              <w:rPr>
                <w:sz w:val="18"/>
                <w:szCs w:val="18"/>
              </w:rPr>
              <w:t>appropriately</w:t>
            </w:r>
            <w:proofErr w:type="gramEnd"/>
          </w:p>
          <w:p w14:paraId="00EE7A80" w14:textId="77777777" w:rsidR="00643906" w:rsidRPr="00B045EB" w:rsidRDefault="00643906" w:rsidP="00643906">
            <w:pPr>
              <w:pStyle w:val="NoSpacing"/>
              <w:rPr>
                <w:sz w:val="18"/>
                <w:szCs w:val="18"/>
              </w:rPr>
            </w:pPr>
          </w:p>
        </w:tc>
        <w:tc>
          <w:tcPr>
            <w:tcW w:w="4961" w:type="dxa"/>
          </w:tcPr>
          <w:p w14:paraId="6C5FF5E8" w14:textId="313545CC" w:rsidR="00643906" w:rsidRPr="00B045EB" w:rsidRDefault="00AE5389" w:rsidP="00643906">
            <w:pPr>
              <w:pStyle w:val="NoSpacing"/>
              <w:rPr>
                <w:sz w:val="18"/>
                <w:szCs w:val="18"/>
              </w:rPr>
            </w:pPr>
            <w:r>
              <w:rPr>
                <w:sz w:val="18"/>
                <w:szCs w:val="18"/>
              </w:rPr>
              <w:t>Introduction to Food and Nutrition</w:t>
            </w:r>
          </w:p>
          <w:p w14:paraId="428F7196" w14:textId="09ED77F2" w:rsidR="00643906" w:rsidRPr="00B045EB" w:rsidRDefault="00AE5389" w:rsidP="00643906">
            <w:pPr>
              <w:pStyle w:val="NoSpacing"/>
              <w:rPr>
                <w:sz w:val="18"/>
                <w:szCs w:val="18"/>
              </w:rPr>
            </w:pPr>
            <w:r>
              <w:rPr>
                <w:sz w:val="18"/>
                <w:szCs w:val="18"/>
              </w:rPr>
              <w:t>Applied Nutrition</w:t>
            </w:r>
          </w:p>
          <w:p w14:paraId="30714383" w14:textId="017956F8" w:rsidR="00643906" w:rsidRPr="00B045EB" w:rsidRDefault="00AE5389" w:rsidP="00643906">
            <w:pPr>
              <w:pStyle w:val="NoSpacing"/>
              <w:rPr>
                <w:sz w:val="18"/>
                <w:szCs w:val="18"/>
              </w:rPr>
            </w:pPr>
            <w:r>
              <w:rPr>
                <w:sz w:val="18"/>
                <w:szCs w:val="18"/>
              </w:rPr>
              <w:t>Public Health Nutrition</w:t>
            </w:r>
          </w:p>
          <w:p w14:paraId="1E8E47C2" w14:textId="270A17D3" w:rsidR="00BB1DAF" w:rsidRPr="00B045EB" w:rsidRDefault="00AE5389" w:rsidP="00786D43">
            <w:pPr>
              <w:pStyle w:val="NoSpacing"/>
              <w:rPr>
                <w:sz w:val="18"/>
                <w:szCs w:val="18"/>
              </w:rPr>
            </w:pPr>
            <w:r>
              <w:rPr>
                <w:sz w:val="18"/>
                <w:szCs w:val="18"/>
              </w:rPr>
              <w:t>Contemporary Issues in Food and Nutrition</w:t>
            </w:r>
          </w:p>
        </w:tc>
        <w:tc>
          <w:tcPr>
            <w:tcW w:w="1985" w:type="dxa"/>
          </w:tcPr>
          <w:p w14:paraId="54610CB8" w14:textId="64F206F3" w:rsidR="00643906" w:rsidRPr="00B045EB" w:rsidRDefault="006D12D5" w:rsidP="00643906">
            <w:pPr>
              <w:pStyle w:val="NoSpacing"/>
              <w:rPr>
                <w:sz w:val="18"/>
                <w:szCs w:val="18"/>
              </w:rPr>
            </w:pPr>
            <w:r>
              <w:rPr>
                <w:sz w:val="18"/>
                <w:szCs w:val="18"/>
              </w:rPr>
              <w:t>LS4013</w:t>
            </w:r>
          </w:p>
          <w:p w14:paraId="1B49ED36" w14:textId="02C5EAF4" w:rsidR="00643906" w:rsidRPr="00B045EB" w:rsidRDefault="006D12D5" w:rsidP="00643906">
            <w:pPr>
              <w:pStyle w:val="NoSpacing"/>
              <w:rPr>
                <w:sz w:val="18"/>
                <w:szCs w:val="18"/>
              </w:rPr>
            </w:pPr>
            <w:r>
              <w:rPr>
                <w:sz w:val="18"/>
                <w:szCs w:val="18"/>
              </w:rPr>
              <w:t>LS5019</w:t>
            </w:r>
          </w:p>
          <w:p w14:paraId="3ACE3198" w14:textId="732F6223" w:rsidR="00643906" w:rsidRPr="00B045EB" w:rsidRDefault="006D12D5" w:rsidP="00643906">
            <w:pPr>
              <w:pStyle w:val="NoSpacing"/>
              <w:rPr>
                <w:sz w:val="18"/>
                <w:szCs w:val="18"/>
              </w:rPr>
            </w:pPr>
            <w:r>
              <w:rPr>
                <w:sz w:val="18"/>
                <w:szCs w:val="18"/>
              </w:rPr>
              <w:t>LS6032</w:t>
            </w:r>
          </w:p>
          <w:p w14:paraId="0D61C411" w14:textId="73361FEC" w:rsidR="00643906" w:rsidRPr="00B045EB" w:rsidRDefault="006D12D5" w:rsidP="00643906">
            <w:pPr>
              <w:pStyle w:val="NoSpacing"/>
              <w:rPr>
                <w:sz w:val="18"/>
                <w:szCs w:val="18"/>
              </w:rPr>
            </w:pPr>
            <w:r>
              <w:rPr>
                <w:sz w:val="18"/>
                <w:szCs w:val="18"/>
              </w:rPr>
              <w:t>LS6033</w:t>
            </w:r>
          </w:p>
        </w:tc>
      </w:tr>
      <w:tr w:rsidR="00643906" w:rsidRPr="00B045EB" w14:paraId="109D3148" w14:textId="77777777" w:rsidTr="00624204">
        <w:tc>
          <w:tcPr>
            <w:tcW w:w="7196" w:type="dxa"/>
          </w:tcPr>
          <w:p w14:paraId="597FF2AC" w14:textId="77777777" w:rsidR="00E35BB8" w:rsidRPr="00B045EB" w:rsidRDefault="00E35BB8" w:rsidP="00E35BB8">
            <w:pPr>
              <w:rPr>
                <w:sz w:val="18"/>
                <w:szCs w:val="18"/>
              </w:rPr>
            </w:pPr>
            <w:r w:rsidRPr="00B045EB">
              <w:rPr>
                <w:sz w:val="18"/>
                <w:szCs w:val="18"/>
              </w:rPr>
              <w:t xml:space="preserve">CC2e – Understanding of issues associated with food </w:t>
            </w:r>
            <w:proofErr w:type="gramStart"/>
            <w:r w:rsidRPr="00B045EB">
              <w:rPr>
                <w:sz w:val="18"/>
                <w:szCs w:val="18"/>
              </w:rPr>
              <w:t>sustainability</w:t>
            </w:r>
            <w:proofErr w:type="gramEnd"/>
          </w:p>
          <w:p w14:paraId="52E12EC1" w14:textId="77777777" w:rsidR="00643906" w:rsidRPr="00B045EB" w:rsidRDefault="00643906" w:rsidP="00643906">
            <w:pPr>
              <w:pStyle w:val="NoSpacing"/>
              <w:rPr>
                <w:sz w:val="18"/>
                <w:szCs w:val="18"/>
              </w:rPr>
            </w:pPr>
          </w:p>
        </w:tc>
        <w:tc>
          <w:tcPr>
            <w:tcW w:w="4961" w:type="dxa"/>
          </w:tcPr>
          <w:p w14:paraId="2F1EE664" w14:textId="4940C82E" w:rsidR="00E35BB8" w:rsidRPr="00B045EB" w:rsidRDefault="00AE5389" w:rsidP="00E35BB8">
            <w:pPr>
              <w:pStyle w:val="NoSpacing"/>
              <w:rPr>
                <w:sz w:val="18"/>
                <w:szCs w:val="18"/>
              </w:rPr>
            </w:pPr>
            <w:r>
              <w:rPr>
                <w:sz w:val="18"/>
                <w:szCs w:val="18"/>
              </w:rPr>
              <w:t>Introduction to Food and Nutrition</w:t>
            </w:r>
          </w:p>
          <w:p w14:paraId="43003265" w14:textId="554C5979" w:rsidR="00643906" w:rsidRPr="00B045EB" w:rsidRDefault="00AE5389" w:rsidP="00643906">
            <w:pPr>
              <w:pStyle w:val="NoSpacing"/>
              <w:rPr>
                <w:sz w:val="18"/>
                <w:szCs w:val="18"/>
              </w:rPr>
            </w:pPr>
            <w:r>
              <w:rPr>
                <w:sz w:val="18"/>
                <w:szCs w:val="18"/>
              </w:rPr>
              <w:t>Public Health Nutrition</w:t>
            </w:r>
          </w:p>
          <w:p w14:paraId="3566D199" w14:textId="4FBC6C98" w:rsidR="00BB1DAF" w:rsidRPr="00B045EB" w:rsidRDefault="00AE5389" w:rsidP="00BB1DAF">
            <w:pPr>
              <w:pStyle w:val="NoSpacing"/>
              <w:rPr>
                <w:sz w:val="18"/>
                <w:szCs w:val="18"/>
              </w:rPr>
            </w:pPr>
            <w:r>
              <w:rPr>
                <w:sz w:val="18"/>
                <w:szCs w:val="18"/>
              </w:rPr>
              <w:t>Contemporary Issues in Food and Nutrition</w:t>
            </w:r>
          </w:p>
        </w:tc>
        <w:tc>
          <w:tcPr>
            <w:tcW w:w="1985" w:type="dxa"/>
          </w:tcPr>
          <w:p w14:paraId="000DC561" w14:textId="3974D8B0" w:rsidR="00E35BB8" w:rsidRPr="00B045EB" w:rsidRDefault="006D12D5" w:rsidP="00643906">
            <w:pPr>
              <w:pStyle w:val="NoSpacing"/>
              <w:rPr>
                <w:sz w:val="18"/>
                <w:szCs w:val="18"/>
              </w:rPr>
            </w:pPr>
            <w:r>
              <w:rPr>
                <w:sz w:val="18"/>
                <w:szCs w:val="18"/>
              </w:rPr>
              <w:t>LS4013</w:t>
            </w:r>
          </w:p>
          <w:p w14:paraId="420E00F6" w14:textId="2EF1885D" w:rsidR="00643906" w:rsidRPr="00B045EB" w:rsidRDefault="006D12D5" w:rsidP="00643906">
            <w:pPr>
              <w:pStyle w:val="NoSpacing"/>
              <w:rPr>
                <w:sz w:val="18"/>
                <w:szCs w:val="18"/>
              </w:rPr>
            </w:pPr>
            <w:r>
              <w:rPr>
                <w:sz w:val="18"/>
                <w:szCs w:val="18"/>
              </w:rPr>
              <w:t>LS6032</w:t>
            </w:r>
          </w:p>
          <w:p w14:paraId="5B02583F" w14:textId="31A4CEF5" w:rsidR="00643906" w:rsidRPr="00B045EB" w:rsidRDefault="006D12D5" w:rsidP="00643906">
            <w:pPr>
              <w:pStyle w:val="NoSpacing"/>
              <w:rPr>
                <w:sz w:val="18"/>
                <w:szCs w:val="18"/>
              </w:rPr>
            </w:pPr>
            <w:r>
              <w:rPr>
                <w:sz w:val="18"/>
                <w:szCs w:val="18"/>
              </w:rPr>
              <w:t>LS6033</w:t>
            </w:r>
          </w:p>
        </w:tc>
      </w:tr>
    </w:tbl>
    <w:p w14:paraId="4DCC6F47" w14:textId="77777777" w:rsidR="00643906" w:rsidRPr="00B045EB" w:rsidRDefault="00643906" w:rsidP="00643906">
      <w:pPr>
        <w:pStyle w:val="NoSpacing"/>
        <w:rPr>
          <w:rFonts w:ascii="Arial" w:hAnsi="Arial"/>
          <w:sz w:val="18"/>
          <w:szCs w:val="18"/>
        </w:rPr>
      </w:pPr>
    </w:p>
    <w:p w14:paraId="6C3B148C" w14:textId="31901E2B" w:rsidR="00786D43" w:rsidRDefault="00786D43" w:rsidP="00643906">
      <w:pPr>
        <w:pStyle w:val="NoSpacing"/>
        <w:jc w:val="center"/>
        <w:rPr>
          <w:rFonts w:ascii="Arial" w:hAnsi="Arial"/>
          <w:sz w:val="18"/>
          <w:szCs w:val="18"/>
        </w:rPr>
      </w:pPr>
    </w:p>
    <w:p w14:paraId="055BFDB1" w14:textId="77777777" w:rsidR="00B56413" w:rsidRPr="00B045EB" w:rsidRDefault="00B56413" w:rsidP="00643906">
      <w:pPr>
        <w:pStyle w:val="NoSpacing"/>
        <w:jc w:val="cente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4961"/>
        <w:gridCol w:w="1985"/>
      </w:tblGrid>
      <w:tr w:rsidR="00643906" w:rsidRPr="00B045EB" w14:paraId="4F764121" w14:textId="77777777" w:rsidTr="00624204">
        <w:tc>
          <w:tcPr>
            <w:tcW w:w="7196" w:type="dxa"/>
          </w:tcPr>
          <w:p w14:paraId="2B06B2D7" w14:textId="77777777" w:rsidR="00643906" w:rsidRPr="00B045EB" w:rsidRDefault="00643906" w:rsidP="00643906">
            <w:pPr>
              <w:pStyle w:val="NoSpacing"/>
              <w:rPr>
                <w:b/>
                <w:sz w:val="18"/>
                <w:szCs w:val="18"/>
              </w:rPr>
            </w:pPr>
            <w:r w:rsidRPr="00B045EB">
              <w:rPr>
                <w:b/>
                <w:sz w:val="18"/>
                <w:szCs w:val="18"/>
              </w:rPr>
              <w:t>Core Competency 3 – Social/Behaviour</w:t>
            </w:r>
          </w:p>
          <w:p w14:paraId="263EC871" w14:textId="77777777" w:rsidR="00643906" w:rsidRPr="00B045EB" w:rsidRDefault="00643906" w:rsidP="00643906">
            <w:pPr>
              <w:pStyle w:val="NoSpacing"/>
              <w:rPr>
                <w:sz w:val="18"/>
                <w:szCs w:val="18"/>
              </w:rPr>
            </w:pPr>
            <w:r w:rsidRPr="00B045EB">
              <w:rPr>
                <w:b/>
                <w:sz w:val="18"/>
                <w:szCs w:val="18"/>
              </w:rPr>
              <w:t xml:space="preserve">Knowledge and understanding of food in a social or behavioural context, at all stages of the </w:t>
            </w:r>
            <w:proofErr w:type="spellStart"/>
            <w:r w:rsidRPr="00B045EB">
              <w:rPr>
                <w:b/>
                <w:sz w:val="18"/>
                <w:szCs w:val="18"/>
              </w:rPr>
              <w:t>lifecourse</w:t>
            </w:r>
            <w:proofErr w:type="spellEnd"/>
          </w:p>
        </w:tc>
        <w:tc>
          <w:tcPr>
            <w:tcW w:w="4961" w:type="dxa"/>
          </w:tcPr>
          <w:p w14:paraId="7B68F3B3" w14:textId="77777777" w:rsidR="00643906" w:rsidRPr="00B045EB" w:rsidRDefault="00643906" w:rsidP="00643906">
            <w:pPr>
              <w:pStyle w:val="NoSpacing"/>
              <w:rPr>
                <w:b/>
                <w:sz w:val="18"/>
                <w:szCs w:val="18"/>
              </w:rPr>
            </w:pPr>
            <w:r w:rsidRPr="00B045EB">
              <w:rPr>
                <w:b/>
                <w:sz w:val="18"/>
                <w:szCs w:val="18"/>
              </w:rPr>
              <w:t>Module Titles</w:t>
            </w:r>
          </w:p>
        </w:tc>
        <w:tc>
          <w:tcPr>
            <w:tcW w:w="1985" w:type="dxa"/>
          </w:tcPr>
          <w:p w14:paraId="081E3639" w14:textId="77777777" w:rsidR="00643906" w:rsidRPr="00B045EB" w:rsidRDefault="00643906" w:rsidP="00643906">
            <w:pPr>
              <w:pStyle w:val="NoSpacing"/>
              <w:rPr>
                <w:b/>
                <w:sz w:val="18"/>
                <w:szCs w:val="18"/>
              </w:rPr>
            </w:pPr>
            <w:r w:rsidRPr="00B045EB">
              <w:rPr>
                <w:b/>
                <w:sz w:val="18"/>
                <w:szCs w:val="18"/>
              </w:rPr>
              <w:t>Module Codes</w:t>
            </w:r>
          </w:p>
        </w:tc>
      </w:tr>
      <w:tr w:rsidR="00643906" w:rsidRPr="00B045EB" w14:paraId="41F35DA5" w14:textId="77777777" w:rsidTr="00624204">
        <w:tc>
          <w:tcPr>
            <w:tcW w:w="7196" w:type="dxa"/>
          </w:tcPr>
          <w:p w14:paraId="38E78751" w14:textId="19C612A8" w:rsidR="00643906" w:rsidRPr="00B045EB" w:rsidRDefault="00643906" w:rsidP="00786D43">
            <w:pPr>
              <w:pStyle w:val="NoSpacing"/>
              <w:rPr>
                <w:rFonts w:ascii="Helvetica" w:hAnsi="Helvetica" w:cs="Helvetica"/>
                <w:sz w:val="18"/>
                <w:szCs w:val="18"/>
              </w:rPr>
            </w:pPr>
            <w:r w:rsidRPr="00B045EB">
              <w:rPr>
                <w:sz w:val="18"/>
                <w:szCs w:val="18"/>
              </w:rPr>
              <w:t xml:space="preserve">CC3a – Food and nutrition and health policy (at global, </w:t>
            </w:r>
            <w:proofErr w:type="gramStart"/>
            <w:r w:rsidRPr="00B045EB">
              <w:rPr>
                <w:sz w:val="18"/>
                <w:szCs w:val="18"/>
              </w:rPr>
              <w:t>national</w:t>
            </w:r>
            <w:proofErr w:type="gramEnd"/>
            <w:r w:rsidRPr="00B045EB">
              <w:rPr>
                <w:sz w:val="18"/>
                <w:szCs w:val="18"/>
              </w:rPr>
              <w:t xml:space="preserve"> and local level)</w:t>
            </w:r>
          </w:p>
        </w:tc>
        <w:tc>
          <w:tcPr>
            <w:tcW w:w="4961" w:type="dxa"/>
          </w:tcPr>
          <w:p w14:paraId="62A75F99" w14:textId="0E1CFCE6" w:rsidR="00643906" w:rsidRPr="00B045EB" w:rsidRDefault="00AE5389" w:rsidP="00786D43">
            <w:pPr>
              <w:pStyle w:val="NoSpacing"/>
              <w:rPr>
                <w:sz w:val="18"/>
                <w:szCs w:val="18"/>
              </w:rPr>
            </w:pPr>
            <w:r>
              <w:rPr>
                <w:sz w:val="18"/>
                <w:szCs w:val="18"/>
              </w:rPr>
              <w:t>Public Health Nutrition</w:t>
            </w:r>
          </w:p>
        </w:tc>
        <w:tc>
          <w:tcPr>
            <w:tcW w:w="1985" w:type="dxa"/>
          </w:tcPr>
          <w:p w14:paraId="4416465D" w14:textId="0E15CE9A" w:rsidR="00643906" w:rsidRPr="00B045EB" w:rsidRDefault="006D12D5" w:rsidP="00643906">
            <w:pPr>
              <w:pStyle w:val="NoSpacing"/>
              <w:rPr>
                <w:sz w:val="18"/>
                <w:szCs w:val="18"/>
              </w:rPr>
            </w:pPr>
            <w:r>
              <w:rPr>
                <w:sz w:val="18"/>
                <w:szCs w:val="18"/>
              </w:rPr>
              <w:t>LS6032</w:t>
            </w:r>
          </w:p>
        </w:tc>
      </w:tr>
      <w:tr w:rsidR="00643906" w:rsidRPr="00B045EB" w14:paraId="4AE74D6E" w14:textId="77777777" w:rsidTr="00624204">
        <w:tc>
          <w:tcPr>
            <w:tcW w:w="7196" w:type="dxa"/>
          </w:tcPr>
          <w:p w14:paraId="2ECAA31B" w14:textId="57C77450" w:rsidR="00643906" w:rsidRPr="00B045EB" w:rsidRDefault="00643906" w:rsidP="00786D43">
            <w:pPr>
              <w:pStyle w:val="NoSpacing"/>
              <w:rPr>
                <w:rFonts w:ascii="Arial" w:hAnsi="Arial"/>
                <w:sz w:val="18"/>
                <w:szCs w:val="18"/>
              </w:rPr>
            </w:pPr>
            <w:r w:rsidRPr="00B045EB">
              <w:rPr>
                <w:sz w:val="18"/>
                <w:szCs w:val="18"/>
              </w:rPr>
              <w:t>CC3b – Significance of evaluation of nutrition in maintain</w:t>
            </w:r>
            <w:r w:rsidR="00B35ED3" w:rsidRPr="00B045EB">
              <w:rPr>
                <w:sz w:val="18"/>
                <w:szCs w:val="18"/>
              </w:rPr>
              <w:t>ing</w:t>
            </w:r>
            <w:r w:rsidRPr="00B045EB">
              <w:rPr>
                <w:sz w:val="18"/>
                <w:szCs w:val="18"/>
              </w:rPr>
              <w:t xml:space="preserve"> and driving public health agendas</w:t>
            </w:r>
          </w:p>
        </w:tc>
        <w:tc>
          <w:tcPr>
            <w:tcW w:w="4961" w:type="dxa"/>
          </w:tcPr>
          <w:p w14:paraId="2FBD1CFD" w14:textId="091EABF2" w:rsidR="00643906" w:rsidRPr="00B045EB" w:rsidRDefault="00AE5389" w:rsidP="00786D43">
            <w:pPr>
              <w:pStyle w:val="NoSpacing"/>
              <w:rPr>
                <w:rFonts w:ascii="Arial" w:hAnsi="Arial"/>
                <w:sz w:val="18"/>
                <w:szCs w:val="18"/>
              </w:rPr>
            </w:pPr>
            <w:r>
              <w:rPr>
                <w:sz w:val="18"/>
                <w:szCs w:val="18"/>
              </w:rPr>
              <w:t>Public Health Nutrition</w:t>
            </w:r>
          </w:p>
        </w:tc>
        <w:tc>
          <w:tcPr>
            <w:tcW w:w="1985" w:type="dxa"/>
          </w:tcPr>
          <w:p w14:paraId="71A9CA7E" w14:textId="1EFDF661" w:rsidR="00643906" w:rsidRPr="00B045EB" w:rsidRDefault="006D12D5" w:rsidP="00643906">
            <w:pPr>
              <w:pStyle w:val="NoSpacing"/>
              <w:rPr>
                <w:rFonts w:ascii="Arial" w:hAnsi="Arial"/>
                <w:sz w:val="18"/>
                <w:szCs w:val="18"/>
              </w:rPr>
            </w:pPr>
            <w:r>
              <w:rPr>
                <w:sz w:val="18"/>
                <w:szCs w:val="18"/>
              </w:rPr>
              <w:t>LS6032</w:t>
            </w:r>
          </w:p>
        </w:tc>
      </w:tr>
      <w:tr w:rsidR="00643906" w:rsidRPr="00B045EB" w14:paraId="2842AED3" w14:textId="77777777" w:rsidTr="00624204">
        <w:tc>
          <w:tcPr>
            <w:tcW w:w="7196" w:type="dxa"/>
          </w:tcPr>
          <w:p w14:paraId="2FC0A1CB" w14:textId="54369BF6" w:rsidR="00643906" w:rsidRPr="00B045EB" w:rsidRDefault="00643906" w:rsidP="00192171">
            <w:pPr>
              <w:pStyle w:val="NoSpacing"/>
              <w:rPr>
                <w:rFonts w:ascii="Arial" w:hAnsi="Arial"/>
                <w:sz w:val="18"/>
                <w:szCs w:val="18"/>
              </w:rPr>
            </w:pPr>
            <w:r w:rsidRPr="00B045EB">
              <w:rPr>
                <w:sz w:val="18"/>
                <w:szCs w:val="18"/>
              </w:rPr>
              <w:t>CC3c – Factors that affect an individual’s communities’ and population groups’ nutritional needs and practices</w:t>
            </w:r>
          </w:p>
        </w:tc>
        <w:tc>
          <w:tcPr>
            <w:tcW w:w="4961" w:type="dxa"/>
          </w:tcPr>
          <w:p w14:paraId="30F5A88B" w14:textId="78B712B7" w:rsidR="00643906" w:rsidRPr="00B045EB" w:rsidRDefault="00AE5389" w:rsidP="00643906">
            <w:pPr>
              <w:pStyle w:val="NoSpacing"/>
              <w:rPr>
                <w:sz w:val="18"/>
                <w:szCs w:val="18"/>
              </w:rPr>
            </w:pPr>
            <w:r>
              <w:rPr>
                <w:sz w:val="18"/>
                <w:szCs w:val="18"/>
              </w:rPr>
              <w:t>Applied Nutrition</w:t>
            </w:r>
          </w:p>
          <w:p w14:paraId="3A2BAADD" w14:textId="2255F257" w:rsidR="00643906" w:rsidRPr="00B045EB" w:rsidRDefault="00AE5389" w:rsidP="00786D43">
            <w:pPr>
              <w:pStyle w:val="NoSpacing"/>
              <w:rPr>
                <w:rFonts w:ascii="Arial" w:hAnsi="Arial"/>
                <w:sz w:val="18"/>
                <w:szCs w:val="18"/>
              </w:rPr>
            </w:pPr>
            <w:r>
              <w:rPr>
                <w:sz w:val="18"/>
                <w:szCs w:val="18"/>
              </w:rPr>
              <w:t>Public Health Nutrition</w:t>
            </w:r>
          </w:p>
        </w:tc>
        <w:tc>
          <w:tcPr>
            <w:tcW w:w="1985" w:type="dxa"/>
          </w:tcPr>
          <w:p w14:paraId="3A1113FC" w14:textId="2E04CC42" w:rsidR="00643906" w:rsidRPr="00B045EB" w:rsidRDefault="006D12D5" w:rsidP="00643906">
            <w:pPr>
              <w:pStyle w:val="NoSpacing"/>
              <w:rPr>
                <w:sz w:val="18"/>
                <w:szCs w:val="18"/>
              </w:rPr>
            </w:pPr>
            <w:r>
              <w:rPr>
                <w:sz w:val="18"/>
                <w:szCs w:val="18"/>
              </w:rPr>
              <w:t>LS5019</w:t>
            </w:r>
          </w:p>
          <w:p w14:paraId="7A4D959D" w14:textId="6057895A" w:rsidR="00643906" w:rsidRPr="00B045EB" w:rsidRDefault="006D12D5" w:rsidP="00643906">
            <w:pPr>
              <w:pStyle w:val="NoSpacing"/>
              <w:rPr>
                <w:rFonts w:ascii="Arial" w:hAnsi="Arial"/>
                <w:sz w:val="18"/>
                <w:szCs w:val="18"/>
              </w:rPr>
            </w:pPr>
            <w:r>
              <w:rPr>
                <w:sz w:val="18"/>
                <w:szCs w:val="18"/>
              </w:rPr>
              <w:t>LS6032</w:t>
            </w:r>
          </w:p>
        </w:tc>
      </w:tr>
      <w:tr w:rsidR="00643906" w:rsidRPr="00B045EB" w14:paraId="0770AE91" w14:textId="77777777" w:rsidTr="00624204">
        <w:tc>
          <w:tcPr>
            <w:tcW w:w="7196" w:type="dxa"/>
          </w:tcPr>
          <w:p w14:paraId="47D5C6BE" w14:textId="77777777" w:rsidR="00643906" w:rsidRPr="00B045EB" w:rsidRDefault="00643906" w:rsidP="00643906">
            <w:pPr>
              <w:pStyle w:val="NoSpacing"/>
              <w:rPr>
                <w:sz w:val="18"/>
                <w:szCs w:val="18"/>
              </w:rPr>
            </w:pPr>
            <w:r w:rsidRPr="00B045EB">
              <w:rPr>
                <w:sz w:val="18"/>
                <w:szCs w:val="18"/>
              </w:rPr>
              <w:t xml:space="preserve">CC3d – Religious and cultural beliefs and practices that impact on food, nutrition and </w:t>
            </w:r>
            <w:proofErr w:type="gramStart"/>
            <w:r w:rsidRPr="00B045EB">
              <w:rPr>
                <w:sz w:val="18"/>
                <w:szCs w:val="18"/>
              </w:rPr>
              <w:t>health</w:t>
            </w:r>
            <w:proofErr w:type="gramEnd"/>
          </w:p>
          <w:p w14:paraId="2E4B6A3E" w14:textId="77777777" w:rsidR="00643906" w:rsidRPr="00B045EB" w:rsidRDefault="00643906" w:rsidP="00643906">
            <w:pPr>
              <w:pStyle w:val="NoSpacing"/>
              <w:rPr>
                <w:rFonts w:ascii="Arial" w:hAnsi="Arial"/>
                <w:sz w:val="18"/>
                <w:szCs w:val="18"/>
              </w:rPr>
            </w:pPr>
          </w:p>
        </w:tc>
        <w:tc>
          <w:tcPr>
            <w:tcW w:w="4961" w:type="dxa"/>
          </w:tcPr>
          <w:p w14:paraId="5546C5C6" w14:textId="563EB0D2" w:rsidR="00643906" w:rsidRPr="00B045EB" w:rsidRDefault="00AE5389" w:rsidP="00643906">
            <w:pPr>
              <w:pStyle w:val="NoSpacing"/>
              <w:rPr>
                <w:sz w:val="18"/>
                <w:szCs w:val="18"/>
              </w:rPr>
            </w:pPr>
            <w:r>
              <w:rPr>
                <w:sz w:val="18"/>
                <w:szCs w:val="18"/>
              </w:rPr>
              <w:t>Applied Nutrition</w:t>
            </w:r>
          </w:p>
          <w:p w14:paraId="7EF37AA3" w14:textId="3E12517D" w:rsidR="00643906" w:rsidRPr="00B045EB" w:rsidRDefault="00AE5389" w:rsidP="00786D43">
            <w:pPr>
              <w:pStyle w:val="NoSpacing"/>
              <w:rPr>
                <w:rFonts w:ascii="Arial" w:hAnsi="Arial"/>
                <w:sz w:val="18"/>
                <w:szCs w:val="18"/>
              </w:rPr>
            </w:pPr>
            <w:r>
              <w:rPr>
                <w:sz w:val="18"/>
                <w:szCs w:val="18"/>
              </w:rPr>
              <w:t>Public Health Nutrition</w:t>
            </w:r>
          </w:p>
        </w:tc>
        <w:tc>
          <w:tcPr>
            <w:tcW w:w="1985" w:type="dxa"/>
          </w:tcPr>
          <w:p w14:paraId="1DB37923" w14:textId="31D4847F" w:rsidR="00643906" w:rsidRPr="00B045EB" w:rsidRDefault="006D12D5" w:rsidP="00643906">
            <w:pPr>
              <w:pStyle w:val="NoSpacing"/>
              <w:rPr>
                <w:sz w:val="18"/>
                <w:szCs w:val="18"/>
              </w:rPr>
            </w:pPr>
            <w:r>
              <w:rPr>
                <w:sz w:val="18"/>
                <w:szCs w:val="18"/>
              </w:rPr>
              <w:t>LS5019</w:t>
            </w:r>
          </w:p>
          <w:p w14:paraId="57347D45" w14:textId="5CB73601" w:rsidR="00643906" w:rsidRPr="00B045EB" w:rsidRDefault="006D12D5" w:rsidP="00643906">
            <w:pPr>
              <w:pStyle w:val="NoSpacing"/>
              <w:rPr>
                <w:rFonts w:ascii="Arial" w:hAnsi="Arial"/>
                <w:sz w:val="18"/>
                <w:szCs w:val="18"/>
              </w:rPr>
            </w:pPr>
            <w:r>
              <w:rPr>
                <w:sz w:val="18"/>
                <w:szCs w:val="18"/>
              </w:rPr>
              <w:t>LS6032</w:t>
            </w:r>
          </w:p>
        </w:tc>
      </w:tr>
      <w:tr w:rsidR="00643906" w:rsidRPr="00B045EB" w14:paraId="42178EDE" w14:textId="77777777" w:rsidTr="00624204">
        <w:tc>
          <w:tcPr>
            <w:tcW w:w="7196" w:type="dxa"/>
          </w:tcPr>
          <w:p w14:paraId="6A3027A7" w14:textId="77777777" w:rsidR="00643906" w:rsidRPr="00B045EB" w:rsidRDefault="00643906" w:rsidP="00643906">
            <w:pPr>
              <w:pStyle w:val="NoSpacing"/>
              <w:rPr>
                <w:sz w:val="18"/>
                <w:szCs w:val="18"/>
              </w:rPr>
            </w:pPr>
            <w:r w:rsidRPr="00B045EB">
              <w:rPr>
                <w:sz w:val="18"/>
                <w:szCs w:val="18"/>
              </w:rPr>
              <w:t>CC3e – Consideration of financial/social and environmental circumstances on diet and nutritional intake</w:t>
            </w:r>
          </w:p>
        </w:tc>
        <w:tc>
          <w:tcPr>
            <w:tcW w:w="4961" w:type="dxa"/>
          </w:tcPr>
          <w:p w14:paraId="63ED8057" w14:textId="5FCD0326" w:rsidR="00643906" w:rsidRPr="00B045EB" w:rsidRDefault="00AE5389" w:rsidP="00643906">
            <w:pPr>
              <w:pStyle w:val="NoSpacing"/>
              <w:rPr>
                <w:sz w:val="18"/>
                <w:szCs w:val="18"/>
              </w:rPr>
            </w:pPr>
            <w:r>
              <w:rPr>
                <w:sz w:val="18"/>
                <w:szCs w:val="18"/>
              </w:rPr>
              <w:t>Applied Nutrition</w:t>
            </w:r>
          </w:p>
          <w:p w14:paraId="3C7576EC" w14:textId="56FEA15E" w:rsidR="00643906" w:rsidRPr="00B045EB" w:rsidRDefault="00AE5389" w:rsidP="00786D43">
            <w:pPr>
              <w:pStyle w:val="NoSpacing"/>
              <w:rPr>
                <w:sz w:val="18"/>
                <w:szCs w:val="18"/>
              </w:rPr>
            </w:pPr>
            <w:r>
              <w:rPr>
                <w:sz w:val="18"/>
                <w:szCs w:val="18"/>
              </w:rPr>
              <w:t>Public Health Nutrition</w:t>
            </w:r>
          </w:p>
        </w:tc>
        <w:tc>
          <w:tcPr>
            <w:tcW w:w="1985" w:type="dxa"/>
          </w:tcPr>
          <w:p w14:paraId="72492F7C" w14:textId="31BEF207" w:rsidR="00643906" w:rsidRPr="00B045EB" w:rsidRDefault="006D12D5" w:rsidP="00643906">
            <w:pPr>
              <w:pStyle w:val="NoSpacing"/>
              <w:rPr>
                <w:sz w:val="18"/>
                <w:szCs w:val="18"/>
              </w:rPr>
            </w:pPr>
            <w:r>
              <w:rPr>
                <w:sz w:val="18"/>
                <w:szCs w:val="18"/>
              </w:rPr>
              <w:t>LS5019</w:t>
            </w:r>
          </w:p>
          <w:p w14:paraId="5D8CC602" w14:textId="360EFC5B" w:rsidR="00643906" w:rsidRPr="00B045EB" w:rsidRDefault="006D12D5" w:rsidP="00643906">
            <w:pPr>
              <w:pStyle w:val="NoSpacing"/>
              <w:rPr>
                <w:sz w:val="18"/>
                <w:szCs w:val="18"/>
              </w:rPr>
            </w:pPr>
            <w:r>
              <w:rPr>
                <w:sz w:val="18"/>
                <w:szCs w:val="18"/>
              </w:rPr>
              <w:t>LS6032</w:t>
            </w:r>
          </w:p>
        </w:tc>
      </w:tr>
      <w:tr w:rsidR="00643906" w:rsidRPr="00B045EB" w14:paraId="41ACA55C" w14:textId="77777777" w:rsidTr="00624204">
        <w:tc>
          <w:tcPr>
            <w:tcW w:w="7196" w:type="dxa"/>
          </w:tcPr>
          <w:p w14:paraId="0B0DEC3E" w14:textId="77777777" w:rsidR="00643906" w:rsidRPr="00B045EB" w:rsidRDefault="00643906" w:rsidP="00643906">
            <w:pPr>
              <w:pStyle w:val="NoSpacing"/>
              <w:rPr>
                <w:sz w:val="18"/>
                <w:szCs w:val="18"/>
              </w:rPr>
            </w:pPr>
            <w:r w:rsidRPr="00B045EB">
              <w:rPr>
                <w:sz w:val="18"/>
                <w:szCs w:val="18"/>
              </w:rPr>
              <w:t xml:space="preserve">CC3f – Theories and application of methods of improving health, behaviour and </w:t>
            </w:r>
            <w:proofErr w:type="gramStart"/>
            <w:r w:rsidRPr="00B045EB">
              <w:rPr>
                <w:sz w:val="18"/>
                <w:szCs w:val="18"/>
              </w:rPr>
              <w:t>change</w:t>
            </w:r>
            <w:proofErr w:type="gramEnd"/>
          </w:p>
          <w:p w14:paraId="6000547E" w14:textId="77777777" w:rsidR="00643906" w:rsidRPr="00B045EB" w:rsidRDefault="00643906" w:rsidP="00643906">
            <w:pPr>
              <w:pStyle w:val="NoSpacing"/>
              <w:rPr>
                <w:sz w:val="18"/>
                <w:szCs w:val="18"/>
              </w:rPr>
            </w:pPr>
          </w:p>
        </w:tc>
        <w:tc>
          <w:tcPr>
            <w:tcW w:w="4961" w:type="dxa"/>
          </w:tcPr>
          <w:p w14:paraId="1274FC35" w14:textId="018187D1" w:rsidR="00643906" w:rsidRPr="00B045EB" w:rsidRDefault="00AE5389" w:rsidP="00643906">
            <w:pPr>
              <w:pStyle w:val="NoSpacing"/>
              <w:rPr>
                <w:sz w:val="18"/>
                <w:szCs w:val="18"/>
              </w:rPr>
            </w:pPr>
            <w:r>
              <w:rPr>
                <w:sz w:val="18"/>
                <w:szCs w:val="18"/>
              </w:rPr>
              <w:t>Public Health Nutrition</w:t>
            </w:r>
          </w:p>
          <w:p w14:paraId="71F798A8" w14:textId="77777777" w:rsidR="00643906" w:rsidRPr="00B045EB" w:rsidRDefault="00643906" w:rsidP="00643906">
            <w:pPr>
              <w:pStyle w:val="NoSpacing"/>
              <w:rPr>
                <w:sz w:val="18"/>
                <w:szCs w:val="18"/>
              </w:rPr>
            </w:pPr>
          </w:p>
        </w:tc>
        <w:tc>
          <w:tcPr>
            <w:tcW w:w="1985" w:type="dxa"/>
          </w:tcPr>
          <w:p w14:paraId="061C1F18" w14:textId="6714BC16" w:rsidR="00643906" w:rsidRPr="00B045EB" w:rsidRDefault="006D12D5" w:rsidP="00643906">
            <w:pPr>
              <w:pStyle w:val="NoSpacing"/>
              <w:rPr>
                <w:sz w:val="18"/>
                <w:szCs w:val="18"/>
              </w:rPr>
            </w:pPr>
            <w:r>
              <w:rPr>
                <w:sz w:val="18"/>
                <w:szCs w:val="18"/>
              </w:rPr>
              <w:t>LS6032</w:t>
            </w:r>
          </w:p>
        </w:tc>
      </w:tr>
      <w:tr w:rsidR="00643906" w:rsidRPr="00B045EB" w14:paraId="4BF458F3" w14:textId="77777777" w:rsidTr="00624204">
        <w:tc>
          <w:tcPr>
            <w:tcW w:w="7196" w:type="dxa"/>
          </w:tcPr>
          <w:p w14:paraId="5BC294DE" w14:textId="4E0A1FC2" w:rsidR="00643906" w:rsidRPr="00B045EB" w:rsidRDefault="00643906" w:rsidP="00192171">
            <w:pPr>
              <w:pStyle w:val="NoSpacing"/>
              <w:rPr>
                <w:sz w:val="18"/>
                <w:szCs w:val="18"/>
              </w:rPr>
            </w:pPr>
            <w:r w:rsidRPr="00B045EB">
              <w:rPr>
                <w:sz w:val="18"/>
                <w:szCs w:val="18"/>
              </w:rPr>
              <w:t>CC3g – Design and implementation of intervention projects and programmes, methods for monitoring and evaluating effectiveness and efficiency</w:t>
            </w:r>
          </w:p>
        </w:tc>
        <w:tc>
          <w:tcPr>
            <w:tcW w:w="4961" w:type="dxa"/>
          </w:tcPr>
          <w:p w14:paraId="13946B96" w14:textId="61440948" w:rsidR="00643906" w:rsidRPr="00B045EB" w:rsidRDefault="00AE5389" w:rsidP="00643906">
            <w:pPr>
              <w:pStyle w:val="NoSpacing"/>
              <w:rPr>
                <w:sz w:val="18"/>
                <w:szCs w:val="18"/>
              </w:rPr>
            </w:pPr>
            <w:r>
              <w:rPr>
                <w:sz w:val="18"/>
                <w:szCs w:val="18"/>
              </w:rPr>
              <w:t>Public Health Nutrition</w:t>
            </w:r>
          </w:p>
          <w:p w14:paraId="7D36B6E2" w14:textId="77777777" w:rsidR="00643906" w:rsidRPr="00B045EB" w:rsidRDefault="00643906" w:rsidP="00643906">
            <w:pPr>
              <w:pStyle w:val="NoSpacing"/>
              <w:rPr>
                <w:sz w:val="18"/>
                <w:szCs w:val="18"/>
              </w:rPr>
            </w:pPr>
          </w:p>
        </w:tc>
        <w:tc>
          <w:tcPr>
            <w:tcW w:w="1985" w:type="dxa"/>
          </w:tcPr>
          <w:p w14:paraId="7CE15B11" w14:textId="5D7286CD" w:rsidR="00643906" w:rsidRPr="00B045EB" w:rsidRDefault="006D12D5" w:rsidP="00643906">
            <w:pPr>
              <w:pStyle w:val="NoSpacing"/>
              <w:rPr>
                <w:sz w:val="18"/>
                <w:szCs w:val="18"/>
              </w:rPr>
            </w:pPr>
            <w:r>
              <w:rPr>
                <w:sz w:val="18"/>
                <w:szCs w:val="18"/>
              </w:rPr>
              <w:t>LS6032</w:t>
            </w:r>
          </w:p>
        </w:tc>
      </w:tr>
      <w:tr w:rsidR="00643906" w:rsidRPr="00B045EB" w14:paraId="07F2409F" w14:textId="77777777" w:rsidTr="00624204">
        <w:tc>
          <w:tcPr>
            <w:tcW w:w="7196" w:type="dxa"/>
          </w:tcPr>
          <w:p w14:paraId="319001C9" w14:textId="77777777" w:rsidR="00643906" w:rsidRPr="00B045EB" w:rsidRDefault="00643906" w:rsidP="00643906">
            <w:pPr>
              <w:pStyle w:val="NoSpacing"/>
              <w:rPr>
                <w:sz w:val="18"/>
                <w:szCs w:val="18"/>
              </w:rPr>
            </w:pPr>
            <w:r w:rsidRPr="00B045EB">
              <w:rPr>
                <w:sz w:val="18"/>
                <w:szCs w:val="18"/>
              </w:rPr>
              <w:t>CC3h – Theories of nutrition health education and nutrition health promotion</w:t>
            </w:r>
          </w:p>
          <w:p w14:paraId="43A65479" w14:textId="77777777" w:rsidR="00643906" w:rsidRPr="00B045EB" w:rsidRDefault="00643906" w:rsidP="00643906">
            <w:pPr>
              <w:pStyle w:val="NoSpacing"/>
              <w:rPr>
                <w:sz w:val="18"/>
                <w:szCs w:val="18"/>
              </w:rPr>
            </w:pPr>
          </w:p>
        </w:tc>
        <w:tc>
          <w:tcPr>
            <w:tcW w:w="4961" w:type="dxa"/>
          </w:tcPr>
          <w:p w14:paraId="63A6BA92" w14:textId="0A24FD61" w:rsidR="00643906" w:rsidRPr="00B045EB" w:rsidRDefault="00AE5389" w:rsidP="00643906">
            <w:pPr>
              <w:pStyle w:val="NoSpacing"/>
              <w:rPr>
                <w:sz w:val="18"/>
                <w:szCs w:val="18"/>
              </w:rPr>
            </w:pPr>
            <w:r>
              <w:rPr>
                <w:sz w:val="18"/>
                <w:szCs w:val="18"/>
              </w:rPr>
              <w:t>Applied Nutrition</w:t>
            </w:r>
          </w:p>
          <w:p w14:paraId="70648378" w14:textId="0A9D0E91" w:rsidR="00643906" w:rsidRPr="00B045EB" w:rsidRDefault="00AE5389" w:rsidP="00786D43">
            <w:pPr>
              <w:pStyle w:val="NoSpacing"/>
              <w:rPr>
                <w:sz w:val="18"/>
                <w:szCs w:val="18"/>
              </w:rPr>
            </w:pPr>
            <w:r>
              <w:rPr>
                <w:sz w:val="18"/>
                <w:szCs w:val="18"/>
              </w:rPr>
              <w:t>Public Health Nutrition</w:t>
            </w:r>
          </w:p>
        </w:tc>
        <w:tc>
          <w:tcPr>
            <w:tcW w:w="1985" w:type="dxa"/>
          </w:tcPr>
          <w:p w14:paraId="44D72D46" w14:textId="15550C1A" w:rsidR="00643906" w:rsidRPr="00B045EB" w:rsidRDefault="006D12D5" w:rsidP="00643906">
            <w:pPr>
              <w:pStyle w:val="NoSpacing"/>
              <w:rPr>
                <w:sz w:val="18"/>
                <w:szCs w:val="18"/>
              </w:rPr>
            </w:pPr>
            <w:r>
              <w:rPr>
                <w:sz w:val="18"/>
                <w:szCs w:val="18"/>
              </w:rPr>
              <w:t>LS5019</w:t>
            </w:r>
          </w:p>
          <w:p w14:paraId="6A6AB02A" w14:textId="582FC633" w:rsidR="00643906" w:rsidRPr="00B045EB" w:rsidRDefault="006D12D5" w:rsidP="00643906">
            <w:pPr>
              <w:pStyle w:val="NoSpacing"/>
              <w:rPr>
                <w:sz w:val="18"/>
                <w:szCs w:val="18"/>
              </w:rPr>
            </w:pPr>
            <w:r>
              <w:rPr>
                <w:sz w:val="18"/>
                <w:szCs w:val="18"/>
              </w:rPr>
              <w:t>LS6032</w:t>
            </w:r>
          </w:p>
        </w:tc>
      </w:tr>
      <w:tr w:rsidR="00643906" w:rsidRPr="00B045EB" w14:paraId="6BA2A13F" w14:textId="77777777" w:rsidTr="00624204">
        <w:tc>
          <w:tcPr>
            <w:tcW w:w="7196" w:type="dxa"/>
          </w:tcPr>
          <w:p w14:paraId="40AEFABB" w14:textId="77777777" w:rsidR="00643906" w:rsidRPr="00B045EB" w:rsidRDefault="00643906" w:rsidP="00BB1DAF">
            <w:pPr>
              <w:pStyle w:val="NoSpacing"/>
              <w:rPr>
                <w:sz w:val="18"/>
                <w:szCs w:val="18"/>
              </w:rPr>
            </w:pPr>
            <w:r w:rsidRPr="00B045EB">
              <w:rPr>
                <w:sz w:val="18"/>
                <w:szCs w:val="18"/>
              </w:rPr>
              <w:t>CC3i – Ability to design/formulate a diet to meet a specification appropriate for a stated situation for an individual, human or animal, or a group of humans or animals.</w:t>
            </w:r>
          </w:p>
        </w:tc>
        <w:tc>
          <w:tcPr>
            <w:tcW w:w="4961" w:type="dxa"/>
          </w:tcPr>
          <w:p w14:paraId="553B549B" w14:textId="4D15E345" w:rsidR="00643906" w:rsidRPr="00B045EB" w:rsidRDefault="00AE5389" w:rsidP="00643906">
            <w:pPr>
              <w:pStyle w:val="NoSpacing"/>
              <w:rPr>
                <w:sz w:val="18"/>
                <w:szCs w:val="18"/>
              </w:rPr>
            </w:pPr>
            <w:r>
              <w:rPr>
                <w:sz w:val="18"/>
                <w:szCs w:val="18"/>
              </w:rPr>
              <w:t>Applied Nutrition</w:t>
            </w:r>
          </w:p>
          <w:p w14:paraId="23AEFF54" w14:textId="5BBCBB16" w:rsidR="00643906" w:rsidRDefault="00AE5389" w:rsidP="00BB1DAF">
            <w:pPr>
              <w:pStyle w:val="NoSpacing"/>
              <w:rPr>
                <w:sz w:val="18"/>
                <w:szCs w:val="18"/>
              </w:rPr>
            </w:pPr>
            <w:r>
              <w:rPr>
                <w:sz w:val="18"/>
                <w:szCs w:val="18"/>
              </w:rPr>
              <w:t>Public Health Nutrition</w:t>
            </w:r>
          </w:p>
          <w:p w14:paraId="65139EE3" w14:textId="4F0A8FFB" w:rsidR="00C16126" w:rsidRPr="00B045EB" w:rsidRDefault="00494505" w:rsidP="00BB1DAF">
            <w:pPr>
              <w:pStyle w:val="NoSpacing"/>
              <w:rPr>
                <w:sz w:val="18"/>
                <w:szCs w:val="18"/>
              </w:rPr>
            </w:pPr>
            <w:r>
              <w:rPr>
                <w:rFonts w:cs="Arial"/>
                <w:sz w:val="18"/>
                <w:szCs w:val="18"/>
              </w:rPr>
              <w:t>Sport Nutrition</w:t>
            </w:r>
            <w:r w:rsidR="00C16126" w:rsidRPr="00B045EB">
              <w:rPr>
                <w:rFonts w:cs="Arial"/>
                <w:sz w:val="18"/>
                <w:szCs w:val="18"/>
              </w:rPr>
              <w:t xml:space="preserve"> (option)</w:t>
            </w:r>
          </w:p>
        </w:tc>
        <w:tc>
          <w:tcPr>
            <w:tcW w:w="1985" w:type="dxa"/>
          </w:tcPr>
          <w:p w14:paraId="035BCF1A" w14:textId="6863659F" w:rsidR="00643906" w:rsidRPr="00B045EB" w:rsidRDefault="006D12D5" w:rsidP="00643906">
            <w:pPr>
              <w:pStyle w:val="NoSpacing"/>
              <w:rPr>
                <w:sz w:val="18"/>
                <w:szCs w:val="18"/>
              </w:rPr>
            </w:pPr>
            <w:r>
              <w:rPr>
                <w:sz w:val="18"/>
                <w:szCs w:val="18"/>
              </w:rPr>
              <w:t>LS5019</w:t>
            </w:r>
          </w:p>
          <w:p w14:paraId="370AC481" w14:textId="385BAA8C" w:rsidR="00643906" w:rsidRDefault="006D12D5" w:rsidP="00643906">
            <w:pPr>
              <w:pStyle w:val="NoSpacing"/>
              <w:rPr>
                <w:sz w:val="18"/>
                <w:szCs w:val="18"/>
              </w:rPr>
            </w:pPr>
            <w:r>
              <w:rPr>
                <w:sz w:val="18"/>
                <w:szCs w:val="18"/>
              </w:rPr>
              <w:t>LS6032</w:t>
            </w:r>
          </w:p>
          <w:p w14:paraId="706EF20E" w14:textId="62DE5068" w:rsidR="00C16126" w:rsidRPr="00B045EB" w:rsidRDefault="00C16126" w:rsidP="00643906">
            <w:pPr>
              <w:pStyle w:val="NoSpacing"/>
              <w:rPr>
                <w:sz w:val="18"/>
                <w:szCs w:val="18"/>
              </w:rPr>
            </w:pPr>
            <w:r>
              <w:rPr>
                <w:rFonts w:cs="Arial"/>
                <w:sz w:val="18"/>
                <w:szCs w:val="18"/>
              </w:rPr>
              <w:t>LS</w:t>
            </w:r>
            <w:r w:rsidR="00192171">
              <w:rPr>
                <w:rFonts w:cs="Arial"/>
                <w:sz w:val="18"/>
                <w:szCs w:val="18"/>
              </w:rPr>
              <w:t>6031</w:t>
            </w:r>
          </w:p>
        </w:tc>
      </w:tr>
    </w:tbl>
    <w:p w14:paraId="21DE85AB" w14:textId="77777777" w:rsidR="00643906" w:rsidRPr="00B045EB" w:rsidRDefault="00DF6AA4" w:rsidP="00DF6AA4">
      <w:pPr>
        <w:pStyle w:val="NoSpacing"/>
        <w:jc w:val="center"/>
        <w:rPr>
          <w:rFonts w:cs="Arial"/>
          <w:b/>
        </w:rPr>
      </w:pPr>
      <w:r w:rsidRPr="00B045EB">
        <w:rPr>
          <w:b/>
        </w:rPr>
        <w:lastRenderedPageBreak/>
        <w:t xml:space="preserve">Appendix 1: </w:t>
      </w:r>
      <w:r w:rsidRPr="00B045EB">
        <w:rPr>
          <w:rFonts w:cs="Arial"/>
          <w:b/>
        </w:rPr>
        <w:t>Course Syllabus Mapped against Association for Nutrition’s Competencies and Sub-Competencies</w:t>
      </w:r>
    </w:p>
    <w:p w14:paraId="53DBAC7D" w14:textId="77777777" w:rsidR="00B56413" w:rsidRPr="00B045EB" w:rsidRDefault="00B56413" w:rsidP="00DF6AA4">
      <w:pPr>
        <w:pStyle w:val="NoSpacing"/>
        <w:jc w:val="cente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5245"/>
        <w:gridCol w:w="1842"/>
      </w:tblGrid>
      <w:tr w:rsidR="00643906" w:rsidRPr="00B045EB" w14:paraId="4ED1541B" w14:textId="77777777" w:rsidTr="00624204">
        <w:tc>
          <w:tcPr>
            <w:tcW w:w="7196" w:type="dxa"/>
          </w:tcPr>
          <w:p w14:paraId="0C912DFD" w14:textId="77777777" w:rsidR="00643906" w:rsidRPr="00B045EB" w:rsidRDefault="00643906" w:rsidP="00643906">
            <w:pPr>
              <w:pStyle w:val="NoSpacing"/>
              <w:rPr>
                <w:b/>
                <w:sz w:val="18"/>
                <w:szCs w:val="18"/>
              </w:rPr>
            </w:pPr>
            <w:r w:rsidRPr="00B045EB">
              <w:rPr>
                <w:b/>
                <w:sz w:val="18"/>
                <w:szCs w:val="18"/>
              </w:rPr>
              <w:t>Core Competency 4 – Health/Wellbeing</w:t>
            </w:r>
          </w:p>
          <w:p w14:paraId="00158413" w14:textId="77777777" w:rsidR="00643906" w:rsidRPr="00B045EB" w:rsidRDefault="00643906" w:rsidP="00643906">
            <w:pPr>
              <w:pStyle w:val="NoSpacing"/>
              <w:rPr>
                <w:sz w:val="18"/>
                <w:szCs w:val="18"/>
              </w:rPr>
            </w:pPr>
            <w:r w:rsidRPr="00B045EB">
              <w:rPr>
                <w:b/>
                <w:sz w:val="18"/>
                <w:szCs w:val="18"/>
              </w:rPr>
              <w:t xml:space="preserve">Understanding how to apply the scientific principles of nutrition for the promotion of health and </w:t>
            </w:r>
            <w:proofErr w:type="spellStart"/>
            <w:r w:rsidRPr="00B045EB">
              <w:rPr>
                <w:b/>
                <w:sz w:val="18"/>
                <w:szCs w:val="18"/>
              </w:rPr>
              <w:t>well being</w:t>
            </w:r>
            <w:proofErr w:type="spellEnd"/>
            <w:r w:rsidRPr="00B045EB">
              <w:rPr>
                <w:b/>
                <w:sz w:val="18"/>
                <w:szCs w:val="18"/>
              </w:rPr>
              <w:t xml:space="preserve"> of individuals, groups and </w:t>
            </w:r>
            <w:proofErr w:type="gramStart"/>
            <w:r w:rsidRPr="00B045EB">
              <w:rPr>
                <w:b/>
                <w:sz w:val="18"/>
                <w:szCs w:val="18"/>
              </w:rPr>
              <w:t>populations;</w:t>
            </w:r>
            <w:proofErr w:type="gramEnd"/>
            <w:r w:rsidRPr="00B045EB">
              <w:rPr>
                <w:b/>
                <w:sz w:val="18"/>
                <w:szCs w:val="18"/>
              </w:rPr>
              <w:t xml:space="preserve"> recognising benefits and risks</w:t>
            </w:r>
          </w:p>
        </w:tc>
        <w:tc>
          <w:tcPr>
            <w:tcW w:w="5245" w:type="dxa"/>
          </w:tcPr>
          <w:p w14:paraId="41665DB7" w14:textId="77777777" w:rsidR="00643906" w:rsidRPr="00B045EB" w:rsidRDefault="00643906" w:rsidP="00643906">
            <w:pPr>
              <w:pStyle w:val="NoSpacing"/>
              <w:rPr>
                <w:b/>
                <w:sz w:val="18"/>
                <w:szCs w:val="18"/>
              </w:rPr>
            </w:pPr>
            <w:r w:rsidRPr="00B045EB">
              <w:rPr>
                <w:b/>
                <w:sz w:val="18"/>
                <w:szCs w:val="18"/>
              </w:rPr>
              <w:t>Module Titles</w:t>
            </w:r>
          </w:p>
        </w:tc>
        <w:tc>
          <w:tcPr>
            <w:tcW w:w="1842" w:type="dxa"/>
          </w:tcPr>
          <w:p w14:paraId="1C86AEB7" w14:textId="77777777" w:rsidR="00643906" w:rsidRPr="00B045EB" w:rsidRDefault="00643906" w:rsidP="00643906">
            <w:pPr>
              <w:pStyle w:val="NoSpacing"/>
              <w:rPr>
                <w:b/>
                <w:sz w:val="18"/>
                <w:szCs w:val="18"/>
              </w:rPr>
            </w:pPr>
            <w:r w:rsidRPr="00B045EB">
              <w:rPr>
                <w:b/>
                <w:sz w:val="18"/>
                <w:szCs w:val="18"/>
              </w:rPr>
              <w:t>Module Codes</w:t>
            </w:r>
          </w:p>
        </w:tc>
      </w:tr>
      <w:tr w:rsidR="00643906" w:rsidRPr="00B045EB" w14:paraId="1E60774C" w14:textId="77777777" w:rsidTr="00624204">
        <w:tc>
          <w:tcPr>
            <w:tcW w:w="7196" w:type="dxa"/>
          </w:tcPr>
          <w:p w14:paraId="4C188DDF" w14:textId="77777777" w:rsidR="00643906" w:rsidRPr="00B045EB" w:rsidRDefault="00643906" w:rsidP="00643906">
            <w:pPr>
              <w:pStyle w:val="NoSpacing"/>
              <w:rPr>
                <w:sz w:val="18"/>
                <w:szCs w:val="18"/>
              </w:rPr>
            </w:pPr>
            <w:r w:rsidRPr="00B045EB">
              <w:rPr>
                <w:sz w:val="18"/>
                <w:szCs w:val="18"/>
              </w:rPr>
              <w:t xml:space="preserve">CC4a – Principles and methods of measurement and estimation of energy balance; energy expenditure physical activity and fitness; body mass; body composition; how body mass and energy balance are </w:t>
            </w:r>
            <w:proofErr w:type="gramStart"/>
            <w:r w:rsidRPr="00B045EB">
              <w:rPr>
                <w:sz w:val="18"/>
                <w:szCs w:val="18"/>
              </w:rPr>
              <w:t>controlled</w:t>
            </w:r>
            <w:proofErr w:type="gramEnd"/>
          </w:p>
          <w:p w14:paraId="6A1B5C7B" w14:textId="77777777" w:rsidR="00643906" w:rsidRPr="00B045EB" w:rsidRDefault="00643906" w:rsidP="00643906">
            <w:pPr>
              <w:pStyle w:val="NoSpacing"/>
              <w:rPr>
                <w:rFonts w:ascii="Arial" w:hAnsi="Arial"/>
                <w:sz w:val="18"/>
                <w:szCs w:val="18"/>
              </w:rPr>
            </w:pPr>
          </w:p>
        </w:tc>
        <w:tc>
          <w:tcPr>
            <w:tcW w:w="5245" w:type="dxa"/>
          </w:tcPr>
          <w:p w14:paraId="1BFFFC08" w14:textId="396C8E0A" w:rsidR="00643906" w:rsidRPr="00B045EB" w:rsidRDefault="00AE5389" w:rsidP="00643906">
            <w:pPr>
              <w:pStyle w:val="NoSpacing"/>
              <w:rPr>
                <w:sz w:val="18"/>
                <w:szCs w:val="18"/>
              </w:rPr>
            </w:pPr>
            <w:r>
              <w:rPr>
                <w:sz w:val="18"/>
                <w:szCs w:val="18"/>
              </w:rPr>
              <w:t>Introduction to Food and Nutrition</w:t>
            </w:r>
          </w:p>
          <w:p w14:paraId="4BB34C7A" w14:textId="1491F71E" w:rsidR="00643906" w:rsidRPr="00B045EB" w:rsidRDefault="00AE5389" w:rsidP="00643906">
            <w:pPr>
              <w:pStyle w:val="NoSpacing"/>
              <w:rPr>
                <w:sz w:val="18"/>
                <w:szCs w:val="18"/>
              </w:rPr>
            </w:pPr>
            <w:r>
              <w:rPr>
                <w:sz w:val="18"/>
                <w:szCs w:val="18"/>
              </w:rPr>
              <w:t>Contemporary Issues in Food and Nutrition</w:t>
            </w:r>
          </w:p>
          <w:p w14:paraId="518EB5EE" w14:textId="77777777" w:rsidR="00643906" w:rsidRDefault="00643906" w:rsidP="00643906">
            <w:pPr>
              <w:pStyle w:val="NoSpacing"/>
              <w:rPr>
                <w:sz w:val="18"/>
                <w:szCs w:val="18"/>
              </w:rPr>
            </w:pPr>
            <w:r w:rsidRPr="00B045EB">
              <w:rPr>
                <w:sz w:val="18"/>
                <w:szCs w:val="18"/>
              </w:rPr>
              <w:t>Exercise and Health Physiology (option)</w:t>
            </w:r>
          </w:p>
          <w:p w14:paraId="2B4D2D7E" w14:textId="2B15D889" w:rsidR="00C16126" w:rsidRPr="00B045EB" w:rsidRDefault="00494505" w:rsidP="00643906">
            <w:pPr>
              <w:pStyle w:val="NoSpacing"/>
              <w:rPr>
                <w:sz w:val="18"/>
                <w:szCs w:val="18"/>
              </w:rPr>
            </w:pPr>
            <w:r>
              <w:rPr>
                <w:rFonts w:cs="Arial"/>
                <w:sz w:val="18"/>
                <w:szCs w:val="18"/>
              </w:rPr>
              <w:t>Sport Nutrition</w:t>
            </w:r>
            <w:r w:rsidR="00C16126" w:rsidRPr="00B045EB">
              <w:rPr>
                <w:rFonts w:cs="Arial"/>
                <w:sz w:val="18"/>
                <w:szCs w:val="18"/>
              </w:rPr>
              <w:t xml:space="preserve"> (option)</w:t>
            </w:r>
          </w:p>
        </w:tc>
        <w:tc>
          <w:tcPr>
            <w:tcW w:w="1842" w:type="dxa"/>
          </w:tcPr>
          <w:p w14:paraId="72EE9B06" w14:textId="522FFB4F" w:rsidR="00643906" w:rsidRPr="00B045EB" w:rsidRDefault="006D12D5" w:rsidP="00643906">
            <w:pPr>
              <w:pStyle w:val="NoSpacing"/>
              <w:rPr>
                <w:sz w:val="18"/>
                <w:szCs w:val="18"/>
              </w:rPr>
            </w:pPr>
            <w:r>
              <w:rPr>
                <w:sz w:val="18"/>
                <w:szCs w:val="18"/>
              </w:rPr>
              <w:t>LS4013</w:t>
            </w:r>
          </w:p>
          <w:p w14:paraId="0C0F8D63" w14:textId="2EA00E70" w:rsidR="00643906" w:rsidRPr="00B045EB" w:rsidRDefault="006D12D5" w:rsidP="00643906">
            <w:pPr>
              <w:pStyle w:val="NoSpacing"/>
              <w:rPr>
                <w:sz w:val="18"/>
                <w:szCs w:val="18"/>
              </w:rPr>
            </w:pPr>
            <w:r>
              <w:rPr>
                <w:sz w:val="18"/>
                <w:szCs w:val="18"/>
              </w:rPr>
              <w:t>LS6033</w:t>
            </w:r>
          </w:p>
          <w:p w14:paraId="4EBD68A4" w14:textId="77777777" w:rsidR="00643906" w:rsidRDefault="00643906" w:rsidP="00643906">
            <w:pPr>
              <w:pStyle w:val="NoSpacing"/>
              <w:rPr>
                <w:sz w:val="18"/>
                <w:szCs w:val="18"/>
              </w:rPr>
            </w:pPr>
            <w:r w:rsidRPr="00B045EB">
              <w:rPr>
                <w:sz w:val="18"/>
                <w:szCs w:val="18"/>
              </w:rPr>
              <w:t>LS6016</w:t>
            </w:r>
          </w:p>
          <w:p w14:paraId="7CC6D7BD" w14:textId="23301327" w:rsidR="00C16126" w:rsidRPr="00B045EB" w:rsidRDefault="00C16126" w:rsidP="00643906">
            <w:pPr>
              <w:pStyle w:val="NoSpacing"/>
              <w:rPr>
                <w:rFonts w:ascii="Arial" w:hAnsi="Arial"/>
                <w:sz w:val="18"/>
                <w:szCs w:val="18"/>
              </w:rPr>
            </w:pPr>
            <w:r>
              <w:rPr>
                <w:rFonts w:cs="Arial"/>
                <w:sz w:val="18"/>
                <w:szCs w:val="18"/>
              </w:rPr>
              <w:t>LS</w:t>
            </w:r>
            <w:r w:rsidR="00192171">
              <w:rPr>
                <w:rFonts w:cs="Arial"/>
                <w:sz w:val="18"/>
                <w:szCs w:val="18"/>
              </w:rPr>
              <w:t>6031</w:t>
            </w:r>
          </w:p>
        </w:tc>
      </w:tr>
      <w:tr w:rsidR="00643906" w:rsidRPr="00B045EB" w14:paraId="0B9B7EB4" w14:textId="77777777" w:rsidTr="00624204">
        <w:tc>
          <w:tcPr>
            <w:tcW w:w="7196" w:type="dxa"/>
          </w:tcPr>
          <w:p w14:paraId="07717415" w14:textId="77777777" w:rsidR="00643906" w:rsidRPr="00B045EB" w:rsidRDefault="00643906" w:rsidP="00643906">
            <w:pPr>
              <w:pStyle w:val="NoSpacing"/>
              <w:rPr>
                <w:sz w:val="18"/>
                <w:szCs w:val="18"/>
              </w:rPr>
            </w:pPr>
            <w:r w:rsidRPr="00B045EB">
              <w:rPr>
                <w:sz w:val="18"/>
                <w:szCs w:val="18"/>
              </w:rPr>
              <w:t xml:space="preserve">CC4b – Theory and methods of investigating the dietary, nutrient and activity patterns of general population, </w:t>
            </w:r>
            <w:proofErr w:type="gramStart"/>
            <w:r w:rsidRPr="00B045EB">
              <w:rPr>
                <w:sz w:val="18"/>
                <w:szCs w:val="18"/>
              </w:rPr>
              <w:t>sub groups</w:t>
            </w:r>
            <w:proofErr w:type="gramEnd"/>
            <w:r w:rsidRPr="00B045EB">
              <w:rPr>
                <w:sz w:val="18"/>
                <w:szCs w:val="18"/>
              </w:rPr>
              <w:t xml:space="preserve"> and the individual</w:t>
            </w:r>
          </w:p>
          <w:p w14:paraId="4D35CF86" w14:textId="77777777" w:rsidR="00643906" w:rsidRPr="00B045EB" w:rsidRDefault="00643906" w:rsidP="00643906">
            <w:pPr>
              <w:pStyle w:val="NoSpacing"/>
              <w:rPr>
                <w:rFonts w:ascii="Arial" w:hAnsi="Arial"/>
                <w:sz w:val="18"/>
                <w:szCs w:val="18"/>
              </w:rPr>
            </w:pPr>
          </w:p>
        </w:tc>
        <w:tc>
          <w:tcPr>
            <w:tcW w:w="5245" w:type="dxa"/>
          </w:tcPr>
          <w:p w14:paraId="312BCE08" w14:textId="3EC1F970" w:rsidR="00643906" w:rsidRPr="00B045EB" w:rsidRDefault="00AE5389" w:rsidP="00643906">
            <w:pPr>
              <w:pStyle w:val="NoSpacing"/>
              <w:rPr>
                <w:sz w:val="18"/>
                <w:szCs w:val="18"/>
              </w:rPr>
            </w:pPr>
            <w:r>
              <w:rPr>
                <w:sz w:val="18"/>
                <w:szCs w:val="18"/>
              </w:rPr>
              <w:t>Applied Nutrition</w:t>
            </w:r>
          </w:p>
          <w:p w14:paraId="154C1DBE" w14:textId="1D4065A6" w:rsidR="00643906" w:rsidRPr="00B045EB" w:rsidRDefault="00AE5389" w:rsidP="00643906">
            <w:pPr>
              <w:pStyle w:val="NoSpacing"/>
              <w:rPr>
                <w:sz w:val="18"/>
                <w:szCs w:val="18"/>
              </w:rPr>
            </w:pPr>
            <w:r>
              <w:rPr>
                <w:sz w:val="18"/>
                <w:szCs w:val="18"/>
              </w:rPr>
              <w:t>Public Health Nutrition</w:t>
            </w:r>
          </w:p>
          <w:p w14:paraId="0B09DA9F" w14:textId="77777777" w:rsidR="00643906" w:rsidRPr="00B045EB" w:rsidRDefault="00643906" w:rsidP="00643906">
            <w:pPr>
              <w:pStyle w:val="NoSpacing"/>
              <w:rPr>
                <w:rFonts w:ascii="Arial" w:hAnsi="Arial"/>
                <w:sz w:val="18"/>
                <w:szCs w:val="18"/>
              </w:rPr>
            </w:pPr>
          </w:p>
        </w:tc>
        <w:tc>
          <w:tcPr>
            <w:tcW w:w="1842" w:type="dxa"/>
          </w:tcPr>
          <w:p w14:paraId="60EF5AE5" w14:textId="21464BFE" w:rsidR="00643906" w:rsidRPr="00B045EB" w:rsidRDefault="006D12D5" w:rsidP="00643906">
            <w:pPr>
              <w:pStyle w:val="NoSpacing"/>
              <w:rPr>
                <w:sz w:val="18"/>
                <w:szCs w:val="18"/>
              </w:rPr>
            </w:pPr>
            <w:r>
              <w:rPr>
                <w:sz w:val="18"/>
                <w:szCs w:val="18"/>
              </w:rPr>
              <w:t>LS5019</w:t>
            </w:r>
          </w:p>
          <w:p w14:paraId="79CEF8BB" w14:textId="3BF17EE5" w:rsidR="00643906" w:rsidRPr="00B045EB" w:rsidRDefault="006D12D5" w:rsidP="00643906">
            <w:pPr>
              <w:pStyle w:val="NoSpacing"/>
              <w:rPr>
                <w:rFonts w:ascii="Arial" w:hAnsi="Arial"/>
                <w:sz w:val="18"/>
                <w:szCs w:val="18"/>
              </w:rPr>
            </w:pPr>
            <w:r>
              <w:rPr>
                <w:sz w:val="18"/>
                <w:szCs w:val="18"/>
              </w:rPr>
              <w:t>LS6032</w:t>
            </w:r>
          </w:p>
        </w:tc>
      </w:tr>
      <w:tr w:rsidR="00643906" w:rsidRPr="00B045EB" w14:paraId="5B3A5D98" w14:textId="77777777" w:rsidTr="00624204">
        <w:tc>
          <w:tcPr>
            <w:tcW w:w="7196" w:type="dxa"/>
          </w:tcPr>
          <w:p w14:paraId="18CEC12B" w14:textId="4A884F1F" w:rsidR="00643906" w:rsidRPr="00B045EB" w:rsidRDefault="00643906" w:rsidP="00786D43">
            <w:pPr>
              <w:pStyle w:val="NoSpacing"/>
              <w:rPr>
                <w:sz w:val="18"/>
                <w:szCs w:val="18"/>
              </w:rPr>
            </w:pPr>
            <w:r w:rsidRPr="00B045EB">
              <w:rPr>
                <w:sz w:val="18"/>
                <w:szCs w:val="18"/>
              </w:rPr>
              <w:t>CC4c – Scientific basis of the safety and health promoting properties of nutrients and non-nutrient components of food, based on knowledge of the metabolic effects of nutrients, anti-nutrients, toxicants, additives, pharmacologically active agents (drugs), nutrient-nutrient interactions, nutrient-gene interactions, ‘</w:t>
            </w:r>
            <w:proofErr w:type="spellStart"/>
            <w:r w:rsidRPr="00B045EB">
              <w:rPr>
                <w:sz w:val="18"/>
                <w:szCs w:val="18"/>
              </w:rPr>
              <w:t>nutri-ceuticals</w:t>
            </w:r>
            <w:proofErr w:type="spellEnd"/>
            <w:r w:rsidRPr="00B045EB">
              <w:rPr>
                <w:sz w:val="18"/>
                <w:szCs w:val="18"/>
              </w:rPr>
              <w:t>’, functional foods, and any other metabolically active constituents of foods and the diet</w:t>
            </w:r>
          </w:p>
        </w:tc>
        <w:tc>
          <w:tcPr>
            <w:tcW w:w="5245" w:type="dxa"/>
          </w:tcPr>
          <w:p w14:paraId="45DBC9ED" w14:textId="77777777" w:rsidR="00643906" w:rsidRPr="00B045EB" w:rsidRDefault="00643906" w:rsidP="00643906">
            <w:pPr>
              <w:pStyle w:val="NoSpacing"/>
              <w:rPr>
                <w:sz w:val="18"/>
                <w:szCs w:val="18"/>
              </w:rPr>
            </w:pPr>
            <w:r w:rsidRPr="00B045EB">
              <w:rPr>
                <w:sz w:val="18"/>
                <w:szCs w:val="18"/>
              </w:rPr>
              <w:t>Principles of Pharmacology with Research Methods</w:t>
            </w:r>
          </w:p>
          <w:p w14:paraId="0ADD416C" w14:textId="6A502C7B" w:rsidR="00643906" w:rsidRPr="00B045EB" w:rsidRDefault="00AE5389" w:rsidP="00786D43">
            <w:pPr>
              <w:pStyle w:val="NoSpacing"/>
              <w:rPr>
                <w:sz w:val="18"/>
                <w:szCs w:val="18"/>
              </w:rPr>
            </w:pPr>
            <w:r>
              <w:rPr>
                <w:sz w:val="18"/>
                <w:szCs w:val="18"/>
              </w:rPr>
              <w:t>Contemporary Issues in Food and Nutrition</w:t>
            </w:r>
          </w:p>
        </w:tc>
        <w:tc>
          <w:tcPr>
            <w:tcW w:w="1842" w:type="dxa"/>
          </w:tcPr>
          <w:p w14:paraId="1EF709B2" w14:textId="77777777" w:rsidR="00643906" w:rsidRPr="00B045EB" w:rsidRDefault="00643906" w:rsidP="00643906">
            <w:pPr>
              <w:pStyle w:val="NoSpacing"/>
              <w:rPr>
                <w:sz w:val="18"/>
                <w:szCs w:val="18"/>
              </w:rPr>
            </w:pPr>
            <w:r w:rsidRPr="00B045EB">
              <w:rPr>
                <w:sz w:val="18"/>
                <w:szCs w:val="18"/>
              </w:rPr>
              <w:t>LS5003</w:t>
            </w:r>
          </w:p>
          <w:p w14:paraId="6FE2EC10" w14:textId="10348446" w:rsidR="00643906" w:rsidRPr="00B045EB" w:rsidRDefault="006D12D5" w:rsidP="00643906">
            <w:pPr>
              <w:pStyle w:val="NoSpacing"/>
              <w:rPr>
                <w:sz w:val="18"/>
                <w:szCs w:val="18"/>
              </w:rPr>
            </w:pPr>
            <w:r>
              <w:rPr>
                <w:sz w:val="18"/>
                <w:szCs w:val="18"/>
              </w:rPr>
              <w:t>LS6033</w:t>
            </w:r>
          </w:p>
        </w:tc>
      </w:tr>
      <w:tr w:rsidR="00643906" w:rsidRPr="00B045EB" w14:paraId="317719D5" w14:textId="77777777" w:rsidTr="00624204">
        <w:tc>
          <w:tcPr>
            <w:tcW w:w="7196" w:type="dxa"/>
          </w:tcPr>
          <w:p w14:paraId="78C0D4CB" w14:textId="28482914" w:rsidR="00643906" w:rsidRPr="00B045EB" w:rsidRDefault="00643906" w:rsidP="00786D43">
            <w:pPr>
              <w:pStyle w:val="NoSpacing"/>
              <w:rPr>
                <w:rFonts w:ascii="Arial" w:hAnsi="Arial"/>
                <w:sz w:val="18"/>
                <w:szCs w:val="18"/>
              </w:rPr>
            </w:pPr>
            <w:r w:rsidRPr="00B045EB">
              <w:rPr>
                <w:sz w:val="18"/>
                <w:szCs w:val="18"/>
              </w:rPr>
              <w:t>CC4d – Scientific basis for the measurement and estimation of nutritional requirements, dietary references values for the general population</w:t>
            </w:r>
          </w:p>
        </w:tc>
        <w:tc>
          <w:tcPr>
            <w:tcW w:w="5245" w:type="dxa"/>
          </w:tcPr>
          <w:p w14:paraId="372238D4" w14:textId="20C74AD2" w:rsidR="00643906" w:rsidRPr="00B045EB" w:rsidRDefault="00AE5389" w:rsidP="00643906">
            <w:pPr>
              <w:pStyle w:val="NoSpacing"/>
              <w:rPr>
                <w:sz w:val="18"/>
                <w:szCs w:val="18"/>
              </w:rPr>
            </w:pPr>
            <w:r>
              <w:rPr>
                <w:sz w:val="18"/>
                <w:szCs w:val="18"/>
              </w:rPr>
              <w:t>Introduction to Food and Nutrition</w:t>
            </w:r>
          </w:p>
          <w:p w14:paraId="7FEFC152" w14:textId="188E0F7E" w:rsidR="00643906" w:rsidRPr="00B045EB" w:rsidRDefault="00AE5389" w:rsidP="00643906">
            <w:pPr>
              <w:pStyle w:val="NoSpacing"/>
              <w:rPr>
                <w:sz w:val="18"/>
                <w:szCs w:val="18"/>
              </w:rPr>
            </w:pPr>
            <w:r>
              <w:rPr>
                <w:sz w:val="18"/>
                <w:szCs w:val="18"/>
              </w:rPr>
              <w:t>Applied Nutrition</w:t>
            </w:r>
          </w:p>
        </w:tc>
        <w:tc>
          <w:tcPr>
            <w:tcW w:w="1842" w:type="dxa"/>
          </w:tcPr>
          <w:p w14:paraId="74B8D6D2" w14:textId="598D1C44" w:rsidR="00643906" w:rsidRPr="00B045EB" w:rsidRDefault="006D12D5" w:rsidP="00643906">
            <w:pPr>
              <w:pStyle w:val="NoSpacing"/>
              <w:rPr>
                <w:sz w:val="18"/>
                <w:szCs w:val="18"/>
              </w:rPr>
            </w:pPr>
            <w:r>
              <w:rPr>
                <w:sz w:val="18"/>
                <w:szCs w:val="18"/>
              </w:rPr>
              <w:t>LS4013</w:t>
            </w:r>
          </w:p>
          <w:p w14:paraId="0F7F0A6E" w14:textId="00E58860" w:rsidR="00643906" w:rsidRPr="00B045EB" w:rsidRDefault="006D12D5" w:rsidP="00643906">
            <w:pPr>
              <w:pStyle w:val="NoSpacing"/>
              <w:rPr>
                <w:sz w:val="18"/>
                <w:szCs w:val="18"/>
              </w:rPr>
            </w:pPr>
            <w:r>
              <w:rPr>
                <w:sz w:val="18"/>
                <w:szCs w:val="18"/>
              </w:rPr>
              <w:t>LS5019</w:t>
            </w:r>
          </w:p>
        </w:tc>
      </w:tr>
      <w:tr w:rsidR="00643906" w:rsidRPr="00B045EB" w14:paraId="6D93C2B0" w14:textId="77777777" w:rsidTr="00624204">
        <w:tc>
          <w:tcPr>
            <w:tcW w:w="7196" w:type="dxa"/>
          </w:tcPr>
          <w:p w14:paraId="1277DE11" w14:textId="77777777" w:rsidR="00643906" w:rsidRPr="00B045EB" w:rsidRDefault="00643906" w:rsidP="00643906">
            <w:pPr>
              <w:pStyle w:val="NoSpacing"/>
              <w:rPr>
                <w:sz w:val="18"/>
                <w:szCs w:val="18"/>
              </w:rPr>
            </w:pPr>
            <w:r w:rsidRPr="00B045EB">
              <w:rPr>
                <w:sz w:val="18"/>
                <w:szCs w:val="18"/>
              </w:rPr>
              <w:t xml:space="preserve">CC4e – Understanding the general principles underpinning, and strengths and limitations of, common methods of assessment of nutritional status including clinical, anthropometric, dietary, biochemical, physiological, and functional </w:t>
            </w:r>
            <w:proofErr w:type="gramStart"/>
            <w:r w:rsidRPr="00B045EB">
              <w:rPr>
                <w:sz w:val="18"/>
                <w:szCs w:val="18"/>
              </w:rPr>
              <w:t>methods</w:t>
            </w:r>
            <w:proofErr w:type="gramEnd"/>
          </w:p>
          <w:p w14:paraId="55482F3C" w14:textId="77777777" w:rsidR="00643906" w:rsidRPr="00B045EB" w:rsidRDefault="00643906" w:rsidP="00643906">
            <w:pPr>
              <w:pStyle w:val="NoSpacing"/>
              <w:rPr>
                <w:rFonts w:ascii="Arial" w:hAnsi="Arial"/>
                <w:sz w:val="18"/>
                <w:szCs w:val="18"/>
              </w:rPr>
            </w:pPr>
          </w:p>
        </w:tc>
        <w:tc>
          <w:tcPr>
            <w:tcW w:w="5245" w:type="dxa"/>
          </w:tcPr>
          <w:p w14:paraId="79552280" w14:textId="1CF506E7" w:rsidR="00643906" w:rsidRPr="00B045EB" w:rsidRDefault="00AE5389" w:rsidP="00643906">
            <w:pPr>
              <w:pStyle w:val="NoSpacing"/>
              <w:rPr>
                <w:sz w:val="18"/>
                <w:szCs w:val="18"/>
              </w:rPr>
            </w:pPr>
            <w:r>
              <w:rPr>
                <w:sz w:val="18"/>
                <w:szCs w:val="18"/>
              </w:rPr>
              <w:t>Introduction to Food and Nutrition</w:t>
            </w:r>
          </w:p>
          <w:p w14:paraId="19B2A381" w14:textId="77777777" w:rsidR="00DE2A3E" w:rsidRPr="00B045EB" w:rsidRDefault="00F418B3" w:rsidP="00446396">
            <w:pPr>
              <w:pStyle w:val="NoSpacing"/>
              <w:rPr>
                <w:rFonts w:cs="Arial"/>
                <w:sz w:val="18"/>
                <w:szCs w:val="18"/>
              </w:rPr>
            </w:pPr>
            <w:r>
              <w:rPr>
                <w:rFonts w:cs="Arial"/>
                <w:sz w:val="18"/>
                <w:szCs w:val="18"/>
              </w:rPr>
              <w:t>The Biochemical Foundations of Life</w:t>
            </w:r>
          </w:p>
          <w:p w14:paraId="2B2DCF76" w14:textId="2BA2E44A" w:rsidR="00671470" w:rsidRPr="00B045EB" w:rsidRDefault="00671470" w:rsidP="00446396">
            <w:pPr>
              <w:pStyle w:val="NoSpacing"/>
              <w:rPr>
                <w:rFonts w:cs="Arial"/>
                <w:sz w:val="18"/>
                <w:szCs w:val="18"/>
              </w:rPr>
            </w:pPr>
            <w:r w:rsidRPr="006D68BF">
              <w:rPr>
                <w:sz w:val="18"/>
                <w:szCs w:val="18"/>
              </w:rPr>
              <w:t>Essentials for Sport, Exercise and Nutrition Sciences</w:t>
            </w:r>
          </w:p>
          <w:p w14:paraId="483DD578" w14:textId="77777777" w:rsidR="00446396" w:rsidRPr="00B045EB" w:rsidRDefault="00446396" w:rsidP="00446396">
            <w:pPr>
              <w:pStyle w:val="NoSpacing"/>
              <w:rPr>
                <w:rFonts w:cs="Arial"/>
                <w:sz w:val="18"/>
                <w:szCs w:val="18"/>
              </w:rPr>
            </w:pPr>
            <w:r w:rsidRPr="00B045EB">
              <w:rPr>
                <w:rFonts w:cs="Arial"/>
                <w:sz w:val="18"/>
                <w:szCs w:val="18"/>
              </w:rPr>
              <w:t>Human Physiology</w:t>
            </w:r>
          </w:p>
          <w:p w14:paraId="2919FF50" w14:textId="7F16933F" w:rsidR="00643906" w:rsidRPr="00B045EB" w:rsidRDefault="00AE5389" w:rsidP="00643906">
            <w:pPr>
              <w:pStyle w:val="NoSpacing"/>
              <w:rPr>
                <w:sz w:val="18"/>
                <w:szCs w:val="18"/>
              </w:rPr>
            </w:pPr>
            <w:r>
              <w:rPr>
                <w:sz w:val="18"/>
                <w:szCs w:val="18"/>
              </w:rPr>
              <w:t>Applied Nutrition</w:t>
            </w:r>
          </w:p>
          <w:p w14:paraId="69C8F24C" w14:textId="201BD518" w:rsidR="00643906" w:rsidRPr="00B045EB" w:rsidRDefault="00AE5389" w:rsidP="00643906">
            <w:pPr>
              <w:pStyle w:val="NoSpacing"/>
              <w:rPr>
                <w:sz w:val="18"/>
                <w:szCs w:val="18"/>
              </w:rPr>
            </w:pPr>
            <w:r>
              <w:rPr>
                <w:sz w:val="18"/>
                <w:szCs w:val="18"/>
              </w:rPr>
              <w:t>Public Health Nutrition</w:t>
            </w:r>
          </w:p>
          <w:p w14:paraId="6B8BEEDF" w14:textId="0B65862E" w:rsidR="00643906" w:rsidRPr="00B045EB" w:rsidRDefault="00AE5389" w:rsidP="00643906">
            <w:pPr>
              <w:pStyle w:val="NoSpacing"/>
              <w:rPr>
                <w:sz w:val="18"/>
                <w:szCs w:val="18"/>
              </w:rPr>
            </w:pPr>
            <w:r>
              <w:rPr>
                <w:sz w:val="18"/>
                <w:szCs w:val="18"/>
              </w:rPr>
              <w:t>Contemporary Issues in Food and Nutrition</w:t>
            </w:r>
          </w:p>
          <w:p w14:paraId="2EFBCEE3" w14:textId="77777777" w:rsidR="00446396" w:rsidRPr="00B045EB" w:rsidRDefault="00446396" w:rsidP="00446396">
            <w:pPr>
              <w:pStyle w:val="NoSpacing"/>
              <w:rPr>
                <w:rFonts w:eastAsia="Arial" w:cs="Arial"/>
                <w:sz w:val="18"/>
                <w:szCs w:val="18"/>
              </w:rPr>
            </w:pPr>
            <w:r w:rsidRPr="00B045EB">
              <w:rPr>
                <w:rFonts w:eastAsia="Arial" w:cs="Arial"/>
                <w:sz w:val="18"/>
                <w:szCs w:val="18"/>
              </w:rPr>
              <w:t>Clinical Chemistry and Haematology (Blood Chemistry) (option)</w:t>
            </w:r>
          </w:p>
          <w:p w14:paraId="682056BE" w14:textId="77777777" w:rsidR="00C14946" w:rsidRPr="00B045EB" w:rsidRDefault="00446396" w:rsidP="00643906">
            <w:pPr>
              <w:pStyle w:val="NoSpacing"/>
              <w:rPr>
                <w:sz w:val="18"/>
                <w:szCs w:val="18"/>
              </w:rPr>
            </w:pPr>
            <w:r w:rsidRPr="00B045EB">
              <w:rPr>
                <w:sz w:val="18"/>
                <w:szCs w:val="18"/>
              </w:rPr>
              <w:t>Exercise and Health Physiology (option)</w:t>
            </w:r>
          </w:p>
          <w:p w14:paraId="075937F9" w14:textId="77777777" w:rsidR="00BB1DAF" w:rsidRPr="00B045EB" w:rsidRDefault="00BB1DAF" w:rsidP="00643906">
            <w:pPr>
              <w:pStyle w:val="NoSpacing"/>
              <w:rPr>
                <w:rFonts w:eastAsia="Arial" w:cs="Arial"/>
                <w:sz w:val="18"/>
                <w:szCs w:val="18"/>
              </w:rPr>
            </w:pPr>
          </w:p>
        </w:tc>
        <w:tc>
          <w:tcPr>
            <w:tcW w:w="1842" w:type="dxa"/>
          </w:tcPr>
          <w:p w14:paraId="13CE971A" w14:textId="3F50C5B8" w:rsidR="00643906" w:rsidRPr="00B045EB" w:rsidRDefault="006D12D5" w:rsidP="00643906">
            <w:pPr>
              <w:pStyle w:val="NoSpacing"/>
              <w:rPr>
                <w:sz w:val="18"/>
                <w:szCs w:val="18"/>
              </w:rPr>
            </w:pPr>
            <w:r>
              <w:rPr>
                <w:sz w:val="18"/>
                <w:szCs w:val="18"/>
              </w:rPr>
              <w:t>LS4013</w:t>
            </w:r>
          </w:p>
          <w:p w14:paraId="58B17E3C" w14:textId="77777777" w:rsidR="00446396" w:rsidRPr="00B045EB" w:rsidRDefault="00446396" w:rsidP="00643906">
            <w:pPr>
              <w:pStyle w:val="NoSpacing"/>
              <w:rPr>
                <w:sz w:val="18"/>
                <w:szCs w:val="18"/>
              </w:rPr>
            </w:pPr>
            <w:r w:rsidRPr="00B045EB">
              <w:rPr>
                <w:sz w:val="18"/>
                <w:szCs w:val="18"/>
              </w:rPr>
              <w:t>LS4002</w:t>
            </w:r>
          </w:p>
          <w:p w14:paraId="5A06D9A9" w14:textId="7CEA5D9C" w:rsidR="00671470" w:rsidRPr="00B045EB" w:rsidRDefault="00671470" w:rsidP="00643906">
            <w:pPr>
              <w:pStyle w:val="NoSpacing"/>
              <w:rPr>
                <w:sz w:val="18"/>
                <w:szCs w:val="18"/>
              </w:rPr>
            </w:pPr>
            <w:r>
              <w:rPr>
                <w:sz w:val="18"/>
                <w:szCs w:val="18"/>
              </w:rPr>
              <w:t>LS4011</w:t>
            </w:r>
          </w:p>
          <w:p w14:paraId="3B5FCB71" w14:textId="045D2A71" w:rsidR="00446396" w:rsidRPr="00B045EB" w:rsidRDefault="00446396" w:rsidP="00643906">
            <w:pPr>
              <w:pStyle w:val="NoSpacing"/>
              <w:rPr>
                <w:sz w:val="18"/>
                <w:szCs w:val="18"/>
              </w:rPr>
            </w:pPr>
            <w:r w:rsidRPr="00B045EB">
              <w:rPr>
                <w:sz w:val="18"/>
                <w:szCs w:val="18"/>
              </w:rPr>
              <w:t>LS4004</w:t>
            </w:r>
          </w:p>
          <w:p w14:paraId="40E26854" w14:textId="17C7378C" w:rsidR="00643906" w:rsidRPr="00B045EB" w:rsidRDefault="006D12D5" w:rsidP="00643906">
            <w:pPr>
              <w:pStyle w:val="NoSpacing"/>
              <w:rPr>
                <w:sz w:val="18"/>
                <w:szCs w:val="18"/>
              </w:rPr>
            </w:pPr>
            <w:r>
              <w:rPr>
                <w:sz w:val="18"/>
                <w:szCs w:val="18"/>
              </w:rPr>
              <w:t>LS5019</w:t>
            </w:r>
          </w:p>
          <w:p w14:paraId="18465CBF" w14:textId="54CAB8E4" w:rsidR="00643906" w:rsidRPr="00B045EB" w:rsidRDefault="006D12D5" w:rsidP="00643906">
            <w:pPr>
              <w:pStyle w:val="NoSpacing"/>
              <w:rPr>
                <w:sz w:val="18"/>
                <w:szCs w:val="18"/>
              </w:rPr>
            </w:pPr>
            <w:r>
              <w:rPr>
                <w:sz w:val="18"/>
                <w:szCs w:val="18"/>
              </w:rPr>
              <w:t>LS6032</w:t>
            </w:r>
          </w:p>
          <w:p w14:paraId="3FD6539D" w14:textId="5F90DCC3" w:rsidR="00643906" w:rsidRPr="00B045EB" w:rsidRDefault="006D12D5" w:rsidP="00643906">
            <w:pPr>
              <w:pStyle w:val="NoSpacing"/>
              <w:rPr>
                <w:sz w:val="18"/>
                <w:szCs w:val="18"/>
              </w:rPr>
            </w:pPr>
            <w:r>
              <w:rPr>
                <w:sz w:val="18"/>
                <w:szCs w:val="18"/>
              </w:rPr>
              <w:t>LS6033</w:t>
            </w:r>
          </w:p>
          <w:p w14:paraId="2AEF6BF3" w14:textId="5E6C4DEC" w:rsidR="00446396" w:rsidRPr="00B045EB" w:rsidRDefault="00446396" w:rsidP="00643906">
            <w:pPr>
              <w:pStyle w:val="NoSpacing"/>
              <w:rPr>
                <w:sz w:val="18"/>
                <w:szCs w:val="18"/>
              </w:rPr>
            </w:pPr>
            <w:r w:rsidRPr="00B045EB">
              <w:rPr>
                <w:sz w:val="18"/>
                <w:szCs w:val="18"/>
              </w:rPr>
              <w:t>LS6005</w:t>
            </w:r>
          </w:p>
          <w:p w14:paraId="44FBA71C" w14:textId="316FA985" w:rsidR="00446396" w:rsidRPr="00B045EB" w:rsidRDefault="00446396" w:rsidP="00643906">
            <w:pPr>
              <w:pStyle w:val="NoSpacing"/>
              <w:rPr>
                <w:sz w:val="18"/>
                <w:szCs w:val="18"/>
              </w:rPr>
            </w:pPr>
            <w:r w:rsidRPr="00B045EB">
              <w:rPr>
                <w:sz w:val="18"/>
                <w:szCs w:val="18"/>
              </w:rPr>
              <w:t>LS6016</w:t>
            </w:r>
          </w:p>
        </w:tc>
      </w:tr>
      <w:tr w:rsidR="00643906" w:rsidRPr="00B045EB" w14:paraId="6E649C65" w14:textId="77777777" w:rsidTr="00624204">
        <w:tc>
          <w:tcPr>
            <w:tcW w:w="7196" w:type="dxa"/>
          </w:tcPr>
          <w:p w14:paraId="30FAE3EA" w14:textId="735C9F28" w:rsidR="00BB1DAF" w:rsidRPr="00B045EB" w:rsidRDefault="00643906" w:rsidP="00786D43">
            <w:pPr>
              <w:pStyle w:val="NoSpacing"/>
              <w:rPr>
                <w:sz w:val="18"/>
                <w:szCs w:val="18"/>
              </w:rPr>
            </w:pPr>
            <w:r w:rsidRPr="00B045EB">
              <w:rPr>
                <w:sz w:val="18"/>
                <w:szCs w:val="18"/>
              </w:rPr>
              <w:t xml:space="preserve">CC4f – Understanding the general principles and methods associated with determining the efficacy, health attributes, health claims, safety, and legal aspects of food, </w:t>
            </w:r>
            <w:proofErr w:type="gramStart"/>
            <w:r w:rsidRPr="00B045EB">
              <w:rPr>
                <w:sz w:val="18"/>
                <w:szCs w:val="18"/>
              </w:rPr>
              <w:t>drinks</w:t>
            </w:r>
            <w:proofErr w:type="gramEnd"/>
            <w:r w:rsidRPr="00B045EB">
              <w:rPr>
                <w:sz w:val="18"/>
                <w:szCs w:val="18"/>
              </w:rPr>
              <w:t xml:space="preserve"> and supplements</w:t>
            </w:r>
          </w:p>
        </w:tc>
        <w:tc>
          <w:tcPr>
            <w:tcW w:w="5245" w:type="dxa"/>
          </w:tcPr>
          <w:p w14:paraId="013C2525" w14:textId="3B8BA3EB" w:rsidR="00643906" w:rsidRPr="00B045EB" w:rsidRDefault="00AE5389" w:rsidP="00643906">
            <w:pPr>
              <w:pStyle w:val="NoSpacing"/>
              <w:rPr>
                <w:rFonts w:ascii="Arial" w:hAnsi="Arial"/>
                <w:sz w:val="18"/>
                <w:szCs w:val="18"/>
              </w:rPr>
            </w:pPr>
            <w:r>
              <w:rPr>
                <w:sz w:val="18"/>
                <w:szCs w:val="18"/>
              </w:rPr>
              <w:t>Contemporary Issues in Food and Nutrition</w:t>
            </w:r>
          </w:p>
        </w:tc>
        <w:tc>
          <w:tcPr>
            <w:tcW w:w="1842" w:type="dxa"/>
          </w:tcPr>
          <w:p w14:paraId="6BF78B5E" w14:textId="577228D0" w:rsidR="00643906" w:rsidRPr="00B045EB" w:rsidRDefault="006D12D5" w:rsidP="00643906">
            <w:pPr>
              <w:pStyle w:val="NoSpacing"/>
              <w:rPr>
                <w:sz w:val="18"/>
                <w:szCs w:val="18"/>
              </w:rPr>
            </w:pPr>
            <w:r>
              <w:rPr>
                <w:sz w:val="18"/>
                <w:szCs w:val="18"/>
              </w:rPr>
              <w:t>LS6033</w:t>
            </w:r>
          </w:p>
        </w:tc>
      </w:tr>
      <w:tr w:rsidR="00643906" w:rsidRPr="00B045EB" w14:paraId="2C84D2D9" w14:textId="77777777" w:rsidTr="00624204">
        <w:tc>
          <w:tcPr>
            <w:tcW w:w="7196" w:type="dxa"/>
          </w:tcPr>
          <w:p w14:paraId="1513A21B" w14:textId="77777777" w:rsidR="00643906" w:rsidRPr="00B045EB" w:rsidRDefault="00643906" w:rsidP="00643906">
            <w:pPr>
              <w:pStyle w:val="NoSpacing"/>
              <w:rPr>
                <w:sz w:val="18"/>
                <w:szCs w:val="18"/>
              </w:rPr>
            </w:pPr>
            <w:r w:rsidRPr="00B045EB">
              <w:rPr>
                <w:sz w:val="18"/>
                <w:szCs w:val="18"/>
              </w:rPr>
              <w:t xml:space="preserve">CC4g – Ability to recognise strengths and weaknesses in dietary, nutrition and health research methods, in order to understanding the limitations of the scientific basis of nutritional </w:t>
            </w:r>
            <w:proofErr w:type="gramStart"/>
            <w:r w:rsidRPr="00B045EB">
              <w:rPr>
                <w:sz w:val="18"/>
                <w:szCs w:val="18"/>
              </w:rPr>
              <w:t>knowledge</w:t>
            </w:r>
            <w:proofErr w:type="gramEnd"/>
          </w:p>
          <w:p w14:paraId="31282F13" w14:textId="77777777" w:rsidR="00643906" w:rsidRPr="00B045EB" w:rsidRDefault="00643906" w:rsidP="00643906">
            <w:pPr>
              <w:pStyle w:val="NoSpacing"/>
              <w:rPr>
                <w:sz w:val="18"/>
                <w:szCs w:val="18"/>
              </w:rPr>
            </w:pPr>
          </w:p>
        </w:tc>
        <w:tc>
          <w:tcPr>
            <w:tcW w:w="5245" w:type="dxa"/>
          </w:tcPr>
          <w:p w14:paraId="2B429F05" w14:textId="13390F39" w:rsidR="00643906" w:rsidRPr="00B045EB" w:rsidRDefault="00AE5389" w:rsidP="00643906">
            <w:pPr>
              <w:pStyle w:val="NoSpacing"/>
              <w:rPr>
                <w:sz w:val="18"/>
                <w:szCs w:val="18"/>
              </w:rPr>
            </w:pPr>
            <w:r>
              <w:rPr>
                <w:sz w:val="18"/>
                <w:szCs w:val="18"/>
              </w:rPr>
              <w:t>Applied Nutrition</w:t>
            </w:r>
          </w:p>
          <w:p w14:paraId="356EE249" w14:textId="0F09BBAD" w:rsidR="00643906" w:rsidRPr="00B045EB" w:rsidRDefault="00AE5389" w:rsidP="00643906">
            <w:pPr>
              <w:pStyle w:val="NoSpacing"/>
              <w:rPr>
                <w:sz w:val="18"/>
                <w:szCs w:val="18"/>
              </w:rPr>
            </w:pPr>
            <w:r>
              <w:rPr>
                <w:sz w:val="18"/>
                <w:szCs w:val="18"/>
              </w:rPr>
              <w:t>Public Health Nutrition</w:t>
            </w:r>
          </w:p>
          <w:p w14:paraId="181ADC0F" w14:textId="037197A5" w:rsidR="00643906" w:rsidRPr="00B045EB" w:rsidRDefault="00AE5389" w:rsidP="00643906">
            <w:pPr>
              <w:pStyle w:val="NoSpacing"/>
              <w:rPr>
                <w:sz w:val="18"/>
                <w:szCs w:val="18"/>
              </w:rPr>
            </w:pPr>
            <w:r>
              <w:rPr>
                <w:sz w:val="18"/>
                <w:szCs w:val="18"/>
              </w:rPr>
              <w:t>Contemporary Issues in Food and Nutrition</w:t>
            </w:r>
          </w:p>
          <w:p w14:paraId="2FEE4D09" w14:textId="77777777" w:rsidR="00643906" w:rsidRDefault="00643906" w:rsidP="00643906">
            <w:pPr>
              <w:pStyle w:val="NoSpacing"/>
              <w:rPr>
                <w:sz w:val="18"/>
                <w:szCs w:val="18"/>
              </w:rPr>
            </w:pPr>
            <w:r w:rsidRPr="00B045EB">
              <w:rPr>
                <w:sz w:val="18"/>
                <w:szCs w:val="18"/>
              </w:rPr>
              <w:t>Project</w:t>
            </w:r>
          </w:p>
          <w:p w14:paraId="364E408B" w14:textId="3DCCAFEF" w:rsidR="00C16126" w:rsidRPr="00B045EB" w:rsidRDefault="00494505" w:rsidP="00643906">
            <w:pPr>
              <w:pStyle w:val="NoSpacing"/>
              <w:rPr>
                <w:rFonts w:ascii="Arial" w:hAnsi="Arial"/>
                <w:sz w:val="18"/>
                <w:szCs w:val="18"/>
              </w:rPr>
            </w:pPr>
            <w:r>
              <w:rPr>
                <w:rFonts w:cs="Arial"/>
                <w:sz w:val="18"/>
                <w:szCs w:val="18"/>
              </w:rPr>
              <w:t>Sport Nutrition</w:t>
            </w:r>
            <w:r w:rsidR="00C16126" w:rsidRPr="00B045EB">
              <w:rPr>
                <w:rFonts w:cs="Arial"/>
                <w:sz w:val="18"/>
                <w:szCs w:val="18"/>
              </w:rPr>
              <w:t xml:space="preserve"> (option)</w:t>
            </w:r>
          </w:p>
        </w:tc>
        <w:tc>
          <w:tcPr>
            <w:tcW w:w="1842" w:type="dxa"/>
          </w:tcPr>
          <w:p w14:paraId="6A2B8CB0" w14:textId="4118F15A" w:rsidR="00643906" w:rsidRDefault="006D12D5" w:rsidP="00643906">
            <w:pPr>
              <w:pStyle w:val="NoSpacing"/>
              <w:rPr>
                <w:sz w:val="18"/>
                <w:szCs w:val="18"/>
              </w:rPr>
            </w:pPr>
            <w:r>
              <w:rPr>
                <w:sz w:val="18"/>
                <w:szCs w:val="18"/>
              </w:rPr>
              <w:t>LS5019</w:t>
            </w:r>
          </w:p>
          <w:p w14:paraId="578BEA4E" w14:textId="7E89F31D" w:rsidR="00786D43" w:rsidRPr="00B045EB" w:rsidRDefault="006D12D5" w:rsidP="00643906">
            <w:pPr>
              <w:pStyle w:val="NoSpacing"/>
              <w:rPr>
                <w:sz w:val="18"/>
                <w:szCs w:val="18"/>
              </w:rPr>
            </w:pPr>
            <w:r>
              <w:rPr>
                <w:sz w:val="18"/>
                <w:szCs w:val="18"/>
              </w:rPr>
              <w:t>LS6032</w:t>
            </w:r>
          </w:p>
          <w:p w14:paraId="18C36345" w14:textId="4C8E283E" w:rsidR="00786D43" w:rsidRDefault="006D12D5" w:rsidP="00643906">
            <w:pPr>
              <w:pStyle w:val="NoSpacing"/>
              <w:rPr>
                <w:sz w:val="18"/>
                <w:szCs w:val="18"/>
              </w:rPr>
            </w:pPr>
            <w:r>
              <w:rPr>
                <w:sz w:val="18"/>
                <w:szCs w:val="18"/>
              </w:rPr>
              <w:t>LS6033</w:t>
            </w:r>
          </w:p>
          <w:p w14:paraId="26E80A5B" w14:textId="77777777" w:rsidR="00786D43" w:rsidRDefault="00786D43" w:rsidP="00643906">
            <w:pPr>
              <w:pStyle w:val="NoSpacing"/>
              <w:rPr>
                <w:sz w:val="18"/>
                <w:szCs w:val="18"/>
              </w:rPr>
            </w:pPr>
            <w:r>
              <w:rPr>
                <w:sz w:val="18"/>
                <w:szCs w:val="18"/>
              </w:rPr>
              <w:t>LS6015</w:t>
            </w:r>
          </w:p>
          <w:p w14:paraId="77AF947F" w14:textId="017D0540" w:rsidR="00C16126" w:rsidRPr="00B045EB" w:rsidRDefault="00C16126" w:rsidP="00643906">
            <w:pPr>
              <w:pStyle w:val="NoSpacing"/>
              <w:rPr>
                <w:sz w:val="18"/>
                <w:szCs w:val="18"/>
              </w:rPr>
            </w:pPr>
            <w:r>
              <w:rPr>
                <w:rFonts w:cs="Arial"/>
                <w:sz w:val="18"/>
                <w:szCs w:val="18"/>
              </w:rPr>
              <w:t>LS</w:t>
            </w:r>
            <w:r w:rsidR="00192171">
              <w:rPr>
                <w:rFonts w:cs="Arial"/>
                <w:sz w:val="18"/>
                <w:szCs w:val="18"/>
              </w:rPr>
              <w:t>6031</w:t>
            </w:r>
          </w:p>
        </w:tc>
      </w:tr>
      <w:tr w:rsidR="00643906" w:rsidRPr="00B045EB" w14:paraId="7414754E" w14:textId="77777777" w:rsidTr="00624204">
        <w:tc>
          <w:tcPr>
            <w:tcW w:w="7196" w:type="dxa"/>
          </w:tcPr>
          <w:p w14:paraId="535CAC36" w14:textId="77777777" w:rsidR="00643906" w:rsidRPr="00B045EB" w:rsidRDefault="00643906" w:rsidP="00BB1DAF">
            <w:pPr>
              <w:pStyle w:val="NoSpacing"/>
              <w:rPr>
                <w:sz w:val="18"/>
                <w:szCs w:val="18"/>
              </w:rPr>
            </w:pPr>
            <w:r w:rsidRPr="00B045EB">
              <w:rPr>
                <w:sz w:val="18"/>
                <w:szCs w:val="18"/>
              </w:rPr>
              <w:t>CC4h – Ability to integrate knowledge and understanding from a variety of sources to identify or propose solutions in one of following areas: Improvements of human health or improvement of the welfare and/or productivity of animals or improvement of food production and sustainability</w:t>
            </w:r>
          </w:p>
        </w:tc>
        <w:tc>
          <w:tcPr>
            <w:tcW w:w="5245" w:type="dxa"/>
          </w:tcPr>
          <w:p w14:paraId="69656067" w14:textId="37D34678" w:rsidR="00643906" w:rsidRPr="00B045EB" w:rsidRDefault="00AE5389" w:rsidP="00643906">
            <w:pPr>
              <w:pStyle w:val="NoSpacing"/>
              <w:rPr>
                <w:sz w:val="18"/>
                <w:szCs w:val="18"/>
              </w:rPr>
            </w:pPr>
            <w:r>
              <w:rPr>
                <w:sz w:val="18"/>
                <w:szCs w:val="18"/>
              </w:rPr>
              <w:t>Public Health Nutrition</w:t>
            </w:r>
          </w:p>
          <w:p w14:paraId="1F34C7A0" w14:textId="3F4345E8" w:rsidR="00643906" w:rsidRPr="00B045EB" w:rsidRDefault="00AE5389" w:rsidP="00643906">
            <w:pPr>
              <w:pStyle w:val="NoSpacing"/>
              <w:rPr>
                <w:sz w:val="18"/>
                <w:szCs w:val="18"/>
              </w:rPr>
            </w:pPr>
            <w:r>
              <w:rPr>
                <w:sz w:val="18"/>
                <w:szCs w:val="18"/>
              </w:rPr>
              <w:t>Contemporary Issues in Food and Nutrition</w:t>
            </w:r>
          </w:p>
          <w:p w14:paraId="38ECD459" w14:textId="12DDA6BB" w:rsidR="00643906" w:rsidRPr="00B045EB" w:rsidRDefault="005A64CA" w:rsidP="00643906">
            <w:pPr>
              <w:pStyle w:val="NoSpacing"/>
              <w:rPr>
                <w:rFonts w:ascii="Arial" w:hAnsi="Arial"/>
                <w:sz w:val="18"/>
                <w:szCs w:val="18"/>
              </w:rPr>
            </w:pPr>
            <w:r w:rsidRPr="00B045EB">
              <w:rPr>
                <w:sz w:val="18"/>
                <w:szCs w:val="18"/>
              </w:rPr>
              <w:t>Project</w:t>
            </w:r>
          </w:p>
        </w:tc>
        <w:tc>
          <w:tcPr>
            <w:tcW w:w="1842" w:type="dxa"/>
          </w:tcPr>
          <w:p w14:paraId="562481B9" w14:textId="00969451" w:rsidR="00643906" w:rsidRPr="00B045EB" w:rsidRDefault="006D12D5" w:rsidP="00643906">
            <w:pPr>
              <w:pStyle w:val="NoSpacing"/>
              <w:rPr>
                <w:sz w:val="18"/>
                <w:szCs w:val="18"/>
              </w:rPr>
            </w:pPr>
            <w:r>
              <w:rPr>
                <w:sz w:val="18"/>
                <w:szCs w:val="18"/>
              </w:rPr>
              <w:t>LS6032</w:t>
            </w:r>
          </w:p>
          <w:p w14:paraId="1D8B0851" w14:textId="2394B298" w:rsidR="00643906" w:rsidRPr="00B045EB" w:rsidRDefault="006D12D5" w:rsidP="00643906">
            <w:pPr>
              <w:pStyle w:val="NoSpacing"/>
              <w:rPr>
                <w:sz w:val="18"/>
                <w:szCs w:val="18"/>
              </w:rPr>
            </w:pPr>
            <w:r>
              <w:rPr>
                <w:sz w:val="18"/>
                <w:szCs w:val="18"/>
              </w:rPr>
              <w:t>LS6033</w:t>
            </w:r>
          </w:p>
          <w:p w14:paraId="286BCFC8" w14:textId="4C05E635" w:rsidR="005A64CA" w:rsidRPr="00B045EB" w:rsidRDefault="005A64CA" w:rsidP="00643906">
            <w:pPr>
              <w:pStyle w:val="NoSpacing"/>
              <w:rPr>
                <w:sz w:val="18"/>
                <w:szCs w:val="18"/>
              </w:rPr>
            </w:pPr>
            <w:r w:rsidRPr="00B045EB">
              <w:rPr>
                <w:sz w:val="18"/>
                <w:szCs w:val="18"/>
              </w:rPr>
              <w:t>LS6015</w:t>
            </w:r>
          </w:p>
        </w:tc>
      </w:tr>
    </w:tbl>
    <w:p w14:paraId="6EC59BF1" w14:textId="77777777" w:rsidR="00643906" w:rsidRPr="00B045EB" w:rsidRDefault="00643906" w:rsidP="00643906">
      <w:pPr>
        <w:pStyle w:val="NoSpacing"/>
        <w:rPr>
          <w:rFonts w:ascii="Arial" w:hAnsi="Arial"/>
          <w:sz w:val="18"/>
          <w:szCs w:val="18"/>
        </w:rPr>
      </w:pPr>
    </w:p>
    <w:p w14:paraId="66962885" w14:textId="77777777" w:rsidR="00246971" w:rsidRDefault="00246971" w:rsidP="00DF6AA4">
      <w:pPr>
        <w:pStyle w:val="NoSpacing"/>
        <w:jc w:val="center"/>
        <w:rPr>
          <w:b/>
        </w:rPr>
      </w:pPr>
    </w:p>
    <w:p w14:paraId="109E9A35" w14:textId="77777777" w:rsidR="00192171" w:rsidRPr="00B045EB" w:rsidRDefault="00192171" w:rsidP="00DF6AA4">
      <w:pPr>
        <w:pStyle w:val="NoSpacing"/>
        <w:jc w:val="center"/>
        <w:rPr>
          <w:b/>
        </w:rPr>
      </w:pPr>
    </w:p>
    <w:p w14:paraId="569D64D9" w14:textId="77777777" w:rsidR="00246971" w:rsidRPr="00B045EB" w:rsidRDefault="00246971" w:rsidP="00DF6AA4">
      <w:pPr>
        <w:pStyle w:val="NoSpacing"/>
        <w:jc w:val="center"/>
        <w:rPr>
          <w:b/>
        </w:rPr>
      </w:pPr>
    </w:p>
    <w:p w14:paraId="5203FB3F" w14:textId="77777777" w:rsidR="00643906" w:rsidRPr="00B045EB" w:rsidRDefault="00DF6AA4" w:rsidP="00DF6AA4">
      <w:pPr>
        <w:pStyle w:val="NoSpacing"/>
        <w:jc w:val="center"/>
        <w:rPr>
          <w:rFonts w:cs="Arial"/>
          <w:b/>
        </w:rPr>
      </w:pPr>
      <w:r w:rsidRPr="00B045EB">
        <w:rPr>
          <w:b/>
        </w:rPr>
        <w:lastRenderedPageBreak/>
        <w:t xml:space="preserve">Appendix 1: </w:t>
      </w:r>
      <w:r w:rsidRPr="00B045EB">
        <w:rPr>
          <w:rFonts w:cs="Arial"/>
          <w:b/>
        </w:rPr>
        <w:t>Course Syllabus Mapped against Association for Nutrition’s Competencies and Sub-Competencies</w:t>
      </w:r>
    </w:p>
    <w:p w14:paraId="41C60458" w14:textId="77777777" w:rsidR="00B56413" w:rsidRPr="00B045EB" w:rsidRDefault="00B56413" w:rsidP="00DF6AA4">
      <w:pPr>
        <w:pStyle w:val="NoSpacing"/>
        <w:jc w:val="cente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4961"/>
        <w:gridCol w:w="1985"/>
      </w:tblGrid>
      <w:tr w:rsidR="00643906" w:rsidRPr="00B045EB" w14:paraId="0948718E" w14:textId="77777777" w:rsidTr="00624204">
        <w:tc>
          <w:tcPr>
            <w:tcW w:w="7196" w:type="dxa"/>
          </w:tcPr>
          <w:p w14:paraId="4DDA79A7" w14:textId="77777777" w:rsidR="00643906" w:rsidRPr="00B045EB" w:rsidRDefault="00643906" w:rsidP="00643906">
            <w:pPr>
              <w:pStyle w:val="NoSpacing"/>
              <w:rPr>
                <w:b/>
                <w:sz w:val="18"/>
                <w:szCs w:val="18"/>
              </w:rPr>
            </w:pPr>
            <w:r w:rsidRPr="00B045EB">
              <w:rPr>
                <w:b/>
                <w:sz w:val="18"/>
                <w:szCs w:val="18"/>
              </w:rPr>
              <w:t>Core Competency 5 – Professional Conduct</w:t>
            </w:r>
          </w:p>
          <w:p w14:paraId="769D0C13" w14:textId="77777777" w:rsidR="00643906" w:rsidRPr="00B045EB" w:rsidRDefault="00643906" w:rsidP="00643906">
            <w:pPr>
              <w:pStyle w:val="NoSpacing"/>
              <w:rPr>
                <w:rFonts w:ascii="Arial" w:hAnsi="Arial"/>
                <w:sz w:val="18"/>
                <w:szCs w:val="18"/>
              </w:rPr>
            </w:pPr>
            <w:r w:rsidRPr="00B045EB">
              <w:rPr>
                <w:b/>
                <w:sz w:val="18"/>
                <w:szCs w:val="18"/>
              </w:rPr>
              <w:t>Understanding of Professional Conduct and the nutritionists Code of Ethics along with evidence of good character</w:t>
            </w:r>
            <w:r w:rsidRPr="00B045EB">
              <w:rPr>
                <w:rFonts w:ascii="Arial" w:hAnsi="Arial"/>
                <w:sz w:val="18"/>
                <w:szCs w:val="18"/>
              </w:rPr>
              <w:t xml:space="preserve"> </w:t>
            </w:r>
          </w:p>
        </w:tc>
        <w:tc>
          <w:tcPr>
            <w:tcW w:w="4961" w:type="dxa"/>
          </w:tcPr>
          <w:p w14:paraId="1D1D733B" w14:textId="77777777" w:rsidR="00643906" w:rsidRPr="00B045EB" w:rsidRDefault="00643906" w:rsidP="00643906">
            <w:pPr>
              <w:pStyle w:val="NoSpacing"/>
              <w:rPr>
                <w:rFonts w:ascii="Arial" w:hAnsi="Arial"/>
                <w:b/>
                <w:sz w:val="18"/>
                <w:szCs w:val="18"/>
              </w:rPr>
            </w:pPr>
            <w:r w:rsidRPr="00B045EB">
              <w:rPr>
                <w:b/>
                <w:sz w:val="18"/>
                <w:szCs w:val="18"/>
              </w:rPr>
              <w:t>Module Titles</w:t>
            </w:r>
          </w:p>
        </w:tc>
        <w:tc>
          <w:tcPr>
            <w:tcW w:w="1985" w:type="dxa"/>
          </w:tcPr>
          <w:p w14:paraId="12F76D0B" w14:textId="77777777" w:rsidR="00643906" w:rsidRPr="00B045EB" w:rsidRDefault="00643906" w:rsidP="00643906">
            <w:pPr>
              <w:pStyle w:val="NoSpacing"/>
              <w:rPr>
                <w:rFonts w:ascii="Arial" w:hAnsi="Arial"/>
                <w:b/>
                <w:sz w:val="18"/>
                <w:szCs w:val="18"/>
              </w:rPr>
            </w:pPr>
            <w:r w:rsidRPr="00B045EB">
              <w:rPr>
                <w:b/>
                <w:sz w:val="18"/>
                <w:szCs w:val="18"/>
              </w:rPr>
              <w:t>Module Codes</w:t>
            </w:r>
          </w:p>
        </w:tc>
      </w:tr>
      <w:tr w:rsidR="00643906" w:rsidRPr="00B045EB" w14:paraId="1F52E70D" w14:textId="77777777" w:rsidTr="00624204">
        <w:tc>
          <w:tcPr>
            <w:tcW w:w="7196" w:type="dxa"/>
          </w:tcPr>
          <w:p w14:paraId="37D1DC76" w14:textId="77777777" w:rsidR="00643906" w:rsidRPr="00B045EB" w:rsidRDefault="00643906" w:rsidP="00643906">
            <w:pPr>
              <w:pStyle w:val="NoSpacing"/>
              <w:rPr>
                <w:sz w:val="18"/>
                <w:szCs w:val="18"/>
              </w:rPr>
            </w:pPr>
            <w:r w:rsidRPr="00B045EB">
              <w:rPr>
                <w:sz w:val="18"/>
                <w:szCs w:val="18"/>
              </w:rPr>
              <w:t>CC5a – Ethics and values of professions</w:t>
            </w:r>
          </w:p>
          <w:p w14:paraId="4267F419" w14:textId="77777777" w:rsidR="00643906" w:rsidRPr="00B045EB" w:rsidRDefault="00643906" w:rsidP="00643906">
            <w:pPr>
              <w:pStyle w:val="NoSpacing"/>
              <w:rPr>
                <w:rFonts w:ascii="Arial" w:hAnsi="Arial"/>
                <w:sz w:val="18"/>
                <w:szCs w:val="18"/>
              </w:rPr>
            </w:pPr>
          </w:p>
        </w:tc>
        <w:tc>
          <w:tcPr>
            <w:tcW w:w="4961" w:type="dxa"/>
          </w:tcPr>
          <w:p w14:paraId="6CE798D5" w14:textId="5C52186B" w:rsidR="00643906" w:rsidRDefault="00AE5389" w:rsidP="00643906">
            <w:pPr>
              <w:pStyle w:val="NoSpacing"/>
              <w:rPr>
                <w:sz w:val="18"/>
                <w:szCs w:val="18"/>
              </w:rPr>
            </w:pPr>
            <w:r>
              <w:rPr>
                <w:sz w:val="18"/>
                <w:szCs w:val="18"/>
              </w:rPr>
              <w:t>Introduction to Food and Nutrition</w:t>
            </w:r>
          </w:p>
          <w:p w14:paraId="509DA3B9" w14:textId="77777777" w:rsidR="00786D43" w:rsidRDefault="006D68BF" w:rsidP="00643906">
            <w:pPr>
              <w:pStyle w:val="NoSpacing"/>
              <w:rPr>
                <w:sz w:val="18"/>
                <w:szCs w:val="18"/>
              </w:rPr>
            </w:pPr>
            <w:r w:rsidRPr="006D68BF">
              <w:rPr>
                <w:sz w:val="18"/>
                <w:szCs w:val="18"/>
              </w:rPr>
              <w:t>Essentials for Sport, Exercise and Nutrition Sciences</w:t>
            </w:r>
          </w:p>
          <w:p w14:paraId="1C3C5FA5" w14:textId="2F57A690" w:rsidR="00643906" w:rsidRPr="00B045EB" w:rsidRDefault="00643906" w:rsidP="00643906">
            <w:pPr>
              <w:pStyle w:val="NoSpacing"/>
              <w:rPr>
                <w:sz w:val="18"/>
                <w:szCs w:val="18"/>
              </w:rPr>
            </w:pPr>
            <w:r w:rsidRPr="00B045EB">
              <w:rPr>
                <w:sz w:val="18"/>
                <w:szCs w:val="18"/>
              </w:rPr>
              <w:t>Principles of Pharmacology with Research Methods</w:t>
            </w:r>
          </w:p>
          <w:p w14:paraId="79B7EEF7" w14:textId="547F9B75" w:rsidR="00643906" w:rsidRPr="00B045EB" w:rsidRDefault="00AE5389" w:rsidP="00643906">
            <w:pPr>
              <w:pStyle w:val="NoSpacing"/>
              <w:rPr>
                <w:sz w:val="18"/>
                <w:szCs w:val="18"/>
              </w:rPr>
            </w:pPr>
            <w:r>
              <w:rPr>
                <w:sz w:val="18"/>
                <w:szCs w:val="18"/>
              </w:rPr>
              <w:t>Applied Nutrition</w:t>
            </w:r>
          </w:p>
          <w:p w14:paraId="2DCD0A5C" w14:textId="3E7BC87F" w:rsidR="00643906" w:rsidRPr="00B045EB" w:rsidRDefault="00AE5389" w:rsidP="00643906">
            <w:pPr>
              <w:pStyle w:val="NoSpacing"/>
              <w:rPr>
                <w:sz w:val="18"/>
                <w:szCs w:val="18"/>
              </w:rPr>
            </w:pPr>
            <w:r>
              <w:rPr>
                <w:sz w:val="18"/>
                <w:szCs w:val="18"/>
              </w:rPr>
              <w:t>Public Health Nutrition</w:t>
            </w:r>
          </w:p>
          <w:p w14:paraId="7D0AEF88" w14:textId="2DC786AE" w:rsidR="00643906" w:rsidRPr="00B045EB" w:rsidRDefault="00AE5389" w:rsidP="00643906">
            <w:pPr>
              <w:pStyle w:val="NoSpacing"/>
              <w:rPr>
                <w:sz w:val="18"/>
                <w:szCs w:val="18"/>
              </w:rPr>
            </w:pPr>
            <w:r>
              <w:rPr>
                <w:sz w:val="18"/>
                <w:szCs w:val="18"/>
              </w:rPr>
              <w:t>Contemporary Issues in Food and Nutrition</w:t>
            </w:r>
          </w:p>
          <w:p w14:paraId="6A018D0F" w14:textId="77777777" w:rsidR="00BB1DAF" w:rsidRDefault="00643906" w:rsidP="00786D43">
            <w:pPr>
              <w:pStyle w:val="NoSpacing"/>
              <w:rPr>
                <w:sz w:val="18"/>
                <w:szCs w:val="18"/>
              </w:rPr>
            </w:pPr>
            <w:r w:rsidRPr="00B045EB">
              <w:rPr>
                <w:sz w:val="18"/>
                <w:szCs w:val="18"/>
              </w:rPr>
              <w:t>Project</w:t>
            </w:r>
          </w:p>
          <w:p w14:paraId="2307325F" w14:textId="2359EBD8" w:rsidR="00C16126" w:rsidRPr="00B045EB" w:rsidRDefault="00494505" w:rsidP="00786D43">
            <w:pPr>
              <w:pStyle w:val="NoSpacing"/>
              <w:rPr>
                <w:rFonts w:ascii="Arial" w:hAnsi="Arial"/>
                <w:sz w:val="18"/>
                <w:szCs w:val="18"/>
              </w:rPr>
            </w:pPr>
            <w:r>
              <w:rPr>
                <w:rFonts w:cs="Arial"/>
                <w:sz w:val="18"/>
                <w:szCs w:val="18"/>
              </w:rPr>
              <w:t>Sport Nutrition</w:t>
            </w:r>
            <w:r w:rsidR="00C16126" w:rsidRPr="00B045EB">
              <w:rPr>
                <w:rFonts w:cs="Arial"/>
                <w:sz w:val="18"/>
                <w:szCs w:val="18"/>
              </w:rPr>
              <w:t xml:space="preserve"> (option)</w:t>
            </w:r>
          </w:p>
        </w:tc>
        <w:tc>
          <w:tcPr>
            <w:tcW w:w="1985" w:type="dxa"/>
          </w:tcPr>
          <w:p w14:paraId="5DB6459B" w14:textId="4D5221E2" w:rsidR="00643906" w:rsidRDefault="006D12D5" w:rsidP="00643906">
            <w:pPr>
              <w:pStyle w:val="NoSpacing"/>
              <w:rPr>
                <w:sz w:val="18"/>
                <w:szCs w:val="18"/>
              </w:rPr>
            </w:pPr>
            <w:r>
              <w:rPr>
                <w:sz w:val="18"/>
                <w:szCs w:val="18"/>
              </w:rPr>
              <w:t>LS4013</w:t>
            </w:r>
          </w:p>
          <w:p w14:paraId="23AABD79" w14:textId="631904A2" w:rsidR="002A5A23" w:rsidRDefault="00C067BC" w:rsidP="00643906">
            <w:pPr>
              <w:pStyle w:val="NoSpacing"/>
              <w:rPr>
                <w:sz w:val="18"/>
                <w:szCs w:val="18"/>
              </w:rPr>
            </w:pPr>
            <w:r>
              <w:rPr>
                <w:sz w:val="18"/>
                <w:szCs w:val="18"/>
              </w:rPr>
              <w:t>LS40</w:t>
            </w:r>
            <w:r w:rsidR="006D68BF">
              <w:rPr>
                <w:sz w:val="18"/>
                <w:szCs w:val="18"/>
              </w:rPr>
              <w:t>11</w:t>
            </w:r>
          </w:p>
          <w:p w14:paraId="73A0BEE5" w14:textId="77777777" w:rsidR="00643906" w:rsidRPr="00B045EB" w:rsidRDefault="00643906" w:rsidP="00643906">
            <w:pPr>
              <w:pStyle w:val="NoSpacing"/>
              <w:rPr>
                <w:sz w:val="18"/>
                <w:szCs w:val="18"/>
              </w:rPr>
            </w:pPr>
            <w:r w:rsidRPr="00B045EB">
              <w:rPr>
                <w:sz w:val="18"/>
                <w:szCs w:val="18"/>
              </w:rPr>
              <w:t>LS5003</w:t>
            </w:r>
          </w:p>
          <w:p w14:paraId="44E55131" w14:textId="311B7A67" w:rsidR="00643906" w:rsidRPr="00B045EB" w:rsidRDefault="006D12D5" w:rsidP="00643906">
            <w:pPr>
              <w:pStyle w:val="NoSpacing"/>
              <w:rPr>
                <w:sz w:val="18"/>
                <w:szCs w:val="18"/>
              </w:rPr>
            </w:pPr>
            <w:r>
              <w:rPr>
                <w:sz w:val="18"/>
                <w:szCs w:val="18"/>
              </w:rPr>
              <w:t>LS5019</w:t>
            </w:r>
          </w:p>
          <w:p w14:paraId="58CC4ECE" w14:textId="32BEE757" w:rsidR="00643906" w:rsidRPr="00B045EB" w:rsidRDefault="006D12D5" w:rsidP="00643906">
            <w:pPr>
              <w:pStyle w:val="NoSpacing"/>
              <w:rPr>
                <w:sz w:val="18"/>
                <w:szCs w:val="18"/>
              </w:rPr>
            </w:pPr>
            <w:r>
              <w:rPr>
                <w:sz w:val="18"/>
                <w:szCs w:val="18"/>
              </w:rPr>
              <w:t>LS6032</w:t>
            </w:r>
          </w:p>
          <w:p w14:paraId="6DEE673E" w14:textId="45DC9273" w:rsidR="00643906" w:rsidRPr="00B045EB" w:rsidRDefault="006D12D5" w:rsidP="00643906">
            <w:pPr>
              <w:pStyle w:val="NoSpacing"/>
              <w:rPr>
                <w:sz w:val="18"/>
                <w:szCs w:val="18"/>
              </w:rPr>
            </w:pPr>
            <w:r>
              <w:rPr>
                <w:sz w:val="18"/>
                <w:szCs w:val="18"/>
              </w:rPr>
              <w:t>LS6033</w:t>
            </w:r>
          </w:p>
          <w:p w14:paraId="77F28B94" w14:textId="77777777" w:rsidR="00643906" w:rsidRDefault="00643906" w:rsidP="00643906">
            <w:pPr>
              <w:pStyle w:val="NoSpacing"/>
              <w:rPr>
                <w:sz w:val="18"/>
                <w:szCs w:val="18"/>
              </w:rPr>
            </w:pPr>
            <w:r w:rsidRPr="00B045EB">
              <w:rPr>
                <w:sz w:val="18"/>
                <w:szCs w:val="18"/>
              </w:rPr>
              <w:t>LS6015</w:t>
            </w:r>
          </w:p>
          <w:p w14:paraId="012A3A1C" w14:textId="73038CA8" w:rsidR="00C16126" w:rsidRPr="00B045EB" w:rsidRDefault="00C16126" w:rsidP="00643906">
            <w:pPr>
              <w:pStyle w:val="NoSpacing"/>
              <w:rPr>
                <w:rFonts w:ascii="Arial" w:hAnsi="Arial"/>
                <w:sz w:val="18"/>
                <w:szCs w:val="18"/>
              </w:rPr>
            </w:pPr>
            <w:r>
              <w:rPr>
                <w:rFonts w:cs="Arial"/>
                <w:sz w:val="18"/>
                <w:szCs w:val="18"/>
              </w:rPr>
              <w:t>LS</w:t>
            </w:r>
            <w:r w:rsidR="00192171">
              <w:rPr>
                <w:rFonts w:cs="Arial"/>
                <w:sz w:val="18"/>
                <w:szCs w:val="18"/>
              </w:rPr>
              <w:t>6031</w:t>
            </w:r>
          </w:p>
        </w:tc>
      </w:tr>
      <w:tr w:rsidR="00643906" w:rsidRPr="00B045EB" w14:paraId="45B193AE" w14:textId="77777777" w:rsidTr="00624204">
        <w:tc>
          <w:tcPr>
            <w:tcW w:w="7196" w:type="dxa"/>
          </w:tcPr>
          <w:p w14:paraId="01F3B00D" w14:textId="77777777" w:rsidR="00643906" w:rsidRPr="00B045EB" w:rsidRDefault="00643906" w:rsidP="00643906">
            <w:pPr>
              <w:pStyle w:val="NoSpacing"/>
              <w:rPr>
                <w:sz w:val="18"/>
                <w:szCs w:val="18"/>
              </w:rPr>
            </w:pPr>
            <w:r w:rsidRPr="00B045EB">
              <w:rPr>
                <w:sz w:val="18"/>
                <w:szCs w:val="18"/>
              </w:rPr>
              <w:t xml:space="preserve">CC5b – </w:t>
            </w:r>
            <w:proofErr w:type="spellStart"/>
            <w:r w:rsidRPr="00B045EB">
              <w:rPr>
                <w:sz w:val="18"/>
                <w:szCs w:val="18"/>
              </w:rPr>
              <w:t>AfN</w:t>
            </w:r>
            <w:proofErr w:type="spellEnd"/>
            <w:r w:rsidRPr="00B045EB">
              <w:rPr>
                <w:sz w:val="18"/>
                <w:szCs w:val="18"/>
              </w:rPr>
              <w:t xml:space="preserve"> Code of Ethics and Statement of Professional Conduct</w:t>
            </w:r>
          </w:p>
          <w:p w14:paraId="168F65D8" w14:textId="77777777" w:rsidR="00643906" w:rsidRPr="00B045EB" w:rsidRDefault="00643906" w:rsidP="00643906">
            <w:pPr>
              <w:pStyle w:val="NoSpacing"/>
              <w:rPr>
                <w:rFonts w:ascii="Arial" w:hAnsi="Arial"/>
                <w:sz w:val="18"/>
                <w:szCs w:val="18"/>
              </w:rPr>
            </w:pPr>
          </w:p>
        </w:tc>
        <w:tc>
          <w:tcPr>
            <w:tcW w:w="4961" w:type="dxa"/>
          </w:tcPr>
          <w:p w14:paraId="55B914B6" w14:textId="5A86932E" w:rsidR="00643906" w:rsidRPr="00B045EB" w:rsidRDefault="00AE5389" w:rsidP="00643906">
            <w:pPr>
              <w:pStyle w:val="NoSpacing"/>
              <w:rPr>
                <w:sz w:val="18"/>
                <w:szCs w:val="18"/>
              </w:rPr>
            </w:pPr>
            <w:r>
              <w:rPr>
                <w:sz w:val="18"/>
                <w:szCs w:val="18"/>
              </w:rPr>
              <w:t>Introduction to Food and Nutrition</w:t>
            </w:r>
          </w:p>
          <w:p w14:paraId="0B4650A6" w14:textId="77C940F8" w:rsidR="00643906" w:rsidRPr="00B045EB" w:rsidRDefault="00AE5389" w:rsidP="00643906">
            <w:pPr>
              <w:pStyle w:val="NoSpacing"/>
              <w:rPr>
                <w:sz w:val="18"/>
                <w:szCs w:val="18"/>
              </w:rPr>
            </w:pPr>
            <w:r>
              <w:rPr>
                <w:sz w:val="18"/>
                <w:szCs w:val="18"/>
              </w:rPr>
              <w:t>Applied Nutrition</w:t>
            </w:r>
          </w:p>
          <w:p w14:paraId="460FA7C8" w14:textId="7ECE748F" w:rsidR="00BB1DAF" w:rsidRPr="00B045EB" w:rsidRDefault="00AE5389" w:rsidP="00786D43">
            <w:pPr>
              <w:pStyle w:val="NoSpacing"/>
              <w:rPr>
                <w:sz w:val="18"/>
                <w:szCs w:val="18"/>
              </w:rPr>
            </w:pPr>
            <w:r>
              <w:rPr>
                <w:sz w:val="18"/>
                <w:szCs w:val="18"/>
              </w:rPr>
              <w:t>Public Health Nutrition</w:t>
            </w:r>
          </w:p>
        </w:tc>
        <w:tc>
          <w:tcPr>
            <w:tcW w:w="1985" w:type="dxa"/>
          </w:tcPr>
          <w:p w14:paraId="73ABE2A5" w14:textId="5FA564CF" w:rsidR="00643906" w:rsidRPr="00B045EB" w:rsidRDefault="006D12D5" w:rsidP="00643906">
            <w:pPr>
              <w:pStyle w:val="NoSpacing"/>
              <w:rPr>
                <w:sz w:val="18"/>
                <w:szCs w:val="18"/>
              </w:rPr>
            </w:pPr>
            <w:r>
              <w:rPr>
                <w:sz w:val="18"/>
                <w:szCs w:val="18"/>
              </w:rPr>
              <w:t>LS4013</w:t>
            </w:r>
          </w:p>
          <w:p w14:paraId="15E590B3" w14:textId="0099758A" w:rsidR="00643906" w:rsidRPr="00B045EB" w:rsidRDefault="006D12D5" w:rsidP="00643906">
            <w:pPr>
              <w:pStyle w:val="NoSpacing"/>
              <w:rPr>
                <w:sz w:val="18"/>
                <w:szCs w:val="18"/>
              </w:rPr>
            </w:pPr>
            <w:r>
              <w:rPr>
                <w:sz w:val="18"/>
                <w:szCs w:val="18"/>
              </w:rPr>
              <w:t>LS5019</w:t>
            </w:r>
          </w:p>
          <w:p w14:paraId="1C4CE450" w14:textId="69AA8F6B" w:rsidR="00643906" w:rsidRPr="00B045EB" w:rsidRDefault="006D12D5" w:rsidP="00643906">
            <w:pPr>
              <w:pStyle w:val="NoSpacing"/>
              <w:rPr>
                <w:sz w:val="18"/>
                <w:szCs w:val="18"/>
              </w:rPr>
            </w:pPr>
            <w:r>
              <w:rPr>
                <w:sz w:val="18"/>
                <w:szCs w:val="18"/>
              </w:rPr>
              <w:t>LS6032</w:t>
            </w:r>
          </w:p>
        </w:tc>
      </w:tr>
      <w:tr w:rsidR="00643906" w:rsidRPr="00B045EB" w14:paraId="020E2AC6" w14:textId="77777777" w:rsidTr="00624204">
        <w:tc>
          <w:tcPr>
            <w:tcW w:w="7196" w:type="dxa"/>
          </w:tcPr>
          <w:p w14:paraId="76A5953D" w14:textId="592762A0" w:rsidR="00643906" w:rsidRPr="00B045EB" w:rsidRDefault="00643906" w:rsidP="00786D43">
            <w:pPr>
              <w:pStyle w:val="NoSpacing"/>
              <w:rPr>
                <w:rFonts w:ascii="Helvetica" w:hAnsi="Helvetica" w:cs="Helvetica"/>
                <w:sz w:val="18"/>
                <w:szCs w:val="18"/>
              </w:rPr>
            </w:pPr>
            <w:r w:rsidRPr="00B045EB">
              <w:rPr>
                <w:sz w:val="18"/>
                <w:szCs w:val="18"/>
              </w:rPr>
              <w:t>CC5c – Legal context of nutrition practice; including current UK legislation and guidelines to providing information to individuals</w:t>
            </w:r>
          </w:p>
        </w:tc>
        <w:tc>
          <w:tcPr>
            <w:tcW w:w="4961" w:type="dxa"/>
          </w:tcPr>
          <w:p w14:paraId="5FFDDE4C" w14:textId="515A8590" w:rsidR="00643906" w:rsidRPr="00B045EB" w:rsidRDefault="00AE5389" w:rsidP="00643906">
            <w:pPr>
              <w:pStyle w:val="NoSpacing"/>
              <w:rPr>
                <w:sz w:val="18"/>
                <w:szCs w:val="18"/>
              </w:rPr>
            </w:pPr>
            <w:r>
              <w:rPr>
                <w:sz w:val="18"/>
                <w:szCs w:val="18"/>
              </w:rPr>
              <w:t>Public Health Nutrition</w:t>
            </w:r>
          </w:p>
          <w:p w14:paraId="208CD461" w14:textId="77777777" w:rsidR="00643906" w:rsidRPr="00B045EB" w:rsidRDefault="00643906" w:rsidP="00643906">
            <w:pPr>
              <w:pStyle w:val="NoSpacing"/>
              <w:rPr>
                <w:rFonts w:ascii="Arial" w:hAnsi="Arial"/>
                <w:sz w:val="18"/>
                <w:szCs w:val="18"/>
              </w:rPr>
            </w:pPr>
            <w:r w:rsidRPr="00B045EB">
              <w:rPr>
                <w:sz w:val="18"/>
                <w:szCs w:val="18"/>
              </w:rPr>
              <w:t xml:space="preserve">Project </w:t>
            </w:r>
          </w:p>
        </w:tc>
        <w:tc>
          <w:tcPr>
            <w:tcW w:w="1985" w:type="dxa"/>
          </w:tcPr>
          <w:p w14:paraId="00BBBAF1" w14:textId="577D95ED" w:rsidR="00643906" w:rsidRPr="00B045EB" w:rsidRDefault="006D12D5" w:rsidP="00643906">
            <w:pPr>
              <w:pStyle w:val="NoSpacing"/>
              <w:rPr>
                <w:sz w:val="18"/>
                <w:szCs w:val="18"/>
              </w:rPr>
            </w:pPr>
            <w:r>
              <w:rPr>
                <w:sz w:val="18"/>
                <w:szCs w:val="18"/>
              </w:rPr>
              <w:t>LS6032</w:t>
            </w:r>
          </w:p>
          <w:p w14:paraId="4C2EB801" w14:textId="607A70BF" w:rsidR="00643906" w:rsidRPr="00B045EB" w:rsidRDefault="00643906" w:rsidP="00643906">
            <w:pPr>
              <w:pStyle w:val="NoSpacing"/>
              <w:rPr>
                <w:rFonts w:ascii="Arial" w:hAnsi="Arial"/>
                <w:sz w:val="18"/>
                <w:szCs w:val="18"/>
              </w:rPr>
            </w:pPr>
            <w:r w:rsidRPr="00B045EB">
              <w:rPr>
                <w:sz w:val="18"/>
                <w:szCs w:val="18"/>
              </w:rPr>
              <w:t>LS6015</w:t>
            </w:r>
          </w:p>
        </w:tc>
      </w:tr>
      <w:tr w:rsidR="00643906" w:rsidRPr="00B045EB" w14:paraId="394FFC22" w14:textId="77777777" w:rsidTr="00624204">
        <w:tc>
          <w:tcPr>
            <w:tcW w:w="7196" w:type="dxa"/>
          </w:tcPr>
          <w:p w14:paraId="3C07BD89" w14:textId="18C2C9A5" w:rsidR="00643906" w:rsidRPr="00B045EB" w:rsidRDefault="00643906" w:rsidP="00C16126">
            <w:pPr>
              <w:pStyle w:val="NoSpacing"/>
              <w:rPr>
                <w:sz w:val="18"/>
                <w:szCs w:val="18"/>
              </w:rPr>
            </w:pPr>
            <w:r w:rsidRPr="00B045EB">
              <w:rPr>
                <w:sz w:val="18"/>
                <w:szCs w:val="18"/>
              </w:rPr>
              <w:t>CC5d – Responsibilities and accountability in relation to the current European and National legislation, national guidelines, local policies and protocols and clinical/corporate Governance in relation to nutrition</w:t>
            </w:r>
          </w:p>
        </w:tc>
        <w:tc>
          <w:tcPr>
            <w:tcW w:w="4961" w:type="dxa"/>
          </w:tcPr>
          <w:p w14:paraId="303FCB8B" w14:textId="03BE7ABD" w:rsidR="00643906" w:rsidRPr="00B045EB" w:rsidRDefault="00AE5389" w:rsidP="00643906">
            <w:pPr>
              <w:pStyle w:val="NoSpacing"/>
              <w:rPr>
                <w:sz w:val="18"/>
                <w:szCs w:val="18"/>
              </w:rPr>
            </w:pPr>
            <w:r>
              <w:rPr>
                <w:sz w:val="18"/>
                <w:szCs w:val="18"/>
              </w:rPr>
              <w:t>Public Health Nutrition</w:t>
            </w:r>
          </w:p>
          <w:p w14:paraId="6C4B9483" w14:textId="26324BC0" w:rsidR="00643906" w:rsidRPr="00B045EB" w:rsidRDefault="00AE5389" w:rsidP="00643906">
            <w:pPr>
              <w:pStyle w:val="NoSpacing"/>
              <w:rPr>
                <w:sz w:val="18"/>
                <w:szCs w:val="18"/>
              </w:rPr>
            </w:pPr>
            <w:r>
              <w:rPr>
                <w:sz w:val="18"/>
                <w:szCs w:val="18"/>
              </w:rPr>
              <w:t>Contemporary Issues in Food and Nutrition</w:t>
            </w:r>
          </w:p>
          <w:p w14:paraId="63FE3489" w14:textId="56FF7408" w:rsidR="00BB1DAF" w:rsidRPr="00B045EB" w:rsidRDefault="00643906" w:rsidP="00786D43">
            <w:pPr>
              <w:pStyle w:val="NoSpacing"/>
              <w:rPr>
                <w:rFonts w:ascii="Arial" w:hAnsi="Arial"/>
                <w:sz w:val="18"/>
                <w:szCs w:val="18"/>
              </w:rPr>
            </w:pPr>
            <w:r w:rsidRPr="00B045EB">
              <w:rPr>
                <w:sz w:val="18"/>
                <w:szCs w:val="18"/>
              </w:rPr>
              <w:t xml:space="preserve">Project </w:t>
            </w:r>
          </w:p>
        </w:tc>
        <w:tc>
          <w:tcPr>
            <w:tcW w:w="1985" w:type="dxa"/>
          </w:tcPr>
          <w:p w14:paraId="6AF20D31" w14:textId="3FC390FC" w:rsidR="00643906" w:rsidRPr="00B045EB" w:rsidRDefault="006D12D5" w:rsidP="00643906">
            <w:pPr>
              <w:pStyle w:val="NoSpacing"/>
              <w:rPr>
                <w:sz w:val="18"/>
                <w:szCs w:val="18"/>
              </w:rPr>
            </w:pPr>
            <w:r>
              <w:rPr>
                <w:sz w:val="18"/>
                <w:szCs w:val="18"/>
              </w:rPr>
              <w:t>LS6032</w:t>
            </w:r>
          </w:p>
          <w:p w14:paraId="0D178B76" w14:textId="0BB5C73F" w:rsidR="00643906" w:rsidRPr="00B045EB" w:rsidRDefault="006D12D5" w:rsidP="00643906">
            <w:pPr>
              <w:pStyle w:val="NoSpacing"/>
              <w:rPr>
                <w:sz w:val="18"/>
                <w:szCs w:val="18"/>
              </w:rPr>
            </w:pPr>
            <w:r>
              <w:rPr>
                <w:sz w:val="18"/>
                <w:szCs w:val="18"/>
              </w:rPr>
              <w:t>LS6033</w:t>
            </w:r>
          </w:p>
          <w:p w14:paraId="7B060BFB" w14:textId="77777777" w:rsidR="00643906" w:rsidRPr="00B045EB" w:rsidRDefault="00643906" w:rsidP="00643906">
            <w:pPr>
              <w:pStyle w:val="NoSpacing"/>
              <w:rPr>
                <w:rFonts w:ascii="Arial" w:hAnsi="Arial"/>
                <w:sz w:val="18"/>
                <w:szCs w:val="18"/>
              </w:rPr>
            </w:pPr>
            <w:r w:rsidRPr="00B045EB">
              <w:rPr>
                <w:sz w:val="18"/>
                <w:szCs w:val="18"/>
              </w:rPr>
              <w:t>LS6015</w:t>
            </w:r>
          </w:p>
        </w:tc>
      </w:tr>
      <w:tr w:rsidR="00643906" w:rsidRPr="00B045EB" w14:paraId="0FC28934" w14:textId="77777777" w:rsidTr="00624204">
        <w:tc>
          <w:tcPr>
            <w:tcW w:w="7196" w:type="dxa"/>
          </w:tcPr>
          <w:p w14:paraId="2A3FBCD1" w14:textId="7290D632" w:rsidR="00643906" w:rsidRPr="00B045EB" w:rsidRDefault="00643906" w:rsidP="00C16126">
            <w:pPr>
              <w:pStyle w:val="NoSpacing"/>
              <w:rPr>
                <w:sz w:val="18"/>
                <w:szCs w:val="18"/>
              </w:rPr>
            </w:pPr>
            <w:r w:rsidRPr="00B045EB">
              <w:rPr>
                <w:sz w:val="18"/>
                <w:szCs w:val="18"/>
              </w:rPr>
              <w:t>CC5e – Can recognise the moral and ethical issues of investigation and appreciate the need for ethical standards and professional codes of conduct applicable to both interventional and observational studies</w:t>
            </w:r>
          </w:p>
        </w:tc>
        <w:tc>
          <w:tcPr>
            <w:tcW w:w="4961" w:type="dxa"/>
          </w:tcPr>
          <w:p w14:paraId="19E7F38B" w14:textId="39762703" w:rsidR="00643906" w:rsidRPr="00B045EB" w:rsidRDefault="00AE5389" w:rsidP="00643906">
            <w:pPr>
              <w:pStyle w:val="NoSpacing"/>
              <w:rPr>
                <w:sz w:val="18"/>
                <w:szCs w:val="18"/>
              </w:rPr>
            </w:pPr>
            <w:r>
              <w:rPr>
                <w:sz w:val="18"/>
                <w:szCs w:val="18"/>
              </w:rPr>
              <w:t>Public Health Nutrition</w:t>
            </w:r>
          </w:p>
          <w:p w14:paraId="38BEFC14" w14:textId="04C378D5" w:rsidR="00643906" w:rsidRPr="00B045EB" w:rsidRDefault="00AE5389" w:rsidP="00643906">
            <w:pPr>
              <w:pStyle w:val="NoSpacing"/>
              <w:rPr>
                <w:sz w:val="18"/>
                <w:szCs w:val="18"/>
              </w:rPr>
            </w:pPr>
            <w:r>
              <w:rPr>
                <w:sz w:val="18"/>
                <w:szCs w:val="18"/>
              </w:rPr>
              <w:t>Contemporary Issues in Food and Nutrition</w:t>
            </w:r>
          </w:p>
          <w:p w14:paraId="7EB1873D" w14:textId="59D631F7" w:rsidR="00BB1DAF" w:rsidRPr="00B045EB" w:rsidRDefault="00643906" w:rsidP="00786D43">
            <w:pPr>
              <w:pStyle w:val="NoSpacing"/>
              <w:rPr>
                <w:rFonts w:ascii="Arial" w:hAnsi="Arial"/>
                <w:sz w:val="18"/>
                <w:szCs w:val="18"/>
              </w:rPr>
            </w:pPr>
            <w:r w:rsidRPr="00B045EB">
              <w:rPr>
                <w:sz w:val="18"/>
                <w:szCs w:val="18"/>
              </w:rPr>
              <w:t xml:space="preserve">Project </w:t>
            </w:r>
          </w:p>
        </w:tc>
        <w:tc>
          <w:tcPr>
            <w:tcW w:w="1985" w:type="dxa"/>
          </w:tcPr>
          <w:p w14:paraId="7F928E07" w14:textId="62A89520" w:rsidR="00BB1DAF" w:rsidRPr="00B045EB" w:rsidRDefault="006D12D5" w:rsidP="00BB1DAF">
            <w:pPr>
              <w:pStyle w:val="NoSpacing"/>
              <w:rPr>
                <w:sz w:val="18"/>
                <w:szCs w:val="18"/>
              </w:rPr>
            </w:pPr>
            <w:r>
              <w:rPr>
                <w:sz w:val="18"/>
                <w:szCs w:val="18"/>
              </w:rPr>
              <w:t>LS6032</w:t>
            </w:r>
          </w:p>
          <w:p w14:paraId="2B6AC168" w14:textId="1BC5C194" w:rsidR="00BB1DAF" w:rsidRPr="00B045EB" w:rsidRDefault="006D12D5" w:rsidP="00BB1DAF">
            <w:pPr>
              <w:pStyle w:val="NoSpacing"/>
              <w:rPr>
                <w:sz w:val="18"/>
                <w:szCs w:val="18"/>
              </w:rPr>
            </w:pPr>
            <w:r>
              <w:rPr>
                <w:sz w:val="18"/>
                <w:szCs w:val="18"/>
              </w:rPr>
              <w:t>LS6033</w:t>
            </w:r>
          </w:p>
          <w:p w14:paraId="14537E86" w14:textId="77777777" w:rsidR="00643906" w:rsidRPr="00B045EB" w:rsidRDefault="00BB1DAF" w:rsidP="00BB1DAF">
            <w:pPr>
              <w:pStyle w:val="NoSpacing"/>
              <w:rPr>
                <w:rFonts w:ascii="Arial" w:hAnsi="Arial"/>
                <w:sz w:val="18"/>
                <w:szCs w:val="18"/>
              </w:rPr>
            </w:pPr>
            <w:r w:rsidRPr="00B045EB">
              <w:rPr>
                <w:sz w:val="18"/>
                <w:szCs w:val="18"/>
              </w:rPr>
              <w:t>LS6015</w:t>
            </w:r>
          </w:p>
        </w:tc>
      </w:tr>
      <w:tr w:rsidR="00643906" w:rsidRPr="00B045EB" w14:paraId="2E90A936" w14:textId="77777777" w:rsidTr="00624204">
        <w:tc>
          <w:tcPr>
            <w:tcW w:w="7196" w:type="dxa"/>
          </w:tcPr>
          <w:p w14:paraId="7F42FCB5" w14:textId="77777777" w:rsidR="00643906" w:rsidRPr="00B045EB" w:rsidRDefault="00643906" w:rsidP="00643906">
            <w:pPr>
              <w:pStyle w:val="NoSpacing"/>
              <w:rPr>
                <w:sz w:val="18"/>
                <w:szCs w:val="18"/>
              </w:rPr>
            </w:pPr>
            <w:r w:rsidRPr="00B045EB">
              <w:rPr>
                <w:sz w:val="18"/>
                <w:szCs w:val="18"/>
              </w:rPr>
              <w:t>CC5f – The relevance of the research governance framework</w:t>
            </w:r>
          </w:p>
          <w:p w14:paraId="5624F43B" w14:textId="77777777" w:rsidR="00643906" w:rsidRPr="00B045EB" w:rsidRDefault="00643906" w:rsidP="00643906">
            <w:pPr>
              <w:pStyle w:val="NoSpacing"/>
              <w:rPr>
                <w:sz w:val="18"/>
                <w:szCs w:val="18"/>
              </w:rPr>
            </w:pPr>
          </w:p>
        </w:tc>
        <w:tc>
          <w:tcPr>
            <w:tcW w:w="4961" w:type="dxa"/>
          </w:tcPr>
          <w:p w14:paraId="74A52B8E" w14:textId="77777777" w:rsidR="006D68BF" w:rsidRDefault="006D68BF" w:rsidP="00643906">
            <w:pPr>
              <w:pStyle w:val="NoSpacing"/>
              <w:rPr>
                <w:sz w:val="18"/>
                <w:szCs w:val="18"/>
              </w:rPr>
            </w:pPr>
            <w:r w:rsidRPr="006D68BF">
              <w:rPr>
                <w:sz w:val="18"/>
                <w:szCs w:val="18"/>
              </w:rPr>
              <w:t>Essentials for Sport, Exercise and Nutrition Sciences</w:t>
            </w:r>
          </w:p>
          <w:p w14:paraId="6C3766C2" w14:textId="380A0D18" w:rsidR="00643906" w:rsidRPr="00B045EB" w:rsidRDefault="00643906" w:rsidP="00643906">
            <w:pPr>
              <w:pStyle w:val="NoSpacing"/>
              <w:rPr>
                <w:sz w:val="18"/>
                <w:szCs w:val="18"/>
              </w:rPr>
            </w:pPr>
            <w:r w:rsidRPr="00B045EB">
              <w:rPr>
                <w:sz w:val="18"/>
                <w:szCs w:val="18"/>
              </w:rPr>
              <w:t>Principles of Pharmacology with Research Methods</w:t>
            </w:r>
          </w:p>
          <w:p w14:paraId="5BE5ECF6" w14:textId="59FF3594" w:rsidR="00643906" w:rsidRPr="00B045EB" w:rsidRDefault="00AE5389" w:rsidP="00643906">
            <w:pPr>
              <w:pStyle w:val="NoSpacing"/>
              <w:rPr>
                <w:sz w:val="18"/>
                <w:szCs w:val="18"/>
              </w:rPr>
            </w:pPr>
            <w:r>
              <w:rPr>
                <w:sz w:val="18"/>
                <w:szCs w:val="18"/>
              </w:rPr>
              <w:t>Contemporary Issues in Food and Nutrition</w:t>
            </w:r>
          </w:p>
          <w:p w14:paraId="2A9F3CD3" w14:textId="0947ABC6" w:rsidR="00643906" w:rsidRPr="00B045EB" w:rsidRDefault="00D86476" w:rsidP="00786D43">
            <w:pPr>
              <w:pStyle w:val="NoSpacing"/>
              <w:rPr>
                <w:rFonts w:ascii="Arial" w:hAnsi="Arial"/>
                <w:sz w:val="18"/>
                <w:szCs w:val="18"/>
              </w:rPr>
            </w:pPr>
            <w:r w:rsidRPr="00B045EB">
              <w:rPr>
                <w:sz w:val="18"/>
                <w:szCs w:val="18"/>
              </w:rPr>
              <w:t xml:space="preserve">Project </w:t>
            </w:r>
          </w:p>
        </w:tc>
        <w:tc>
          <w:tcPr>
            <w:tcW w:w="1985" w:type="dxa"/>
          </w:tcPr>
          <w:p w14:paraId="7D62DA51" w14:textId="3679A603" w:rsidR="002A5A23" w:rsidRDefault="00C067BC" w:rsidP="00643906">
            <w:pPr>
              <w:pStyle w:val="NoSpacing"/>
              <w:rPr>
                <w:sz w:val="18"/>
                <w:szCs w:val="18"/>
              </w:rPr>
            </w:pPr>
            <w:r>
              <w:rPr>
                <w:sz w:val="18"/>
                <w:szCs w:val="18"/>
              </w:rPr>
              <w:t>LS40</w:t>
            </w:r>
            <w:r w:rsidR="006D68BF">
              <w:rPr>
                <w:sz w:val="18"/>
                <w:szCs w:val="18"/>
              </w:rPr>
              <w:t>11</w:t>
            </w:r>
          </w:p>
          <w:p w14:paraId="5FEA5084" w14:textId="1E10964D" w:rsidR="00643906" w:rsidRPr="00B045EB" w:rsidRDefault="00643906" w:rsidP="00643906">
            <w:pPr>
              <w:pStyle w:val="NoSpacing"/>
              <w:rPr>
                <w:sz w:val="18"/>
                <w:szCs w:val="18"/>
              </w:rPr>
            </w:pPr>
            <w:r w:rsidRPr="00B045EB">
              <w:rPr>
                <w:sz w:val="18"/>
                <w:szCs w:val="18"/>
              </w:rPr>
              <w:t>LS5003</w:t>
            </w:r>
          </w:p>
          <w:p w14:paraId="3DECEC19" w14:textId="72A9CE05" w:rsidR="00643906" w:rsidRPr="00B045EB" w:rsidRDefault="006D12D5" w:rsidP="00643906">
            <w:pPr>
              <w:pStyle w:val="NoSpacing"/>
              <w:rPr>
                <w:sz w:val="18"/>
                <w:szCs w:val="18"/>
              </w:rPr>
            </w:pPr>
            <w:r>
              <w:rPr>
                <w:sz w:val="18"/>
                <w:szCs w:val="18"/>
              </w:rPr>
              <w:t>LS6033</w:t>
            </w:r>
          </w:p>
          <w:p w14:paraId="64A5C87E" w14:textId="77777777" w:rsidR="00643906" w:rsidRPr="00B045EB" w:rsidRDefault="00643906" w:rsidP="00643906">
            <w:pPr>
              <w:pStyle w:val="NoSpacing"/>
              <w:rPr>
                <w:rFonts w:ascii="Arial" w:hAnsi="Arial"/>
                <w:sz w:val="18"/>
                <w:szCs w:val="18"/>
              </w:rPr>
            </w:pPr>
            <w:r w:rsidRPr="00B045EB">
              <w:rPr>
                <w:sz w:val="18"/>
                <w:szCs w:val="18"/>
              </w:rPr>
              <w:t>LS6015</w:t>
            </w:r>
          </w:p>
        </w:tc>
      </w:tr>
      <w:tr w:rsidR="00643906" w:rsidRPr="00B045EB" w14:paraId="3CB139E5" w14:textId="77777777" w:rsidTr="00624204">
        <w:tc>
          <w:tcPr>
            <w:tcW w:w="7196" w:type="dxa"/>
          </w:tcPr>
          <w:p w14:paraId="1F0BD7A0" w14:textId="77777777" w:rsidR="00643906" w:rsidRPr="00B045EB" w:rsidRDefault="00643906" w:rsidP="00643906">
            <w:pPr>
              <w:pStyle w:val="NoSpacing"/>
              <w:rPr>
                <w:sz w:val="18"/>
                <w:szCs w:val="18"/>
              </w:rPr>
            </w:pPr>
            <w:r w:rsidRPr="00B045EB">
              <w:rPr>
                <w:sz w:val="18"/>
                <w:szCs w:val="18"/>
              </w:rPr>
              <w:t>CC5g – Intellectual property issues</w:t>
            </w:r>
          </w:p>
          <w:p w14:paraId="7C11E962" w14:textId="77777777" w:rsidR="00643906" w:rsidRPr="00B045EB" w:rsidRDefault="00643906" w:rsidP="00643906">
            <w:pPr>
              <w:pStyle w:val="NoSpacing"/>
              <w:rPr>
                <w:sz w:val="18"/>
                <w:szCs w:val="18"/>
              </w:rPr>
            </w:pPr>
          </w:p>
        </w:tc>
        <w:tc>
          <w:tcPr>
            <w:tcW w:w="4961" w:type="dxa"/>
          </w:tcPr>
          <w:p w14:paraId="2902B3FF" w14:textId="77777777" w:rsidR="00643906" w:rsidRPr="00B045EB" w:rsidRDefault="00643906" w:rsidP="00643906">
            <w:pPr>
              <w:pStyle w:val="NoSpacing"/>
              <w:rPr>
                <w:sz w:val="18"/>
                <w:szCs w:val="18"/>
              </w:rPr>
            </w:pPr>
            <w:r w:rsidRPr="00B045EB">
              <w:rPr>
                <w:sz w:val="18"/>
                <w:szCs w:val="18"/>
              </w:rPr>
              <w:t>All modules that form this programme but especially:</w:t>
            </w:r>
          </w:p>
          <w:p w14:paraId="4C28D75F" w14:textId="2EB7636E" w:rsidR="00643906" w:rsidRPr="00B045EB" w:rsidRDefault="00AE5389" w:rsidP="00643906">
            <w:pPr>
              <w:pStyle w:val="NoSpacing"/>
              <w:rPr>
                <w:sz w:val="18"/>
                <w:szCs w:val="18"/>
              </w:rPr>
            </w:pPr>
            <w:r>
              <w:rPr>
                <w:sz w:val="18"/>
                <w:szCs w:val="18"/>
              </w:rPr>
              <w:t>Introduction to Food and Nutrition</w:t>
            </w:r>
          </w:p>
          <w:p w14:paraId="220EA793" w14:textId="77777777" w:rsidR="00643906" w:rsidRPr="00B045EB" w:rsidRDefault="00643906" w:rsidP="00643906">
            <w:pPr>
              <w:pStyle w:val="NoSpacing"/>
              <w:rPr>
                <w:sz w:val="18"/>
                <w:szCs w:val="18"/>
              </w:rPr>
            </w:pPr>
            <w:r w:rsidRPr="00B045EB">
              <w:rPr>
                <w:sz w:val="18"/>
                <w:szCs w:val="18"/>
              </w:rPr>
              <w:t>Principles of Pharmacology with Research Methods</w:t>
            </w:r>
          </w:p>
          <w:p w14:paraId="6A7252FD" w14:textId="77777777" w:rsidR="00643906" w:rsidRPr="00B045EB" w:rsidRDefault="00D86476" w:rsidP="00643906">
            <w:pPr>
              <w:pStyle w:val="NoSpacing"/>
              <w:rPr>
                <w:sz w:val="18"/>
                <w:szCs w:val="18"/>
              </w:rPr>
            </w:pPr>
            <w:r w:rsidRPr="00B045EB">
              <w:rPr>
                <w:sz w:val="18"/>
                <w:szCs w:val="18"/>
              </w:rPr>
              <w:t xml:space="preserve">Project </w:t>
            </w:r>
          </w:p>
        </w:tc>
        <w:tc>
          <w:tcPr>
            <w:tcW w:w="1985" w:type="dxa"/>
          </w:tcPr>
          <w:p w14:paraId="0C67538A" w14:textId="77777777" w:rsidR="00192171" w:rsidRDefault="00192171" w:rsidP="00643906">
            <w:pPr>
              <w:pStyle w:val="NoSpacing"/>
              <w:rPr>
                <w:sz w:val="18"/>
                <w:szCs w:val="18"/>
              </w:rPr>
            </w:pPr>
          </w:p>
          <w:p w14:paraId="1943F711" w14:textId="2F8E97EE" w:rsidR="00643906" w:rsidRPr="00B045EB" w:rsidRDefault="006D12D5" w:rsidP="00643906">
            <w:pPr>
              <w:pStyle w:val="NoSpacing"/>
              <w:rPr>
                <w:sz w:val="18"/>
                <w:szCs w:val="18"/>
              </w:rPr>
            </w:pPr>
            <w:r>
              <w:rPr>
                <w:sz w:val="18"/>
                <w:szCs w:val="18"/>
              </w:rPr>
              <w:t>LS4013</w:t>
            </w:r>
          </w:p>
          <w:p w14:paraId="1151CEA7" w14:textId="77777777" w:rsidR="00643906" w:rsidRPr="00B045EB" w:rsidRDefault="00643906" w:rsidP="00643906">
            <w:pPr>
              <w:pStyle w:val="NoSpacing"/>
              <w:rPr>
                <w:sz w:val="18"/>
                <w:szCs w:val="18"/>
              </w:rPr>
            </w:pPr>
            <w:r w:rsidRPr="00B045EB">
              <w:rPr>
                <w:sz w:val="18"/>
                <w:szCs w:val="18"/>
              </w:rPr>
              <w:t>LS5003</w:t>
            </w:r>
          </w:p>
          <w:p w14:paraId="101B4D4E" w14:textId="1D9844AD" w:rsidR="00643906" w:rsidRPr="00B045EB" w:rsidRDefault="00643906" w:rsidP="00643906">
            <w:pPr>
              <w:pStyle w:val="NoSpacing"/>
              <w:rPr>
                <w:rFonts w:ascii="Arial" w:hAnsi="Arial"/>
                <w:sz w:val="18"/>
                <w:szCs w:val="18"/>
              </w:rPr>
            </w:pPr>
            <w:r w:rsidRPr="00B045EB">
              <w:rPr>
                <w:sz w:val="18"/>
                <w:szCs w:val="18"/>
              </w:rPr>
              <w:t>LS6015</w:t>
            </w:r>
          </w:p>
        </w:tc>
      </w:tr>
    </w:tbl>
    <w:p w14:paraId="246C2908" w14:textId="77777777" w:rsidR="00643906" w:rsidRPr="00B045EB" w:rsidRDefault="00643906" w:rsidP="00643906">
      <w:pPr>
        <w:pStyle w:val="NoSpacing"/>
        <w:rPr>
          <w:rFonts w:ascii="Arial" w:hAnsi="Arial"/>
          <w:sz w:val="18"/>
          <w:szCs w:val="18"/>
        </w:rPr>
      </w:pPr>
    </w:p>
    <w:p w14:paraId="1AA19132" w14:textId="77777777" w:rsidR="00643906" w:rsidRPr="00B045EB" w:rsidRDefault="00643906" w:rsidP="00643906">
      <w:pPr>
        <w:pStyle w:val="NoSpacing"/>
        <w:rPr>
          <w:rFonts w:ascii="Arial" w:hAnsi="Arial"/>
          <w:sz w:val="18"/>
          <w:szCs w:val="18"/>
        </w:rPr>
      </w:pPr>
    </w:p>
    <w:p w14:paraId="5BC88503" w14:textId="77777777" w:rsidR="00643906" w:rsidRPr="00B045EB" w:rsidRDefault="00643906" w:rsidP="00643906">
      <w:pPr>
        <w:pStyle w:val="NoSpacing"/>
        <w:rPr>
          <w:rFonts w:ascii="Arial" w:hAnsi="Arial"/>
          <w:sz w:val="18"/>
          <w:szCs w:val="18"/>
        </w:rPr>
      </w:pPr>
    </w:p>
    <w:p w14:paraId="5775F54F" w14:textId="77777777" w:rsidR="00643906" w:rsidRPr="00B045EB" w:rsidRDefault="00643906" w:rsidP="00643906">
      <w:pPr>
        <w:pStyle w:val="NoSpacing"/>
        <w:rPr>
          <w:rFonts w:ascii="Arial" w:hAnsi="Arial"/>
          <w:sz w:val="18"/>
          <w:szCs w:val="18"/>
        </w:rPr>
      </w:pPr>
    </w:p>
    <w:p w14:paraId="6F6C9D5F" w14:textId="77777777" w:rsidR="0008627B" w:rsidRPr="00B045EB" w:rsidRDefault="0008627B" w:rsidP="0008627B">
      <w:pPr>
        <w:pStyle w:val="NoSpacing"/>
        <w:rPr>
          <w:rFonts w:ascii="Arial" w:hAnsi="Arial" w:cs="Arial"/>
          <w:sz w:val="18"/>
          <w:szCs w:val="18"/>
        </w:rPr>
      </w:pPr>
    </w:p>
    <w:p w14:paraId="3A3644DA" w14:textId="77777777" w:rsidR="00CE1514" w:rsidRPr="00B045EB" w:rsidRDefault="00CE1514" w:rsidP="00DF6AA4">
      <w:pPr>
        <w:spacing w:line="240" w:lineRule="auto"/>
        <w:contextualSpacing/>
        <w:rPr>
          <w:rFonts w:cs="Arial"/>
          <w:b/>
        </w:rPr>
      </w:pPr>
    </w:p>
    <w:p w14:paraId="3B4902DB" w14:textId="77777777" w:rsidR="00CE1514" w:rsidRPr="00B045EB" w:rsidRDefault="00CE1514" w:rsidP="00DF6AA4">
      <w:pPr>
        <w:spacing w:line="240" w:lineRule="auto"/>
        <w:contextualSpacing/>
        <w:rPr>
          <w:rFonts w:cs="Arial"/>
          <w:b/>
        </w:rPr>
      </w:pPr>
    </w:p>
    <w:p w14:paraId="32842F1D" w14:textId="166F0828" w:rsidR="00CE1514" w:rsidRDefault="00CE1514" w:rsidP="00DF6AA4">
      <w:pPr>
        <w:spacing w:line="240" w:lineRule="auto"/>
        <w:contextualSpacing/>
        <w:rPr>
          <w:rFonts w:cs="Arial"/>
          <w:b/>
        </w:rPr>
      </w:pPr>
    </w:p>
    <w:p w14:paraId="3C989703" w14:textId="77777777" w:rsidR="00786D43" w:rsidRDefault="00786D43" w:rsidP="00DF6AA4">
      <w:pPr>
        <w:spacing w:line="240" w:lineRule="auto"/>
        <w:contextualSpacing/>
        <w:rPr>
          <w:rFonts w:cs="Arial"/>
          <w:b/>
        </w:rPr>
      </w:pPr>
    </w:p>
    <w:p w14:paraId="7DAF91F1" w14:textId="77777777" w:rsidR="00D212C7" w:rsidRDefault="00D212C7" w:rsidP="00DF6AA4">
      <w:pPr>
        <w:spacing w:line="240" w:lineRule="auto"/>
        <w:contextualSpacing/>
        <w:rPr>
          <w:rFonts w:cs="Arial"/>
          <w:b/>
        </w:rPr>
      </w:pPr>
    </w:p>
    <w:p w14:paraId="42A81AB0" w14:textId="77777777" w:rsidR="00D212C7" w:rsidRPr="00B045EB" w:rsidRDefault="00D212C7" w:rsidP="00DF6AA4">
      <w:pPr>
        <w:spacing w:line="240" w:lineRule="auto"/>
        <w:contextualSpacing/>
        <w:rPr>
          <w:rFonts w:cs="Arial"/>
          <w:b/>
        </w:rPr>
      </w:pPr>
    </w:p>
    <w:p w14:paraId="711CDE5E" w14:textId="77777777" w:rsidR="00CE1514" w:rsidRPr="00B045EB" w:rsidRDefault="00CE1514" w:rsidP="00DF6AA4">
      <w:pPr>
        <w:spacing w:line="240" w:lineRule="auto"/>
        <w:contextualSpacing/>
        <w:rPr>
          <w:rFonts w:cs="Arial"/>
          <w:b/>
        </w:rPr>
      </w:pPr>
    </w:p>
    <w:p w14:paraId="49A616B1" w14:textId="77777777" w:rsidR="00CE1514" w:rsidRPr="00B045EB" w:rsidRDefault="00CE1514" w:rsidP="00DF6AA4">
      <w:pPr>
        <w:spacing w:line="240" w:lineRule="auto"/>
        <w:contextualSpacing/>
        <w:rPr>
          <w:rFonts w:cs="Arial"/>
          <w:b/>
        </w:rPr>
      </w:pPr>
    </w:p>
    <w:p w14:paraId="2E9373CE" w14:textId="0AB97962" w:rsidR="00A030C1" w:rsidRDefault="00DF6AA4" w:rsidP="00DF6AA4">
      <w:pPr>
        <w:spacing w:line="240" w:lineRule="auto"/>
        <w:contextualSpacing/>
        <w:rPr>
          <w:rFonts w:cs="Arial"/>
          <w:b/>
        </w:rPr>
      </w:pPr>
      <w:r w:rsidRPr="00B045EB">
        <w:rPr>
          <w:rFonts w:cs="Arial"/>
          <w:b/>
        </w:rPr>
        <w:t>Appendix 2</w:t>
      </w:r>
      <w:r w:rsidR="00A030C1" w:rsidRPr="00B045EB">
        <w:rPr>
          <w:rFonts w:cs="Arial"/>
          <w:b/>
        </w:rPr>
        <w:t>: BSc (Hons) Nutrition</w:t>
      </w:r>
      <w:r w:rsidR="00E671E9" w:rsidRPr="00B045EB">
        <w:rPr>
          <w:rFonts w:cs="Arial"/>
          <w:b/>
        </w:rPr>
        <w:t xml:space="preserve"> (Human Nutrition)</w:t>
      </w:r>
      <w:r w:rsidR="00A030C1" w:rsidRPr="00B045EB">
        <w:rPr>
          <w:rFonts w:cs="Arial"/>
          <w:b/>
        </w:rPr>
        <w:tab/>
        <w:t>NFNUT/NWNUT</w:t>
      </w:r>
    </w:p>
    <w:p w14:paraId="0516A3F3" w14:textId="77777777" w:rsidR="00A36EC8" w:rsidRPr="00B045EB" w:rsidRDefault="00A36EC8" w:rsidP="00DF6AA4">
      <w:pPr>
        <w:spacing w:line="240" w:lineRule="auto"/>
        <w:contextualSpacing/>
        <w:rPr>
          <w:rFonts w:cs="Arial"/>
          <w:b/>
        </w:rPr>
      </w:pPr>
    </w:p>
    <w:tbl>
      <w:tblPr>
        <w:tblStyle w:val="PlainTable2"/>
        <w:tblW w:w="0" w:type="auto"/>
        <w:tblLook w:val="04A0" w:firstRow="1" w:lastRow="0" w:firstColumn="1" w:lastColumn="0" w:noHBand="0" w:noVBand="1"/>
      </w:tblPr>
      <w:tblGrid>
        <w:gridCol w:w="3623"/>
        <w:gridCol w:w="3771"/>
        <w:gridCol w:w="1243"/>
        <w:gridCol w:w="6257"/>
      </w:tblGrid>
      <w:tr w:rsidR="00E261EC" w:rsidRPr="00B045EB" w14:paraId="6CC14E8B" w14:textId="77777777" w:rsidTr="00D67DE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623" w:type="dxa"/>
          </w:tcPr>
          <w:p w14:paraId="40DF62E7" w14:textId="77777777" w:rsidR="00E261EC" w:rsidRPr="00B045EB" w:rsidRDefault="00E261EC" w:rsidP="00834116">
            <w:pPr>
              <w:jc w:val="center"/>
              <w:rPr>
                <w:rFonts w:cs="Arial"/>
                <w:b w:val="0"/>
              </w:rPr>
            </w:pPr>
            <w:r w:rsidRPr="00B045EB">
              <w:rPr>
                <w:rFonts w:cs="Arial"/>
              </w:rPr>
              <w:t>Level 4</w:t>
            </w:r>
          </w:p>
        </w:tc>
        <w:tc>
          <w:tcPr>
            <w:tcW w:w="3771" w:type="dxa"/>
          </w:tcPr>
          <w:p w14:paraId="410C52E3" w14:textId="77777777" w:rsidR="00E261EC" w:rsidRPr="00B045EB" w:rsidRDefault="00E261EC" w:rsidP="0083411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B045EB">
              <w:rPr>
                <w:rFonts w:cs="Arial"/>
              </w:rPr>
              <w:t>Level 5</w:t>
            </w:r>
          </w:p>
        </w:tc>
        <w:tc>
          <w:tcPr>
            <w:tcW w:w="1243" w:type="dxa"/>
            <w:vMerge w:val="restart"/>
            <w:textDirection w:val="tbRl"/>
            <w:vAlign w:val="center"/>
          </w:tcPr>
          <w:p w14:paraId="2208D783" w14:textId="4C6E45AE" w:rsidR="00E261EC" w:rsidRPr="00D67DEE" w:rsidRDefault="00E261EC" w:rsidP="00834116">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cs="Arial"/>
              </w:rPr>
            </w:pPr>
            <w:r w:rsidRPr="00D67DEE">
              <w:rPr>
                <w:rFonts w:cs="Arial"/>
              </w:rPr>
              <w:t xml:space="preserve">Optional </w:t>
            </w:r>
            <w:r w:rsidR="00A85683" w:rsidRPr="00D67DEE">
              <w:rPr>
                <w:rFonts w:cs="Arial"/>
              </w:rPr>
              <w:t xml:space="preserve">with professional placement </w:t>
            </w:r>
            <w:r w:rsidRPr="00D67DEE">
              <w:rPr>
                <w:rFonts w:cs="Arial"/>
              </w:rPr>
              <w:t>Year</w:t>
            </w:r>
          </w:p>
        </w:tc>
        <w:tc>
          <w:tcPr>
            <w:tcW w:w="6257" w:type="dxa"/>
          </w:tcPr>
          <w:p w14:paraId="5E51F5A6" w14:textId="77777777" w:rsidR="00E261EC" w:rsidRPr="00B045EB" w:rsidRDefault="00E261EC" w:rsidP="0083411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B045EB">
              <w:rPr>
                <w:rFonts w:cs="Arial"/>
              </w:rPr>
              <w:t>Level 6</w:t>
            </w:r>
          </w:p>
        </w:tc>
      </w:tr>
      <w:tr w:rsidR="00E261EC" w:rsidRPr="00B045EB" w14:paraId="28D89FD7" w14:textId="77777777" w:rsidTr="00D67DEE">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623" w:type="dxa"/>
          </w:tcPr>
          <w:p w14:paraId="69F57C53" w14:textId="77777777" w:rsidR="00D67DEE" w:rsidRDefault="00E261EC" w:rsidP="00786D43">
            <w:pPr>
              <w:pStyle w:val="NoSpacing"/>
            </w:pPr>
            <w:r w:rsidRPr="00D67DEE">
              <w:rPr>
                <w:b w:val="0"/>
                <w:bCs w:val="0"/>
              </w:rPr>
              <w:t xml:space="preserve">Human Physiology </w:t>
            </w:r>
          </w:p>
          <w:p w14:paraId="6A8F822E" w14:textId="70C5A91C" w:rsidR="00E261EC" w:rsidRPr="00D67DEE" w:rsidRDefault="00E261EC" w:rsidP="00786D43">
            <w:pPr>
              <w:pStyle w:val="NoSpacing"/>
              <w:rPr>
                <w:rFonts w:cs="Arial"/>
                <w:b w:val="0"/>
                <w:bCs w:val="0"/>
              </w:rPr>
            </w:pPr>
            <w:r w:rsidRPr="00D67DEE">
              <w:rPr>
                <w:b w:val="0"/>
                <w:bCs w:val="0"/>
              </w:rPr>
              <w:t>(LS4004)</w:t>
            </w:r>
          </w:p>
        </w:tc>
        <w:tc>
          <w:tcPr>
            <w:tcW w:w="3771" w:type="dxa"/>
          </w:tcPr>
          <w:p w14:paraId="27C4B476" w14:textId="77777777" w:rsidR="00D67DEE" w:rsidRDefault="00E261EC" w:rsidP="00786D43">
            <w:pPr>
              <w:pStyle w:val="NoSpacing"/>
              <w:cnfStyle w:val="000000100000" w:firstRow="0" w:lastRow="0" w:firstColumn="0" w:lastColumn="0" w:oddVBand="0" w:evenVBand="0" w:oddHBand="1" w:evenHBand="0" w:firstRowFirstColumn="0" w:firstRowLastColumn="0" w:lastRowFirstColumn="0" w:lastRowLastColumn="0"/>
            </w:pPr>
            <w:r w:rsidRPr="00B045EB">
              <w:t>Protein</w:t>
            </w:r>
            <w:r w:rsidR="008739BC">
              <w:t>s</w:t>
            </w:r>
            <w:r w:rsidRPr="00B045EB">
              <w:t xml:space="preserve"> and Metabolism </w:t>
            </w:r>
          </w:p>
          <w:p w14:paraId="2EA75E83" w14:textId="09AF5E63" w:rsidR="00E261EC" w:rsidRPr="00B045EB" w:rsidRDefault="00E261EC" w:rsidP="00786D43">
            <w:pPr>
              <w:pStyle w:val="NoSpacing"/>
              <w:cnfStyle w:val="000000100000" w:firstRow="0" w:lastRow="0" w:firstColumn="0" w:lastColumn="0" w:oddVBand="0" w:evenVBand="0" w:oddHBand="1" w:evenHBand="0" w:firstRowFirstColumn="0" w:firstRowLastColumn="0" w:lastRowFirstColumn="0" w:lastRowLastColumn="0"/>
              <w:rPr>
                <w:rFonts w:cs="Arial"/>
              </w:rPr>
            </w:pPr>
            <w:r w:rsidRPr="00B045EB">
              <w:t>(LS5002)</w:t>
            </w:r>
          </w:p>
        </w:tc>
        <w:tc>
          <w:tcPr>
            <w:tcW w:w="1243" w:type="dxa"/>
            <w:vMerge/>
            <w:textDirection w:val="btLr"/>
          </w:tcPr>
          <w:p w14:paraId="4AC4FE2F" w14:textId="77777777" w:rsidR="00E261EC" w:rsidRPr="00B045EB" w:rsidRDefault="00E261EC" w:rsidP="00E261EC">
            <w:pPr>
              <w:pStyle w:val="NoSpacing"/>
              <w:ind w:left="113" w:right="113"/>
              <w:cnfStyle w:val="000000100000" w:firstRow="0" w:lastRow="0" w:firstColumn="0" w:lastColumn="0" w:oddVBand="0" w:evenVBand="0" w:oddHBand="1" w:evenHBand="0" w:firstRowFirstColumn="0" w:firstRowLastColumn="0" w:lastRowFirstColumn="0" w:lastRowLastColumn="0"/>
              <w:rPr>
                <w:rFonts w:cs="Arial"/>
              </w:rPr>
            </w:pPr>
          </w:p>
        </w:tc>
        <w:tc>
          <w:tcPr>
            <w:tcW w:w="6257" w:type="dxa"/>
          </w:tcPr>
          <w:p w14:paraId="44B744A1" w14:textId="77777777" w:rsidR="00D67DEE" w:rsidRDefault="00AE5389" w:rsidP="00786D43">
            <w:pPr>
              <w:pStyle w:val="NoSpacing"/>
              <w:cnfStyle w:val="000000100000" w:firstRow="0" w:lastRow="0" w:firstColumn="0" w:lastColumn="0" w:oddVBand="0" w:evenVBand="0" w:oddHBand="1" w:evenHBand="0" w:firstRowFirstColumn="0" w:firstRowLastColumn="0" w:lastRowFirstColumn="0" w:lastRowLastColumn="0"/>
              <w:rPr>
                <w:rFonts w:cs="Arial"/>
              </w:rPr>
            </w:pPr>
            <w:r>
              <w:rPr>
                <w:rFonts w:cs="Arial"/>
              </w:rPr>
              <w:t>Public Health Nutrition</w:t>
            </w:r>
            <w:r w:rsidR="00E261EC" w:rsidRPr="00B045EB">
              <w:rPr>
                <w:rFonts w:cs="Arial"/>
              </w:rPr>
              <w:t xml:space="preserve"> </w:t>
            </w:r>
          </w:p>
          <w:p w14:paraId="5B09ED56" w14:textId="01DADF5B" w:rsidR="00E261EC" w:rsidRPr="00B045EB" w:rsidRDefault="00E261EC" w:rsidP="00786D43">
            <w:pPr>
              <w:pStyle w:val="NoSpacing"/>
              <w:cnfStyle w:val="000000100000" w:firstRow="0" w:lastRow="0" w:firstColumn="0" w:lastColumn="0" w:oddVBand="0" w:evenVBand="0" w:oddHBand="1" w:evenHBand="0" w:firstRowFirstColumn="0" w:firstRowLastColumn="0" w:lastRowFirstColumn="0" w:lastRowLastColumn="0"/>
              <w:rPr>
                <w:rFonts w:cs="Arial"/>
              </w:rPr>
            </w:pPr>
            <w:r w:rsidRPr="00B045EB">
              <w:rPr>
                <w:rFonts w:cs="Arial"/>
              </w:rPr>
              <w:t>(</w:t>
            </w:r>
            <w:r w:rsidR="006D12D5">
              <w:rPr>
                <w:rFonts w:cs="Arial"/>
              </w:rPr>
              <w:t>LS6032</w:t>
            </w:r>
            <w:r w:rsidRPr="00B045EB">
              <w:rPr>
                <w:rFonts w:cs="Arial"/>
              </w:rPr>
              <w:t>)</w:t>
            </w:r>
          </w:p>
        </w:tc>
      </w:tr>
      <w:tr w:rsidR="00E261EC" w:rsidRPr="00B045EB" w14:paraId="5E3C8C9C" w14:textId="77777777" w:rsidTr="00D67DEE">
        <w:tc>
          <w:tcPr>
            <w:cnfStyle w:val="001000000000" w:firstRow="0" w:lastRow="0" w:firstColumn="1" w:lastColumn="0" w:oddVBand="0" w:evenVBand="0" w:oddHBand="0" w:evenHBand="0" w:firstRowFirstColumn="0" w:firstRowLastColumn="0" w:lastRowFirstColumn="0" w:lastRowLastColumn="0"/>
            <w:tcW w:w="3623" w:type="dxa"/>
          </w:tcPr>
          <w:p w14:paraId="5812E170" w14:textId="0400E8D9" w:rsidR="00E261EC" w:rsidRPr="00D67DEE" w:rsidRDefault="00AE5389" w:rsidP="00786D43">
            <w:pPr>
              <w:pStyle w:val="NoSpacing"/>
              <w:rPr>
                <w:rFonts w:cs="Arial"/>
                <w:b w:val="0"/>
                <w:bCs w:val="0"/>
              </w:rPr>
            </w:pPr>
            <w:r w:rsidRPr="00D67DEE">
              <w:rPr>
                <w:rFonts w:cs="Arial"/>
                <w:b w:val="0"/>
                <w:bCs w:val="0"/>
              </w:rPr>
              <w:t>Introduction to Food and Nutrition</w:t>
            </w:r>
            <w:r w:rsidR="00E261EC" w:rsidRPr="00D67DEE">
              <w:rPr>
                <w:rFonts w:cs="Arial"/>
                <w:b w:val="0"/>
                <w:bCs w:val="0"/>
              </w:rPr>
              <w:t xml:space="preserve"> (</w:t>
            </w:r>
            <w:r w:rsidR="006D12D5" w:rsidRPr="00D67DEE">
              <w:rPr>
                <w:rFonts w:cs="Arial"/>
                <w:b w:val="0"/>
                <w:bCs w:val="0"/>
              </w:rPr>
              <w:t>LS4013</w:t>
            </w:r>
            <w:r w:rsidR="00E261EC" w:rsidRPr="00D67DEE">
              <w:rPr>
                <w:rFonts w:cs="Arial"/>
                <w:b w:val="0"/>
                <w:bCs w:val="0"/>
              </w:rPr>
              <w:t>)</w:t>
            </w:r>
          </w:p>
        </w:tc>
        <w:tc>
          <w:tcPr>
            <w:tcW w:w="3771" w:type="dxa"/>
          </w:tcPr>
          <w:p w14:paraId="3B857046" w14:textId="77777777" w:rsidR="00D67DEE" w:rsidRDefault="00AE5389" w:rsidP="00786D43">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rPr>
              <w:t>Applied Nutrition</w:t>
            </w:r>
            <w:r w:rsidR="00E261EC" w:rsidRPr="00B045EB">
              <w:rPr>
                <w:rFonts w:cs="Arial"/>
              </w:rPr>
              <w:t xml:space="preserve"> Research </w:t>
            </w:r>
          </w:p>
          <w:p w14:paraId="278AFD40" w14:textId="404BEB0F" w:rsidR="00E261EC" w:rsidRPr="00B045EB" w:rsidRDefault="00E261EC" w:rsidP="00786D43">
            <w:pPr>
              <w:pStyle w:val="NoSpacing"/>
              <w:cnfStyle w:val="000000000000" w:firstRow="0" w:lastRow="0" w:firstColumn="0" w:lastColumn="0" w:oddVBand="0" w:evenVBand="0" w:oddHBand="0" w:evenHBand="0" w:firstRowFirstColumn="0" w:firstRowLastColumn="0" w:lastRowFirstColumn="0" w:lastRowLastColumn="0"/>
              <w:rPr>
                <w:rFonts w:cs="Arial"/>
              </w:rPr>
            </w:pPr>
            <w:r w:rsidRPr="00B045EB">
              <w:rPr>
                <w:rFonts w:cs="Arial"/>
              </w:rPr>
              <w:t>(</w:t>
            </w:r>
            <w:r w:rsidR="006D12D5">
              <w:rPr>
                <w:rFonts w:cs="Arial"/>
              </w:rPr>
              <w:t>LS5019</w:t>
            </w:r>
            <w:r w:rsidRPr="00B045EB">
              <w:rPr>
                <w:rFonts w:cs="Arial"/>
              </w:rPr>
              <w:t>)</w:t>
            </w:r>
          </w:p>
        </w:tc>
        <w:tc>
          <w:tcPr>
            <w:tcW w:w="1243" w:type="dxa"/>
            <w:vMerge/>
          </w:tcPr>
          <w:p w14:paraId="29DB5971" w14:textId="77777777" w:rsidR="00E261EC" w:rsidRPr="00B045EB" w:rsidRDefault="00E261EC" w:rsidP="00E261EC">
            <w:pPr>
              <w:pStyle w:val="NoSpacing"/>
              <w:ind w:left="113" w:right="113"/>
              <w:cnfStyle w:val="000000000000" w:firstRow="0" w:lastRow="0" w:firstColumn="0" w:lastColumn="0" w:oddVBand="0" w:evenVBand="0" w:oddHBand="0" w:evenHBand="0" w:firstRowFirstColumn="0" w:firstRowLastColumn="0" w:lastRowFirstColumn="0" w:lastRowLastColumn="0"/>
              <w:rPr>
                <w:rFonts w:cs="Arial"/>
              </w:rPr>
            </w:pPr>
          </w:p>
        </w:tc>
        <w:tc>
          <w:tcPr>
            <w:tcW w:w="6257" w:type="dxa"/>
          </w:tcPr>
          <w:p w14:paraId="725DADF2" w14:textId="77777777" w:rsidR="00D67DEE" w:rsidRDefault="00AE5389" w:rsidP="00786D43">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rPr>
              <w:t>Contemporary Issues in Food and Nutrition</w:t>
            </w:r>
            <w:r w:rsidR="00E261EC" w:rsidRPr="00B045EB">
              <w:rPr>
                <w:rFonts w:cs="Arial"/>
              </w:rPr>
              <w:t xml:space="preserve"> </w:t>
            </w:r>
          </w:p>
          <w:p w14:paraId="70F35735" w14:textId="45D0B287" w:rsidR="00E261EC" w:rsidRPr="00B045EB" w:rsidRDefault="00E261EC" w:rsidP="00786D43">
            <w:pPr>
              <w:pStyle w:val="NoSpacing"/>
              <w:cnfStyle w:val="000000000000" w:firstRow="0" w:lastRow="0" w:firstColumn="0" w:lastColumn="0" w:oddVBand="0" w:evenVBand="0" w:oddHBand="0" w:evenHBand="0" w:firstRowFirstColumn="0" w:firstRowLastColumn="0" w:lastRowFirstColumn="0" w:lastRowLastColumn="0"/>
              <w:rPr>
                <w:rFonts w:cs="Arial"/>
              </w:rPr>
            </w:pPr>
            <w:r w:rsidRPr="00B045EB">
              <w:rPr>
                <w:rFonts w:cs="Arial"/>
              </w:rPr>
              <w:t>(</w:t>
            </w:r>
            <w:r w:rsidR="006D12D5">
              <w:rPr>
                <w:rFonts w:cs="Arial"/>
              </w:rPr>
              <w:t>LS6033</w:t>
            </w:r>
            <w:r w:rsidRPr="00B045EB">
              <w:rPr>
                <w:rFonts w:cs="Arial"/>
              </w:rPr>
              <w:t>)</w:t>
            </w:r>
          </w:p>
        </w:tc>
      </w:tr>
      <w:tr w:rsidR="00E261EC" w:rsidRPr="00B045EB" w14:paraId="29035CCC" w14:textId="77777777" w:rsidTr="00D67DE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23" w:type="dxa"/>
          </w:tcPr>
          <w:p w14:paraId="42512F2B" w14:textId="77777777" w:rsidR="00DE2A3E" w:rsidRPr="00D67DEE" w:rsidRDefault="00F418B3" w:rsidP="00A030C1">
            <w:pPr>
              <w:pStyle w:val="NoSpacing"/>
              <w:rPr>
                <w:b w:val="0"/>
                <w:bCs w:val="0"/>
              </w:rPr>
            </w:pPr>
            <w:r w:rsidRPr="00D67DEE">
              <w:rPr>
                <w:b w:val="0"/>
                <w:bCs w:val="0"/>
              </w:rPr>
              <w:t>The Biochemical Foundations of Life</w:t>
            </w:r>
            <w:r w:rsidR="00DE2A3E" w:rsidRPr="00D67DEE">
              <w:rPr>
                <w:b w:val="0"/>
                <w:bCs w:val="0"/>
              </w:rPr>
              <w:t xml:space="preserve"> </w:t>
            </w:r>
          </w:p>
          <w:p w14:paraId="2064178C" w14:textId="77777777" w:rsidR="00E261EC" w:rsidRPr="00D67DEE" w:rsidRDefault="00E261EC" w:rsidP="00A030C1">
            <w:pPr>
              <w:pStyle w:val="NoSpacing"/>
              <w:rPr>
                <w:b w:val="0"/>
                <w:bCs w:val="0"/>
              </w:rPr>
            </w:pPr>
            <w:r w:rsidRPr="00D67DEE">
              <w:rPr>
                <w:b w:val="0"/>
                <w:bCs w:val="0"/>
              </w:rPr>
              <w:t>(LS4002)</w:t>
            </w:r>
          </w:p>
          <w:p w14:paraId="5D255343" w14:textId="77777777" w:rsidR="00E261EC" w:rsidRPr="00D67DEE" w:rsidRDefault="00E261EC" w:rsidP="00E11D27">
            <w:pPr>
              <w:pStyle w:val="NoSpacing"/>
              <w:rPr>
                <w:rFonts w:cs="Arial"/>
                <w:b w:val="0"/>
                <w:bCs w:val="0"/>
              </w:rPr>
            </w:pPr>
          </w:p>
        </w:tc>
        <w:tc>
          <w:tcPr>
            <w:tcW w:w="3771" w:type="dxa"/>
          </w:tcPr>
          <w:p w14:paraId="35365EAD" w14:textId="77777777" w:rsidR="00D67DEE" w:rsidRDefault="00E261EC" w:rsidP="00A030C1">
            <w:pPr>
              <w:pStyle w:val="NoSpacing"/>
              <w:cnfStyle w:val="000000100000" w:firstRow="0" w:lastRow="0" w:firstColumn="0" w:lastColumn="0" w:oddVBand="0" w:evenVBand="0" w:oddHBand="1" w:evenHBand="0" w:firstRowFirstColumn="0" w:firstRowLastColumn="0" w:lastRowFirstColumn="0" w:lastRowLastColumn="0"/>
            </w:pPr>
            <w:r w:rsidRPr="00B045EB">
              <w:t xml:space="preserve">Infection and Immunity </w:t>
            </w:r>
          </w:p>
          <w:p w14:paraId="69E5872B" w14:textId="0930EE65" w:rsidR="00E261EC" w:rsidRPr="00B045EB" w:rsidRDefault="00E261EC" w:rsidP="00A030C1">
            <w:pPr>
              <w:pStyle w:val="NoSpacing"/>
              <w:cnfStyle w:val="000000100000" w:firstRow="0" w:lastRow="0" w:firstColumn="0" w:lastColumn="0" w:oddVBand="0" w:evenVBand="0" w:oddHBand="1" w:evenHBand="0" w:firstRowFirstColumn="0" w:firstRowLastColumn="0" w:lastRowFirstColumn="0" w:lastRowLastColumn="0"/>
            </w:pPr>
            <w:r w:rsidRPr="00B045EB">
              <w:t>(LS5008)</w:t>
            </w:r>
          </w:p>
          <w:p w14:paraId="552C276D" w14:textId="77777777" w:rsidR="00E261EC" w:rsidRPr="00B045EB" w:rsidRDefault="00E261EC" w:rsidP="00E11D27">
            <w:pPr>
              <w:pStyle w:val="NoSpacing"/>
              <w:cnfStyle w:val="000000100000" w:firstRow="0" w:lastRow="0" w:firstColumn="0" w:lastColumn="0" w:oddVBand="0" w:evenVBand="0" w:oddHBand="1" w:evenHBand="0" w:firstRowFirstColumn="0" w:firstRowLastColumn="0" w:lastRowFirstColumn="0" w:lastRowLastColumn="0"/>
              <w:rPr>
                <w:rFonts w:cs="Arial"/>
              </w:rPr>
            </w:pPr>
          </w:p>
        </w:tc>
        <w:tc>
          <w:tcPr>
            <w:tcW w:w="1243" w:type="dxa"/>
            <w:vMerge/>
            <w:textDirection w:val="tbRl"/>
          </w:tcPr>
          <w:p w14:paraId="1F8AFB83" w14:textId="77777777" w:rsidR="00E261EC" w:rsidRPr="00B045EB" w:rsidRDefault="00E261EC" w:rsidP="00E261EC">
            <w:pPr>
              <w:pStyle w:val="NoSpacing"/>
              <w:ind w:left="113" w:right="113"/>
              <w:cnfStyle w:val="000000100000" w:firstRow="0" w:lastRow="0" w:firstColumn="0" w:lastColumn="0" w:oddVBand="0" w:evenVBand="0" w:oddHBand="1" w:evenHBand="0" w:firstRowFirstColumn="0" w:firstRowLastColumn="0" w:lastRowFirstColumn="0" w:lastRowLastColumn="0"/>
              <w:rPr>
                <w:rFonts w:cs="Arial"/>
              </w:rPr>
            </w:pPr>
          </w:p>
        </w:tc>
        <w:tc>
          <w:tcPr>
            <w:tcW w:w="6257" w:type="dxa"/>
          </w:tcPr>
          <w:p w14:paraId="43C9B6CE" w14:textId="77777777" w:rsidR="00E261EC" w:rsidRPr="00192171" w:rsidRDefault="00E261EC" w:rsidP="00A030C1">
            <w:pPr>
              <w:pStyle w:val="NoSpacing"/>
              <w:cnfStyle w:val="000000100000" w:firstRow="0" w:lastRow="0" w:firstColumn="0" w:lastColumn="0" w:oddVBand="0" w:evenVBand="0" w:oddHBand="1" w:evenHBand="0" w:firstRowFirstColumn="0" w:firstRowLastColumn="0" w:lastRowFirstColumn="0" w:lastRowLastColumn="0"/>
              <w:rPr>
                <w:rFonts w:cs="Arial"/>
                <w:b/>
                <w:bCs/>
                <w:u w:val="single"/>
              </w:rPr>
            </w:pPr>
            <w:r w:rsidRPr="00192171">
              <w:rPr>
                <w:rFonts w:cs="Arial"/>
                <w:b/>
                <w:bCs/>
                <w:u w:val="single"/>
              </w:rPr>
              <w:t>Option modules</w:t>
            </w:r>
          </w:p>
          <w:p w14:paraId="3E5F99A2" w14:textId="77777777" w:rsidR="00E261EC" w:rsidRPr="00B045EB" w:rsidRDefault="00E261EC" w:rsidP="00A030C1">
            <w:pPr>
              <w:pStyle w:val="NoSpacing"/>
              <w:cnfStyle w:val="000000100000" w:firstRow="0" w:lastRow="0" w:firstColumn="0" w:lastColumn="0" w:oddVBand="0" w:evenVBand="0" w:oddHBand="1" w:evenHBand="0" w:firstRowFirstColumn="0" w:firstRowLastColumn="0" w:lastRowFirstColumn="0" w:lastRowLastColumn="0"/>
            </w:pPr>
            <w:r w:rsidRPr="00B045EB">
              <w:t>Medical Microbiology and Immunology (LS6006)</w:t>
            </w:r>
          </w:p>
          <w:p w14:paraId="68342FE7" w14:textId="77777777" w:rsidR="00E261EC" w:rsidRPr="00B045EB" w:rsidRDefault="00E261EC" w:rsidP="00A030C1">
            <w:pPr>
              <w:pStyle w:val="NoSpacing"/>
              <w:cnfStyle w:val="000000100000" w:firstRow="0" w:lastRow="0" w:firstColumn="0" w:lastColumn="0" w:oddVBand="0" w:evenVBand="0" w:oddHBand="1" w:evenHBand="0" w:firstRowFirstColumn="0" w:firstRowLastColumn="0" w:lastRowFirstColumn="0" w:lastRowLastColumn="0"/>
            </w:pPr>
          </w:p>
          <w:p w14:paraId="25152C57" w14:textId="77777777" w:rsidR="00E261EC" w:rsidRPr="00B045EB" w:rsidRDefault="00E261EC" w:rsidP="00A030C1">
            <w:pPr>
              <w:pStyle w:val="NoSpacing"/>
              <w:cnfStyle w:val="000000100000" w:firstRow="0" w:lastRow="0" w:firstColumn="0" w:lastColumn="0" w:oddVBand="0" w:evenVBand="0" w:oddHBand="1" w:evenHBand="0" w:firstRowFirstColumn="0" w:firstRowLastColumn="0" w:lastRowFirstColumn="0" w:lastRowLastColumn="0"/>
            </w:pPr>
            <w:r w:rsidRPr="00B045EB">
              <w:t>Clinical Chemistry &amp; Haematology (LS6005)</w:t>
            </w:r>
          </w:p>
          <w:p w14:paraId="40776332" w14:textId="77777777" w:rsidR="00E261EC" w:rsidRPr="00B045EB" w:rsidRDefault="00E261EC" w:rsidP="00A030C1">
            <w:pPr>
              <w:pStyle w:val="NoSpacing"/>
              <w:cnfStyle w:val="000000100000" w:firstRow="0" w:lastRow="0" w:firstColumn="0" w:lastColumn="0" w:oddVBand="0" w:evenVBand="0" w:oddHBand="1" w:evenHBand="0" w:firstRowFirstColumn="0" w:firstRowLastColumn="0" w:lastRowFirstColumn="0" w:lastRowLastColumn="0"/>
              <w:rPr>
                <w:rFonts w:cs="Arial"/>
              </w:rPr>
            </w:pPr>
          </w:p>
          <w:p w14:paraId="0AFE5A91" w14:textId="77777777" w:rsidR="00E261EC" w:rsidRDefault="00E261EC" w:rsidP="00786D43">
            <w:pPr>
              <w:pStyle w:val="NoSpacing"/>
              <w:cnfStyle w:val="000000100000" w:firstRow="0" w:lastRow="0" w:firstColumn="0" w:lastColumn="0" w:oddVBand="0" w:evenVBand="0" w:oddHBand="1" w:evenHBand="0" w:firstRowFirstColumn="0" w:firstRowLastColumn="0" w:lastRowFirstColumn="0" w:lastRowLastColumn="0"/>
              <w:rPr>
                <w:rFonts w:cs="Arial"/>
              </w:rPr>
            </w:pPr>
            <w:r w:rsidRPr="00B045EB">
              <w:rPr>
                <w:rFonts w:cs="Arial"/>
              </w:rPr>
              <w:t>Health and Exercise Physiology (LS6016)</w:t>
            </w:r>
          </w:p>
          <w:p w14:paraId="2BEE42D3" w14:textId="77777777" w:rsidR="00AE5389" w:rsidRDefault="00AE5389" w:rsidP="00786D43">
            <w:pPr>
              <w:pStyle w:val="NoSpacing"/>
              <w:cnfStyle w:val="000000100000" w:firstRow="0" w:lastRow="0" w:firstColumn="0" w:lastColumn="0" w:oddVBand="0" w:evenVBand="0" w:oddHBand="1" w:evenHBand="0" w:firstRowFirstColumn="0" w:firstRowLastColumn="0" w:lastRowFirstColumn="0" w:lastRowLastColumn="0"/>
              <w:rPr>
                <w:rFonts w:cs="Arial"/>
              </w:rPr>
            </w:pPr>
          </w:p>
          <w:p w14:paraId="5C11253F" w14:textId="38BCA898" w:rsidR="00AE5389" w:rsidRDefault="00494505" w:rsidP="00786D43">
            <w:pPr>
              <w:pStyle w:val="NoSpacing"/>
              <w:cnfStyle w:val="000000100000" w:firstRow="0" w:lastRow="0" w:firstColumn="0" w:lastColumn="0" w:oddVBand="0" w:evenVBand="0" w:oddHBand="1" w:evenHBand="0" w:firstRowFirstColumn="0" w:firstRowLastColumn="0" w:lastRowFirstColumn="0" w:lastRowLastColumn="0"/>
              <w:rPr>
                <w:rFonts w:cs="Arial"/>
              </w:rPr>
            </w:pPr>
            <w:r>
              <w:rPr>
                <w:rFonts w:cs="Arial"/>
              </w:rPr>
              <w:t>Sport Nutrition</w:t>
            </w:r>
            <w:r w:rsidR="00AE5389">
              <w:rPr>
                <w:rFonts w:cs="Arial"/>
              </w:rPr>
              <w:t xml:space="preserve"> (LS</w:t>
            </w:r>
            <w:r w:rsidR="00D517C5">
              <w:rPr>
                <w:rFonts w:cs="Arial"/>
              </w:rPr>
              <w:t>6031</w:t>
            </w:r>
            <w:r w:rsidR="00AE5389">
              <w:rPr>
                <w:rFonts w:cs="Arial"/>
              </w:rPr>
              <w:t>)</w:t>
            </w:r>
            <w:r w:rsidR="001D029A">
              <w:rPr>
                <w:rFonts w:cs="Arial"/>
              </w:rPr>
              <w:t xml:space="preserve"> (from September 2024)</w:t>
            </w:r>
          </w:p>
          <w:p w14:paraId="107E9FD5" w14:textId="21F200B0" w:rsidR="00AE5389" w:rsidRPr="00B045EB" w:rsidRDefault="00AE5389" w:rsidP="00786D43">
            <w:pPr>
              <w:pStyle w:val="NoSpacing"/>
              <w:cnfStyle w:val="000000100000" w:firstRow="0" w:lastRow="0" w:firstColumn="0" w:lastColumn="0" w:oddVBand="0" w:evenVBand="0" w:oddHBand="1" w:evenHBand="0" w:firstRowFirstColumn="0" w:firstRowLastColumn="0" w:lastRowFirstColumn="0" w:lastRowLastColumn="0"/>
              <w:rPr>
                <w:rFonts w:cs="Arial"/>
              </w:rPr>
            </w:pPr>
          </w:p>
        </w:tc>
      </w:tr>
      <w:tr w:rsidR="00E261EC" w:rsidRPr="00B045EB" w14:paraId="421CE314" w14:textId="77777777" w:rsidTr="00D67DEE">
        <w:tc>
          <w:tcPr>
            <w:cnfStyle w:val="001000000000" w:firstRow="0" w:lastRow="0" w:firstColumn="1" w:lastColumn="0" w:oddVBand="0" w:evenVBand="0" w:oddHBand="0" w:evenHBand="0" w:firstRowFirstColumn="0" w:firstRowLastColumn="0" w:lastRowFirstColumn="0" w:lastRowLastColumn="0"/>
            <w:tcW w:w="3623" w:type="dxa"/>
          </w:tcPr>
          <w:p w14:paraId="1D2AA969" w14:textId="77777777" w:rsidR="00D67DEE" w:rsidRDefault="006D68BF" w:rsidP="00A36EC8">
            <w:pPr>
              <w:pStyle w:val="NoSpacing"/>
            </w:pPr>
            <w:r w:rsidRPr="00D67DEE">
              <w:rPr>
                <w:b w:val="0"/>
                <w:bCs w:val="0"/>
              </w:rPr>
              <w:t xml:space="preserve">Essentials for Sport, Exercise and Nutrition Sciences </w:t>
            </w:r>
          </w:p>
          <w:p w14:paraId="564A82CB" w14:textId="4BA89360" w:rsidR="00E261EC" w:rsidRPr="00D67DEE" w:rsidRDefault="002A5A23" w:rsidP="00A36EC8">
            <w:pPr>
              <w:pStyle w:val="NoSpacing"/>
              <w:rPr>
                <w:rFonts w:cs="Arial"/>
                <w:b w:val="0"/>
                <w:bCs w:val="0"/>
              </w:rPr>
            </w:pPr>
            <w:r w:rsidRPr="00D67DEE">
              <w:rPr>
                <w:b w:val="0"/>
                <w:bCs w:val="0"/>
              </w:rPr>
              <w:t>(</w:t>
            </w:r>
            <w:r w:rsidR="00C067BC" w:rsidRPr="00D67DEE">
              <w:rPr>
                <w:b w:val="0"/>
                <w:bCs w:val="0"/>
              </w:rPr>
              <w:t>LS40</w:t>
            </w:r>
            <w:r w:rsidR="006D68BF" w:rsidRPr="00D67DEE">
              <w:rPr>
                <w:b w:val="0"/>
                <w:bCs w:val="0"/>
              </w:rPr>
              <w:t>11</w:t>
            </w:r>
            <w:r w:rsidRPr="00D67DEE">
              <w:rPr>
                <w:b w:val="0"/>
                <w:bCs w:val="0"/>
              </w:rPr>
              <w:t>)</w:t>
            </w:r>
          </w:p>
        </w:tc>
        <w:tc>
          <w:tcPr>
            <w:tcW w:w="3771" w:type="dxa"/>
          </w:tcPr>
          <w:p w14:paraId="59EBF1D0" w14:textId="77777777" w:rsidR="00D67DEE" w:rsidRDefault="00E261EC" w:rsidP="00786D43">
            <w:pPr>
              <w:pStyle w:val="NoSpacing"/>
              <w:cnfStyle w:val="000000000000" w:firstRow="0" w:lastRow="0" w:firstColumn="0" w:lastColumn="0" w:oddVBand="0" w:evenVBand="0" w:oddHBand="0" w:evenHBand="0" w:firstRowFirstColumn="0" w:firstRowLastColumn="0" w:lastRowFirstColumn="0" w:lastRowLastColumn="0"/>
            </w:pPr>
            <w:r w:rsidRPr="00B045EB">
              <w:t xml:space="preserve">Principles in Pharmacology with Research Methods </w:t>
            </w:r>
          </w:p>
          <w:p w14:paraId="3CE28D4A" w14:textId="5209B830" w:rsidR="00E261EC" w:rsidRPr="00B045EB" w:rsidRDefault="00E261EC" w:rsidP="00786D43">
            <w:pPr>
              <w:pStyle w:val="NoSpacing"/>
              <w:cnfStyle w:val="000000000000" w:firstRow="0" w:lastRow="0" w:firstColumn="0" w:lastColumn="0" w:oddVBand="0" w:evenVBand="0" w:oddHBand="0" w:evenHBand="0" w:firstRowFirstColumn="0" w:firstRowLastColumn="0" w:lastRowFirstColumn="0" w:lastRowLastColumn="0"/>
              <w:rPr>
                <w:rFonts w:cs="Arial"/>
              </w:rPr>
            </w:pPr>
            <w:r w:rsidRPr="00B045EB">
              <w:t>(LS5003)</w:t>
            </w:r>
          </w:p>
        </w:tc>
        <w:tc>
          <w:tcPr>
            <w:tcW w:w="1243" w:type="dxa"/>
            <w:vMerge/>
            <w:textDirection w:val="btLr"/>
          </w:tcPr>
          <w:p w14:paraId="03E60B2D" w14:textId="77777777" w:rsidR="00E261EC" w:rsidRPr="00B045EB" w:rsidRDefault="00E261EC" w:rsidP="00A030C1">
            <w:pPr>
              <w:pStyle w:val="NoSpacing"/>
              <w:cnfStyle w:val="000000000000" w:firstRow="0" w:lastRow="0" w:firstColumn="0" w:lastColumn="0" w:oddVBand="0" w:evenVBand="0" w:oddHBand="0" w:evenHBand="0" w:firstRowFirstColumn="0" w:firstRowLastColumn="0" w:lastRowFirstColumn="0" w:lastRowLastColumn="0"/>
              <w:rPr>
                <w:rFonts w:cs="Arial"/>
              </w:rPr>
            </w:pPr>
          </w:p>
        </w:tc>
        <w:tc>
          <w:tcPr>
            <w:tcW w:w="6257" w:type="dxa"/>
          </w:tcPr>
          <w:p w14:paraId="51D0CB07" w14:textId="77777777" w:rsidR="00D67DEE" w:rsidRDefault="00E261EC" w:rsidP="00E11D27">
            <w:pPr>
              <w:pStyle w:val="NoSpacing"/>
              <w:cnfStyle w:val="000000000000" w:firstRow="0" w:lastRow="0" w:firstColumn="0" w:lastColumn="0" w:oddVBand="0" w:evenVBand="0" w:oddHBand="0" w:evenHBand="0" w:firstRowFirstColumn="0" w:firstRowLastColumn="0" w:lastRowFirstColumn="0" w:lastRowLastColumn="0"/>
              <w:rPr>
                <w:rFonts w:cs="Arial"/>
              </w:rPr>
            </w:pPr>
            <w:r w:rsidRPr="00B045EB">
              <w:rPr>
                <w:rFonts w:cs="Arial"/>
              </w:rPr>
              <w:t xml:space="preserve">Nutrition Project module </w:t>
            </w:r>
          </w:p>
          <w:p w14:paraId="5CC9EB03" w14:textId="0EE71301" w:rsidR="00E261EC" w:rsidRPr="00B045EB" w:rsidRDefault="00E261EC" w:rsidP="00E11D27">
            <w:pPr>
              <w:pStyle w:val="NoSpacing"/>
              <w:cnfStyle w:val="000000000000" w:firstRow="0" w:lastRow="0" w:firstColumn="0" w:lastColumn="0" w:oddVBand="0" w:evenVBand="0" w:oddHBand="0" w:evenHBand="0" w:firstRowFirstColumn="0" w:firstRowLastColumn="0" w:lastRowFirstColumn="0" w:lastRowLastColumn="0"/>
              <w:rPr>
                <w:rFonts w:cs="Arial"/>
              </w:rPr>
            </w:pPr>
            <w:r w:rsidRPr="00B045EB">
              <w:rPr>
                <w:rFonts w:cs="Arial"/>
              </w:rPr>
              <w:t>(LS6015)</w:t>
            </w:r>
          </w:p>
        </w:tc>
      </w:tr>
    </w:tbl>
    <w:p w14:paraId="41A1092D" w14:textId="77777777" w:rsidR="00E671E9" w:rsidRDefault="00E671E9" w:rsidP="005D611A">
      <w:pPr>
        <w:spacing w:after="0" w:line="240" w:lineRule="auto"/>
        <w:rPr>
          <w:rFonts w:cs="Arial"/>
          <w:b/>
        </w:rPr>
      </w:pPr>
    </w:p>
    <w:p w14:paraId="5E9E487F" w14:textId="77777777" w:rsidR="00192171" w:rsidRDefault="00192171" w:rsidP="005D611A">
      <w:pPr>
        <w:spacing w:after="0" w:line="240" w:lineRule="auto"/>
        <w:rPr>
          <w:rFonts w:cs="Arial"/>
          <w:b/>
        </w:rPr>
      </w:pPr>
    </w:p>
    <w:p w14:paraId="0F8D02A2" w14:textId="77777777" w:rsidR="00192171" w:rsidRDefault="00192171" w:rsidP="005D611A">
      <w:pPr>
        <w:spacing w:after="0" w:line="240" w:lineRule="auto"/>
        <w:rPr>
          <w:rFonts w:cs="Arial"/>
          <w:b/>
        </w:rPr>
      </w:pPr>
    </w:p>
    <w:p w14:paraId="42A6CE42" w14:textId="77777777" w:rsidR="00192171" w:rsidRDefault="00192171" w:rsidP="005D611A">
      <w:pPr>
        <w:spacing w:after="0" w:line="240" w:lineRule="auto"/>
        <w:rPr>
          <w:rFonts w:cs="Arial"/>
          <w:b/>
        </w:rPr>
      </w:pPr>
    </w:p>
    <w:p w14:paraId="7DDB5DFE" w14:textId="77777777" w:rsidR="00192171" w:rsidRDefault="00192171" w:rsidP="005D611A">
      <w:pPr>
        <w:spacing w:after="0" w:line="240" w:lineRule="auto"/>
        <w:rPr>
          <w:rFonts w:cs="Arial"/>
          <w:b/>
        </w:rPr>
      </w:pPr>
    </w:p>
    <w:p w14:paraId="39866858" w14:textId="77777777" w:rsidR="00192171" w:rsidRDefault="00192171" w:rsidP="005D611A">
      <w:pPr>
        <w:spacing w:after="0" w:line="240" w:lineRule="auto"/>
        <w:rPr>
          <w:rFonts w:cs="Arial"/>
          <w:b/>
        </w:rPr>
      </w:pPr>
    </w:p>
    <w:p w14:paraId="4BE27F6B" w14:textId="77777777" w:rsidR="00192171" w:rsidRDefault="00192171" w:rsidP="005D611A">
      <w:pPr>
        <w:spacing w:after="0" w:line="240" w:lineRule="auto"/>
        <w:rPr>
          <w:rFonts w:cs="Arial"/>
          <w:b/>
        </w:rPr>
      </w:pPr>
    </w:p>
    <w:p w14:paraId="4B0D3153" w14:textId="77777777" w:rsidR="00192171" w:rsidRDefault="00192171" w:rsidP="005D611A">
      <w:pPr>
        <w:spacing w:after="0" w:line="240" w:lineRule="auto"/>
        <w:rPr>
          <w:rFonts w:cs="Arial"/>
          <w:b/>
        </w:rPr>
      </w:pPr>
    </w:p>
    <w:p w14:paraId="05B043A2" w14:textId="77777777" w:rsidR="00192171" w:rsidRDefault="00192171" w:rsidP="005D611A">
      <w:pPr>
        <w:spacing w:after="0" w:line="240" w:lineRule="auto"/>
        <w:rPr>
          <w:rFonts w:cs="Arial"/>
          <w:b/>
        </w:rPr>
        <w:sectPr w:rsidR="00192171" w:rsidSect="00192171">
          <w:pgSz w:w="16838" w:h="11906" w:orient="landscape"/>
          <w:pgMar w:top="720" w:right="720" w:bottom="720" w:left="720" w:header="709" w:footer="709" w:gutter="0"/>
          <w:cols w:space="708"/>
          <w:docGrid w:linePitch="360"/>
        </w:sectPr>
      </w:pPr>
    </w:p>
    <w:p w14:paraId="250DEC36" w14:textId="77777777" w:rsidR="00455B62" w:rsidRPr="00B045EB" w:rsidRDefault="00455B62" w:rsidP="00455B62">
      <w:pPr>
        <w:spacing w:after="0" w:line="240" w:lineRule="auto"/>
        <w:rPr>
          <w:rFonts w:cs="Arial"/>
          <w:b/>
        </w:rPr>
      </w:pPr>
      <w:r w:rsidRPr="00B045EB">
        <w:rPr>
          <w:rFonts w:cs="Arial"/>
          <w:b/>
        </w:rPr>
        <w:lastRenderedPageBreak/>
        <w:t>Technical Annex</w:t>
      </w:r>
    </w:p>
    <w:p w14:paraId="63ACB6A2" w14:textId="77777777" w:rsidR="00455B62" w:rsidRPr="00B045EB" w:rsidRDefault="00455B62" w:rsidP="00455B62">
      <w:pPr>
        <w:spacing w:after="0" w:line="240" w:lineRule="auto"/>
        <w:rPr>
          <w:rFonts w:cs="Arial"/>
          <w:b/>
        </w:rPr>
      </w:pPr>
    </w:p>
    <w:tbl>
      <w:tblPr>
        <w:tblW w:w="0" w:type="auto"/>
        <w:tblLook w:val="04A0" w:firstRow="1" w:lastRow="0" w:firstColumn="1" w:lastColumn="0" w:noHBand="0" w:noVBand="1"/>
      </w:tblPr>
      <w:tblGrid>
        <w:gridCol w:w="3762"/>
        <w:gridCol w:w="5264"/>
      </w:tblGrid>
      <w:tr w:rsidR="00455B62" w:rsidRPr="00B045EB" w14:paraId="1583F52A" w14:textId="77777777" w:rsidTr="3F73F96A">
        <w:tc>
          <w:tcPr>
            <w:tcW w:w="3936" w:type="dxa"/>
          </w:tcPr>
          <w:p w14:paraId="55980042" w14:textId="77777777" w:rsidR="00455B62" w:rsidRPr="00B045EB" w:rsidRDefault="00455B62" w:rsidP="00D5742A">
            <w:pPr>
              <w:spacing w:after="0" w:line="240" w:lineRule="auto"/>
              <w:rPr>
                <w:rFonts w:cs="Arial"/>
                <w:b/>
              </w:rPr>
            </w:pPr>
            <w:r w:rsidRPr="00B045EB">
              <w:rPr>
                <w:rFonts w:cs="Arial"/>
                <w:b/>
              </w:rPr>
              <w:t>Final Award(s):</w:t>
            </w:r>
          </w:p>
          <w:p w14:paraId="2C8D472F" w14:textId="77777777" w:rsidR="00455B62" w:rsidRPr="00B045EB" w:rsidRDefault="00455B62" w:rsidP="00D5742A">
            <w:pPr>
              <w:spacing w:after="0" w:line="240" w:lineRule="auto"/>
              <w:rPr>
                <w:rFonts w:cs="Arial"/>
                <w:b/>
              </w:rPr>
            </w:pPr>
          </w:p>
        </w:tc>
        <w:tc>
          <w:tcPr>
            <w:tcW w:w="5306" w:type="dxa"/>
          </w:tcPr>
          <w:p w14:paraId="2049E3F7" w14:textId="77777777" w:rsidR="00455B62" w:rsidRPr="00B045EB" w:rsidRDefault="00455B62" w:rsidP="00D5742A">
            <w:pPr>
              <w:spacing w:after="0" w:line="240" w:lineRule="auto"/>
              <w:rPr>
                <w:rFonts w:cs="Arial"/>
                <w:color w:val="000000"/>
              </w:rPr>
            </w:pPr>
            <w:r w:rsidRPr="00B045EB">
              <w:rPr>
                <w:rFonts w:cs="Arial"/>
                <w:color w:val="000000"/>
              </w:rPr>
              <w:t>BSc (Hons) Nutrition</w:t>
            </w:r>
            <w:r w:rsidR="00246971" w:rsidRPr="00B045EB">
              <w:rPr>
                <w:rFonts w:cs="Arial"/>
                <w:color w:val="000000"/>
              </w:rPr>
              <w:t xml:space="preserve"> (Human Nutrition</w:t>
            </w:r>
            <w:r w:rsidR="001423F7">
              <w:rPr>
                <w:rFonts w:cs="Arial"/>
                <w:color w:val="000000"/>
              </w:rPr>
              <w:t>)</w:t>
            </w:r>
          </w:p>
          <w:p w14:paraId="7B37FE91" w14:textId="2BA04AC0" w:rsidR="00455B62" w:rsidRPr="00B045EB" w:rsidRDefault="00455B62" w:rsidP="00D5742A">
            <w:pPr>
              <w:spacing w:after="0" w:line="240" w:lineRule="auto"/>
              <w:rPr>
                <w:rFonts w:cs="Arial"/>
              </w:rPr>
            </w:pPr>
            <w:r w:rsidRPr="00B045EB">
              <w:rPr>
                <w:rFonts w:cs="Arial"/>
                <w:color w:val="000000"/>
              </w:rPr>
              <w:t>BSc (Hons) Nutrition</w:t>
            </w:r>
            <w:r w:rsidR="00246971" w:rsidRPr="00B045EB">
              <w:rPr>
                <w:rFonts w:cs="Arial"/>
                <w:color w:val="000000"/>
              </w:rPr>
              <w:t xml:space="preserve"> (Human Nutrition)</w:t>
            </w:r>
            <w:r w:rsidR="009C1988">
              <w:t xml:space="preserve"> </w:t>
            </w:r>
            <w:r w:rsidR="009C1988" w:rsidRPr="009C1988">
              <w:rPr>
                <w:rFonts w:cs="Arial"/>
                <w:color w:val="000000"/>
              </w:rPr>
              <w:t>with professional placement</w:t>
            </w:r>
          </w:p>
        </w:tc>
      </w:tr>
      <w:tr w:rsidR="00455B62" w:rsidRPr="00B045EB" w14:paraId="4B655535" w14:textId="77777777" w:rsidTr="3F73F96A">
        <w:tc>
          <w:tcPr>
            <w:tcW w:w="3936" w:type="dxa"/>
          </w:tcPr>
          <w:p w14:paraId="4590D35E" w14:textId="77777777" w:rsidR="00455B62" w:rsidRPr="00B045EB" w:rsidRDefault="00455B62" w:rsidP="00D5742A">
            <w:pPr>
              <w:spacing w:after="0" w:line="240" w:lineRule="auto"/>
              <w:rPr>
                <w:rFonts w:cs="Arial"/>
                <w:b/>
              </w:rPr>
            </w:pPr>
            <w:r w:rsidRPr="00B045EB">
              <w:rPr>
                <w:rFonts w:cs="Arial"/>
                <w:b/>
              </w:rPr>
              <w:t>Intermediate Award(s):</w:t>
            </w:r>
          </w:p>
          <w:p w14:paraId="4EE55097" w14:textId="77777777" w:rsidR="00455B62" w:rsidRPr="00B045EB" w:rsidRDefault="00455B62" w:rsidP="00D5742A">
            <w:pPr>
              <w:spacing w:after="0" w:line="240" w:lineRule="auto"/>
              <w:rPr>
                <w:rFonts w:cs="Arial"/>
                <w:b/>
              </w:rPr>
            </w:pPr>
          </w:p>
        </w:tc>
        <w:tc>
          <w:tcPr>
            <w:tcW w:w="5306" w:type="dxa"/>
          </w:tcPr>
          <w:p w14:paraId="37F077FB" w14:textId="77777777" w:rsidR="00E261EC" w:rsidRPr="00B045EB" w:rsidRDefault="00E261EC" w:rsidP="00E261EC">
            <w:pPr>
              <w:spacing w:after="0" w:line="240" w:lineRule="auto"/>
              <w:ind w:left="3600" w:hanging="3600"/>
              <w:rPr>
                <w:rFonts w:cs="Arial"/>
              </w:rPr>
            </w:pPr>
            <w:r w:rsidRPr="00B045EB">
              <w:rPr>
                <w:rFonts w:cs="Arial"/>
              </w:rPr>
              <w:t>BSc Nutrition</w:t>
            </w:r>
            <w:r w:rsidR="00246971" w:rsidRPr="00B045EB">
              <w:rPr>
                <w:rFonts w:cs="Arial"/>
              </w:rPr>
              <w:t xml:space="preserve"> (Human Nutrition)</w:t>
            </w:r>
          </w:p>
          <w:p w14:paraId="79C94417" w14:textId="77777777" w:rsidR="00455B62" w:rsidRPr="00B045EB" w:rsidRDefault="00455B62" w:rsidP="00E261EC">
            <w:pPr>
              <w:spacing w:after="0" w:line="240" w:lineRule="auto"/>
              <w:ind w:left="3600" w:hanging="3600"/>
              <w:rPr>
                <w:rFonts w:cs="Arial"/>
              </w:rPr>
            </w:pPr>
            <w:r w:rsidRPr="00B045EB">
              <w:rPr>
                <w:rFonts w:cs="Arial"/>
              </w:rPr>
              <w:t>DipHE in Nutrition</w:t>
            </w:r>
          </w:p>
          <w:p w14:paraId="63C41260" w14:textId="77777777" w:rsidR="00455B62" w:rsidRPr="00B045EB" w:rsidRDefault="00455B62" w:rsidP="00E261EC">
            <w:pPr>
              <w:spacing w:after="0" w:line="240" w:lineRule="auto"/>
              <w:rPr>
                <w:rFonts w:cs="Arial"/>
              </w:rPr>
            </w:pPr>
            <w:proofErr w:type="spellStart"/>
            <w:r w:rsidRPr="00B045EB">
              <w:rPr>
                <w:rFonts w:cs="Arial"/>
              </w:rPr>
              <w:t>CertHE</w:t>
            </w:r>
            <w:proofErr w:type="spellEnd"/>
            <w:r w:rsidRPr="00B045EB">
              <w:rPr>
                <w:rFonts w:cs="Arial"/>
              </w:rPr>
              <w:t xml:space="preserve"> in Nutrition</w:t>
            </w:r>
          </w:p>
          <w:p w14:paraId="68AE7378" w14:textId="77777777" w:rsidR="00455B62" w:rsidRPr="00B045EB" w:rsidRDefault="00455B62" w:rsidP="00D5742A">
            <w:pPr>
              <w:spacing w:after="0" w:line="240" w:lineRule="auto"/>
              <w:rPr>
                <w:rFonts w:cs="Arial"/>
              </w:rPr>
            </w:pPr>
          </w:p>
        </w:tc>
      </w:tr>
      <w:tr w:rsidR="00455B62" w:rsidRPr="00B045EB" w14:paraId="7F880B78" w14:textId="77777777" w:rsidTr="3F73F96A">
        <w:tc>
          <w:tcPr>
            <w:tcW w:w="3936" w:type="dxa"/>
          </w:tcPr>
          <w:p w14:paraId="52B790A5" w14:textId="77777777" w:rsidR="00455B62" w:rsidRPr="00B045EB" w:rsidRDefault="00455B62" w:rsidP="00D5742A">
            <w:pPr>
              <w:spacing w:after="0" w:line="240" w:lineRule="auto"/>
              <w:rPr>
                <w:rFonts w:cs="Arial"/>
                <w:b/>
              </w:rPr>
            </w:pPr>
            <w:r w:rsidRPr="00B045EB">
              <w:rPr>
                <w:rFonts w:cs="Arial"/>
                <w:b/>
              </w:rPr>
              <w:t>Minimum period of registration:</w:t>
            </w:r>
          </w:p>
        </w:tc>
        <w:tc>
          <w:tcPr>
            <w:tcW w:w="5306" w:type="dxa"/>
          </w:tcPr>
          <w:p w14:paraId="487FAFE6" w14:textId="77777777" w:rsidR="00455B62" w:rsidRPr="00B045EB" w:rsidRDefault="00455B62" w:rsidP="00D5742A">
            <w:pPr>
              <w:spacing w:after="0" w:line="240" w:lineRule="auto"/>
              <w:rPr>
                <w:rFonts w:cs="Arial"/>
              </w:rPr>
            </w:pPr>
            <w:r w:rsidRPr="00B045EB">
              <w:rPr>
                <w:rFonts w:cs="Arial"/>
                <w:color w:val="000000"/>
              </w:rPr>
              <w:t>3 years</w:t>
            </w:r>
          </w:p>
        </w:tc>
      </w:tr>
      <w:tr w:rsidR="00455B62" w:rsidRPr="00B045EB" w14:paraId="74B4C3E3" w14:textId="77777777" w:rsidTr="3F73F96A">
        <w:tc>
          <w:tcPr>
            <w:tcW w:w="3936" w:type="dxa"/>
          </w:tcPr>
          <w:p w14:paraId="318883E5" w14:textId="77777777" w:rsidR="00455B62" w:rsidRPr="00B045EB" w:rsidRDefault="00455B62" w:rsidP="00D5742A">
            <w:pPr>
              <w:spacing w:after="0" w:line="240" w:lineRule="auto"/>
              <w:rPr>
                <w:rFonts w:cs="Arial"/>
                <w:b/>
              </w:rPr>
            </w:pPr>
            <w:r w:rsidRPr="00B045EB">
              <w:rPr>
                <w:rFonts w:cs="Arial"/>
                <w:b/>
              </w:rPr>
              <w:t>Maximum period of registration:</w:t>
            </w:r>
          </w:p>
        </w:tc>
        <w:tc>
          <w:tcPr>
            <w:tcW w:w="5306" w:type="dxa"/>
          </w:tcPr>
          <w:p w14:paraId="3990780C" w14:textId="77777777" w:rsidR="00455B62" w:rsidRPr="00B045EB" w:rsidRDefault="00455B62" w:rsidP="00D5742A">
            <w:pPr>
              <w:ind w:left="3600" w:hanging="3600"/>
              <w:rPr>
                <w:rFonts w:cs="Arial"/>
                <w:color w:val="000000"/>
              </w:rPr>
            </w:pPr>
            <w:r w:rsidRPr="00B045EB">
              <w:rPr>
                <w:rFonts w:cs="Arial"/>
                <w:color w:val="000000"/>
              </w:rPr>
              <w:t>9 years, 10 years (SW)</w:t>
            </w:r>
          </w:p>
        </w:tc>
      </w:tr>
      <w:tr w:rsidR="00455B62" w:rsidRPr="00B045EB" w14:paraId="28FD0EE0" w14:textId="77777777" w:rsidTr="3F73F96A">
        <w:tc>
          <w:tcPr>
            <w:tcW w:w="3936" w:type="dxa"/>
          </w:tcPr>
          <w:p w14:paraId="7FCCF6D2" w14:textId="77777777" w:rsidR="00455B62" w:rsidRPr="00B045EB" w:rsidRDefault="00455B62" w:rsidP="00D5742A">
            <w:pPr>
              <w:spacing w:after="0" w:line="240" w:lineRule="auto"/>
              <w:rPr>
                <w:rFonts w:cs="Arial"/>
                <w:b/>
              </w:rPr>
            </w:pPr>
            <w:r w:rsidRPr="00B045EB">
              <w:rPr>
                <w:rFonts w:cs="Arial"/>
                <w:b/>
              </w:rPr>
              <w:t>FHEQ Level for the Final Award:</w:t>
            </w:r>
          </w:p>
          <w:p w14:paraId="33CE2273" w14:textId="77777777" w:rsidR="00455B62" w:rsidRPr="00B045EB" w:rsidRDefault="00455B62" w:rsidP="00D5742A">
            <w:pPr>
              <w:spacing w:after="0" w:line="240" w:lineRule="auto"/>
              <w:rPr>
                <w:rFonts w:cs="Arial"/>
                <w:b/>
              </w:rPr>
            </w:pPr>
          </w:p>
        </w:tc>
        <w:tc>
          <w:tcPr>
            <w:tcW w:w="5306" w:type="dxa"/>
          </w:tcPr>
          <w:p w14:paraId="634E66A8" w14:textId="77777777" w:rsidR="00455B62" w:rsidRPr="00B045EB" w:rsidRDefault="00455B62" w:rsidP="00D5742A">
            <w:pPr>
              <w:rPr>
                <w:rFonts w:cs="Arial"/>
                <w:color w:val="000000"/>
              </w:rPr>
            </w:pPr>
            <w:r w:rsidRPr="00B045EB">
              <w:rPr>
                <w:rFonts w:cs="Arial"/>
                <w:color w:val="000000"/>
              </w:rPr>
              <w:t>Honours</w:t>
            </w:r>
          </w:p>
        </w:tc>
      </w:tr>
      <w:tr w:rsidR="00455B62" w:rsidRPr="00B045EB" w14:paraId="3ECD8142" w14:textId="77777777" w:rsidTr="3F73F96A">
        <w:tc>
          <w:tcPr>
            <w:tcW w:w="3936" w:type="dxa"/>
          </w:tcPr>
          <w:p w14:paraId="62172CA9" w14:textId="77777777" w:rsidR="00455B62" w:rsidRPr="00B045EB" w:rsidRDefault="00455B62" w:rsidP="00D5742A">
            <w:pPr>
              <w:spacing w:after="0" w:line="240" w:lineRule="auto"/>
              <w:rPr>
                <w:rFonts w:cs="Arial"/>
                <w:b/>
              </w:rPr>
            </w:pPr>
            <w:r w:rsidRPr="00B045EB">
              <w:rPr>
                <w:rFonts w:cs="Arial"/>
                <w:b/>
              </w:rPr>
              <w:t>QAA Subject Benchmark</w:t>
            </w:r>
            <w:r w:rsidR="00C25F60" w:rsidRPr="00B045EB">
              <w:rPr>
                <w:rFonts w:cs="Arial"/>
                <w:b/>
              </w:rPr>
              <w:t>s</w:t>
            </w:r>
            <w:r w:rsidRPr="00B045EB">
              <w:rPr>
                <w:rFonts w:cs="Arial"/>
                <w:b/>
              </w:rPr>
              <w:t>:</w:t>
            </w:r>
          </w:p>
        </w:tc>
        <w:tc>
          <w:tcPr>
            <w:tcW w:w="5306" w:type="dxa"/>
          </w:tcPr>
          <w:p w14:paraId="48387F05" w14:textId="56CCC997" w:rsidR="00455B62" w:rsidRPr="00B045EB" w:rsidRDefault="3F73F96A" w:rsidP="00C25F60">
            <w:pPr>
              <w:spacing w:after="0" w:line="240" w:lineRule="auto"/>
              <w:rPr>
                <w:rFonts w:cs="Arial"/>
              </w:rPr>
            </w:pPr>
            <w:r w:rsidRPr="3F73F96A">
              <w:rPr>
                <w:rFonts w:cs="Arial"/>
              </w:rPr>
              <w:t>Biomedical Sciences, Biosciences, and Agriculture, Horticulture, Forestry, Food and Consumer Sciences</w:t>
            </w:r>
          </w:p>
        </w:tc>
      </w:tr>
      <w:tr w:rsidR="00455B62" w:rsidRPr="00B045EB" w14:paraId="0039DE9B" w14:textId="77777777" w:rsidTr="3F73F96A">
        <w:tc>
          <w:tcPr>
            <w:tcW w:w="3936" w:type="dxa"/>
          </w:tcPr>
          <w:p w14:paraId="5C5B798B" w14:textId="77777777" w:rsidR="00455B62" w:rsidRPr="00B045EB" w:rsidRDefault="00455B62" w:rsidP="00D5742A">
            <w:pPr>
              <w:spacing w:after="0" w:line="240" w:lineRule="auto"/>
              <w:rPr>
                <w:rFonts w:cs="Arial"/>
                <w:b/>
              </w:rPr>
            </w:pPr>
            <w:r w:rsidRPr="00B045EB">
              <w:rPr>
                <w:rFonts w:cs="Arial"/>
                <w:b/>
              </w:rPr>
              <w:t>Modes of Delivery:</w:t>
            </w:r>
          </w:p>
        </w:tc>
        <w:tc>
          <w:tcPr>
            <w:tcW w:w="5306" w:type="dxa"/>
          </w:tcPr>
          <w:p w14:paraId="2E3DA07F" w14:textId="77777777" w:rsidR="00455B62" w:rsidRPr="00B045EB" w:rsidRDefault="00455B62" w:rsidP="00D5742A">
            <w:pPr>
              <w:spacing w:after="0" w:line="240" w:lineRule="auto"/>
              <w:rPr>
                <w:rFonts w:cs="Arial"/>
              </w:rPr>
            </w:pPr>
            <w:r w:rsidRPr="00B045EB">
              <w:rPr>
                <w:rFonts w:cs="Arial"/>
              </w:rPr>
              <w:t>Full Time and Part time</w:t>
            </w:r>
          </w:p>
        </w:tc>
      </w:tr>
      <w:tr w:rsidR="00455B62" w:rsidRPr="00B045EB" w14:paraId="4B4C61CB" w14:textId="77777777" w:rsidTr="3F73F96A">
        <w:tc>
          <w:tcPr>
            <w:tcW w:w="3936" w:type="dxa"/>
          </w:tcPr>
          <w:p w14:paraId="6B99CC69" w14:textId="77777777" w:rsidR="00455B62" w:rsidRPr="00B045EB" w:rsidRDefault="00455B62" w:rsidP="00D5742A">
            <w:pPr>
              <w:spacing w:after="0" w:line="240" w:lineRule="auto"/>
              <w:rPr>
                <w:rFonts w:cs="Arial"/>
                <w:b/>
              </w:rPr>
            </w:pPr>
            <w:r w:rsidRPr="00B045EB">
              <w:rPr>
                <w:rFonts w:cs="Arial"/>
                <w:b/>
              </w:rPr>
              <w:t>Language of Delivery:</w:t>
            </w:r>
          </w:p>
        </w:tc>
        <w:tc>
          <w:tcPr>
            <w:tcW w:w="5306" w:type="dxa"/>
          </w:tcPr>
          <w:p w14:paraId="0A6CB2C4" w14:textId="77777777" w:rsidR="00455B62" w:rsidRPr="00B045EB" w:rsidRDefault="00455B62" w:rsidP="00D5742A">
            <w:pPr>
              <w:spacing w:after="0" w:line="240" w:lineRule="auto"/>
              <w:rPr>
                <w:rFonts w:cs="Arial"/>
              </w:rPr>
            </w:pPr>
            <w:r w:rsidRPr="00B045EB">
              <w:rPr>
                <w:rFonts w:cs="Arial"/>
              </w:rPr>
              <w:t>English</w:t>
            </w:r>
          </w:p>
        </w:tc>
      </w:tr>
      <w:tr w:rsidR="00455B62" w:rsidRPr="00B045EB" w14:paraId="18E30DE3" w14:textId="77777777" w:rsidTr="3F73F96A">
        <w:tc>
          <w:tcPr>
            <w:tcW w:w="3936" w:type="dxa"/>
          </w:tcPr>
          <w:p w14:paraId="299897B4" w14:textId="77777777" w:rsidR="00455B62" w:rsidRPr="00B045EB" w:rsidRDefault="00455B62" w:rsidP="00D5742A">
            <w:pPr>
              <w:spacing w:after="0" w:line="240" w:lineRule="auto"/>
              <w:rPr>
                <w:rFonts w:cs="Arial"/>
                <w:b/>
              </w:rPr>
            </w:pPr>
            <w:r w:rsidRPr="00B045EB">
              <w:rPr>
                <w:rFonts w:cs="Arial"/>
                <w:b/>
              </w:rPr>
              <w:t>Faculty:</w:t>
            </w:r>
          </w:p>
        </w:tc>
        <w:tc>
          <w:tcPr>
            <w:tcW w:w="5306" w:type="dxa"/>
          </w:tcPr>
          <w:p w14:paraId="6757369E" w14:textId="451CAEB5" w:rsidR="00455B62" w:rsidRPr="00B045EB" w:rsidRDefault="00455B62" w:rsidP="00D5742A">
            <w:pPr>
              <w:spacing w:after="0" w:line="240" w:lineRule="auto"/>
              <w:rPr>
                <w:rFonts w:cs="Arial"/>
              </w:rPr>
            </w:pPr>
            <w:r w:rsidRPr="29B2DD8B">
              <w:rPr>
                <w:rFonts w:cs="Arial"/>
              </w:rPr>
              <w:t>Health, Science, Social Care and Education</w:t>
            </w:r>
          </w:p>
        </w:tc>
      </w:tr>
      <w:tr w:rsidR="00455B62" w:rsidRPr="00B045EB" w14:paraId="174287D9" w14:textId="77777777" w:rsidTr="3F73F96A">
        <w:tc>
          <w:tcPr>
            <w:tcW w:w="3936" w:type="dxa"/>
          </w:tcPr>
          <w:p w14:paraId="298B4A2E" w14:textId="77777777" w:rsidR="00455B62" w:rsidRPr="00B045EB" w:rsidRDefault="00455B62" w:rsidP="00D5742A">
            <w:pPr>
              <w:spacing w:after="0" w:line="240" w:lineRule="auto"/>
              <w:rPr>
                <w:rFonts w:cs="Arial"/>
                <w:b/>
              </w:rPr>
            </w:pPr>
            <w:r w:rsidRPr="00B045EB">
              <w:rPr>
                <w:rFonts w:cs="Arial"/>
                <w:b/>
              </w:rPr>
              <w:t>School:</w:t>
            </w:r>
          </w:p>
        </w:tc>
        <w:tc>
          <w:tcPr>
            <w:tcW w:w="5306" w:type="dxa"/>
          </w:tcPr>
          <w:p w14:paraId="7AE05A2D" w14:textId="77777777" w:rsidR="00455B62" w:rsidRPr="00B045EB" w:rsidRDefault="00455B62" w:rsidP="00D5742A">
            <w:pPr>
              <w:spacing w:after="0" w:line="240" w:lineRule="auto"/>
              <w:rPr>
                <w:rFonts w:cs="Arial"/>
              </w:rPr>
            </w:pPr>
            <w:r w:rsidRPr="00B045EB">
              <w:rPr>
                <w:rFonts w:cs="Arial"/>
              </w:rPr>
              <w:t>Life Sciences</w:t>
            </w:r>
            <w:r w:rsidR="009844BB" w:rsidRPr="00B045EB">
              <w:rPr>
                <w:rFonts w:cs="Arial"/>
              </w:rPr>
              <w:t>, Pharmacy and Chemistry</w:t>
            </w:r>
          </w:p>
        </w:tc>
      </w:tr>
      <w:tr w:rsidR="00455B62" w:rsidRPr="00B045EB" w14:paraId="1FB9A3DA" w14:textId="77777777" w:rsidTr="3F73F96A">
        <w:tc>
          <w:tcPr>
            <w:tcW w:w="3936" w:type="dxa"/>
          </w:tcPr>
          <w:p w14:paraId="55C8B653" w14:textId="77777777" w:rsidR="00455B62" w:rsidRPr="00B045EB" w:rsidRDefault="00455B62" w:rsidP="00D5742A">
            <w:pPr>
              <w:spacing w:after="0" w:line="240" w:lineRule="auto"/>
              <w:rPr>
                <w:rFonts w:cs="Arial"/>
                <w:b/>
              </w:rPr>
            </w:pPr>
            <w:r w:rsidRPr="00B045EB">
              <w:rPr>
                <w:rFonts w:cs="Arial"/>
                <w:b/>
              </w:rPr>
              <w:t>JACS code:</w:t>
            </w:r>
          </w:p>
        </w:tc>
        <w:tc>
          <w:tcPr>
            <w:tcW w:w="5306" w:type="dxa"/>
          </w:tcPr>
          <w:p w14:paraId="5CC558AB" w14:textId="77777777" w:rsidR="00455B62" w:rsidRPr="00B045EB" w:rsidRDefault="00455B62" w:rsidP="00D5742A">
            <w:pPr>
              <w:spacing w:after="0" w:line="240" w:lineRule="auto"/>
              <w:rPr>
                <w:rFonts w:cs="Arial"/>
              </w:rPr>
            </w:pPr>
            <w:r w:rsidRPr="00B045EB">
              <w:rPr>
                <w:rFonts w:cs="Arial"/>
                <w:color w:val="000000"/>
              </w:rPr>
              <w:t>B400</w:t>
            </w:r>
            <w:r w:rsidR="00272B22" w:rsidRPr="00B045EB">
              <w:rPr>
                <w:rFonts w:cs="Arial"/>
                <w:color w:val="000000"/>
              </w:rPr>
              <w:t>/B402</w:t>
            </w:r>
          </w:p>
        </w:tc>
      </w:tr>
      <w:tr w:rsidR="00455B62" w:rsidRPr="00B045EB" w14:paraId="427F0D22" w14:textId="77777777" w:rsidTr="3F73F96A">
        <w:tc>
          <w:tcPr>
            <w:tcW w:w="3936" w:type="dxa"/>
          </w:tcPr>
          <w:p w14:paraId="61EDE835" w14:textId="77777777" w:rsidR="00455B62" w:rsidRPr="00B045EB" w:rsidRDefault="00455B62" w:rsidP="00D5742A">
            <w:pPr>
              <w:spacing w:after="0" w:line="240" w:lineRule="auto"/>
              <w:rPr>
                <w:rFonts w:cs="Arial"/>
                <w:b/>
              </w:rPr>
            </w:pPr>
            <w:r w:rsidRPr="00B045EB">
              <w:rPr>
                <w:rFonts w:cs="Arial"/>
                <w:b/>
              </w:rPr>
              <w:t>UCAS Code:</w:t>
            </w:r>
          </w:p>
        </w:tc>
        <w:tc>
          <w:tcPr>
            <w:tcW w:w="5306" w:type="dxa"/>
          </w:tcPr>
          <w:p w14:paraId="23CFD9C0" w14:textId="77777777" w:rsidR="00455B62" w:rsidRPr="00B045EB" w:rsidRDefault="00455B62" w:rsidP="00D5742A">
            <w:pPr>
              <w:spacing w:after="0" w:line="240" w:lineRule="auto"/>
              <w:rPr>
                <w:rFonts w:cs="Arial"/>
              </w:rPr>
            </w:pPr>
            <w:r w:rsidRPr="00B045EB">
              <w:rPr>
                <w:rFonts w:cs="Arial"/>
              </w:rPr>
              <w:t>B400/B402</w:t>
            </w:r>
          </w:p>
        </w:tc>
      </w:tr>
      <w:tr w:rsidR="00455B62" w:rsidRPr="00A57F21" w14:paraId="60E4CDA1" w14:textId="77777777" w:rsidTr="3F73F96A">
        <w:tc>
          <w:tcPr>
            <w:tcW w:w="3936" w:type="dxa"/>
          </w:tcPr>
          <w:p w14:paraId="6A97E3F4" w14:textId="77777777" w:rsidR="00455B62" w:rsidRPr="00B045EB" w:rsidRDefault="00455B62" w:rsidP="00D5742A">
            <w:pPr>
              <w:spacing w:after="0" w:line="240" w:lineRule="auto"/>
              <w:rPr>
                <w:rFonts w:cs="Arial"/>
                <w:b/>
              </w:rPr>
            </w:pPr>
            <w:r w:rsidRPr="00B045EB">
              <w:rPr>
                <w:rFonts w:cs="Arial"/>
                <w:b/>
              </w:rPr>
              <w:t>Route Code:</w:t>
            </w:r>
          </w:p>
        </w:tc>
        <w:tc>
          <w:tcPr>
            <w:tcW w:w="5306" w:type="dxa"/>
          </w:tcPr>
          <w:p w14:paraId="5A632A0D" w14:textId="3E0423E8" w:rsidR="00455B62" w:rsidRPr="008E3399" w:rsidRDefault="00FE5569" w:rsidP="00D5742A">
            <w:pPr>
              <w:spacing w:after="0" w:line="240" w:lineRule="auto"/>
              <w:rPr>
                <w:rFonts w:cs="Arial"/>
              </w:rPr>
            </w:pPr>
            <w:r w:rsidRPr="00B045EB">
              <w:rPr>
                <w:rFonts w:cs="Arial"/>
              </w:rPr>
              <w:t>UFN</w:t>
            </w:r>
            <w:r>
              <w:rPr>
                <w:rFonts w:cs="Arial"/>
              </w:rPr>
              <w:t>HN</w:t>
            </w:r>
            <w:r w:rsidRPr="00B045EB">
              <w:rPr>
                <w:rFonts w:cs="Arial"/>
              </w:rPr>
              <w:t>1N</w:t>
            </w:r>
            <w:r>
              <w:rPr>
                <w:rFonts w:cs="Arial"/>
              </w:rPr>
              <w:t>HN</w:t>
            </w:r>
            <w:r w:rsidRPr="00B045EB">
              <w:rPr>
                <w:rFonts w:cs="Arial"/>
              </w:rPr>
              <w:t>01</w:t>
            </w:r>
            <w:r>
              <w:rPr>
                <w:rFonts w:cs="Arial"/>
              </w:rPr>
              <w:t xml:space="preserve">/2/3 and </w:t>
            </w:r>
            <w:r w:rsidRPr="00B045EB">
              <w:rPr>
                <w:rFonts w:cs="Arial"/>
              </w:rPr>
              <w:t>US</w:t>
            </w:r>
            <w:r>
              <w:rPr>
                <w:rFonts w:cs="Arial"/>
              </w:rPr>
              <w:t>NHN</w:t>
            </w:r>
            <w:r w:rsidRPr="00B045EB">
              <w:rPr>
                <w:rFonts w:cs="Arial"/>
              </w:rPr>
              <w:t>1</w:t>
            </w:r>
            <w:r>
              <w:rPr>
                <w:rFonts w:cs="Arial"/>
              </w:rPr>
              <w:t>NHN</w:t>
            </w:r>
            <w:r w:rsidRPr="00B045EB">
              <w:rPr>
                <w:rFonts w:cs="Arial"/>
              </w:rPr>
              <w:t>01</w:t>
            </w:r>
            <w:r>
              <w:rPr>
                <w:rFonts w:cs="Arial"/>
              </w:rPr>
              <w:t>/2/3</w:t>
            </w:r>
          </w:p>
        </w:tc>
      </w:tr>
      <w:tr w:rsidR="00455B62" w:rsidRPr="00A57F21" w14:paraId="59CA3B16" w14:textId="77777777" w:rsidTr="3F73F96A">
        <w:tc>
          <w:tcPr>
            <w:tcW w:w="3936" w:type="dxa"/>
          </w:tcPr>
          <w:p w14:paraId="5CF92296" w14:textId="77777777" w:rsidR="00455B62" w:rsidRPr="00A57F21" w:rsidRDefault="00455B62" w:rsidP="00D5742A">
            <w:pPr>
              <w:spacing w:after="0" w:line="240" w:lineRule="auto"/>
              <w:rPr>
                <w:rFonts w:cs="Arial"/>
                <w:b/>
              </w:rPr>
            </w:pPr>
          </w:p>
        </w:tc>
        <w:tc>
          <w:tcPr>
            <w:tcW w:w="5306" w:type="dxa"/>
          </w:tcPr>
          <w:p w14:paraId="3BCBCB4C" w14:textId="77777777" w:rsidR="00455B62" w:rsidRPr="008E3399" w:rsidRDefault="00455B62" w:rsidP="00D5742A">
            <w:pPr>
              <w:spacing w:after="0" w:line="240" w:lineRule="auto"/>
              <w:rPr>
                <w:rFonts w:cs="Arial"/>
              </w:rPr>
            </w:pPr>
          </w:p>
        </w:tc>
      </w:tr>
    </w:tbl>
    <w:p w14:paraId="675380AA" w14:textId="1D174C74" w:rsidR="008745A6" w:rsidRPr="00786D43" w:rsidRDefault="008745A6" w:rsidP="00192171">
      <w:pPr>
        <w:spacing w:after="0" w:line="240" w:lineRule="auto"/>
        <w:rPr>
          <w:rFonts w:cs="Arial"/>
        </w:rPr>
      </w:pPr>
    </w:p>
    <w:sectPr w:rsidR="008745A6" w:rsidRPr="00786D43" w:rsidSect="0019217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85699" w14:textId="77777777" w:rsidR="00A01FD0" w:rsidRDefault="00A01FD0" w:rsidP="00B56413">
      <w:pPr>
        <w:spacing w:after="0" w:line="240" w:lineRule="auto"/>
      </w:pPr>
      <w:r>
        <w:separator/>
      </w:r>
    </w:p>
  </w:endnote>
  <w:endnote w:type="continuationSeparator" w:id="0">
    <w:p w14:paraId="29F1875C" w14:textId="77777777" w:rsidR="00A01FD0" w:rsidRDefault="00A01FD0" w:rsidP="00B5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114150"/>
      <w:docPartObj>
        <w:docPartGallery w:val="Page Numbers (Bottom of Page)"/>
        <w:docPartUnique/>
      </w:docPartObj>
    </w:sdtPr>
    <w:sdtContent>
      <w:sdt>
        <w:sdtPr>
          <w:id w:val="-1769616900"/>
          <w:docPartObj>
            <w:docPartGallery w:val="Page Numbers (Top of Page)"/>
            <w:docPartUnique/>
          </w:docPartObj>
        </w:sdtPr>
        <w:sdtContent>
          <w:p w14:paraId="1F6B39AD" w14:textId="1ED1EDA3" w:rsidR="00D517C5" w:rsidRDefault="00D517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647B" w14:textId="77777777" w:rsidR="00286EFC" w:rsidRDefault="00286EFC" w:rsidP="00286EFC">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July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82A9C">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82A9C">
      <w:rPr>
        <w:rFonts w:ascii="Arial" w:hAnsi="Arial" w:cs="Arial"/>
        <w:b/>
        <w:noProof/>
        <w:sz w:val="16"/>
        <w:szCs w:val="16"/>
      </w:rPr>
      <w:t>29</w:t>
    </w:r>
    <w:r w:rsidRPr="009D2840">
      <w:rPr>
        <w:rFonts w:ascii="Arial" w:hAnsi="Arial" w:cs="Arial"/>
        <w:b/>
        <w:sz w:val="16"/>
        <w:szCs w:val="16"/>
      </w:rPr>
      <w:fldChar w:fldCharType="end"/>
    </w:r>
  </w:p>
  <w:p w14:paraId="70D96B49" w14:textId="77777777" w:rsidR="00286EFC" w:rsidRDefault="00286EFC">
    <w:pPr>
      <w:pStyle w:val="Footer"/>
      <w:rPr>
        <w:lang w:val="en-GB"/>
      </w:rPr>
    </w:pPr>
  </w:p>
  <w:p w14:paraId="162343FA" w14:textId="77777777" w:rsidR="008B1BB5" w:rsidRPr="00E15ABD" w:rsidRDefault="008B1BB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9D89" w14:textId="77777777" w:rsidR="00A01FD0" w:rsidRDefault="00A01FD0" w:rsidP="00B56413">
      <w:pPr>
        <w:spacing w:after="0" w:line="240" w:lineRule="auto"/>
      </w:pPr>
      <w:r>
        <w:separator/>
      </w:r>
    </w:p>
  </w:footnote>
  <w:footnote w:type="continuationSeparator" w:id="0">
    <w:p w14:paraId="1B0257FC" w14:textId="77777777" w:rsidR="00A01FD0" w:rsidRDefault="00A01FD0" w:rsidP="00B56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9B7615"/>
    <w:multiLevelType w:val="hybridMultilevel"/>
    <w:tmpl w:val="215C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A43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6B540A5"/>
    <w:multiLevelType w:val="hybridMultilevel"/>
    <w:tmpl w:val="790A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732E9"/>
    <w:multiLevelType w:val="hybridMultilevel"/>
    <w:tmpl w:val="CA7C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C77"/>
    <w:multiLevelType w:val="hybridMultilevel"/>
    <w:tmpl w:val="7798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11850"/>
    <w:multiLevelType w:val="hybridMultilevel"/>
    <w:tmpl w:val="5576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3595E"/>
    <w:multiLevelType w:val="hybridMultilevel"/>
    <w:tmpl w:val="546C3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525747"/>
    <w:multiLevelType w:val="hybridMultilevel"/>
    <w:tmpl w:val="C756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892915"/>
    <w:multiLevelType w:val="hybridMultilevel"/>
    <w:tmpl w:val="9A0C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13276"/>
    <w:multiLevelType w:val="hybridMultilevel"/>
    <w:tmpl w:val="29D6847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6" w15:restartNumberingAfterBreak="0">
    <w:nsid w:val="378F1629"/>
    <w:multiLevelType w:val="hybridMultilevel"/>
    <w:tmpl w:val="6184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D613C"/>
    <w:multiLevelType w:val="hybridMultilevel"/>
    <w:tmpl w:val="0CA2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C6733E"/>
    <w:multiLevelType w:val="hybridMultilevel"/>
    <w:tmpl w:val="86AC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ED35BD"/>
    <w:multiLevelType w:val="hybridMultilevel"/>
    <w:tmpl w:val="9C2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C6453"/>
    <w:multiLevelType w:val="hybridMultilevel"/>
    <w:tmpl w:val="227C6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8E1E35"/>
    <w:multiLevelType w:val="hybridMultilevel"/>
    <w:tmpl w:val="2F902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C2801"/>
    <w:multiLevelType w:val="hybridMultilevel"/>
    <w:tmpl w:val="C1EA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12D3E"/>
    <w:multiLevelType w:val="hybridMultilevel"/>
    <w:tmpl w:val="8DFE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69412FDD"/>
    <w:multiLevelType w:val="hybridMultilevel"/>
    <w:tmpl w:val="13F8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97FD3"/>
    <w:multiLevelType w:val="multilevel"/>
    <w:tmpl w:val="119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E7A45"/>
    <w:multiLevelType w:val="hybridMultilevel"/>
    <w:tmpl w:val="E48A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74346"/>
    <w:multiLevelType w:val="hybridMultilevel"/>
    <w:tmpl w:val="08E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428F0"/>
    <w:multiLevelType w:val="hybridMultilevel"/>
    <w:tmpl w:val="AE2E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E5345"/>
    <w:multiLevelType w:val="hybridMultilevel"/>
    <w:tmpl w:val="4BDC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11F61"/>
    <w:multiLevelType w:val="hybridMultilevel"/>
    <w:tmpl w:val="0618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99919">
    <w:abstractNumId w:val="12"/>
  </w:num>
  <w:num w:numId="2" w16cid:durableId="1512643195">
    <w:abstractNumId w:val="19"/>
  </w:num>
  <w:num w:numId="3" w16cid:durableId="209075260">
    <w:abstractNumId w:val="11"/>
  </w:num>
  <w:num w:numId="4" w16cid:durableId="443383324">
    <w:abstractNumId w:val="18"/>
  </w:num>
  <w:num w:numId="5" w16cid:durableId="1529415845">
    <w:abstractNumId w:val="1"/>
  </w:num>
  <w:num w:numId="6" w16cid:durableId="1079524433">
    <w:abstractNumId w:val="21"/>
  </w:num>
  <w:num w:numId="7" w16cid:durableId="572159703">
    <w:abstractNumId w:val="13"/>
  </w:num>
  <w:num w:numId="8" w16cid:durableId="1721053795">
    <w:abstractNumId w:val="2"/>
  </w:num>
  <w:num w:numId="9" w16cid:durableId="714964020">
    <w:abstractNumId w:val="28"/>
  </w:num>
  <w:num w:numId="10" w16cid:durableId="892540252">
    <w:abstractNumId w:val="22"/>
  </w:num>
  <w:num w:numId="11" w16cid:durableId="327056940">
    <w:abstractNumId w:val="29"/>
  </w:num>
  <w:num w:numId="12" w16cid:durableId="819617051">
    <w:abstractNumId w:val="24"/>
  </w:num>
  <w:num w:numId="13" w16cid:durableId="689641662">
    <w:abstractNumId w:val="25"/>
  </w:num>
  <w:num w:numId="14" w16cid:durableId="1724716148">
    <w:abstractNumId w:val="4"/>
  </w:num>
  <w:num w:numId="15" w16cid:durableId="1696347802">
    <w:abstractNumId w:val="5"/>
  </w:num>
  <w:num w:numId="16" w16cid:durableId="2047481037">
    <w:abstractNumId w:val="30"/>
  </w:num>
  <w:num w:numId="17" w16cid:durableId="865022400">
    <w:abstractNumId w:val="14"/>
  </w:num>
  <w:num w:numId="18" w16cid:durableId="1171287299">
    <w:abstractNumId w:val="20"/>
  </w:num>
  <w:num w:numId="19" w16cid:durableId="1755081628">
    <w:abstractNumId w:val="35"/>
  </w:num>
  <w:num w:numId="20" w16cid:durableId="428085483">
    <w:abstractNumId w:val="32"/>
  </w:num>
  <w:num w:numId="21" w16cid:durableId="1055474345">
    <w:abstractNumId w:val="36"/>
  </w:num>
  <w:num w:numId="22" w16cid:durableId="2126191596">
    <w:abstractNumId w:val="9"/>
  </w:num>
  <w:num w:numId="23" w16cid:durableId="1399210210">
    <w:abstractNumId w:val="17"/>
  </w:num>
  <w:num w:numId="24" w16cid:durableId="1801343346">
    <w:abstractNumId w:val="27"/>
  </w:num>
  <w:num w:numId="25" w16cid:durableId="1303580192">
    <w:abstractNumId w:val="16"/>
  </w:num>
  <w:num w:numId="26" w16cid:durableId="115373674">
    <w:abstractNumId w:val="7"/>
  </w:num>
  <w:num w:numId="27" w16cid:durableId="373117924">
    <w:abstractNumId w:val="34"/>
  </w:num>
  <w:num w:numId="28" w16cid:durableId="445732905">
    <w:abstractNumId w:val="10"/>
  </w:num>
  <w:num w:numId="29" w16cid:durableId="1747679329">
    <w:abstractNumId w:val="23"/>
  </w:num>
  <w:num w:numId="30" w16cid:durableId="1635135941">
    <w:abstractNumId w:val="6"/>
  </w:num>
  <w:num w:numId="31" w16cid:durableId="488979258">
    <w:abstractNumId w:val="8"/>
  </w:num>
  <w:num w:numId="32" w16cid:durableId="1329602922">
    <w:abstractNumId w:val="3"/>
  </w:num>
  <w:num w:numId="33" w16cid:durableId="699860336">
    <w:abstractNumId w:val="0"/>
  </w:num>
  <w:num w:numId="34" w16cid:durableId="1143353287">
    <w:abstractNumId w:val="15"/>
  </w:num>
  <w:num w:numId="35" w16cid:durableId="858618393">
    <w:abstractNumId w:val="26"/>
  </w:num>
  <w:num w:numId="36" w16cid:durableId="1837334467">
    <w:abstractNumId w:val="33"/>
  </w:num>
  <w:num w:numId="37" w16cid:durableId="5609453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17DB"/>
    <w:rsid w:val="0000218A"/>
    <w:rsid w:val="00004447"/>
    <w:rsid w:val="00005281"/>
    <w:rsid w:val="00024161"/>
    <w:rsid w:val="00030634"/>
    <w:rsid w:val="000347BF"/>
    <w:rsid w:val="0003648C"/>
    <w:rsid w:val="000421BA"/>
    <w:rsid w:val="000424C9"/>
    <w:rsid w:val="00043DF7"/>
    <w:rsid w:val="0004690E"/>
    <w:rsid w:val="000476E3"/>
    <w:rsid w:val="000508FC"/>
    <w:rsid w:val="00061F0D"/>
    <w:rsid w:val="00063AA4"/>
    <w:rsid w:val="00067802"/>
    <w:rsid w:val="00072F1B"/>
    <w:rsid w:val="00076978"/>
    <w:rsid w:val="00077902"/>
    <w:rsid w:val="000815DB"/>
    <w:rsid w:val="0008627B"/>
    <w:rsid w:val="00087724"/>
    <w:rsid w:val="00087E80"/>
    <w:rsid w:val="000A2E7B"/>
    <w:rsid w:val="000A7506"/>
    <w:rsid w:val="000B4C62"/>
    <w:rsid w:val="000C1633"/>
    <w:rsid w:val="000C3605"/>
    <w:rsid w:val="000D0C00"/>
    <w:rsid w:val="000D225B"/>
    <w:rsid w:val="000D3C22"/>
    <w:rsid w:val="000E202B"/>
    <w:rsid w:val="000E6267"/>
    <w:rsid w:val="000F2E66"/>
    <w:rsid w:val="000F69AA"/>
    <w:rsid w:val="00101DC6"/>
    <w:rsid w:val="00111560"/>
    <w:rsid w:val="0011172B"/>
    <w:rsid w:val="0012317E"/>
    <w:rsid w:val="00124370"/>
    <w:rsid w:val="00132E14"/>
    <w:rsid w:val="001423F7"/>
    <w:rsid w:val="00144A80"/>
    <w:rsid w:val="001454EA"/>
    <w:rsid w:val="00151CA5"/>
    <w:rsid w:val="00151ECB"/>
    <w:rsid w:val="00152E2D"/>
    <w:rsid w:val="001639B6"/>
    <w:rsid w:val="00167050"/>
    <w:rsid w:val="00172F45"/>
    <w:rsid w:val="00173853"/>
    <w:rsid w:val="00183231"/>
    <w:rsid w:val="00190D27"/>
    <w:rsid w:val="001910A4"/>
    <w:rsid w:val="00192171"/>
    <w:rsid w:val="0019375C"/>
    <w:rsid w:val="001A02EF"/>
    <w:rsid w:val="001A66B7"/>
    <w:rsid w:val="001C213A"/>
    <w:rsid w:val="001C446A"/>
    <w:rsid w:val="001D029A"/>
    <w:rsid w:val="001D141A"/>
    <w:rsid w:val="001D1961"/>
    <w:rsid w:val="001D4790"/>
    <w:rsid w:val="001D67AA"/>
    <w:rsid w:val="001E0CA8"/>
    <w:rsid w:val="001F15DD"/>
    <w:rsid w:val="001F4A3F"/>
    <w:rsid w:val="001F7BB3"/>
    <w:rsid w:val="002003B7"/>
    <w:rsid w:val="0020121A"/>
    <w:rsid w:val="00204B63"/>
    <w:rsid w:val="00206576"/>
    <w:rsid w:val="00211F4E"/>
    <w:rsid w:val="00220F70"/>
    <w:rsid w:val="00226294"/>
    <w:rsid w:val="0023356F"/>
    <w:rsid w:val="00234334"/>
    <w:rsid w:val="00234583"/>
    <w:rsid w:val="00241104"/>
    <w:rsid w:val="00241F2F"/>
    <w:rsid w:val="00246971"/>
    <w:rsid w:val="00246C3E"/>
    <w:rsid w:val="00246DF3"/>
    <w:rsid w:val="00250FE4"/>
    <w:rsid w:val="002522C7"/>
    <w:rsid w:val="002649AE"/>
    <w:rsid w:val="002651EF"/>
    <w:rsid w:val="00270A6F"/>
    <w:rsid w:val="002712C8"/>
    <w:rsid w:val="00272B22"/>
    <w:rsid w:val="00273048"/>
    <w:rsid w:val="00284120"/>
    <w:rsid w:val="00286EFC"/>
    <w:rsid w:val="00290FAB"/>
    <w:rsid w:val="00291F8D"/>
    <w:rsid w:val="00295787"/>
    <w:rsid w:val="002A5A23"/>
    <w:rsid w:val="002B46B2"/>
    <w:rsid w:val="002B5688"/>
    <w:rsid w:val="002B621E"/>
    <w:rsid w:val="002B707C"/>
    <w:rsid w:val="002D5D22"/>
    <w:rsid w:val="002E0EE3"/>
    <w:rsid w:val="002E2510"/>
    <w:rsid w:val="002E62F4"/>
    <w:rsid w:val="002E7228"/>
    <w:rsid w:val="002E79B3"/>
    <w:rsid w:val="002E7B4E"/>
    <w:rsid w:val="0030119F"/>
    <w:rsid w:val="00301790"/>
    <w:rsid w:val="00302FEE"/>
    <w:rsid w:val="00303EE1"/>
    <w:rsid w:val="00316D9A"/>
    <w:rsid w:val="00317A22"/>
    <w:rsid w:val="003267E9"/>
    <w:rsid w:val="00326A29"/>
    <w:rsid w:val="003368DE"/>
    <w:rsid w:val="00341850"/>
    <w:rsid w:val="003428DD"/>
    <w:rsid w:val="00346B64"/>
    <w:rsid w:val="00352455"/>
    <w:rsid w:val="003534F3"/>
    <w:rsid w:val="00360836"/>
    <w:rsid w:val="00361B1F"/>
    <w:rsid w:val="00362C94"/>
    <w:rsid w:val="00364067"/>
    <w:rsid w:val="003650AB"/>
    <w:rsid w:val="003706FA"/>
    <w:rsid w:val="00371B3D"/>
    <w:rsid w:val="003774C0"/>
    <w:rsid w:val="0038083A"/>
    <w:rsid w:val="00381739"/>
    <w:rsid w:val="0038341C"/>
    <w:rsid w:val="00383F37"/>
    <w:rsid w:val="0038583C"/>
    <w:rsid w:val="0039222F"/>
    <w:rsid w:val="00392A02"/>
    <w:rsid w:val="003946E7"/>
    <w:rsid w:val="003960B4"/>
    <w:rsid w:val="003A1A6C"/>
    <w:rsid w:val="003A7CA4"/>
    <w:rsid w:val="003B078B"/>
    <w:rsid w:val="003B36A1"/>
    <w:rsid w:val="003C1E93"/>
    <w:rsid w:val="003D19D3"/>
    <w:rsid w:val="003D1C16"/>
    <w:rsid w:val="003D7081"/>
    <w:rsid w:val="003E6768"/>
    <w:rsid w:val="003F0E6A"/>
    <w:rsid w:val="003F7620"/>
    <w:rsid w:val="00402286"/>
    <w:rsid w:val="0040231E"/>
    <w:rsid w:val="00410D62"/>
    <w:rsid w:val="0041313F"/>
    <w:rsid w:val="004135D2"/>
    <w:rsid w:val="00414DD2"/>
    <w:rsid w:val="004156FA"/>
    <w:rsid w:val="004219FA"/>
    <w:rsid w:val="004306FB"/>
    <w:rsid w:val="004356CA"/>
    <w:rsid w:val="00437AF4"/>
    <w:rsid w:val="004401BF"/>
    <w:rsid w:val="00446396"/>
    <w:rsid w:val="004466DE"/>
    <w:rsid w:val="00450739"/>
    <w:rsid w:val="00453CFA"/>
    <w:rsid w:val="00455B62"/>
    <w:rsid w:val="004570FB"/>
    <w:rsid w:val="00467463"/>
    <w:rsid w:val="004774DA"/>
    <w:rsid w:val="00481E85"/>
    <w:rsid w:val="00486E9B"/>
    <w:rsid w:val="00487174"/>
    <w:rsid w:val="00487389"/>
    <w:rsid w:val="00492BDA"/>
    <w:rsid w:val="00494505"/>
    <w:rsid w:val="004A131C"/>
    <w:rsid w:val="004A31E1"/>
    <w:rsid w:val="004A3391"/>
    <w:rsid w:val="004A34CB"/>
    <w:rsid w:val="004C4A0D"/>
    <w:rsid w:val="004C647C"/>
    <w:rsid w:val="004F0CF9"/>
    <w:rsid w:val="004F4ED9"/>
    <w:rsid w:val="004F5F60"/>
    <w:rsid w:val="004F775A"/>
    <w:rsid w:val="00502D5C"/>
    <w:rsid w:val="00505A67"/>
    <w:rsid w:val="00514C32"/>
    <w:rsid w:val="00521F60"/>
    <w:rsid w:val="0052202B"/>
    <w:rsid w:val="0052474D"/>
    <w:rsid w:val="0053673D"/>
    <w:rsid w:val="0053741F"/>
    <w:rsid w:val="0055072F"/>
    <w:rsid w:val="00555930"/>
    <w:rsid w:val="00560D9E"/>
    <w:rsid w:val="005673F0"/>
    <w:rsid w:val="0057255A"/>
    <w:rsid w:val="005726AD"/>
    <w:rsid w:val="00575474"/>
    <w:rsid w:val="005825E4"/>
    <w:rsid w:val="005978AE"/>
    <w:rsid w:val="005A33DB"/>
    <w:rsid w:val="005A64CA"/>
    <w:rsid w:val="005B1266"/>
    <w:rsid w:val="005B23CB"/>
    <w:rsid w:val="005B364A"/>
    <w:rsid w:val="005B48A1"/>
    <w:rsid w:val="005D340A"/>
    <w:rsid w:val="005D611A"/>
    <w:rsid w:val="005D7B35"/>
    <w:rsid w:val="005E0257"/>
    <w:rsid w:val="005E2232"/>
    <w:rsid w:val="005E3B69"/>
    <w:rsid w:val="005E7BA7"/>
    <w:rsid w:val="005F019D"/>
    <w:rsid w:val="005F0A7E"/>
    <w:rsid w:val="005F1B8C"/>
    <w:rsid w:val="00604A59"/>
    <w:rsid w:val="00605107"/>
    <w:rsid w:val="006116C5"/>
    <w:rsid w:val="00611D4C"/>
    <w:rsid w:val="00612718"/>
    <w:rsid w:val="00616AA2"/>
    <w:rsid w:val="00624204"/>
    <w:rsid w:val="00624510"/>
    <w:rsid w:val="00630962"/>
    <w:rsid w:val="0063369A"/>
    <w:rsid w:val="00636FDE"/>
    <w:rsid w:val="006372C5"/>
    <w:rsid w:val="00643906"/>
    <w:rsid w:val="006448E8"/>
    <w:rsid w:val="006449A7"/>
    <w:rsid w:val="00661AF6"/>
    <w:rsid w:val="00666A96"/>
    <w:rsid w:val="00671470"/>
    <w:rsid w:val="006723B1"/>
    <w:rsid w:val="006736E0"/>
    <w:rsid w:val="0067462E"/>
    <w:rsid w:val="00676DDC"/>
    <w:rsid w:val="00682135"/>
    <w:rsid w:val="006866D8"/>
    <w:rsid w:val="006872A5"/>
    <w:rsid w:val="00690501"/>
    <w:rsid w:val="006962C9"/>
    <w:rsid w:val="006977BF"/>
    <w:rsid w:val="006C3DE1"/>
    <w:rsid w:val="006C64CF"/>
    <w:rsid w:val="006D12D5"/>
    <w:rsid w:val="006D4B2A"/>
    <w:rsid w:val="006D68BF"/>
    <w:rsid w:val="006E3687"/>
    <w:rsid w:val="006F072A"/>
    <w:rsid w:val="006F4582"/>
    <w:rsid w:val="006F6D15"/>
    <w:rsid w:val="00703500"/>
    <w:rsid w:val="00703EAD"/>
    <w:rsid w:val="0070459B"/>
    <w:rsid w:val="00713179"/>
    <w:rsid w:val="00720CAB"/>
    <w:rsid w:val="00722DE5"/>
    <w:rsid w:val="007263D4"/>
    <w:rsid w:val="00734B12"/>
    <w:rsid w:val="00744E25"/>
    <w:rsid w:val="0076203F"/>
    <w:rsid w:val="00764D02"/>
    <w:rsid w:val="0077506E"/>
    <w:rsid w:val="00781233"/>
    <w:rsid w:val="00783326"/>
    <w:rsid w:val="00786D43"/>
    <w:rsid w:val="0078719B"/>
    <w:rsid w:val="00790D77"/>
    <w:rsid w:val="00795F55"/>
    <w:rsid w:val="007A04D8"/>
    <w:rsid w:val="007A7AA8"/>
    <w:rsid w:val="007B3C73"/>
    <w:rsid w:val="007B6143"/>
    <w:rsid w:val="007C16DC"/>
    <w:rsid w:val="007D0D84"/>
    <w:rsid w:val="007D21B4"/>
    <w:rsid w:val="007E6584"/>
    <w:rsid w:val="007F1FF0"/>
    <w:rsid w:val="007F4D5A"/>
    <w:rsid w:val="007F7E4C"/>
    <w:rsid w:val="008006E2"/>
    <w:rsid w:val="00804426"/>
    <w:rsid w:val="008061F9"/>
    <w:rsid w:val="0080669D"/>
    <w:rsid w:val="008068CE"/>
    <w:rsid w:val="00811816"/>
    <w:rsid w:val="0081283F"/>
    <w:rsid w:val="00815ABC"/>
    <w:rsid w:val="00822FC7"/>
    <w:rsid w:val="00824EE4"/>
    <w:rsid w:val="00834116"/>
    <w:rsid w:val="0083703C"/>
    <w:rsid w:val="008413FC"/>
    <w:rsid w:val="0084354B"/>
    <w:rsid w:val="00845823"/>
    <w:rsid w:val="0085514F"/>
    <w:rsid w:val="00855B4F"/>
    <w:rsid w:val="00855EBD"/>
    <w:rsid w:val="008624CD"/>
    <w:rsid w:val="00865C08"/>
    <w:rsid w:val="008739BC"/>
    <w:rsid w:val="008745A6"/>
    <w:rsid w:val="00875520"/>
    <w:rsid w:val="0088061A"/>
    <w:rsid w:val="00880DF5"/>
    <w:rsid w:val="00882354"/>
    <w:rsid w:val="00882A9C"/>
    <w:rsid w:val="008915C2"/>
    <w:rsid w:val="008A280F"/>
    <w:rsid w:val="008A42A7"/>
    <w:rsid w:val="008A59FA"/>
    <w:rsid w:val="008B0239"/>
    <w:rsid w:val="008B1BB5"/>
    <w:rsid w:val="008B4B2D"/>
    <w:rsid w:val="008B72B2"/>
    <w:rsid w:val="008C0468"/>
    <w:rsid w:val="008C1F5E"/>
    <w:rsid w:val="008C395E"/>
    <w:rsid w:val="008C3ABD"/>
    <w:rsid w:val="008C679F"/>
    <w:rsid w:val="008D2AC6"/>
    <w:rsid w:val="008D4626"/>
    <w:rsid w:val="008E3399"/>
    <w:rsid w:val="008E3DA9"/>
    <w:rsid w:val="008E3DFF"/>
    <w:rsid w:val="008F2284"/>
    <w:rsid w:val="008F336B"/>
    <w:rsid w:val="008F52D5"/>
    <w:rsid w:val="008F5E3C"/>
    <w:rsid w:val="008F695D"/>
    <w:rsid w:val="008F794C"/>
    <w:rsid w:val="00904258"/>
    <w:rsid w:val="00904EA2"/>
    <w:rsid w:val="009063DA"/>
    <w:rsid w:val="00911315"/>
    <w:rsid w:val="00911BDA"/>
    <w:rsid w:val="0091545E"/>
    <w:rsid w:val="009156E2"/>
    <w:rsid w:val="0092052D"/>
    <w:rsid w:val="00922334"/>
    <w:rsid w:val="00926345"/>
    <w:rsid w:val="009355D7"/>
    <w:rsid w:val="009536ED"/>
    <w:rsid w:val="00960898"/>
    <w:rsid w:val="0096116F"/>
    <w:rsid w:val="00966922"/>
    <w:rsid w:val="009679FD"/>
    <w:rsid w:val="009751CE"/>
    <w:rsid w:val="00977337"/>
    <w:rsid w:val="00981DAB"/>
    <w:rsid w:val="009844BB"/>
    <w:rsid w:val="00986401"/>
    <w:rsid w:val="009878CE"/>
    <w:rsid w:val="00993361"/>
    <w:rsid w:val="0099579B"/>
    <w:rsid w:val="00995C85"/>
    <w:rsid w:val="00997EA1"/>
    <w:rsid w:val="009A6133"/>
    <w:rsid w:val="009B5FE8"/>
    <w:rsid w:val="009B695C"/>
    <w:rsid w:val="009B7171"/>
    <w:rsid w:val="009C18C4"/>
    <w:rsid w:val="009C1988"/>
    <w:rsid w:val="009C2BEF"/>
    <w:rsid w:val="009C67D6"/>
    <w:rsid w:val="009C6DF6"/>
    <w:rsid w:val="009D7BB5"/>
    <w:rsid w:val="009D7DAC"/>
    <w:rsid w:val="009E0C9A"/>
    <w:rsid w:val="009E35BE"/>
    <w:rsid w:val="009F34F9"/>
    <w:rsid w:val="009F3F8D"/>
    <w:rsid w:val="009F484E"/>
    <w:rsid w:val="009F5507"/>
    <w:rsid w:val="009F59B9"/>
    <w:rsid w:val="00A01FD0"/>
    <w:rsid w:val="00A030C1"/>
    <w:rsid w:val="00A03A7B"/>
    <w:rsid w:val="00A04DB5"/>
    <w:rsid w:val="00A05DB5"/>
    <w:rsid w:val="00A11842"/>
    <w:rsid w:val="00A172D9"/>
    <w:rsid w:val="00A21B10"/>
    <w:rsid w:val="00A22B8E"/>
    <w:rsid w:val="00A30563"/>
    <w:rsid w:val="00A310A5"/>
    <w:rsid w:val="00A36EC8"/>
    <w:rsid w:val="00A401D1"/>
    <w:rsid w:val="00A40BC2"/>
    <w:rsid w:val="00A472D0"/>
    <w:rsid w:val="00A47C54"/>
    <w:rsid w:val="00A550DA"/>
    <w:rsid w:val="00A561B1"/>
    <w:rsid w:val="00A60782"/>
    <w:rsid w:val="00A62F78"/>
    <w:rsid w:val="00A64C24"/>
    <w:rsid w:val="00A676E9"/>
    <w:rsid w:val="00A75644"/>
    <w:rsid w:val="00A85683"/>
    <w:rsid w:val="00A87AA9"/>
    <w:rsid w:val="00AA0CED"/>
    <w:rsid w:val="00AA7857"/>
    <w:rsid w:val="00AB111C"/>
    <w:rsid w:val="00AB33DE"/>
    <w:rsid w:val="00AB34A9"/>
    <w:rsid w:val="00AB4981"/>
    <w:rsid w:val="00AC3F96"/>
    <w:rsid w:val="00AC6147"/>
    <w:rsid w:val="00AD392B"/>
    <w:rsid w:val="00AD3B9C"/>
    <w:rsid w:val="00AE5389"/>
    <w:rsid w:val="00AE73E7"/>
    <w:rsid w:val="00AF1587"/>
    <w:rsid w:val="00AF5F24"/>
    <w:rsid w:val="00AF6111"/>
    <w:rsid w:val="00AF7294"/>
    <w:rsid w:val="00B03A32"/>
    <w:rsid w:val="00B040BB"/>
    <w:rsid w:val="00B045EB"/>
    <w:rsid w:val="00B07BE1"/>
    <w:rsid w:val="00B17EFD"/>
    <w:rsid w:val="00B35ED3"/>
    <w:rsid w:val="00B40260"/>
    <w:rsid w:val="00B403BE"/>
    <w:rsid w:val="00B42D1F"/>
    <w:rsid w:val="00B447AA"/>
    <w:rsid w:val="00B44D04"/>
    <w:rsid w:val="00B51BFA"/>
    <w:rsid w:val="00B52AA1"/>
    <w:rsid w:val="00B53B66"/>
    <w:rsid w:val="00B53E73"/>
    <w:rsid w:val="00B56413"/>
    <w:rsid w:val="00B6204E"/>
    <w:rsid w:val="00B65D6B"/>
    <w:rsid w:val="00B72A42"/>
    <w:rsid w:val="00B9128F"/>
    <w:rsid w:val="00B949FC"/>
    <w:rsid w:val="00B96833"/>
    <w:rsid w:val="00BA419A"/>
    <w:rsid w:val="00BB1DAF"/>
    <w:rsid w:val="00BB23D0"/>
    <w:rsid w:val="00BB5B1A"/>
    <w:rsid w:val="00BC5F5F"/>
    <w:rsid w:val="00BD3B7E"/>
    <w:rsid w:val="00BE0E7E"/>
    <w:rsid w:val="00BE3FCD"/>
    <w:rsid w:val="00BF580E"/>
    <w:rsid w:val="00BF7359"/>
    <w:rsid w:val="00BF7E91"/>
    <w:rsid w:val="00C01566"/>
    <w:rsid w:val="00C05B10"/>
    <w:rsid w:val="00C067BC"/>
    <w:rsid w:val="00C1066F"/>
    <w:rsid w:val="00C1084F"/>
    <w:rsid w:val="00C14946"/>
    <w:rsid w:val="00C16126"/>
    <w:rsid w:val="00C25F60"/>
    <w:rsid w:val="00C25FE7"/>
    <w:rsid w:val="00C30B0C"/>
    <w:rsid w:val="00C3195E"/>
    <w:rsid w:val="00C32ADE"/>
    <w:rsid w:val="00C34EBB"/>
    <w:rsid w:val="00C363EF"/>
    <w:rsid w:val="00C41698"/>
    <w:rsid w:val="00C43CF7"/>
    <w:rsid w:val="00C50C6E"/>
    <w:rsid w:val="00C544D8"/>
    <w:rsid w:val="00C7053E"/>
    <w:rsid w:val="00C73AE3"/>
    <w:rsid w:val="00C81714"/>
    <w:rsid w:val="00C81BF0"/>
    <w:rsid w:val="00C870FF"/>
    <w:rsid w:val="00C877DE"/>
    <w:rsid w:val="00C93253"/>
    <w:rsid w:val="00C97A47"/>
    <w:rsid w:val="00CA31F6"/>
    <w:rsid w:val="00CA326C"/>
    <w:rsid w:val="00CA40ED"/>
    <w:rsid w:val="00CA6389"/>
    <w:rsid w:val="00CA6EC8"/>
    <w:rsid w:val="00CB1CE9"/>
    <w:rsid w:val="00CC0147"/>
    <w:rsid w:val="00CC6E56"/>
    <w:rsid w:val="00CD06ED"/>
    <w:rsid w:val="00CD226C"/>
    <w:rsid w:val="00CD6D92"/>
    <w:rsid w:val="00CD6E06"/>
    <w:rsid w:val="00CE1514"/>
    <w:rsid w:val="00CE6DF9"/>
    <w:rsid w:val="00CF0428"/>
    <w:rsid w:val="00CF1FCA"/>
    <w:rsid w:val="00CF22BE"/>
    <w:rsid w:val="00CF2597"/>
    <w:rsid w:val="00CF538E"/>
    <w:rsid w:val="00CF5980"/>
    <w:rsid w:val="00D00343"/>
    <w:rsid w:val="00D02645"/>
    <w:rsid w:val="00D17B22"/>
    <w:rsid w:val="00D2076E"/>
    <w:rsid w:val="00D212C7"/>
    <w:rsid w:val="00D23AD5"/>
    <w:rsid w:val="00D348CA"/>
    <w:rsid w:val="00D421BC"/>
    <w:rsid w:val="00D516F1"/>
    <w:rsid w:val="00D517C5"/>
    <w:rsid w:val="00D52345"/>
    <w:rsid w:val="00D523E8"/>
    <w:rsid w:val="00D551D2"/>
    <w:rsid w:val="00D5742A"/>
    <w:rsid w:val="00D6483A"/>
    <w:rsid w:val="00D672D5"/>
    <w:rsid w:val="00D67DEE"/>
    <w:rsid w:val="00D7199D"/>
    <w:rsid w:val="00D72CAC"/>
    <w:rsid w:val="00D82B58"/>
    <w:rsid w:val="00D836A5"/>
    <w:rsid w:val="00D86476"/>
    <w:rsid w:val="00D921CD"/>
    <w:rsid w:val="00D96F06"/>
    <w:rsid w:val="00DA0009"/>
    <w:rsid w:val="00DA2662"/>
    <w:rsid w:val="00DA296A"/>
    <w:rsid w:val="00DA4E0E"/>
    <w:rsid w:val="00DA6BE5"/>
    <w:rsid w:val="00DB65D4"/>
    <w:rsid w:val="00DB6FE1"/>
    <w:rsid w:val="00DC1DA1"/>
    <w:rsid w:val="00DC1E90"/>
    <w:rsid w:val="00DC4A35"/>
    <w:rsid w:val="00DC6530"/>
    <w:rsid w:val="00DD7128"/>
    <w:rsid w:val="00DE1D66"/>
    <w:rsid w:val="00DE2A3E"/>
    <w:rsid w:val="00DE7477"/>
    <w:rsid w:val="00DE78AD"/>
    <w:rsid w:val="00DF0E64"/>
    <w:rsid w:val="00DF6AA4"/>
    <w:rsid w:val="00E02CEB"/>
    <w:rsid w:val="00E07C19"/>
    <w:rsid w:val="00E1011D"/>
    <w:rsid w:val="00E1101D"/>
    <w:rsid w:val="00E11D27"/>
    <w:rsid w:val="00E1335A"/>
    <w:rsid w:val="00E143BC"/>
    <w:rsid w:val="00E15ABD"/>
    <w:rsid w:val="00E16035"/>
    <w:rsid w:val="00E20F5A"/>
    <w:rsid w:val="00E212E5"/>
    <w:rsid w:val="00E23F57"/>
    <w:rsid w:val="00E261EC"/>
    <w:rsid w:val="00E27F1D"/>
    <w:rsid w:val="00E33964"/>
    <w:rsid w:val="00E35BB8"/>
    <w:rsid w:val="00E41359"/>
    <w:rsid w:val="00E42343"/>
    <w:rsid w:val="00E51EA6"/>
    <w:rsid w:val="00E52ECA"/>
    <w:rsid w:val="00E5476C"/>
    <w:rsid w:val="00E55631"/>
    <w:rsid w:val="00E671E9"/>
    <w:rsid w:val="00E70CA8"/>
    <w:rsid w:val="00E75983"/>
    <w:rsid w:val="00E77E84"/>
    <w:rsid w:val="00E8628A"/>
    <w:rsid w:val="00E93B31"/>
    <w:rsid w:val="00EA34BF"/>
    <w:rsid w:val="00EA359F"/>
    <w:rsid w:val="00EA3836"/>
    <w:rsid w:val="00EB51AB"/>
    <w:rsid w:val="00EB7B51"/>
    <w:rsid w:val="00EC589A"/>
    <w:rsid w:val="00EC76F9"/>
    <w:rsid w:val="00ED15C0"/>
    <w:rsid w:val="00ED25F5"/>
    <w:rsid w:val="00ED45B5"/>
    <w:rsid w:val="00ED61AF"/>
    <w:rsid w:val="00EF3F98"/>
    <w:rsid w:val="00EF4AEF"/>
    <w:rsid w:val="00F0615B"/>
    <w:rsid w:val="00F0772B"/>
    <w:rsid w:val="00F1010F"/>
    <w:rsid w:val="00F149CB"/>
    <w:rsid w:val="00F16961"/>
    <w:rsid w:val="00F26B15"/>
    <w:rsid w:val="00F348BF"/>
    <w:rsid w:val="00F418B3"/>
    <w:rsid w:val="00F43FE8"/>
    <w:rsid w:val="00F452AB"/>
    <w:rsid w:val="00F46E49"/>
    <w:rsid w:val="00F47C17"/>
    <w:rsid w:val="00F52234"/>
    <w:rsid w:val="00F54E94"/>
    <w:rsid w:val="00F56430"/>
    <w:rsid w:val="00F63CD0"/>
    <w:rsid w:val="00F64E5E"/>
    <w:rsid w:val="00F655E6"/>
    <w:rsid w:val="00F6722F"/>
    <w:rsid w:val="00F673FF"/>
    <w:rsid w:val="00F7643B"/>
    <w:rsid w:val="00F7714F"/>
    <w:rsid w:val="00F80433"/>
    <w:rsid w:val="00F8125C"/>
    <w:rsid w:val="00F838B0"/>
    <w:rsid w:val="00F85D2C"/>
    <w:rsid w:val="00F91F06"/>
    <w:rsid w:val="00F97781"/>
    <w:rsid w:val="00F97FA1"/>
    <w:rsid w:val="00FA192E"/>
    <w:rsid w:val="00FA1BE5"/>
    <w:rsid w:val="00FA4E6C"/>
    <w:rsid w:val="00FA70C7"/>
    <w:rsid w:val="00FB0B9C"/>
    <w:rsid w:val="00FB2014"/>
    <w:rsid w:val="00FB2C66"/>
    <w:rsid w:val="00FB5253"/>
    <w:rsid w:val="00FB6728"/>
    <w:rsid w:val="00FC4784"/>
    <w:rsid w:val="00FC4C5A"/>
    <w:rsid w:val="00FD1D8E"/>
    <w:rsid w:val="00FD2A03"/>
    <w:rsid w:val="00FD4987"/>
    <w:rsid w:val="00FD4A07"/>
    <w:rsid w:val="00FE2AE0"/>
    <w:rsid w:val="00FE373A"/>
    <w:rsid w:val="00FE5569"/>
    <w:rsid w:val="00FE6463"/>
    <w:rsid w:val="00FE6D3E"/>
    <w:rsid w:val="00FF08EA"/>
    <w:rsid w:val="0BDE5FCB"/>
    <w:rsid w:val="18122437"/>
    <w:rsid w:val="22E1DD32"/>
    <w:rsid w:val="29B2DD8B"/>
    <w:rsid w:val="2DD653BA"/>
    <w:rsid w:val="2E864EAE"/>
    <w:rsid w:val="35872671"/>
    <w:rsid w:val="3920F3E7"/>
    <w:rsid w:val="3F73F96A"/>
    <w:rsid w:val="479B4750"/>
    <w:rsid w:val="4F8D30D8"/>
    <w:rsid w:val="51162403"/>
    <w:rsid w:val="5EE21ED7"/>
    <w:rsid w:val="6232E7F6"/>
    <w:rsid w:val="6551605B"/>
    <w:rsid w:val="76190157"/>
    <w:rsid w:val="770B420C"/>
    <w:rsid w:val="78A71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77B6"/>
  <w15:chartTrackingRefBased/>
  <w15:docId w15:val="{99CE4850-2C7B-4579-A716-4E81F51A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qFormat/>
    <w:rsid w:val="00643906"/>
    <w:pPr>
      <w:keepNext/>
      <w:spacing w:before="240" w:after="60" w:line="240" w:lineRule="auto"/>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21BC"/>
    <w:pPr>
      <w:spacing w:after="0" w:line="240" w:lineRule="auto"/>
      <w:outlineLvl w:val="1"/>
    </w:pPr>
    <w:rPr>
      <w:rFonts w:ascii="Times New Roman" w:eastAsia="Times New Roman" w:hAnsi="Times New Roman"/>
      <w:b/>
      <w:bCs/>
      <w:color w:val="000000"/>
      <w:lang w:val="x-none" w:eastAsia="x-none"/>
    </w:rPr>
  </w:style>
  <w:style w:type="paragraph" w:styleId="Heading3">
    <w:name w:val="heading 3"/>
    <w:basedOn w:val="Normal"/>
    <w:next w:val="Normal"/>
    <w:link w:val="Heading3Char"/>
    <w:qFormat/>
    <w:rsid w:val="00D421BC"/>
    <w:pPr>
      <w:spacing w:after="0" w:line="240" w:lineRule="auto"/>
      <w:outlineLvl w:val="2"/>
    </w:pPr>
    <w:rPr>
      <w:rFonts w:ascii="Times New Roman" w:eastAsia="Times New Roman" w:hAnsi="Times New Roman"/>
      <w:i/>
      <w:iCs/>
      <w:color w:val="000000"/>
      <w:lang w:val="x-none" w:eastAsia="x-none"/>
    </w:rPr>
  </w:style>
  <w:style w:type="paragraph" w:styleId="Heading4">
    <w:name w:val="heading 4"/>
    <w:basedOn w:val="Normal"/>
    <w:next w:val="Normal"/>
    <w:link w:val="Heading4Char"/>
    <w:qFormat/>
    <w:rsid w:val="00D421BC"/>
    <w:pPr>
      <w:spacing w:after="0" w:line="240" w:lineRule="auto"/>
      <w:jc w:val="center"/>
      <w:outlineLvl w:val="3"/>
    </w:pPr>
    <w:rPr>
      <w:rFonts w:ascii="Times New Roman" w:eastAsia="Times New Roman" w:hAnsi="Times New Roman"/>
      <w:b/>
      <w:bCs/>
      <w:color w:val="000000"/>
      <w:sz w:val="40"/>
      <w:szCs w:val="40"/>
      <w:lang w:val="x-none" w:eastAsia="x-none"/>
    </w:rPr>
  </w:style>
  <w:style w:type="paragraph" w:styleId="Heading5">
    <w:name w:val="heading 5"/>
    <w:basedOn w:val="Normal"/>
    <w:next w:val="Normal"/>
    <w:link w:val="Heading5Char"/>
    <w:qFormat/>
    <w:rsid w:val="00D421BC"/>
    <w:pPr>
      <w:spacing w:after="0" w:line="240" w:lineRule="auto"/>
      <w:outlineLvl w:val="4"/>
    </w:pPr>
    <w:rPr>
      <w:rFonts w:ascii="Times New Roman" w:eastAsia="Times New Roman" w:hAnsi="Times New Roman"/>
      <w:color w:val="000000"/>
      <w:sz w:val="20"/>
      <w:szCs w:val="20"/>
      <w:u w:val="single"/>
      <w:lang w:val="x-none" w:eastAsia="x-none"/>
    </w:rPr>
  </w:style>
  <w:style w:type="paragraph" w:styleId="Heading6">
    <w:name w:val="heading 6"/>
    <w:basedOn w:val="Normal"/>
    <w:next w:val="Normal"/>
    <w:link w:val="Heading6Char"/>
    <w:qFormat/>
    <w:rsid w:val="00D421BC"/>
    <w:pPr>
      <w:spacing w:after="0" w:line="240" w:lineRule="auto"/>
      <w:ind w:left="720" w:hanging="720"/>
      <w:jc w:val="both"/>
      <w:outlineLvl w:val="5"/>
    </w:pPr>
    <w:rPr>
      <w:rFonts w:ascii="Times New Roman" w:eastAsia="Times New Roman" w:hAnsi="Times New Roman"/>
      <w:color w:val="000000"/>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8745A6"/>
    <w:pPr>
      <w:tabs>
        <w:tab w:val="num" w:pos="1440"/>
      </w:tabs>
      <w:spacing w:after="0" w:line="240" w:lineRule="auto"/>
      <w:ind w:left="1440" w:hanging="720"/>
    </w:pPr>
    <w:rPr>
      <w:rFonts w:ascii="Times New Roman" w:eastAsia="Times New Roman" w:hAnsi="Times New Roman"/>
      <w:b/>
      <w:sz w:val="24"/>
      <w:szCs w:val="20"/>
      <w:lang w:eastAsia="en-GB"/>
    </w:rPr>
  </w:style>
  <w:style w:type="paragraph" w:styleId="BodyTextIndent">
    <w:name w:val="Body Text Indent"/>
    <w:basedOn w:val="Normal"/>
    <w:link w:val="BodyTextIndentChar"/>
    <w:uiPriority w:val="99"/>
    <w:semiHidden/>
    <w:unhideWhenUsed/>
    <w:rsid w:val="00F7714F"/>
    <w:pPr>
      <w:spacing w:after="120" w:line="240" w:lineRule="auto"/>
      <w:ind w:left="283"/>
    </w:pPr>
    <w:rPr>
      <w:rFonts w:ascii="Times New Roman" w:eastAsia="Times New Roman" w:hAnsi="Times New Roman"/>
      <w:sz w:val="20"/>
      <w:szCs w:val="20"/>
      <w:lang w:val="x-none" w:eastAsia="x-none"/>
    </w:rPr>
  </w:style>
  <w:style w:type="character" w:customStyle="1" w:styleId="BodyTextIndentChar">
    <w:name w:val="Body Text Indent Char"/>
    <w:link w:val="BodyTextIndent"/>
    <w:uiPriority w:val="99"/>
    <w:semiHidden/>
    <w:rsid w:val="00F7714F"/>
    <w:rPr>
      <w:rFonts w:ascii="Times New Roman" w:eastAsia="Times New Roman" w:hAnsi="Times New Roman"/>
    </w:rPr>
  </w:style>
  <w:style w:type="paragraph" w:styleId="BodyText2">
    <w:name w:val="Body Text 2"/>
    <w:basedOn w:val="Normal"/>
    <w:link w:val="BodyText2Char"/>
    <w:uiPriority w:val="99"/>
    <w:unhideWhenUsed/>
    <w:rsid w:val="00C363EF"/>
    <w:pPr>
      <w:spacing w:after="120" w:line="480" w:lineRule="auto"/>
    </w:pPr>
    <w:rPr>
      <w:lang w:val="x-none"/>
    </w:rPr>
  </w:style>
  <w:style w:type="character" w:customStyle="1" w:styleId="BodyText2Char">
    <w:name w:val="Body Text 2 Char"/>
    <w:link w:val="BodyText2"/>
    <w:uiPriority w:val="99"/>
    <w:rsid w:val="00C363EF"/>
    <w:rPr>
      <w:sz w:val="22"/>
      <w:szCs w:val="22"/>
      <w:lang w:eastAsia="en-US"/>
    </w:rPr>
  </w:style>
  <w:style w:type="paragraph" w:styleId="Revision">
    <w:name w:val="Revision"/>
    <w:hidden/>
    <w:uiPriority w:val="99"/>
    <w:semiHidden/>
    <w:rsid w:val="00F80433"/>
    <w:rPr>
      <w:sz w:val="22"/>
      <w:szCs w:val="22"/>
      <w:lang w:eastAsia="en-US"/>
    </w:rPr>
  </w:style>
  <w:style w:type="paragraph" w:styleId="BodyText">
    <w:name w:val="Body Text"/>
    <w:basedOn w:val="Normal"/>
    <w:link w:val="BodyTextChar"/>
    <w:uiPriority w:val="99"/>
    <w:semiHidden/>
    <w:unhideWhenUsed/>
    <w:rsid w:val="0008627B"/>
    <w:pPr>
      <w:spacing w:after="120"/>
    </w:pPr>
    <w:rPr>
      <w:lang w:val="x-none"/>
    </w:rPr>
  </w:style>
  <w:style w:type="character" w:customStyle="1" w:styleId="BodyTextChar">
    <w:name w:val="Body Text Char"/>
    <w:link w:val="BodyText"/>
    <w:uiPriority w:val="99"/>
    <w:semiHidden/>
    <w:rsid w:val="0008627B"/>
    <w:rPr>
      <w:sz w:val="22"/>
      <w:szCs w:val="22"/>
      <w:lang w:eastAsia="en-US"/>
    </w:rPr>
  </w:style>
  <w:style w:type="paragraph" w:styleId="Header">
    <w:name w:val="header"/>
    <w:basedOn w:val="Normal"/>
    <w:link w:val="HeaderChar"/>
    <w:uiPriority w:val="99"/>
    <w:rsid w:val="0008627B"/>
    <w:pPr>
      <w:tabs>
        <w:tab w:val="center" w:pos="4153"/>
        <w:tab w:val="right" w:pos="8306"/>
      </w:tabs>
      <w:spacing w:after="0" w:line="240" w:lineRule="auto"/>
    </w:pPr>
    <w:rPr>
      <w:rFonts w:ascii="Times New Roman" w:eastAsia="Times New Roman" w:hAnsi="Times New Roman"/>
      <w:sz w:val="20"/>
      <w:szCs w:val="20"/>
      <w:lang w:val="x-none" w:eastAsia="x-none"/>
    </w:rPr>
  </w:style>
  <w:style w:type="character" w:customStyle="1" w:styleId="HeaderChar">
    <w:name w:val="Header Char"/>
    <w:link w:val="Header"/>
    <w:uiPriority w:val="99"/>
    <w:rsid w:val="0008627B"/>
    <w:rPr>
      <w:rFonts w:ascii="Times New Roman" w:eastAsia="Times New Roman" w:hAnsi="Times New Roman"/>
    </w:rPr>
  </w:style>
  <w:style w:type="paragraph" w:styleId="NoSpacing">
    <w:name w:val="No Spacing"/>
    <w:uiPriority w:val="1"/>
    <w:qFormat/>
    <w:rsid w:val="0008627B"/>
    <w:rPr>
      <w:sz w:val="22"/>
      <w:szCs w:val="22"/>
      <w:lang w:eastAsia="en-US"/>
    </w:rPr>
  </w:style>
  <w:style w:type="character" w:customStyle="1" w:styleId="apple-converted-space">
    <w:name w:val="apple-converted-space"/>
    <w:basedOn w:val="DefaultParagraphFont"/>
    <w:rsid w:val="0080669D"/>
  </w:style>
  <w:style w:type="character" w:customStyle="1" w:styleId="apple-style-span">
    <w:name w:val="apple-style-span"/>
    <w:basedOn w:val="DefaultParagraphFont"/>
    <w:rsid w:val="008C0468"/>
  </w:style>
  <w:style w:type="character" w:customStyle="1" w:styleId="Heading1Char">
    <w:name w:val="Heading 1 Char"/>
    <w:link w:val="Heading1"/>
    <w:rsid w:val="00643906"/>
    <w:rPr>
      <w:rFonts w:ascii="Cambria" w:eastAsia="Times New Roman" w:hAnsi="Cambria"/>
      <w:b/>
      <w:bCs/>
      <w:kern w:val="32"/>
      <w:sz w:val="32"/>
      <w:szCs w:val="32"/>
    </w:rPr>
  </w:style>
  <w:style w:type="character" w:customStyle="1" w:styleId="Heading2Char">
    <w:name w:val="Heading 2 Char"/>
    <w:link w:val="Heading2"/>
    <w:rsid w:val="00D421BC"/>
    <w:rPr>
      <w:rFonts w:ascii="Times New Roman" w:eastAsia="Times New Roman" w:hAnsi="Times New Roman"/>
      <w:b/>
      <w:bCs/>
      <w:color w:val="000000"/>
      <w:sz w:val="22"/>
      <w:szCs w:val="22"/>
    </w:rPr>
  </w:style>
  <w:style w:type="character" w:customStyle="1" w:styleId="Heading3Char">
    <w:name w:val="Heading 3 Char"/>
    <w:link w:val="Heading3"/>
    <w:rsid w:val="00D421BC"/>
    <w:rPr>
      <w:rFonts w:ascii="Times New Roman" w:eastAsia="Times New Roman" w:hAnsi="Times New Roman"/>
      <w:i/>
      <w:iCs/>
      <w:color w:val="000000"/>
      <w:sz w:val="22"/>
      <w:szCs w:val="22"/>
    </w:rPr>
  </w:style>
  <w:style w:type="character" w:customStyle="1" w:styleId="Heading4Char">
    <w:name w:val="Heading 4 Char"/>
    <w:link w:val="Heading4"/>
    <w:rsid w:val="00D421BC"/>
    <w:rPr>
      <w:rFonts w:ascii="Times New Roman" w:eastAsia="Times New Roman" w:hAnsi="Times New Roman"/>
      <w:b/>
      <w:bCs/>
      <w:color w:val="000000"/>
      <w:sz w:val="40"/>
      <w:szCs w:val="40"/>
    </w:rPr>
  </w:style>
  <w:style w:type="character" w:customStyle="1" w:styleId="Heading5Char">
    <w:name w:val="Heading 5 Char"/>
    <w:link w:val="Heading5"/>
    <w:rsid w:val="00D421BC"/>
    <w:rPr>
      <w:rFonts w:ascii="Times New Roman" w:eastAsia="Times New Roman" w:hAnsi="Times New Roman"/>
      <w:color w:val="000000"/>
      <w:u w:val="single"/>
    </w:rPr>
  </w:style>
  <w:style w:type="character" w:customStyle="1" w:styleId="Heading6Char">
    <w:name w:val="Heading 6 Char"/>
    <w:link w:val="Heading6"/>
    <w:rsid w:val="00D421BC"/>
    <w:rPr>
      <w:rFonts w:ascii="Times New Roman" w:eastAsia="Times New Roman" w:hAnsi="Times New Roman"/>
      <w:color w:val="000000"/>
      <w:u w:val="single"/>
    </w:rPr>
  </w:style>
  <w:style w:type="paragraph" w:styleId="Title">
    <w:name w:val="Title"/>
    <w:basedOn w:val="Normal"/>
    <w:link w:val="TitleChar"/>
    <w:qFormat/>
    <w:rsid w:val="00D421BC"/>
    <w:pPr>
      <w:spacing w:before="240" w:after="60" w:line="240" w:lineRule="auto"/>
      <w:jc w:val="center"/>
    </w:pPr>
    <w:rPr>
      <w:rFonts w:ascii="Arial" w:eastAsia="Arial" w:hAnsi="Arial"/>
      <w:b/>
      <w:bCs/>
      <w:color w:val="000000"/>
      <w:sz w:val="32"/>
      <w:szCs w:val="32"/>
      <w:lang w:val="x-none" w:eastAsia="x-none"/>
    </w:rPr>
  </w:style>
  <w:style w:type="character" w:customStyle="1" w:styleId="TitleChar">
    <w:name w:val="Title Char"/>
    <w:link w:val="Title"/>
    <w:rsid w:val="00D421BC"/>
    <w:rPr>
      <w:rFonts w:ascii="Arial" w:eastAsia="Arial" w:hAnsi="Arial" w:cs="Arial"/>
      <w:b/>
      <w:bCs/>
      <w:color w:val="000000"/>
      <w:sz w:val="32"/>
      <w:szCs w:val="32"/>
    </w:rPr>
  </w:style>
  <w:style w:type="paragraph" w:styleId="Subtitle">
    <w:name w:val="Subtitle"/>
    <w:basedOn w:val="Normal"/>
    <w:link w:val="SubtitleChar"/>
    <w:qFormat/>
    <w:rsid w:val="00D421BC"/>
    <w:pPr>
      <w:spacing w:after="60" w:line="240" w:lineRule="auto"/>
      <w:jc w:val="center"/>
    </w:pPr>
    <w:rPr>
      <w:rFonts w:ascii="Arial" w:eastAsia="Arial" w:hAnsi="Arial"/>
      <w:color w:val="000000"/>
      <w:sz w:val="20"/>
      <w:szCs w:val="20"/>
      <w:lang w:val="x-none" w:eastAsia="x-none"/>
    </w:rPr>
  </w:style>
  <w:style w:type="character" w:customStyle="1" w:styleId="SubtitleChar">
    <w:name w:val="Subtitle Char"/>
    <w:link w:val="Subtitle"/>
    <w:rsid w:val="00D421BC"/>
    <w:rPr>
      <w:rFonts w:ascii="Arial" w:eastAsia="Arial" w:hAnsi="Arial" w:cs="Arial"/>
      <w:color w:val="000000"/>
    </w:rPr>
  </w:style>
  <w:style w:type="paragraph" w:styleId="Footer">
    <w:name w:val="footer"/>
    <w:basedOn w:val="Normal"/>
    <w:link w:val="FooterChar"/>
    <w:uiPriority w:val="99"/>
    <w:rsid w:val="00D421BC"/>
    <w:pPr>
      <w:tabs>
        <w:tab w:val="center" w:pos="4513"/>
        <w:tab w:val="right" w:pos="9026"/>
      </w:tabs>
      <w:spacing w:after="0" w:line="240" w:lineRule="auto"/>
    </w:pPr>
    <w:rPr>
      <w:rFonts w:ascii="Times New Roman" w:eastAsia="Times New Roman" w:hAnsi="Times New Roman"/>
      <w:color w:val="000000"/>
      <w:sz w:val="20"/>
      <w:szCs w:val="20"/>
      <w:lang w:val="x-none" w:eastAsia="x-none"/>
    </w:rPr>
  </w:style>
  <w:style w:type="character" w:customStyle="1" w:styleId="FooterChar">
    <w:name w:val="Footer Char"/>
    <w:link w:val="Footer"/>
    <w:uiPriority w:val="99"/>
    <w:rsid w:val="00D421BC"/>
    <w:rPr>
      <w:rFonts w:ascii="Times New Roman" w:eastAsia="Times New Roman" w:hAnsi="Times New Roman"/>
      <w:color w:val="000000"/>
    </w:rPr>
  </w:style>
  <w:style w:type="character" w:styleId="FollowedHyperlink">
    <w:name w:val="FollowedHyperlink"/>
    <w:uiPriority w:val="99"/>
    <w:semiHidden/>
    <w:unhideWhenUsed/>
    <w:rsid w:val="00F26B15"/>
    <w:rPr>
      <w:color w:val="800080"/>
      <w:u w:val="single"/>
    </w:rPr>
  </w:style>
  <w:style w:type="character" w:styleId="UnresolvedMention">
    <w:name w:val="Unresolved Mention"/>
    <w:uiPriority w:val="99"/>
    <w:semiHidden/>
    <w:unhideWhenUsed/>
    <w:rsid w:val="0052202B"/>
    <w:rPr>
      <w:color w:val="808080"/>
      <w:shd w:val="clear" w:color="auto" w:fill="E6E6E6"/>
    </w:rPr>
  </w:style>
  <w:style w:type="table" w:styleId="PlainTable2">
    <w:name w:val="Plain Table 2"/>
    <w:basedOn w:val="TableNormal"/>
    <w:uiPriority w:val="42"/>
    <w:rsid w:val="00D6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acebook.com/KingstonUniversityNutrition/posts/905983549470455" TargetMode="External"/><Relationship Id="rId26" Type="http://schemas.openxmlformats.org/officeDocument/2006/relationships/hyperlink" Target="https://www.facebook.com/KingstonUniversityNutrition" TargetMode="External"/><Relationship Id="rId3" Type="http://schemas.openxmlformats.org/officeDocument/2006/relationships/customXml" Target="../customXml/item3.xml"/><Relationship Id="rId21" Type="http://schemas.openxmlformats.org/officeDocument/2006/relationships/hyperlink" Target="http://bit.ly/nutcloud"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facebook.com/KingstonUniversityNutrition/posts/965077236894419" TargetMode="External"/><Relationship Id="rId25" Type="http://schemas.openxmlformats.org/officeDocument/2006/relationships/hyperlink" Target="http://www.facebook.com/KUNutNew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0aA1xE2eomA" TargetMode="External"/><Relationship Id="rId20" Type="http://schemas.openxmlformats.org/officeDocument/2006/relationships/hyperlink" Target="https://www.facebook.com/kunutsoc/" TargetMode="External"/><Relationship Id="rId29" Type="http://schemas.openxmlformats.org/officeDocument/2006/relationships/hyperlink" Target="http://www.associationfornutritio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ndcentral.org/" TargetMode="External"/><Relationship Id="rId32" Type="http://schemas.openxmlformats.org/officeDocument/2006/relationships/hyperlink" Target="http://www.kingston.ac.uk/careers/" TargetMode="External"/><Relationship Id="rId5" Type="http://schemas.openxmlformats.org/officeDocument/2006/relationships/customXml" Target="../customXml/item5.xml"/><Relationship Id="rId15" Type="http://schemas.openxmlformats.org/officeDocument/2006/relationships/hyperlink" Target="http://www.foodmatterslive.com/" TargetMode="External"/><Relationship Id="rId23" Type="http://schemas.openxmlformats.org/officeDocument/2006/relationships/hyperlink" Target="http://www.more-life.co.uk/" TargetMode="External"/><Relationship Id="rId28" Type="http://schemas.openxmlformats.org/officeDocument/2006/relationships/hyperlink" Target="https://kucahtkh.kingston.ac.uk/owa/redir.aspx?C=9d4d8063b7564c7f80a965fb0b4d37fc&amp;URL=http%3a%2f%2fwww.linkedin.com%2fgroups%3fgid%3d4527305%26trk%3dmyg_ugrp_ovr" TargetMode="External"/><Relationship Id="rId10" Type="http://schemas.openxmlformats.org/officeDocument/2006/relationships/footnotes" Target="footnotes.xml"/><Relationship Id="rId19" Type="http://schemas.openxmlformats.org/officeDocument/2006/relationships/hyperlink" Target="http://www.kusu.co.uk/groups/kingston-university-nutrition-society" TargetMode="External"/><Relationship Id="rId31" Type="http://schemas.openxmlformats.org/officeDocument/2006/relationships/hyperlink" Target="http://www.kingston.ac.uk/undergraduate-course/nutri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bit.ly/nutcloud" TargetMode="External"/><Relationship Id="rId27" Type="http://schemas.openxmlformats.org/officeDocument/2006/relationships/hyperlink" Target="http://twitter.com/KUBScNutrition" TargetMode="External"/><Relationship Id="rId30" Type="http://schemas.openxmlformats.org/officeDocument/2006/relationships/hyperlink" Target="http://www.nutritionsociety.org/"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78A3736-F939-47F2-AA54-4C1B79704F21}">
  <ds:schemaRefs>
    <ds:schemaRef ds:uri="http://schemas.microsoft.com/office/2006/metadata/longProperties"/>
  </ds:schemaRefs>
</ds:datastoreItem>
</file>

<file path=customXml/itemProps2.xml><?xml version="1.0" encoding="utf-8"?>
<ds:datastoreItem xmlns:ds="http://schemas.openxmlformats.org/officeDocument/2006/customXml" ds:itemID="{DCEA5046-D3A8-4EAF-A8E9-D80F9608F9AB}">
  <ds:schemaRefs>
    <ds:schemaRef ds:uri="http://schemas.microsoft.com/sharepoint/v3/contenttype/forms"/>
  </ds:schemaRefs>
</ds:datastoreItem>
</file>

<file path=customXml/itemProps3.xml><?xml version="1.0" encoding="utf-8"?>
<ds:datastoreItem xmlns:ds="http://schemas.openxmlformats.org/officeDocument/2006/customXml" ds:itemID="{293BFE12-D168-4702-B0B9-3CD964BD8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A357-309D-4F93-8ABA-64A8E033BB5A}">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7032AB1B-CC4D-4B3C-BB91-58B746CF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10870</Words>
  <Characters>61963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Loughran, Riaghnach</cp:lastModifiedBy>
  <cp:revision>39</cp:revision>
  <cp:lastPrinted>2023-03-17T20:46:00Z</cp:lastPrinted>
  <dcterms:created xsi:type="dcterms:W3CDTF">2022-07-26T17:04:00Z</dcterms:created>
  <dcterms:modified xsi:type="dcterms:W3CDTF">2023-08-06T10:56:00Z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TaxKeyword">
    <vt:lpwstr/>
  </property>
  <property fmtid="{D5CDD505-2E9C-101B-9397-08002B2CF9AE}" pid="5" name="display_urn:schemas-microsoft-com:office:office#Editor">
    <vt:lpwstr>Corcoran, Linda</vt:lpwstr>
  </property>
  <property fmtid="{D5CDD505-2E9C-101B-9397-08002B2CF9AE}" pid="6" name="Order">
    <vt:lpwstr>1443800.00000000</vt:lpwstr>
  </property>
  <property fmtid="{D5CDD505-2E9C-101B-9397-08002B2CF9AE}" pid="7" name="display_urn:schemas-microsoft-com:office:office#Author">
    <vt:lpwstr>Corcoran, Linda</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KU46287@kingston.ac.uk</vt:lpwstr>
  </property>
  <property fmtid="{D5CDD505-2E9C-101B-9397-08002B2CF9AE}" pid="11" name="MSIP_Label_3b551598-29da-492a-8b9f-8358cd43dd03_SetDate">
    <vt:lpwstr>2022-07-05T09:52:16.0314016Z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d560b995-53ab-459d-9b9b-4402c6e1ecbe</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ntentTypeId">
    <vt:lpwstr>0x010100C2FA48DAC8816C4BAF3E871E9ADA1CE4</vt:lpwstr>
  </property>
</Properties>
</file>