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B83849">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330CD594" w14:textId="6010B2DD" w:rsidR="001D6BEE" w:rsidRDefault="00A92C9B" w:rsidP="001D6BEE">
      <w:pPr>
        <w:rPr>
          <w:rFonts w:cs="Arial"/>
          <w:sz w:val="22"/>
        </w:rPr>
      </w:pPr>
      <w:r w:rsidRPr="00DA2044">
        <w:rPr>
          <w:sz w:val="28"/>
        </w:rPr>
        <w:t>Title of Course:</w:t>
      </w:r>
      <w:r w:rsidR="00FB7142">
        <w:rPr>
          <w:sz w:val="28"/>
        </w:rPr>
        <w:t xml:space="preserve"> </w:t>
      </w:r>
      <w:r w:rsidR="001D6BEE">
        <w:rPr>
          <w:rFonts w:cs="Arial"/>
        </w:rPr>
        <w:t>MSc Biomedical Science Medical Microbiolog</w:t>
      </w:r>
      <w:r w:rsidR="003C199A">
        <w:rPr>
          <w:rFonts w:cs="Arial"/>
        </w:rPr>
        <w:t xml:space="preserve">y </w:t>
      </w:r>
      <w:r w:rsidR="001D6BEE">
        <w:rPr>
          <w:rFonts w:cs="Arial"/>
        </w:rPr>
        <w:t>with Management Studies</w:t>
      </w:r>
      <w:r w:rsidR="00FD1181">
        <w:rPr>
          <w:rFonts w:cs="Arial"/>
        </w:rPr>
        <w:t>/with Professional Placement</w:t>
      </w:r>
    </w:p>
    <w:p w14:paraId="7387AC2A" w14:textId="0E6A66E2" w:rsidR="00FB7142" w:rsidRDefault="00FB7142" w:rsidP="00FB7142">
      <w:pPr>
        <w:rPr>
          <w:rFonts w:cs="Arial"/>
          <w:sz w:val="22"/>
        </w:rPr>
      </w:pPr>
    </w:p>
    <w:tbl>
      <w:tblPr>
        <w:tblStyle w:val="TableGrid"/>
        <w:tblW w:w="0" w:type="auto"/>
        <w:tblLook w:val="04A0" w:firstRow="1" w:lastRow="0" w:firstColumn="1" w:lastColumn="0" w:noHBand="0" w:noVBand="1"/>
      </w:tblPr>
      <w:tblGrid>
        <w:gridCol w:w="2689"/>
        <w:gridCol w:w="6327"/>
      </w:tblGrid>
      <w:tr w:rsidR="001D6BEE" w:rsidRPr="00970D87" w14:paraId="022870E8" w14:textId="77777777" w:rsidTr="00C2647E">
        <w:trPr>
          <w:trHeight w:hRule="exact" w:val="454"/>
        </w:trPr>
        <w:tc>
          <w:tcPr>
            <w:tcW w:w="2689" w:type="dxa"/>
          </w:tcPr>
          <w:p w14:paraId="6921A7E6" w14:textId="77777777" w:rsidR="001D6BEE" w:rsidRPr="00970D87" w:rsidRDefault="001D6BEE" w:rsidP="00C2647E">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327" w:type="dxa"/>
          </w:tcPr>
          <w:p w14:paraId="4B3317E4" w14:textId="77777777" w:rsidR="001D6BEE" w:rsidRPr="00970D87" w:rsidRDefault="001D6BEE" w:rsidP="00C2647E">
            <w:pPr>
              <w:rPr>
                <w:snapToGrid w:val="0"/>
              </w:rPr>
            </w:pPr>
            <w:r>
              <w:rPr>
                <w:snapToGrid w:val="0"/>
              </w:rPr>
              <w:t>27</w:t>
            </w:r>
            <w:r w:rsidRPr="002C6786">
              <w:rPr>
                <w:snapToGrid w:val="0"/>
                <w:vertAlign w:val="superscript"/>
              </w:rPr>
              <w:t>th</w:t>
            </w:r>
            <w:r>
              <w:rPr>
                <w:snapToGrid w:val="0"/>
              </w:rPr>
              <w:t xml:space="preserve"> January 2023</w:t>
            </w:r>
          </w:p>
        </w:tc>
      </w:tr>
      <w:tr w:rsidR="001D6BEE" w:rsidRPr="00970D87" w14:paraId="4035D794" w14:textId="77777777" w:rsidTr="00C2647E">
        <w:trPr>
          <w:trHeight w:hRule="exact" w:val="454"/>
        </w:trPr>
        <w:tc>
          <w:tcPr>
            <w:tcW w:w="2689" w:type="dxa"/>
          </w:tcPr>
          <w:p w14:paraId="6480170C" w14:textId="77777777" w:rsidR="001D6BEE" w:rsidRPr="00970D87" w:rsidRDefault="001D6BEE" w:rsidP="00C2647E">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327" w:type="dxa"/>
          </w:tcPr>
          <w:p w14:paraId="21010BFE" w14:textId="77777777" w:rsidR="001D6BEE" w:rsidRPr="00970D87" w:rsidRDefault="001D6BEE" w:rsidP="00C2647E">
            <w:pPr>
              <w:rPr>
                <w:i/>
                <w:snapToGrid w:val="0"/>
              </w:rPr>
            </w:pPr>
            <w:r>
              <w:rPr>
                <w:snapToGrid w:val="0"/>
              </w:rPr>
              <w:t>27</w:t>
            </w:r>
            <w:r w:rsidRPr="002C6786">
              <w:rPr>
                <w:snapToGrid w:val="0"/>
                <w:vertAlign w:val="superscript"/>
              </w:rPr>
              <w:t>th</w:t>
            </w:r>
            <w:r>
              <w:rPr>
                <w:snapToGrid w:val="0"/>
              </w:rPr>
              <w:t xml:space="preserve"> February 2023</w:t>
            </w:r>
          </w:p>
        </w:tc>
      </w:tr>
      <w:tr w:rsidR="001D6BEE" w:rsidRPr="00970D87" w14:paraId="307F21CC" w14:textId="77777777" w:rsidTr="00C2647E">
        <w:trPr>
          <w:trHeight w:hRule="exact" w:val="454"/>
        </w:trPr>
        <w:tc>
          <w:tcPr>
            <w:tcW w:w="2689" w:type="dxa"/>
          </w:tcPr>
          <w:p w14:paraId="6C9C2D78" w14:textId="77777777" w:rsidR="001D6BEE" w:rsidRPr="00970D87" w:rsidRDefault="001D6BEE" w:rsidP="00C2647E">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327" w:type="dxa"/>
          </w:tcPr>
          <w:p w14:paraId="3E89333B" w14:textId="77777777" w:rsidR="001D6BEE" w:rsidRPr="00970D87" w:rsidRDefault="001D6BEE" w:rsidP="00C2647E">
            <w:pPr>
              <w:rPr>
                <w:snapToGrid w:val="0"/>
              </w:rPr>
            </w:pPr>
            <w:r>
              <w:rPr>
                <w:snapToGrid w:val="0"/>
              </w:rPr>
              <w:t>18</w:t>
            </w:r>
            <w:r w:rsidRPr="00BC25B7">
              <w:rPr>
                <w:snapToGrid w:val="0"/>
                <w:vertAlign w:val="superscript"/>
              </w:rPr>
              <w:t>th</w:t>
            </w:r>
            <w:r>
              <w:rPr>
                <w:snapToGrid w:val="0"/>
              </w:rPr>
              <w:t xml:space="preserve"> September 2023</w:t>
            </w:r>
          </w:p>
        </w:tc>
      </w:tr>
      <w:tr w:rsidR="001D6BEE" w:rsidRPr="00970D87" w14:paraId="78E40822" w14:textId="77777777" w:rsidTr="00C2647E">
        <w:trPr>
          <w:trHeight w:hRule="exact" w:val="454"/>
        </w:trPr>
        <w:tc>
          <w:tcPr>
            <w:tcW w:w="2689" w:type="dxa"/>
          </w:tcPr>
          <w:p w14:paraId="18404DE7" w14:textId="77777777" w:rsidR="001D6BEE" w:rsidRPr="00970D87" w:rsidRDefault="001D6BEE" w:rsidP="00C2647E">
            <w:pPr>
              <w:rPr>
                <w:snapToGrid w:val="0"/>
              </w:rPr>
            </w:pPr>
            <w:r w:rsidRPr="00970D87">
              <w:rPr>
                <w:snapToGrid w:val="0"/>
              </w:rPr>
              <w:t xml:space="preserve">Version </w:t>
            </w:r>
            <w:r>
              <w:rPr>
                <w:snapToGrid w:val="0"/>
              </w:rPr>
              <w:t>number</w:t>
            </w:r>
          </w:p>
        </w:tc>
        <w:tc>
          <w:tcPr>
            <w:tcW w:w="6327" w:type="dxa"/>
          </w:tcPr>
          <w:p w14:paraId="75F952A2" w14:textId="77777777" w:rsidR="001D6BEE" w:rsidRPr="00970D87" w:rsidRDefault="001D6BEE" w:rsidP="00C2647E">
            <w:pPr>
              <w:rPr>
                <w:snapToGrid w:val="0"/>
              </w:rPr>
            </w:pPr>
            <w:r>
              <w:rPr>
                <w:snapToGrid w:val="0"/>
              </w:rPr>
              <w:t>1</w:t>
            </w:r>
          </w:p>
        </w:tc>
      </w:tr>
      <w:tr w:rsidR="001D6BEE" w:rsidRPr="00970D87" w14:paraId="0E08189E" w14:textId="77777777" w:rsidTr="00C2647E">
        <w:trPr>
          <w:trHeight w:hRule="exact" w:val="454"/>
        </w:trPr>
        <w:tc>
          <w:tcPr>
            <w:tcW w:w="2689" w:type="dxa"/>
          </w:tcPr>
          <w:p w14:paraId="5F190725" w14:textId="77777777" w:rsidR="001D6BEE" w:rsidRPr="00970D87" w:rsidRDefault="001D6BEE" w:rsidP="00C2647E">
            <w:pPr>
              <w:rPr>
                <w:snapToGrid w:val="0"/>
              </w:rPr>
            </w:pPr>
            <w:r w:rsidRPr="00970D87">
              <w:rPr>
                <w:snapToGrid w:val="0"/>
              </w:rPr>
              <w:t>Faculty</w:t>
            </w:r>
          </w:p>
        </w:tc>
        <w:tc>
          <w:tcPr>
            <w:tcW w:w="6327" w:type="dxa"/>
          </w:tcPr>
          <w:p w14:paraId="5E340DF3" w14:textId="77777777" w:rsidR="001D6BEE" w:rsidRPr="00970D87" w:rsidRDefault="001D6BEE" w:rsidP="00C2647E">
            <w:pPr>
              <w:rPr>
                <w:snapToGrid w:val="0"/>
              </w:rPr>
            </w:pPr>
            <w:r>
              <w:rPr>
                <w:snapToGrid w:val="0"/>
              </w:rPr>
              <w:t>HSSCE</w:t>
            </w:r>
          </w:p>
        </w:tc>
      </w:tr>
      <w:tr w:rsidR="001D6BEE" w:rsidRPr="00970D87" w14:paraId="1C35979B" w14:textId="77777777" w:rsidTr="00C2647E">
        <w:trPr>
          <w:trHeight w:hRule="exact" w:val="454"/>
        </w:trPr>
        <w:tc>
          <w:tcPr>
            <w:tcW w:w="2689" w:type="dxa"/>
          </w:tcPr>
          <w:p w14:paraId="67A52A1B" w14:textId="77777777" w:rsidR="001D6BEE" w:rsidRPr="00970D87" w:rsidRDefault="001D6BEE" w:rsidP="00C2647E">
            <w:pPr>
              <w:rPr>
                <w:snapToGrid w:val="0"/>
              </w:rPr>
            </w:pPr>
            <w:r w:rsidRPr="00970D87">
              <w:rPr>
                <w:snapToGrid w:val="0"/>
              </w:rPr>
              <w:t>School</w:t>
            </w:r>
          </w:p>
        </w:tc>
        <w:tc>
          <w:tcPr>
            <w:tcW w:w="6327" w:type="dxa"/>
          </w:tcPr>
          <w:p w14:paraId="464D3D4D" w14:textId="77777777" w:rsidR="001D6BEE" w:rsidRPr="00970D87" w:rsidRDefault="001D6BEE" w:rsidP="00C2647E">
            <w:pPr>
              <w:rPr>
                <w:snapToGrid w:val="0"/>
              </w:rPr>
            </w:pPr>
            <w:r>
              <w:rPr>
                <w:snapToGrid w:val="0"/>
              </w:rPr>
              <w:t>LSPC</w:t>
            </w:r>
          </w:p>
        </w:tc>
      </w:tr>
      <w:tr w:rsidR="001D6BEE" w:rsidRPr="00970D87" w14:paraId="639898DC" w14:textId="77777777" w:rsidTr="00C2647E">
        <w:trPr>
          <w:trHeight w:hRule="exact" w:val="454"/>
        </w:trPr>
        <w:tc>
          <w:tcPr>
            <w:tcW w:w="2689" w:type="dxa"/>
          </w:tcPr>
          <w:p w14:paraId="4F05C69C" w14:textId="77777777" w:rsidR="001D6BEE" w:rsidRPr="00970D87" w:rsidRDefault="001D6BEE" w:rsidP="00C2647E">
            <w:pPr>
              <w:rPr>
                <w:snapToGrid w:val="0"/>
              </w:rPr>
            </w:pPr>
            <w:r w:rsidRPr="00970D87">
              <w:rPr>
                <w:snapToGrid w:val="0"/>
              </w:rPr>
              <w:t xml:space="preserve">Department </w:t>
            </w:r>
          </w:p>
        </w:tc>
        <w:tc>
          <w:tcPr>
            <w:tcW w:w="6327" w:type="dxa"/>
          </w:tcPr>
          <w:p w14:paraId="2BA13C72" w14:textId="77777777" w:rsidR="001D6BEE" w:rsidRPr="00970D87" w:rsidRDefault="001D6BEE" w:rsidP="00C2647E">
            <w:pPr>
              <w:rPr>
                <w:snapToGrid w:val="0"/>
              </w:rPr>
            </w:pPr>
            <w:r>
              <w:rPr>
                <w:snapToGrid w:val="0"/>
              </w:rPr>
              <w:t>Biomolecular Sciences</w:t>
            </w:r>
          </w:p>
        </w:tc>
      </w:tr>
      <w:tr w:rsidR="001D6BEE" w:rsidRPr="00970D87" w14:paraId="1332DEF4" w14:textId="77777777" w:rsidTr="00C2647E">
        <w:trPr>
          <w:trHeight w:hRule="exact" w:val="454"/>
        </w:trPr>
        <w:tc>
          <w:tcPr>
            <w:tcW w:w="2689" w:type="dxa"/>
          </w:tcPr>
          <w:p w14:paraId="702D19A5" w14:textId="77777777" w:rsidR="001D6BEE" w:rsidRPr="00970D87" w:rsidRDefault="001D6BEE" w:rsidP="00C2647E">
            <w:pPr>
              <w:rPr>
                <w:snapToGrid w:val="0"/>
              </w:rPr>
            </w:pPr>
            <w:r w:rsidRPr="00970D87">
              <w:rPr>
                <w:snapToGrid w:val="0"/>
              </w:rPr>
              <w:t>Delivery Institution</w:t>
            </w:r>
          </w:p>
        </w:tc>
        <w:tc>
          <w:tcPr>
            <w:tcW w:w="6327" w:type="dxa"/>
          </w:tcPr>
          <w:p w14:paraId="0D3DB419" w14:textId="77777777" w:rsidR="001D6BEE" w:rsidRPr="00970D87" w:rsidRDefault="001D6BEE" w:rsidP="00C2647E">
            <w:pPr>
              <w:rPr>
                <w:snapToGrid w:val="0"/>
              </w:rPr>
            </w:pPr>
            <w:r>
              <w:rPr>
                <w:snapToGrid w:val="0"/>
              </w:rPr>
              <w:t>Kingston University</w:t>
            </w:r>
          </w:p>
        </w:tc>
      </w:tr>
    </w:tbl>
    <w:p w14:paraId="0492A20E" w14:textId="77777777" w:rsidR="00A92C9B" w:rsidRPr="00B83849" w:rsidRDefault="00A92C9B" w:rsidP="00B83849">
      <w:pPr>
        <w:rPr>
          <w:color w:val="C00000"/>
        </w:rPr>
      </w:pPr>
    </w:p>
    <w:p w14:paraId="52FD1607" w14:textId="001FF290"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proofErr w:type="gramStart"/>
      <w:r w:rsidRPr="00B83849">
        <w:rPr>
          <w:rFonts w:cs="Arial"/>
        </w:rPr>
        <w:t>staff</w:t>
      </w:r>
      <w:proofErr w:type="gramEnd"/>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04BF1175" w14:textId="3436B391" w:rsidR="00A92C9B" w:rsidRDefault="00A92C9B" w:rsidP="00B83849">
      <w:pPr>
        <w:pStyle w:val="Heading2"/>
      </w:pPr>
      <w:r>
        <w:br w:type="page"/>
      </w:r>
      <w:r>
        <w:lastRenderedPageBreak/>
        <w:t>SECTION 1: GENERAL INFORMATION</w:t>
      </w:r>
    </w:p>
    <w:tbl>
      <w:tblPr>
        <w:tblStyle w:val="TableGrid"/>
        <w:tblW w:w="9498" w:type="dxa"/>
        <w:tblInd w:w="-147" w:type="dxa"/>
        <w:tblLook w:val="04A0" w:firstRow="1" w:lastRow="0" w:firstColumn="1" w:lastColumn="0" w:noHBand="0" w:noVBand="1"/>
      </w:tblPr>
      <w:tblGrid>
        <w:gridCol w:w="2977"/>
        <w:gridCol w:w="6521"/>
      </w:tblGrid>
      <w:tr w:rsidR="001D6BEE" w:rsidRPr="00624ED2" w14:paraId="6D09E78F" w14:textId="77777777" w:rsidTr="00C2647E">
        <w:trPr>
          <w:trHeight w:hRule="exact" w:val="1111"/>
        </w:trPr>
        <w:tc>
          <w:tcPr>
            <w:tcW w:w="2977" w:type="dxa"/>
          </w:tcPr>
          <w:p w14:paraId="3E611558" w14:textId="77777777" w:rsidR="001D6BEE" w:rsidRPr="00624ED2" w:rsidRDefault="001D6BEE" w:rsidP="00C2647E">
            <w:pPr>
              <w:spacing w:before="0" w:after="0"/>
              <w:rPr>
                <w:rFonts w:cs="Arial"/>
                <w:sz w:val="22"/>
                <w:szCs w:val="22"/>
              </w:rPr>
            </w:pPr>
            <w:r w:rsidRPr="00624ED2">
              <w:rPr>
                <w:rFonts w:cs="Arial"/>
                <w:sz w:val="22"/>
                <w:szCs w:val="22"/>
              </w:rPr>
              <w:t>Award(s) and Title(s):</w:t>
            </w:r>
          </w:p>
        </w:tc>
        <w:tc>
          <w:tcPr>
            <w:tcW w:w="6521" w:type="dxa"/>
          </w:tcPr>
          <w:p w14:paraId="1FEB98D1" w14:textId="4B320469" w:rsidR="001D6BEE" w:rsidRDefault="001D6BEE" w:rsidP="00C2647E">
            <w:pPr>
              <w:spacing w:before="0" w:after="0" w:line="240" w:lineRule="auto"/>
            </w:pPr>
            <w:r w:rsidRPr="00624ED2">
              <w:rPr>
                <w:rFonts w:cs="Arial"/>
                <w:i/>
                <w:iCs/>
                <w:color w:val="000000" w:themeColor="text1"/>
                <w:sz w:val="22"/>
                <w:szCs w:val="22"/>
              </w:rPr>
              <w:t xml:space="preserve">MSc Biomedical </w:t>
            </w:r>
            <w:r>
              <w:rPr>
                <w:rFonts w:cs="Arial"/>
                <w:i/>
                <w:iCs/>
                <w:color w:val="000000" w:themeColor="text1"/>
                <w:sz w:val="22"/>
                <w:szCs w:val="22"/>
              </w:rPr>
              <w:t>S</w:t>
            </w:r>
            <w:r w:rsidRPr="00624ED2">
              <w:rPr>
                <w:rFonts w:cs="Arial"/>
                <w:i/>
                <w:iCs/>
                <w:color w:val="000000" w:themeColor="text1"/>
                <w:sz w:val="22"/>
                <w:szCs w:val="22"/>
              </w:rPr>
              <w:t xml:space="preserve">ciences </w:t>
            </w:r>
            <w:r>
              <w:rPr>
                <w:rFonts w:cs="Arial"/>
                <w:iCs/>
                <w:sz w:val="22"/>
                <w:szCs w:val="22"/>
              </w:rPr>
              <w:t xml:space="preserve">Medical Microbiology </w:t>
            </w:r>
            <w:r>
              <w:rPr>
                <w:rFonts w:cs="Arial"/>
                <w:i/>
                <w:iCs/>
                <w:color w:val="000000" w:themeColor="text1"/>
                <w:sz w:val="22"/>
                <w:szCs w:val="22"/>
              </w:rPr>
              <w:t>with Management Studies/with Professional Placement</w:t>
            </w:r>
          </w:p>
          <w:p w14:paraId="2C525169" w14:textId="77777777" w:rsidR="001D6BEE" w:rsidRPr="00624ED2" w:rsidRDefault="001D6BEE" w:rsidP="00C2647E">
            <w:pPr>
              <w:spacing w:before="0" w:after="0"/>
              <w:rPr>
                <w:rFonts w:cs="Arial"/>
                <w:i/>
                <w:iCs/>
                <w:color w:val="000000" w:themeColor="text1"/>
                <w:sz w:val="22"/>
                <w:szCs w:val="22"/>
              </w:rPr>
            </w:pPr>
          </w:p>
        </w:tc>
      </w:tr>
      <w:tr w:rsidR="001D6BEE" w:rsidRPr="00624ED2" w14:paraId="584D804F" w14:textId="77777777" w:rsidTr="00C2647E">
        <w:trPr>
          <w:trHeight w:val="454"/>
        </w:trPr>
        <w:tc>
          <w:tcPr>
            <w:tcW w:w="2977" w:type="dxa"/>
          </w:tcPr>
          <w:p w14:paraId="30053E8E" w14:textId="77777777" w:rsidR="001D6BEE" w:rsidRPr="00624ED2" w:rsidRDefault="001D6BEE" w:rsidP="00C2647E">
            <w:pPr>
              <w:spacing w:before="0" w:after="0" w:line="240" w:lineRule="auto"/>
              <w:rPr>
                <w:rFonts w:cs="Arial"/>
                <w:sz w:val="22"/>
                <w:szCs w:val="22"/>
              </w:rPr>
            </w:pPr>
            <w:r w:rsidRPr="00A1502A">
              <w:t>Intermediate Awards(s) and Title(s):</w:t>
            </w:r>
          </w:p>
        </w:tc>
        <w:tc>
          <w:tcPr>
            <w:tcW w:w="6521" w:type="dxa"/>
          </w:tcPr>
          <w:p w14:paraId="543D8CC0" w14:textId="77777777" w:rsidR="001D6BEE" w:rsidRPr="00624ED2" w:rsidRDefault="001D6BEE" w:rsidP="00C2647E">
            <w:pPr>
              <w:spacing w:before="0" w:after="0"/>
              <w:rPr>
                <w:rFonts w:cs="Arial"/>
                <w:i/>
                <w:iCs/>
                <w:color w:val="000000" w:themeColor="text1"/>
                <w:sz w:val="22"/>
                <w:szCs w:val="22"/>
              </w:rPr>
            </w:pPr>
            <w:r w:rsidRPr="00624ED2">
              <w:rPr>
                <w:rFonts w:cs="Arial"/>
                <w:i/>
                <w:iCs/>
                <w:color w:val="000000" w:themeColor="text1"/>
                <w:sz w:val="22"/>
                <w:szCs w:val="22"/>
              </w:rPr>
              <w:t>PG Cert, PG Dip</w:t>
            </w:r>
          </w:p>
        </w:tc>
      </w:tr>
      <w:tr w:rsidR="001D6BEE" w:rsidRPr="00624ED2" w14:paraId="597B5A53" w14:textId="77777777" w:rsidTr="00C2647E">
        <w:trPr>
          <w:trHeight w:hRule="exact" w:val="454"/>
        </w:trPr>
        <w:tc>
          <w:tcPr>
            <w:tcW w:w="2977" w:type="dxa"/>
          </w:tcPr>
          <w:p w14:paraId="30403962" w14:textId="77777777" w:rsidR="001D6BEE" w:rsidRPr="00624ED2" w:rsidRDefault="001D6BEE" w:rsidP="00C2647E">
            <w:pPr>
              <w:spacing w:before="0" w:after="0"/>
              <w:rPr>
                <w:rFonts w:cs="Arial"/>
                <w:sz w:val="22"/>
                <w:szCs w:val="22"/>
              </w:rPr>
            </w:pPr>
            <w:r w:rsidRPr="00624ED2">
              <w:rPr>
                <w:rFonts w:cs="Arial"/>
                <w:sz w:val="22"/>
                <w:szCs w:val="22"/>
              </w:rPr>
              <w:t>FHEQ Level for the Final Award:</w:t>
            </w:r>
          </w:p>
        </w:tc>
        <w:tc>
          <w:tcPr>
            <w:tcW w:w="6521" w:type="dxa"/>
          </w:tcPr>
          <w:p w14:paraId="2AE6208C" w14:textId="77777777" w:rsidR="001D6BEE" w:rsidRPr="00624ED2" w:rsidRDefault="001D6BEE" w:rsidP="00C2647E">
            <w:pPr>
              <w:spacing w:before="0" w:after="0"/>
              <w:rPr>
                <w:rFonts w:cs="Arial"/>
                <w:iCs/>
                <w:color w:val="C00000"/>
                <w:sz w:val="22"/>
                <w:szCs w:val="22"/>
              </w:rPr>
            </w:pPr>
            <w:r w:rsidRPr="00624ED2">
              <w:rPr>
                <w:rFonts w:cs="Arial"/>
                <w:iCs/>
                <w:color w:val="000000" w:themeColor="text1"/>
                <w:sz w:val="22"/>
                <w:szCs w:val="22"/>
              </w:rPr>
              <w:t xml:space="preserve">Masters </w:t>
            </w:r>
            <w:r>
              <w:rPr>
                <w:rFonts w:cs="Arial"/>
                <w:iCs/>
                <w:color w:val="000000" w:themeColor="text1"/>
                <w:sz w:val="22"/>
                <w:szCs w:val="22"/>
              </w:rPr>
              <w:t>A</w:t>
            </w:r>
            <w:r w:rsidRPr="00624ED2">
              <w:rPr>
                <w:rFonts w:cs="Arial"/>
                <w:iCs/>
                <w:color w:val="000000" w:themeColor="text1"/>
                <w:sz w:val="22"/>
                <w:szCs w:val="22"/>
              </w:rPr>
              <w:t xml:space="preserve">ward </w:t>
            </w:r>
            <w:r>
              <w:rPr>
                <w:rFonts w:cs="Arial"/>
                <w:iCs/>
                <w:color w:val="000000" w:themeColor="text1"/>
                <w:sz w:val="22"/>
                <w:szCs w:val="22"/>
              </w:rPr>
              <w:t>L</w:t>
            </w:r>
            <w:r w:rsidRPr="00624ED2">
              <w:rPr>
                <w:rFonts w:cs="Arial"/>
                <w:iCs/>
                <w:color w:val="000000" w:themeColor="text1"/>
                <w:sz w:val="22"/>
                <w:szCs w:val="22"/>
              </w:rPr>
              <w:t>evel 7</w:t>
            </w:r>
          </w:p>
        </w:tc>
      </w:tr>
      <w:tr w:rsidR="001D6BEE" w:rsidRPr="00624ED2" w14:paraId="135D13CD" w14:textId="77777777" w:rsidTr="00C2647E">
        <w:trPr>
          <w:trHeight w:hRule="exact" w:val="454"/>
        </w:trPr>
        <w:tc>
          <w:tcPr>
            <w:tcW w:w="2977" w:type="dxa"/>
          </w:tcPr>
          <w:p w14:paraId="6C44F638" w14:textId="77777777" w:rsidR="001D6BEE" w:rsidRPr="00624ED2" w:rsidRDefault="001D6BEE" w:rsidP="00C2647E">
            <w:pPr>
              <w:spacing w:before="0" w:after="0"/>
              <w:rPr>
                <w:rFonts w:cs="Arial"/>
                <w:sz w:val="22"/>
                <w:szCs w:val="22"/>
              </w:rPr>
            </w:pPr>
            <w:r w:rsidRPr="00624ED2">
              <w:rPr>
                <w:rFonts w:cs="Arial"/>
                <w:sz w:val="22"/>
                <w:szCs w:val="22"/>
              </w:rPr>
              <w:t>Awarding Institution:</w:t>
            </w:r>
          </w:p>
        </w:tc>
        <w:tc>
          <w:tcPr>
            <w:tcW w:w="6521" w:type="dxa"/>
          </w:tcPr>
          <w:p w14:paraId="2CA6BAE8" w14:textId="77777777" w:rsidR="001D6BEE" w:rsidRPr="00624ED2" w:rsidRDefault="001D6BEE" w:rsidP="00C2647E">
            <w:pPr>
              <w:spacing w:before="0" w:after="0"/>
              <w:rPr>
                <w:rFonts w:cs="Arial"/>
                <w:sz w:val="22"/>
                <w:szCs w:val="22"/>
              </w:rPr>
            </w:pPr>
            <w:r w:rsidRPr="00624ED2">
              <w:rPr>
                <w:rFonts w:cs="Arial"/>
                <w:sz w:val="22"/>
                <w:szCs w:val="22"/>
              </w:rPr>
              <w:t>Kingston University</w:t>
            </w:r>
          </w:p>
        </w:tc>
      </w:tr>
      <w:tr w:rsidR="001D6BEE" w:rsidRPr="00624ED2" w14:paraId="1FA9EF66" w14:textId="77777777" w:rsidTr="00C2647E">
        <w:trPr>
          <w:trHeight w:hRule="exact" w:val="454"/>
        </w:trPr>
        <w:tc>
          <w:tcPr>
            <w:tcW w:w="2977" w:type="dxa"/>
          </w:tcPr>
          <w:p w14:paraId="74CD57D1" w14:textId="77777777" w:rsidR="001D6BEE" w:rsidRPr="00624ED2" w:rsidRDefault="001D6BEE" w:rsidP="00C2647E">
            <w:pPr>
              <w:spacing w:before="0" w:after="0"/>
              <w:rPr>
                <w:rFonts w:cs="Arial"/>
                <w:sz w:val="22"/>
                <w:szCs w:val="22"/>
              </w:rPr>
            </w:pPr>
            <w:r w:rsidRPr="00624ED2">
              <w:rPr>
                <w:rFonts w:cs="Arial"/>
                <w:sz w:val="22"/>
                <w:szCs w:val="22"/>
              </w:rPr>
              <w:t>Teaching Institution:</w:t>
            </w:r>
          </w:p>
          <w:p w14:paraId="04AEDD8C" w14:textId="77777777" w:rsidR="001D6BEE" w:rsidRPr="00624ED2" w:rsidRDefault="001D6BEE" w:rsidP="00C2647E">
            <w:pPr>
              <w:spacing w:before="0" w:after="0"/>
              <w:rPr>
                <w:rFonts w:cs="Arial"/>
                <w:sz w:val="22"/>
                <w:szCs w:val="22"/>
              </w:rPr>
            </w:pPr>
          </w:p>
        </w:tc>
        <w:tc>
          <w:tcPr>
            <w:tcW w:w="6521" w:type="dxa"/>
          </w:tcPr>
          <w:p w14:paraId="4375F7A3" w14:textId="77777777" w:rsidR="001D6BEE" w:rsidRPr="00624ED2" w:rsidRDefault="001D6BEE" w:rsidP="00C2647E">
            <w:pPr>
              <w:spacing w:before="0" w:after="0"/>
              <w:rPr>
                <w:rFonts w:cs="Arial"/>
                <w:i/>
                <w:iCs/>
                <w:color w:val="C00000"/>
                <w:sz w:val="22"/>
                <w:szCs w:val="22"/>
              </w:rPr>
            </w:pPr>
            <w:r w:rsidRPr="00624ED2">
              <w:rPr>
                <w:rFonts w:cs="Arial"/>
                <w:sz w:val="22"/>
                <w:szCs w:val="22"/>
              </w:rPr>
              <w:t>Kingston University</w:t>
            </w:r>
          </w:p>
        </w:tc>
      </w:tr>
      <w:tr w:rsidR="001D6BEE" w:rsidRPr="00624ED2" w14:paraId="6A6A3362" w14:textId="77777777" w:rsidTr="00C2647E">
        <w:trPr>
          <w:trHeight w:hRule="exact" w:val="454"/>
        </w:trPr>
        <w:tc>
          <w:tcPr>
            <w:tcW w:w="2977" w:type="dxa"/>
          </w:tcPr>
          <w:p w14:paraId="5551E4F5" w14:textId="77777777" w:rsidR="001D6BEE" w:rsidRPr="00624ED2" w:rsidRDefault="001D6BEE" w:rsidP="00C2647E">
            <w:pPr>
              <w:spacing w:before="0" w:after="0"/>
              <w:rPr>
                <w:rFonts w:cs="Arial"/>
                <w:sz w:val="22"/>
                <w:szCs w:val="22"/>
              </w:rPr>
            </w:pPr>
            <w:r w:rsidRPr="00624ED2">
              <w:rPr>
                <w:rFonts w:cs="Arial"/>
                <w:sz w:val="22"/>
                <w:szCs w:val="22"/>
              </w:rPr>
              <w:t>Location:</w:t>
            </w:r>
          </w:p>
        </w:tc>
        <w:tc>
          <w:tcPr>
            <w:tcW w:w="6521" w:type="dxa"/>
          </w:tcPr>
          <w:p w14:paraId="41C98117" w14:textId="77777777" w:rsidR="001D6BEE" w:rsidRPr="00624ED2" w:rsidRDefault="001D6BEE" w:rsidP="00C2647E">
            <w:pPr>
              <w:spacing w:before="0" w:after="0"/>
              <w:rPr>
                <w:rFonts w:cs="Arial"/>
                <w:sz w:val="22"/>
                <w:szCs w:val="22"/>
              </w:rPr>
            </w:pPr>
            <w:r w:rsidRPr="00624ED2">
              <w:rPr>
                <w:rFonts w:cs="Arial"/>
                <w:sz w:val="22"/>
                <w:szCs w:val="22"/>
              </w:rPr>
              <w:t>Penrhyn Road</w:t>
            </w:r>
          </w:p>
        </w:tc>
      </w:tr>
      <w:tr w:rsidR="001D6BEE" w:rsidRPr="00624ED2" w14:paraId="672FB527" w14:textId="77777777" w:rsidTr="00C2647E">
        <w:trPr>
          <w:trHeight w:hRule="exact" w:val="454"/>
        </w:trPr>
        <w:tc>
          <w:tcPr>
            <w:tcW w:w="2977" w:type="dxa"/>
          </w:tcPr>
          <w:p w14:paraId="07422340" w14:textId="77777777" w:rsidR="001D6BEE" w:rsidRPr="00624ED2" w:rsidRDefault="001D6BEE" w:rsidP="00C2647E">
            <w:pPr>
              <w:spacing w:before="0" w:after="0"/>
              <w:rPr>
                <w:rFonts w:cs="Arial"/>
                <w:sz w:val="22"/>
                <w:szCs w:val="22"/>
              </w:rPr>
            </w:pPr>
            <w:r w:rsidRPr="00624ED2">
              <w:rPr>
                <w:rFonts w:cs="Arial"/>
                <w:sz w:val="22"/>
                <w:szCs w:val="22"/>
              </w:rPr>
              <w:t>Language of Delivery:</w:t>
            </w:r>
          </w:p>
        </w:tc>
        <w:tc>
          <w:tcPr>
            <w:tcW w:w="6521" w:type="dxa"/>
          </w:tcPr>
          <w:p w14:paraId="0F4F1044" w14:textId="77777777" w:rsidR="001D6BEE" w:rsidRPr="00624ED2" w:rsidRDefault="001D6BEE" w:rsidP="00C2647E">
            <w:pPr>
              <w:spacing w:before="0" w:after="0"/>
              <w:rPr>
                <w:rFonts w:cs="Arial"/>
                <w:color w:val="C00000"/>
                <w:sz w:val="22"/>
                <w:szCs w:val="22"/>
              </w:rPr>
            </w:pPr>
            <w:r w:rsidRPr="00624ED2">
              <w:rPr>
                <w:rFonts w:cs="Arial"/>
                <w:color w:val="000000" w:themeColor="text1"/>
                <w:sz w:val="22"/>
                <w:szCs w:val="22"/>
              </w:rPr>
              <w:t>English</w:t>
            </w:r>
          </w:p>
        </w:tc>
      </w:tr>
      <w:tr w:rsidR="001D6BEE" w:rsidRPr="00624ED2" w14:paraId="07FCA9EB" w14:textId="77777777" w:rsidTr="00C2647E">
        <w:trPr>
          <w:trHeight w:val="454"/>
        </w:trPr>
        <w:tc>
          <w:tcPr>
            <w:tcW w:w="2977" w:type="dxa"/>
          </w:tcPr>
          <w:p w14:paraId="2C4578B4" w14:textId="77777777" w:rsidR="001D6BEE" w:rsidRPr="00624ED2" w:rsidRDefault="001D6BEE" w:rsidP="00C2647E">
            <w:pPr>
              <w:spacing w:before="0" w:after="0"/>
              <w:rPr>
                <w:rFonts w:cs="Arial"/>
                <w:sz w:val="22"/>
                <w:szCs w:val="22"/>
              </w:rPr>
            </w:pPr>
            <w:r w:rsidRPr="00624ED2">
              <w:rPr>
                <w:rFonts w:cs="Arial"/>
                <w:sz w:val="22"/>
                <w:szCs w:val="22"/>
              </w:rPr>
              <w:t>Modes of Delivery:</w:t>
            </w:r>
          </w:p>
        </w:tc>
        <w:tc>
          <w:tcPr>
            <w:tcW w:w="6521" w:type="dxa"/>
          </w:tcPr>
          <w:p w14:paraId="00345B93" w14:textId="77777777" w:rsidR="001D6BEE" w:rsidRDefault="001D6BEE" w:rsidP="00C2647E">
            <w:pPr>
              <w:spacing w:before="0" w:after="0" w:line="240" w:lineRule="auto"/>
              <w:contextualSpacing/>
              <w:rPr>
                <w:rFonts w:cs="Arial"/>
                <w:color w:val="000000" w:themeColor="text1"/>
                <w:sz w:val="22"/>
                <w:szCs w:val="22"/>
              </w:rPr>
            </w:pPr>
            <w:r w:rsidRPr="00624ED2">
              <w:rPr>
                <w:rFonts w:cs="Arial"/>
                <w:color w:val="000000" w:themeColor="text1"/>
                <w:sz w:val="22"/>
                <w:szCs w:val="22"/>
              </w:rPr>
              <w:t>Full time, Part time</w:t>
            </w:r>
          </w:p>
          <w:p w14:paraId="3F4CFFC3" w14:textId="37BF50A7" w:rsidR="001D6BEE" w:rsidRPr="00624ED2" w:rsidRDefault="001D6BEE" w:rsidP="00CC0878">
            <w:pPr>
              <w:spacing w:before="0" w:after="0" w:line="240" w:lineRule="auto"/>
              <w:contextualSpacing/>
              <w:rPr>
                <w:rFonts w:cs="Arial"/>
                <w:color w:val="C00000"/>
                <w:sz w:val="22"/>
                <w:szCs w:val="22"/>
              </w:rPr>
            </w:pPr>
            <w:r>
              <w:rPr>
                <w:rFonts w:cs="Arial"/>
                <w:color w:val="000000" w:themeColor="text1"/>
                <w:sz w:val="22"/>
                <w:szCs w:val="22"/>
              </w:rPr>
              <w:t>September and January intake</w:t>
            </w:r>
          </w:p>
        </w:tc>
      </w:tr>
      <w:tr w:rsidR="001D6BEE" w:rsidRPr="00624ED2" w14:paraId="1ED9A5D3" w14:textId="77777777" w:rsidTr="00C2647E">
        <w:trPr>
          <w:trHeight w:hRule="exact" w:val="454"/>
        </w:trPr>
        <w:tc>
          <w:tcPr>
            <w:tcW w:w="2977" w:type="dxa"/>
          </w:tcPr>
          <w:p w14:paraId="030F5A31" w14:textId="77777777" w:rsidR="001D6BEE" w:rsidRPr="00624ED2" w:rsidRDefault="001D6BEE" w:rsidP="00C2647E">
            <w:pPr>
              <w:spacing w:before="0" w:after="0"/>
              <w:rPr>
                <w:rFonts w:cs="Arial"/>
                <w:sz w:val="22"/>
                <w:szCs w:val="22"/>
              </w:rPr>
            </w:pPr>
            <w:r w:rsidRPr="00624ED2">
              <w:rPr>
                <w:rFonts w:cs="Arial"/>
                <w:sz w:val="22"/>
                <w:szCs w:val="22"/>
              </w:rPr>
              <w:t>Available as:</w:t>
            </w:r>
          </w:p>
        </w:tc>
        <w:tc>
          <w:tcPr>
            <w:tcW w:w="6521" w:type="dxa"/>
          </w:tcPr>
          <w:p w14:paraId="7F03B7A7" w14:textId="77777777" w:rsidR="001D6BEE" w:rsidRPr="00624ED2" w:rsidRDefault="001D6BEE" w:rsidP="00C2647E">
            <w:pPr>
              <w:spacing w:before="0" w:after="0"/>
              <w:rPr>
                <w:rFonts w:cs="Arial"/>
                <w:i/>
                <w:color w:val="000000" w:themeColor="text1"/>
                <w:sz w:val="22"/>
                <w:szCs w:val="22"/>
              </w:rPr>
            </w:pPr>
            <w:r w:rsidRPr="00624ED2">
              <w:rPr>
                <w:rFonts w:cs="Arial"/>
                <w:color w:val="000000" w:themeColor="text1"/>
                <w:sz w:val="22"/>
                <w:szCs w:val="22"/>
              </w:rPr>
              <w:t>Full field</w:t>
            </w:r>
          </w:p>
          <w:p w14:paraId="4CA9882B" w14:textId="77777777" w:rsidR="001D6BEE" w:rsidRPr="00624ED2" w:rsidRDefault="001D6BEE" w:rsidP="00C2647E">
            <w:pPr>
              <w:spacing w:before="0" w:after="0"/>
              <w:rPr>
                <w:rFonts w:cs="Arial"/>
                <w:i/>
                <w:color w:val="C00000"/>
                <w:sz w:val="22"/>
                <w:szCs w:val="22"/>
              </w:rPr>
            </w:pPr>
          </w:p>
        </w:tc>
      </w:tr>
      <w:tr w:rsidR="001D6BEE" w:rsidRPr="00624ED2" w14:paraId="54086014" w14:textId="77777777" w:rsidTr="00C2647E">
        <w:trPr>
          <w:trHeight w:val="454"/>
        </w:trPr>
        <w:tc>
          <w:tcPr>
            <w:tcW w:w="2977" w:type="dxa"/>
          </w:tcPr>
          <w:p w14:paraId="1EBB5F14" w14:textId="77777777" w:rsidR="001D6BEE" w:rsidRDefault="001D6BEE" w:rsidP="00C2647E">
            <w:pPr>
              <w:spacing w:before="0" w:after="0" w:line="240" w:lineRule="auto"/>
            </w:pPr>
            <w:bookmarkStart w:id="0" w:name="_Hlk127871154"/>
            <w:r w:rsidRPr="00624ED2">
              <w:rPr>
                <w:rFonts w:cs="Arial"/>
                <w:sz w:val="22"/>
                <w:szCs w:val="22"/>
              </w:rPr>
              <w:t>Minimum period of registration:</w:t>
            </w:r>
          </w:p>
          <w:p w14:paraId="153B4A6D" w14:textId="77777777" w:rsidR="001D6BEE" w:rsidRPr="00624ED2" w:rsidRDefault="001D6BEE" w:rsidP="00C2647E">
            <w:pPr>
              <w:spacing w:before="0" w:after="0"/>
              <w:rPr>
                <w:rFonts w:cs="Arial"/>
                <w:sz w:val="22"/>
                <w:szCs w:val="22"/>
              </w:rPr>
            </w:pPr>
          </w:p>
        </w:tc>
        <w:tc>
          <w:tcPr>
            <w:tcW w:w="6521" w:type="dxa"/>
            <w:shd w:val="clear" w:color="auto" w:fill="auto"/>
          </w:tcPr>
          <w:p w14:paraId="1EA2E801" w14:textId="77777777" w:rsidR="001D6BEE" w:rsidRPr="002E25D9" w:rsidRDefault="001D6BEE" w:rsidP="00C2647E">
            <w:pPr>
              <w:spacing w:before="0" w:after="0" w:line="240" w:lineRule="auto"/>
              <w:rPr>
                <w:sz w:val="22"/>
                <w:szCs w:val="22"/>
              </w:rPr>
            </w:pPr>
            <w:r w:rsidRPr="002E25D9">
              <w:rPr>
                <w:sz w:val="22"/>
                <w:szCs w:val="22"/>
              </w:rPr>
              <w:t>Masters FT-  1 years (2 years with placement)</w:t>
            </w:r>
          </w:p>
          <w:p w14:paraId="6AAB2EE0" w14:textId="77777777" w:rsidR="001D6BEE" w:rsidRPr="002E25D9" w:rsidRDefault="001D6BEE" w:rsidP="00C2647E">
            <w:pPr>
              <w:spacing w:before="0" w:after="0" w:line="240" w:lineRule="auto"/>
              <w:rPr>
                <w:sz w:val="22"/>
                <w:szCs w:val="22"/>
              </w:rPr>
            </w:pPr>
            <w:r w:rsidRPr="002E25D9">
              <w:rPr>
                <w:sz w:val="22"/>
                <w:szCs w:val="22"/>
              </w:rPr>
              <w:t xml:space="preserve">Masters PT - 2 years </w:t>
            </w:r>
          </w:p>
          <w:p w14:paraId="44323046" w14:textId="77777777" w:rsidR="001D6BEE" w:rsidRPr="002E25D9" w:rsidRDefault="001D6BEE" w:rsidP="00C2647E">
            <w:pPr>
              <w:spacing w:before="0" w:after="0" w:line="240" w:lineRule="auto"/>
              <w:rPr>
                <w:sz w:val="22"/>
                <w:szCs w:val="22"/>
              </w:rPr>
            </w:pPr>
            <w:r w:rsidRPr="002E25D9">
              <w:rPr>
                <w:sz w:val="22"/>
                <w:szCs w:val="22"/>
              </w:rPr>
              <w:t>PG Dip FT – 2 Teaching Blocks</w:t>
            </w:r>
            <w:r>
              <w:rPr>
                <w:sz w:val="22"/>
                <w:szCs w:val="22"/>
              </w:rPr>
              <w:t>/</w:t>
            </w:r>
            <w:r w:rsidRPr="002E25D9">
              <w:rPr>
                <w:sz w:val="22"/>
                <w:szCs w:val="22"/>
              </w:rPr>
              <w:t>PG Dip PT – 4 Teaching Blocks</w:t>
            </w:r>
          </w:p>
          <w:p w14:paraId="5472D2A8" w14:textId="77777777" w:rsidR="001D6BEE" w:rsidRPr="00DB00C3" w:rsidRDefault="001D6BEE" w:rsidP="00C2647E">
            <w:pPr>
              <w:spacing w:before="0" w:after="0" w:line="240" w:lineRule="auto"/>
              <w:rPr>
                <w:rFonts w:cs="Arial"/>
                <w:color w:val="000000" w:themeColor="text1"/>
                <w:sz w:val="22"/>
                <w:szCs w:val="22"/>
              </w:rPr>
            </w:pPr>
            <w:r w:rsidRPr="002E25D9">
              <w:rPr>
                <w:sz w:val="22"/>
                <w:szCs w:val="22"/>
              </w:rPr>
              <w:t>PG Cert FT – 1 Teaching Block</w:t>
            </w:r>
            <w:r>
              <w:rPr>
                <w:sz w:val="22"/>
                <w:szCs w:val="22"/>
              </w:rPr>
              <w:t>/</w:t>
            </w:r>
            <w:r w:rsidRPr="002E25D9">
              <w:rPr>
                <w:sz w:val="22"/>
                <w:szCs w:val="22"/>
              </w:rPr>
              <w:t>PG Cert PT – 2 Teaching Blocks</w:t>
            </w:r>
          </w:p>
        </w:tc>
      </w:tr>
      <w:bookmarkEnd w:id="0"/>
      <w:tr w:rsidR="001D6BEE" w:rsidRPr="00624ED2" w14:paraId="7B81C016" w14:textId="77777777" w:rsidTr="00C2647E">
        <w:trPr>
          <w:trHeight w:val="454"/>
        </w:trPr>
        <w:tc>
          <w:tcPr>
            <w:tcW w:w="2977" w:type="dxa"/>
          </w:tcPr>
          <w:p w14:paraId="605AD26E" w14:textId="77777777" w:rsidR="001D6BEE" w:rsidRDefault="001D6BEE" w:rsidP="00C2647E">
            <w:pPr>
              <w:spacing w:before="0" w:after="0" w:line="240" w:lineRule="auto"/>
            </w:pPr>
            <w:r w:rsidRPr="00A1502A">
              <w:rPr>
                <w:rFonts w:cs="Arial"/>
                <w:sz w:val="22"/>
                <w:szCs w:val="22"/>
              </w:rPr>
              <w:t>Maximum period of registration:</w:t>
            </w:r>
          </w:p>
          <w:p w14:paraId="1747A6C5" w14:textId="77777777" w:rsidR="001D6BEE" w:rsidRPr="00624ED2" w:rsidRDefault="001D6BEE" w:rsidP="00C2647E">
            <w:pPr>
              <w:spacing w:before="0" w:after="0"/>
              <w:rPr>
                <w:rFonts w:cs="Arial"/>
                <w:sz w:val="22"/>
                <w:szCs w:val="22"/>
              </w:rPr>
            </w:pPr>
          </w:p>
        </w:tc>
        <w:tc>
          <w:tcPr>
            <w:tcW w:w="6521" w:type="dxa"/>
            <w:shd w:val="clear" w:color="auto" w:fill="auto"/>
          </w:tcPr>
          <w:p w14:paraId="32D5A11E" w14:textId="77777777" w:rsidR="001D6BEE" w:rsidRPr="002E25D9" w:rsidRDefault="001D6BEE" w:rsidP="00C2647E">
            <w:pPr>
              <w:spacing w:before="0" w:after="0" w:line="240" w:lineRule="auto"/>
              <w:rPr>
                <w:rFonts w:cs="Arial"/>
                <w:color w:val="000000" w:themeColor="text1"/>
                <w:sz w:val="22"/>
                <w:szCs w:val="22"/>
              </w:rPr>
            </w:pPr>
            <w:r w:rsidRPr="002E25D9">
              <w:rPr>
                <w:rFonts w:cs="Arial"/>
                <w:color w:val="000000" w:themeColor="text1"/>
                <w:sz w:val="22"/>
                <w:szCs w:val="22"/>
              </w:rPr>
              <w:t>Masters FT-  2 years (</w:t>
            </w:r>
            <w:r>
              <w:rPr>
                <w:rFonts w:cs="Arial"/>
                <w:color w:val="000000" w:themeColor="text1"/>
                <w:sz w:val="22"/>
                <w:szCs w:val="22"/>
              </w:rPr>
              <w:t>3</w:t>
            </w:r>
            <w:r w:rsidRPr="001E03A4">
              <w:rPr>
                <w:rFonts w:cs="Arial"/>
                <w:color w:val="000000" w:themeColor="text1"/>
                <w:sz w:val="22"/>
                <w:szCs w:val="22"/>
              </w:rPr>
              <w:t xml:space="preserve"> years with placement</w:t>
            </w:r>
            <w:r w:rsidRPr="002E25D9">
              <w:rPr>
                <w:rFonts w:cs="Arial"/>
                <w:color w:val="000000" w:themeColor="text1"/>
                <w:sz w:val="22"/>
                <w:szCs w:val="22"/>
              </w:rPr>
              <w:t>)</w:t>
            </w:r>
          </w:p>
          <w:p w14:paraId="4892D5AA" w14:textId="77777777" w:rsidR="001D6BEE" w:rsidRPr="002E25D9" w:rsidRDefault="001D6BEE" w:rsidP="00C2647E">
            <w:pPr>
              <w:spacing w:before="0" w:after="0" w:line="240" w:lineRule="auto"/>
              <w:rPr>
                <w:rFonts w:cs="Arial"/>
                <w:color w:val="000000" w:themeColor="text1"/>
                <w:sz w:val="22"/>
                <w:szCs w:val="22"/>
              </w:rPr>
            </w:pPr>
            <w:r w:rsidRPr="002E25D9">
              <w:rPr>
                <w:rFonts w:cs="Arial"/>
                <w:color w:val="000000" w:themeColor="text1"/>
                <w:sz w:val="22"/>
                <w:szCs w:val="22"/>
              </w:rPr>
              <w:t xml:space="preserve">Masters PT - 4 years </w:t>
            </w:r>
          </w:p>
          <w:p w14:paraId="441BA576" w14:textId="77777777" w:rsidR="001D6BEE" w:rsidRPr="002E25D9" w:rsidRDefault="001D6BEE" w:rsidP="00C2647E">
            <w:pPr>
              <w:spacing w:before="0" w:after="0" w:line="240" w:lineRule="auto"/>
              <w:rPr>
                <w:sz w:val="22"/>
                <w:szCs w:val="22"/>
              </w:rPr>
            </w:pPr>
            <w:r w:rsidRPr="002E25D9">
              <w:rPr>
                <w:sz w:val="22"/>
                <w:szCs w:val="22"/>
              </w:rPr>
              <w:t>PG Dip FT – 2 years</w:t>
            </w:r>
            <w:r>
              <w:rPr>
                <w:sz w:val="22"/>
                <w:szCs w:val="22"/>
              </w:rPr>
              <w:t>/</w:t>
            </w:r>
            <w:r w:rsidRPr="002E25D9">
              <w:rPr>
                <w:sz w:val="22"/>
                <w:szCs w:val="22"/>
              </w:rPr>
              <w:t>PG Dip PT – 4 years</w:t>
            </w:r>
          </w:p>
          <w:p w14:paraId="73A77D60" w14:textId="77777777" w:rsidR="001D6BEE" w:rsidRPr="00DB00C3" w:rsidRDefault="001D6BEE" w:rsidP="00C2647E">
            <w:pPr>
              <w:spacing w:before="0" w:after="0" w:line="240" w:lineRule="auto"/>
            </w:pPr>
            <w:r w:rsidRPr="002E25D9">
              <w:rPr>
                <w:sz w:val="22"/>
                <w:szCs w:val="22"/>
              </w:rPr>
              <w:t>PG Cert FT – 1 year</w:t>
            </w:r>
            <w:r>
              <w:rPr>
                <w:sz w:val="22"/>
                <w:szCs w:val="22"/>
              </w:rPr>
              <w:t>/</w:t>
            </w:r>
            <w:r w:rsidRPr="002E25D9">
              <w:rPr>
                <w:sz w:val="22"/>
                <w:szCs w:val="22"/>
              </w:rPr>
              <w:t>PG Cert PT – 2 years</w:t>
            </w:r>
          </w:p>
        </w:tc>
      </w:tr>
      <w:tr w:rsidR="001D6BEE" w:rsidRPr="00624ED2" w14:paraId="67F41614" w14:textId="77777777" w:rsidTr="00C2647E">
        <w:trPr>
          <w:trHeight w:val="454"/>
        </w:trPr>
        <w:tc>
          <w:tcPr>
            <w:tcW w:w="2977" w:type="dxa"/>
          </w:tcPr>
          <w:p w14:paraId="3BB301B5" w14:textId="77777777" w:rsidR="001D6BEE" w:rsidRPr="00624ED2" w:rsidRDefault="001D6BEE" w:rsidP="00C2647E">
            <w:pPr>
              <w:spacing w:before="0" w:after="0"/>
              <w:rPr>
                <w:rFonts w:cs="Arial"/>
                <w:sz w:val="22"/>
                <w:szCs w:val="22"/>
              </w:rPr>
            </w:pPr>
            <w:r w:rsidRPr="00624ED2">
              <w:rPr>
                <w:rFonts w:cs="Arial"/>
                <w:sz w:val="22"/>
                <w:szCs w:val="22"/>
              </w:rPr>
              <w:t xml:space="preserve">Entry Requirements: </w:t>
            </w:r>
          </w:p>
        </w:tc>
        <w:tc>
          <w:tcPr>
            <w:tcW w:w="6521" w:type="dxa"/>
          </w:tcPr>
          <w:p w14:paraId="21200131" w14:textId="6893C9F2" w:rsidR="00EE73D0" w:rsidRDefault="001D6BEE" w:rsidP="00EE73D0">
            <w:pPr>
              <w:spacing w:before="0" w:after="0" w:line="259" w:lineRule="auto"/>
              <w:rPr>
                <w:rFonts w:cs="Arial"/>
                <w:sz w:val="22"/>
                <w:szCs w:val="22"/>
              </w:rPr>
            </w:pPr>
            <w:r w:rsidRPr="00624ED2">
              <w:rPr>
                <w:rFonts w:cs="Arial"/>
                <w:sz w:val="22"/>
                <w:szCs w:val="22"/>
              </w:rPr>
              <w:t xml:space="preserve">Lower </w:t>
            </w:r>
            <w:proofErr w:type="gramStart"/>
            <w:r w:rsidRPr="00624ED2">
              <w:rPr>
                <w:rFonts w:cs="Arial"/>
                <w:sz w:val="22"/>
                <w:szCs w:val="22"/>
              </w:rPr>
              <w:t>second class</w:t>
            </w:r>
            <w:proofErr w:type="gramEnd"/>
            <w:r w:rsidRPr="00624ED2">
              <w:rPr>
                <w:rFonts w:cs="Arial"/>
                <w:sz w:val="22"/>
                <w:szCs w:val="22"/>
              </w:rPr>
              <w:t xml:space="preserve"> honours degree and above or equivalent in Biomedical science or other related biology and medical science degrees will be considered on an individual basis. All applicants must demonstrate sufficient understanding of mammalian biology and immunology. Prior study of </w:t>
            </w:r>
            <w:r w:rsidR="0061648C">
              <w:rPr>
                <w:rFonts w:cs="Arial"/>
                <w:sz w:val="22"/>
                <w:szCs w:val="22"/>
              </w:rPr>
              <w:t xml:space="preserve">microbiology </w:t>
            </w:r>
            <w:r w:rsidRPr="00624ED2">
              <w:rPr>
                <w:rFonts w:cs="Arial"/>
                <w:sz w:val="22"/>
                <w:szCs w:val="22"/>
              </w:rPr>
              <w:t>is strongly preferred.</w:t>
            </w:r>
          </w:p>
          <w:p w14:paraId="2A390150" w14:textId="63DA8605" w:rsidR="001D6BEE" w:rsidRPr="00624ED2" w:rsidRDefault="00EE73D0" w:rsidP="00EE73D0">
            <w:pPr>
              <w:spacing w:before="0" w:after="0" w:line="259" w:lineRule="auto"/>
              <w:rPr>
                <w:rFonts w:cs="Arial"/>
                <w:i/>
                <w:iCs/>
                <w:color w:val="C00000"/>
                <w:sz w:val="22"/>
                <w:szCs w:val="22"/>
              </w:rPr>
            </w:pPr>
            <w:r w:rsidRPr="00FF4C62">
              <w:rPr>
                <w:rFonts w:cs="Arial"/>
                <w:sz w:val="22"/>
                <w:szCs w:val="22"/>
              </w:rPr>
              <w:t xml:space="preserve">For international students: An </w:t>
            </w:r>
            <w:r w:rsidRPr="00FF4C62">
              <w:rPr>
                <w:rFonts w:cs="Arial"/>
                <w:color w:val="000000"/>
                <w:sz w:val="22"/>
                <w:szCs w:val="22"/>
                <w:shd w:val="clear" w:color="auto" w:fill="FFFFFF"/>
              </w:rPr>
              <w:t>IELTS academic test in English with an overall score of 6.5, with no element below 6.0, or meet the scores listed on the </w:t>
            </w:r>
            <w:hyperlink r:id="rId11" w:history="1">
              <w:r w:rsidRPr="00FF4C62">
                <w:rPr>
                  <w:rFonts w:cs="Arial"/>
                  <w:color w:val="1072BE"/>
                  <w:sz w:val="22"/>
                  <w:szCs w:val="22"/>
                  <w:u w:val="single"/>
                  <w:shd w:val="clear" w:color="auto" w:fill="FFFFFF"/>
                </w:rPr>
                <w:t>alternative online tests</w:t>
              </w:r>
            </w:hyperlink>
          </w:p>
        </w:tc>
      </w:tr>
      <w:tr w:rsidR="001D6BEE" w:rsidRPr="00624ED2" w14:paraId="4F93A119" w14:textId="77777777" w:rsidTr="00C2647E">
        <w:trPr>
          <w:trHeight w:val="454"/>
        </w:trPr>
        <w:tc>
          <w:tcPr>
            <w:tcW w:w="2977" w:type="dxa"/>
          </w:tcPr>
          <w:p w14:paraId="19FFEA10" w14:textId="77777777" w:rsidR="001D6BEE" w:rsidRPr="00624ED2" w:rsidRDefault="001D6BEE" w:rsidP="00C2647E">
            <w:pPr>
              <w:spacing w:before="0" w:after="0"/>
              <w:rPr>
                <w:rFonts w:cs="Arial"/>
                <w:sz w:val="22"/>
                <w:szCs w:val="22"/>
              </w:rPr>
            </w:pPr>
            <w:r w:rsidRPr="00624ED2">
              <w:rPr>
                <w:rFonts w:cs="Arial"/>
                <w:sz w:val="22"/>
                <w:szCs w:val="22"/>
              </w:rPr>
              <w:t>Programme Accredited by:</w:t>
            </w:r>
          </w:p>
          <w:p w14:paraId="09C337C4" w14:textId="77777777" w:rsidR="001D6BEE" w:rsidRPr="00624ED2" w:rsidRDefault="001D6BEE" w:rsidP="00C2647E">
            <w:pPr>
              <w:spacing w:before="0" w:after="0"/>
              <w:rPr>
                <w:rFonts w:cs="Arial"/>
                <w:sz w:val="22"/>
                <w:szCs w:val="22"/>
              </w:rPr>
            </w:pPr>
          </w:p>
        </w:tc>
        <w:tc>
          <w:tcPr>
            <w:tcW w:w="6521" w:type="dxa"/>
          </w:tcPr>
          <w:p w14:paraId="09E5CA6E" w14:textId="4DE1C4BE" w:rsidR="001D6BEE" w:rsidRPr="005726E3" w:rsidRDefault="00BD3CF7" w:rsidP="00C2647E">
            <w:pPr>
              <w:spacing w:before="0" w:after="0" w:line="240" w:lineRule="auto"/>
              <w:rPr>
                <w:rFonts w:cs="Arial"/>
                <w:iCs/>
                <w:color w:val="C00000"/>
                <w:sz w:val="22"/>
                <w:szCs w:val="22"/>
              </w:rPr>
            </w:pPr>
            <w:r>
              <w:rPr>
                <w:rFonts w:cs="Arial"/>
                <w:iCs/>
                <w:sz w:val="22"/>
                <w:szCs w:val="22"/>
              </w:rPr>
              <w:t>N/A</w:t>
            </w:r>
          </w:p>
        </w:tc>
      </w:tr>
      <w:tr w:rsidR="001D6BEE" w:rsidRPr="00624ED2" w14:paraId="7E4C0D50" w14:textId="77777777" w:rsidTr="00C2647E">
        <w:trPr>
          <w:trHeight w:val="454"/>
        </w:trPr>
        <w:tc>
          <w:tcPr>
            <w:tcW w:w="2977" w:type="dxa"/>
          </w:tcPr>
          <w:p w14:paraId="6D980C54" w14:textId="77777777" w:rsidR="001D6BEE" w:rsidRPr="00624ED2" w:rsidRDefault="001D6BEE" w:rsidP="00C2647E">
            <w:pPr>
              <w:spacing w:before="0" w:after="0" w:line="240" w:lineRule="auto"/>
              <w:contextualSpacing/>
              <w:rPr>
                <w:rFonts w:cs="Arial"/>
                <w:sz w:val="22"/>
                <w:szCs w:val="22"/>
              </w:rPr>
            </w:pPr>
            <w:r w:rsidRPr="00624ED2">
              <w:rPr>
                <w:rFonts w:cs="Arial"/>
                <w:sz w:val="22"/>
                <w:szCs w:val="22"/>
              </w:rPr>
              <w:t>QAA Subject Benchmark Statements:</w:t>
            </w:r>
          </w:p>
        </w:tc>
        <w:tc>
          <w:tcPr>
            <w:tcW w:w="6521" w:type="dxa"/>
          </w:tcPr>
          <w:p w14:paraId="7D1DE0F5" w14:textId="77777777" w:rsidR="001D6BEE" w:rsidRPr="00624ED2" w:rsidRDefault="001D6BEE" w:rsidP="00C2647E">
            <w:pPr>
              <w:spacing w:before="0" w:after="0"/>
              <w:rPr>
                <w:rFonts w:cs="Arial"/>
                <w:iCs/>
                <w:color w:val="C00000"/>
                <w:sz w:val="22"/>
                <w:szCs w:val="22"/>
              </w:rPr>
            </w:pPr>
            <w:r w:rsidRPr="00624ED2">
              <w:rPr>
                <w:rFonts w:cs="Arial"/>
                <w:iCs/>
                <w:color w:val="000000" w:themeColor="text1"/>
                <w:sz w:val="22"/>
                <w:szCs w:val="22"/>
              </w:rPr>
              <w:t>N/A</w:t>
            </w:r>
          </w:p>
        </w:tc>
      </w:tr>
      <w:tr w:rsidR="001D6BEE" w:rsidRPr="00624ED2" w14:paraId="598D415A" w14:textId="77777777" w:rsidTr="00C2647E">
        <w:trPr>
          <w:trHeight w:hRule="exact" w:val="454"/>
        </w:trPr>
        <w:tc>
          <w:tcPr>
            <w:tcW w:w="2977" w:type="dxa"/>
          </w:tcPr>
          <w:p w14:paraId="46A7AF12" w14:textId="77777777" w:rsidR="001D6BEE" w:rsidRPr="00624ED2" w:rsidRDefault="001D6BEE" w:rsidP="00C2647E">
            <w:pPr>
              <w:spacing w:before="0" w:after="0"/>
              <w:rPr>
                <w:rFonts w:cs="Arial"/>
                <w:sz w:val="22"/>
                <w:szCs w:val="22"/>
              </w:rPr>
            </w:pPr>
            <w:r w:rsidRPr="00624ED2">
              <w:rPr>
                <w:rFonts w:cs="Arial"/>
                <w:sz w:val="22"/>
                <w:szCs w:val="22"/>
              </w:rPr>
              <w:t>Approved Variants:</w:t>
            </w:r>
          </w:p>
        </w:tc>
        <w:tc>
          <w:tcPr>
            <w:tcW w:w="6521" w:type="dxa"/>
          </w:tcPr>
          <w:p w14:paraId="29F42CDE" w14:textId="77777777" w:rsidR="001D6BEE" w:rsidRPr="00624ED2" w:rsidRDefault="001D6BEE" w:rsidP="00C2647E">
            <w:pPr>
              <w:spacing w:before="0" w:after="0"/>
              <w:rPr>
                <w:rFonts w:cs="Arial"/>
                <w:i/>
                <w:color w:val="FF0000"/>
                <w:sz w:val="22"/>
                <w:szCs w:val="22"/>
              </w:rPr>
            </w:pPr>
            <w:r w:rsidRPr="00624ED2">
              <w:rPr>
                <w:rFonts w:cs="Arial"/>
                <w:iCs/>
                <w:color w:val="000000" w:themeColor="text1"/>
                <w:sz w:val="22"/>
                <w:szCs w:val="22"/>
              </w:rPr>
              <w:t>N/A</w:t>
            </w:r>
          </w:p>
          <w:p w14:paraId="176A06A2" w14:textId="77777777" w:rsidR="001D6BEE" w:rsidRPr="00624ED2" w:rsidRDefault="001D6BEE" w:rsidP="00C2647E">
            <w:pPr>
              <w:spacing w:before="0" w:after="0"/>
              <w:rPr>
                <w:rFonts w:cs="Arial"/>
                <w:i/>
                <w:color w:val="FF0000"/>
                <w:sz w:val="22"/>
                <w:szCs w:val="22"/>
              </w:rPr>
            </w:pPr>
          </w:p>
        </w:tc>
      </w:tr>
      <w:tr w:rsidR="001D6BEE" w:rsidRPr="00624ED2" w14:paraId="583D48F7" w14:textId="77777777" w:rsidTr="00C2647E">
        <w:trPr>
          <w:trHeight w:hRule="exact" w:val="454"/>
        </w:trPr>
        <w:tc>
          <w:tcPr>
            <w:tcW w:w="2977" w:type="dxa"/>
          </w:tcPr>
          <w:p w14:paraId="1B1104FF" w14:textId="77777777" w:rsidR="001D6BEE" w:rsidRPr="00624ED2" w:rsidRDefault="001D6BEE" w:rsidP="00C2647E">
            <w:pPr>
              <w:spacing w:before="0" w:after="0"/>
              <w:rPr>
                <w:rFonts w:cs="Arial"/>
                <w:sz w:val="22"/>
                <w:szCs w:val="22"/>
              </w:rPr>
            </w:pPr>
            <w:r w:rsidRPr="00624ED2">
              <w:rPr>
                <w:rFonts w:cs="Arial"/>
                <w:sz w:val="22"/>
                <w:szCs w:val="22"/>
              </w:rPr>
              <w:t>UCAS Code:</w:t>
            </w:r>
          </w:p>
        </w:tc>
        <w:tc>
          <w:tcPr>
            <w:tcW w:w="6521" w:type="dxa"/>
          </w:tcPr>
          <w:p w14:paraId="76F9624E" w14:textId="77777777" w:rsidR="001D6BEE" w:rsidRPr="00624ED2" w:rsidRDefault="001D6BEE" w:rsidP="00C2647E">
            <w:pPr>
              <w:spacing w:before="0" w:after="0"/>
              <w:rPr>
                <w:rFonts w:cs="Arial"/>
                <w:i/>
                <w:color w:val="FF0000"/>
                <w:sz w:val="22"/>
                <w:szCs w:val="22"/>
              </w:rPr>
            </w:pPr>
            <w:r>
              <w:rPr>
                <w:rFonts w:cs="Arial"/>
                <w:iCs/>
                <w:color w:val="000000" w:themeColor="text1"/>
                <w:sz w:val="22"/>
                <w:szCs w:val="22"/>
              </w:rPr>
              <w:t xml:space="preserve">N/A </w:t>
            </w:r>
          </w:p>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lastRenderedPageBreak/>
        <w:t>SECTION 2: THE COURSE</w:t>
      </w:r>
    </w:p>
    <w:p w14:paraId="7B847C8D" w14:textId="77777777" w:rsidR="0034154D" w:rsidRPr="00313E1B" w:rsidRDefault="0034154D" w:rsidP="00BD3CF7">
      <w:pPr>
        <w:pStyle w:val="Heading3"/>
        <w:numPr>
          <w:ilvl w:val="0"/>
          <w:numId w:val="38"/>
        </w:numPr>
        <w:spacing w:before="0" w:line="259" w:lineRule="auto"/>
        <w:ind w:left="357" w:hanging="357"/>
        <w:rPr>
          <w:rFonts w:cs="Arial"/>
          <w:b w:val="0"/>
          <w:bCs/>
          <w:sz w:val="22"/>
          <w:szCs w:val="22"/>
        </w:rPr>
      </w:pPr>
      <w:r w:rsidRPr="00B83849">
        <w:t>Aims of the Course</w:t>
      </w:r>
    </w:p>
    <w:p w14:paraId="47645F79" w14:textId="78C10E0C" w:rsidR="0034154D" w:rsidRDefault="0034154D" w:rsidP="00BD3CF7">
      <w:pPr>
        <w:pStyle w:val="Heading3"/>
        <w:spacing w:before="0" w:line="259" w:lineRule="auto"/>
        <w:ind w:left="357"/>
        <w:rPr>
          <w:rFonts w:cs="Arial"/>
        </w:rPr>
      </w:pPr>
      <w:r w:rsidRPr="00E15DC8">
        <w:rPr>
          <w:rFonts w:cs="Arial"/>
        </w:rPr>
        <w:t xml:space="preserve">MSc Biomedical Science </w:t>
      </w:r>
      <w:r w:rsidR="00383369">
        <w:rPr>
          <w:rFonts w:cs="Arial"/>
        </w:rPr>
        <w:t>Medical Microbiology</w:t>
      </w:r>
      <w:r w:rsidRPr="00E15DC8">
        <w:rPr>
          <w:rFonts w:cs="Arial"/>
        </w:rPr>
        <w:t xml:space="preserve"> with Management Studies</w:t>
      </w:r>
      <w:r w:rsidR="00BD3CF7">
        <w:rPr>
          <w:rFonts w:cs="Arial"/>
        </w:rPr>
        <w:t>/with Professional Placement</w:t>
      </w:r>
      <w:r w:rsidRPr="00E15DC8">
        <w:rPr>
          <w:rFonts w:cs="Arial"/>
        </w:rPr>
        <w:t xml:space="preserve"> programme </w:t>
      </w:r>
      <w:proofErr w:type="gramStart"/>
      <w:r w:rsidRPr="00E15DC8">
        <w:rPr>
          <w:rFonts w:cs="Arial"/>
        </w:rPr>
        <w:t>are;</w:t>
      </w:r>
      <w:proofErr w:type="gramEnd"/>
    </w:p>
    <w:p w14:paraId="18AE5DA1" w14:textId="77777777" w:rsidR="0034154D" w:rsidRDefault="0034154D" w:rsidP="00BD3CF7">
      <w:pPr>
        <w:numPr>
          <w:ilvl w:val="0"/>
          <w:numId w:val="15"/>
        </w:numPr>
        <w:autoSpaceDE w:val="0"/>
        <w:autoSpaceDN w:val="0"/>
        <w:adjustRightInd w:val="0"/>
        <w:spacing w:before="0" w:after="0" w:line="259" w:lineRule="auto"/>
        <w:ind w:left="714" w:hanging="357"/>
        <w:jc w:val="both"/>
        <w:rPr>
          <w:rFonts w:cs="Arial"/>
          <w:color w:val="000000"/>
          <w:sz w:val="22"/>
          <w:szCs w:val="22"/>
        </w:rPr>
      </w:pPr>
      <w:r>
        <w:rPr>
          <w:rFonts w:cs="Arial"/>
          <w:color w:val="000000"/>
        </w:rPr>
        <w:t xml:space="preserve">to prepare students for employment, research, further </w:t>
      </w:r>
      <w:proofErr w:type="gramStart"/>
      <w:r>
        <w:rPr>
          <w:rFonts w:cs="Arial"/>
          <w:color w:val="000000"/>
        </w:rPr>
        <w:t>study</w:t>
      </w:r>
      <w:proofErr w:type="gramEnd"/>
      <w:r>
        <w:rPr>
          <w:rFonts w:cs="Arial"/>
          <w:color w:val="000000"/>
        </w:rPr>
        <w:t xml:space="preserve"> and lifelong learning by developing their intellectual, problem solving, practical and key (transferable) skills</w:t>
      </w:r>
    </w:p>
    <w:p w14:paraId="744A98C4" w14:textId="77777777" w:rsidR="0034154D" w:rsidRDefault="0034154D" w:rsidP="00BD3CF7">
      <w:pPr>
        <w:numPr>
          <w:ilvl w:val="0"/>
          <w:numId w:val="15"/>
        </w:numPr>
        <w:autoSpaceDE w:val="0"/>
        <w:autoSpaceDN w:val="0"/>
        <w:adjustRightInd w:val="0"/>
        <w:spacing w:before="0" w:after="0" w:line="259" w:lineRule="auto"/>
        <w:ind w:left="714" w:hanging="357"/>
        <w:jc w:val="both"/>
        <w:outlineLvl w:val="0"/>
        <w:rPr>
          <w:rFonts w:cs="Arial"/>
          <w:lang w:eastAsia="en-US"/>
        </w:rPr>
      </w:pPr>
      <w:r>
        <w:rPr>
          <w:rFonts w:cs="Arial"/>
          <w:color w:val="000000"/>
        </w:rPr>
        <w:t xml:space="preserve">to produce </w:t>
      </w:r>
      <w:proofErr w:type="gramStart"/>
      <w:r>
        <w:rPr>
          <w:rFonts w:cs="Arial"/>
          <w:color w:val="000000"/>
        </w:rPr>
        <w:t>Masters</w:t>
      </w:r>
      <w:proofErr w:type="gramEnd"/>
      <w:r>
        <w:rPr>
          <w:rFonts w:cs="Arial"/>
          <w:color w:val="000000"/>
        </w:rPr>
        <w:t xml:space="preserve"> graduates with a knowledge and skills base that allow pursuit of careers in a wide variety of work environments </w:t>
      </w:r>
    </w:p>
    <w:p w14:paraId="6CD388A4" w14:textId="77777777" w:rsidR="0034154D" w:rsidRDefault="0034154D" w:rsidP="00BD3CF7">
      <w:pPr>
        <w:numPr>
          <w:ilvl w:val="0"/>
          <w:numId w:val="13"/>
        </w:numPr>
        <w:spacing w:before="0" w:after="0" w:line="259" w:lineRule="auto"/>
        <w:ind w:left="714" w:hanging="357"/>
        <w:jc w:val="both"/>
        <w:rPr>
          <w:rFonts w:cs="Arial"/>
        </w:rPr>
      </w:pPr>
      <w:r>
        <w:rPr>
          <w:rFonts w:cs="Arial"/>
        </w:rPr>
        <w:t xml:space="preserve">to provide an education in the theoretical and applied aspects of pathology at cellular and systemic </w:t>
      </w:r>
      <w:proofErr w:type="gramStart"/>
      <w:r>
        <w:rPr>
          <w:rFonts w:cs="Arial"/>
        </w:rPr>
        <w:t>levels</w:t>
      </w:r>
      <w:proofErr w:type="gramEnd"/>
    </w:p>
    <w:p w14:paraId="0A2DFC15" w14:textId="77777777" w:rsidR="0034154D" w:rsidRDefault="0034154D" w:rsidP="00BD3CF7">
      <w:pPr>
        <w:numPr>
          <w:ilvl w:val="0"/>
          <w:numId w:val="14"/>
        </w:numPr>
        <w:spacing w:before="0" w:after="0" w:line="259" w:lineRule="auto"/>
        <w:ind w:left="714" w:hanging="357"/>
        <w:jc w:val="both"/>
        <w:rPr>
          <w:rFonts w:cs="Arial"/>
        </w:rPr>
      </w:pPr>
      <w:r>
        <w:rPr>
          <w:rFonts w:cs="Arial"/>
        </w:rPr>
        <w:t>to convey an understanding of the theoretical and practical basis of modern molecular medicine</w:t>
      </w:r>
    </w:p>
    <w:p w14:paraId="212C78E3" w14:textId="77777777" w:rsidR="0034154D" w:rsidRDefault="0034154D" w:rsidP="00BD3CF7">
      <w:pPr>
        <w:numPr>
          <w:ilvl w:val="0"/>
          <w:numId w:val="16"/>
        </w:numPr>
        <w:spacing w:before="0" w:after="0" w:line="259" w:lineRule="auto"/>
        <w:ind w:left="714" w:hanging="357"/>
        <w:jc w:val="both"/>
        <w:rPr>
          <w:rFonts w:cs="Arial"/>
        </w:rPr>
      </w:pPr>
      <w:r>
        <w:rPr>
          <w:rFonts w:cs="Arial"/>
        </w:rPr>
        <w:t>to develop an awareness of organisational relationships and interdependencies between specialist disciplines within diagnostic pathology</w:t>
      </w:r>
    </w:p>
    <w:p w14:paraId="42266C57" w14:textId="77777777" w:rsidR="0034154D" w:rsidRPr="00383369" w:rsidRDefault="0034154D" w:rsidP="00BD3CF7">
      <w:pPr>
        <w:numPr>
          <w:ilvl w:val="0"/>
          <w:numId w:val="16"/>
        </w:numPr>
        <w:spacing w:before="0" w:after="0" w:line="259" w:lineRule="auto"/>
        <w:ind w:left="714" w:hanging="357"/>
        <w:jc w:val="both"/>
        <w:rPr>
          <w:rFonts w:cs="Arial"/>
        </w:rPr>
      </w:pPr>
      <w:r>
        <w:rPr>
          <w:rFonts w:cs="Arial"/>
        </w:rPr>
        <w:t xml:space="preserve">to convey an understanding of the molecular basis of immunological </w:t>
      </w:r>
      <w:r w:rsidRPr="00383369">
        <w:rPr>
          <w:rFonts w:cs="Arial"/>
        </w:rPr>
        <w:t>mechanisms</w:t>
      </w:r>
    </w:p>
    <w:p w14:paraId="57171135" w14:textId="7E312791" w:rsidR="0034154D" w:rsidRPr="00383369" w:rsidRDefault="0034154D" w:rsidP="00BD3CF7">
      <w:pPr>
        <w:numPr>
          <w:ilvl w:val="0"/>
          <w:numId w:val="17"/>
        </w:numPr>
        <w:spacing w:before="0" w:after="0" w:line="259" w:lineRule="auto"/>
        <w:ind w:left="714" w:hanging="357"/>
        <w:jc w:val="both"/>
        <w:rPr>
          <w:rFonts w:cs="Arial"/>
        </w:rPr>
      </w:pPr>
      <w:r w:rsidRPr="00383369">
        <w:rPr>
          <w:rFonts w:cs="Arial"/>
        </w:rPr>
        <w:t xml:space="preserve">to develop the in depth study </w:t>
      </w:r>
      <w:proofErr w:type="gramStart"/>
      <w:r w:rsidRPr="00383369">
        <w:rPr>
          <w:rFonts w:cs="Arial"/>
        </w:rPr>
        <w:t xml:space="preserve">of  </w:t>
      </w:r>
      <w:r w:rsidR="00F46617" w:rsidRPr="00383369">
        <w:rPr>
          <w:rFonts w:cs="Arial"/>
        </w:rPr>
        <w:t>Medical</w:t>
      </w:r>
      <w:proofErr w:type="gramEnd"/>
      <w:r w:rsidR="00F46617" w:rsidRPr="00383369">
        <w:rPr>
          <w:rFonts w:cs="Arial"/>
        </w:rPr>
        <w:t xml:space="preserve"> Microbiology</w:t>
      </w:r>
      <w:r w:rsidR="00383369" w:rsidRPr="00383369">
        <w:rPr>
          <w:rFonts w:cs="Arial"/>
        </w:rPr>
        <w:t>,</w:t>
      </w:r>
    </w:p>
    <w:p w14:paraId="2AFC02A9" w14:textId="081A90C9" w:rsidR="0034154D" w:rsidRPr="00383369" w:rsidRDefault="0034154D" w:rsidP="00BD3CF7">
      <w:pPr>
        <w:numPr>
          <w:ilvl w:val="0"/>
          <w:numId w:val="18"/>
        </w:numPr>
        <w:spacing w:before="0" w:after="0" w:line="259" w:lineRule="auto"/>
        <w:ind w:left="714" w:hanging="357"/>
        <w:jc w:val="both"/>
        <w:rPr>
          <w:rFonts w:cs="Arial"/>
        </w:rPr>
      </w:pPr>
      <w:r w:rsidRPr="00383369">
        <w:rPr>
          <w:rFonts w:cs="Arial"/>
        </w:rPr>
        <w:t>to  develop the ability to source information and to understand and critically appraise a research paper or article, including an assessment of the experimental design and methods of statistical analysis</w:t>
      </w:r>
      <w:r w:rsidR="00383369" w:rsidRPr="00383369">
        <w:rPr>
          <w:rFonts w:cs="Arial"/>
        </w:rPr>
        <w:t>,</w:t>
      </w:r>
    </w:p>
    <w:p w14:paraId="20FED028" w14:textId="004FD9FA" w:rsidR="0034154D" w:rsidRPr="00383369" w:rsidRDefault="0034154D" w:rsidP="00BD3CF7">
      <w:pPr>
        <w:pStyle w:val="BodyTextIndent2"/>
        <w:widowControl/>
        <w:numPr>
          <w:ilvl w:val="0"/>
          <w:numId w:val="21"/>
        </w:numPr>
        <w:snapToGrid w:val="0"/>
        <w:spacing w:after="0" w:line="259" w:lineRule="auto"/>
        <w:ind w:left="714" w:hanging="357"/>
        <w:jc w:val="both"/>
        <w:rPr>
          <w:rFonts w:ascii="Arial" w:hAnsi="Arial" w:cs="Arial"/>
          <w:szCs w:val="24"/>
        </w:rPr>
      </w:pPr>
      <w:r w:rsidRPr="00383369">
        <w:rPr>
          <w:rFonts w:ascii="Arial" w:hAnsi="Arial" w:cs="Arial"/>
          <w:szCs w:val="24"/>
        </w:rPr>
        <w:t xml:space="preserve">to enable students to carry out a sustained piece of independent research work related to </w:t>
      </w:r>
      <w:r w:rsidR="00383369" w:rsidRPr="00383369">
        <w:rPr>
          <w:rFonts w:ascii="Arial" w:hAnsi="Arial" w:cs="Arial"/>
          <w:szCs w:val="24"/>
        </w:rPr>
        <w:t>Medical Microbiology</w:t>
      </w:r>
    </w:p>
    <w:p w14:paraId="6A84624C" w14:textId="126A03A5" w:rsidR="0034154D" w:rsidRPr="00383369" w:rsidRDefault="0034154D" w:rsidP="00BD3CF7">
      <w:pPr>
        <w:pStyle w:val="BodyTextIndent2"/>
        <w:widowControl/>
        <w:numPr>
          <w:ilvl w:val="0"/>
          <w:numId w:val="22"/>
        </w:numPr>
        <w:snapToGrid w:val="0"/>
        <w:spacing w:after="0" w:line="259" w:lineRule="auto"/>
        <w:ind w:left="714" w:hanging="357"/>
        <w:jc w:val="both"/>
        <w:rPr>
          <w:rFonts w:ascii="Arial" w:hAnsi="Arial" w:cs="Arial"/>
          <w:szCs w:val="24"/>
        </w:rPr>
      </w:pPr>
      <w:r w:rsidRPr="00383369">
        <w:rPr>
          <w:rFonts w:ascii="Arial" w:hAnsi="Arial" w:cs="Arial"/>
          <w:szCs w:val="24"/>
        </w:rPr>
        <w:t>to develop the students’ research oriented practical and analytical skills</w:t>
      </w:r>
      <w:r w:rsidR="00383369" w:rsidRPr="00383369">
        <w:rPr>
          <w:rFonts w:ascii="Arial" w:hAnsi="Arial" w:cs="Arial"/>
          <w:szCs w:val="24"/>
        </w:rPr>
        <w:t>,</w:t>
      </w:r>
    </w:p>
    <w:p w14:paraId="73BC00A8" w14:textId="77777777" w:rsidR="0034154D" w:rsidRPr="00383369" w:rsidRDefault="0034154D" w:rsidP="00BD3CF7">
      <w:pPr>
        <w:pStyle w:val="BodyTextIndent2"/>
        <w:widowControl/>
        <w:numPr>
          <w:ilvl w:val="0"/>
          <w:numId w:val="23"/>
        </w:numPr>
        <w:snapToGrid w:val="0"/>
        <w:spacing w:after="0" w:line="259" w:lineRule="auto"/>
        <w:ind w:left="714" w:hanging="357"/>
        <w:jc w:val="both"/>
        <w:rPr>
          <w:rFonts w:ascii="Arial" w:hAnsi="Arial" w:cs="Arial"/>
          <w:szCs w:val="24"/>
        </w:rPr>
      </w:pPr>
      <w:r w:rsidRPr="00383369">
        <w:rPr>
          <w:rFonts w:ascii="Arial" w:hAnsi="Arial" w:cs="Arial"/>
          <w:szCs w:val="24"/>
        </w:rPr>
        <w:t xml:space="preserve">to enable students to write an extended report on their research </w:t>
      </w:r>
      <w:proofErr w:type="gramStart"/>
      <w:r w:rsidRPr="00383369">
        <w:rPr>
          <w:rFonts w:ascii="Arial" w:hAnsi="Arial" w:cs="Arial"/>
          <w:szCs w:val="24"/>
        </w:rPr>
        <w:t>work</w:t>
      </w:r>
      <w:proofErr w:type="gramEnd"/>
    </w:p>
    <w:p w14:paraId="0E722153" w14:textId="77777777" w:rsidR="0034154D" w:rsidRPr="00383369" w:rsidRDefault="0034154D" w:rsidP="00BD3CF7">
      <w:pPr>
        <w:numPr>
          <w:ilvl w:val="0"/>
          <w:numId w:val="23"/>
        </w:numPr>
        <w:spacing w:before="0" w:after="0" w:line="259" w:lineRule="auto"/>
        <w:jc w:val="both"/>
        <w:rPr>
          <w:rFonts w:cs="Arial"/>
        </w:rPr>
      </w:pPr>
      <w:r w:rsidRPr="00383369">
        <w:rPr>
          <w:rFonts w:cs="Arial"/>
        </w:rPr>
        <w:t xml:space="preserve">to develop a wide range of management,  business and leadership/team skills appropriate for managers and entrepreneurs in complex business environments.  </w:t>
      </w:r>
    </w:p>
    <w:p w14:paraId="4B751D08" w14:textId="77777777" w:rsidR="0034154D" w:rsidRPr="00383369" w:rsidRDefault="0034154D" w:rsidP="00BD3CF7">
      <w:pPr>
        <w:numPr>
          <w:ilvl w:val="0"/>
          <w:numId w:val="23"/>
        </w:numPr>
        <w:spacing w:before="0" w:after="0" w:line="259" w:lineRule="auto"/>
        <w:jc w:val="both"/>
        <w:rPr>
          <w:rFonts w:cs="Arial"/>
        </w:rPr>
      </w:pPr>
      <w:r w:rsidRPr="00383369">
        <w:rPr>
          <w:rFonts w:cs="Arial"/>
        </w:rPr>
        <w:t>to develop competence in the presentation of scientific work and business plans</w:t>
      </w:r>
    </w:p>
    <w:p w14:paraId="66E7985E" w14:textId="77777777" w:rsidR="0034154D" w:rsidRPr="00383369" w:rsidRDefault="0034154D" w:rsidP="00BD3CF7">
      <w:pPr>
        <w:numPr>
          <w:ilvl w:val="0"/>
          <w:numId w:val="23"/>
        </w:numPr>
        <w:spacing w:before="0" w:after="0" w:line="259" w:lineRule="auto"/>
        <w:jc w:val="both"/>
        <w:outlineLvl w:val="0"/>
        <w:rPr>
          <w:rFonts w:cs="Arial"/>
        </w:rPr>
      </w:pPr>
      <w:r w:rsidRPr="00383369">
        <w:rPr>
          <w:rFonts w:cs="Arial"/>
        </w:rPr>
        <w:t xml:space="preserve">to encourage students to develop an informed, </w:t>
      </w:r>
      <w:proofErr w:type="gramStart"/>
      <w:r w:rsidRPr="00383369">
        <w:rPr>
          <w:rFonts w:cs="Arial"/>
        </w:rPr>
        <w:t>reflective</w:t>
      </w:r>
      <w:proofErr w:type="gramEnd"/>
      <w:r w:rsidRPr="00383369">
        <w:rPr>
          <w:rFonts w:cs="Arial"/>
        </w:rPr>
        <w:t xml:space="preserve"> and critically analytical approach to the subject of Biomedical Science and Management</w:t>
      </w:r>
    </w:p>
    <w:p w14:paraId="5DCD2D88" w14:textId="77777777" w:rsidR="0034154D" w:rsidRDefault="0034154D" w:rsidP="00BD3CF7">
      <w:pPr>
        <w:numPr>
          <w:ilvl w:val="0"/>
          <w:numId w:val="23"/>
        </w:numPr>
        <w:autoSpaceDE w:val="0"/>
        <w:autoSpaceDN w:val="0"/>
        <w:adjustRightInd w:val="0"/>
        <w:spacing w:before="0" w:after="0" w:line="259" w:lineRule="auto"/>
        <w:jc w:val="both"/>
        <w:outlineLvl w:val="0"/>
        <w:rPr>
          <w:rFonts w:cs="Arial"/>
          <w:color w:val="000000"/>
        </w:rPr>
      </w:pPr>
      <w:r>
        <w:rPr>
          <w:rFonts w:cs="Arial"/>
        </w:rPr>
        <w:t>to develop and extend beyond honours degree level students’ knowledge of topics in Biomedical Science and Management</w:t>
      </w:r>
    </w:p>
    <w:p w14:paraId="23589D04" w14:textId="77777777" w:rsidR="0034154D" w:rsidRPr="00BF13E2" w:rsidRDefault="0034154D" w:rsidP="00BD3CF7">
      <w:pPr>
        <w:spacing w:before="0" w:after="0" w:line="259" w:lineRule="auto"/>
      </w:pPr>
    </w:p>
    <w:p w14:paraId="7ACE60F5" w14:textId="77777777" w:rsidR="000C33F1" w:rsidRPr="00C26434" w:rsidRDefault="000C33F1" w:rsidP="00BD3CF7">
      <w:pPr>
        <w:pStyle w:val="ListParagraph"/>
        <w:numPr>
          <w:ilvl w:val="0"/>
          <w:numId w:val="38"/>
        </w:numPr>
        <w:spacing w:before="0" w:after="0" w:line="259" w:lineRule="auto"/>
        <w:ind w:left="357" w:hanging="357"/>
        <w:rPr>
          <w:rFonts w:ascii="Arial" w:hAnsi="Arial" w:cs="Arial"/>
          <w:b/>
          <w:bCs/>
          <w:sz w:val="24"/>
          <w:szCs w:val="24"/>
        </w:rPr>
      </w:pPr>
      <w:r w:rsidRPr="00C26434">
        <w:rPr>
          <w:rFonts w:ascii="Arial" w:hAnsi="Arial" w:cs="Arial"/>
          <w:b/>
          <w:bCs/>
          <w:sz w:val="24"/>
          <w:szCs w:val="24"/>
        </w:rPr>
        <w:t>Intended Learning Outcomes</w:t>
      </w:r>
    </w:p>
    <w:p w14:paraId="3802DA8C" w14:textId="78725826" w:rsidR="0034154D" w:rsidRPr="00B83849" w:rsidRDefault="0034154D" w:rsidP="00BD3CF7">
      <w:pPr>
        <w:spacing w:before="0" w:after="0" w:line="259" w:lineRule="auto"/>
        <w:rPr>
          <w:color w:val="C00000"/>
        </w:rPr>
      </w:pPr>
      <w:r w:rsidRPr="001E43E6">
        <w:rPr>
          <w:rFonts w:cs="Arial"/>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w:t>
      </w:r>
      <w:r>
        <w:rPr>
          <w:rFonts w:cs="Arial"/>
        </w:rPr>
        <w:t>14</w:t>
      </w:r>
      <w:r w:rsidRPr="001E43E6">
        <w:rPr>
          <w:rFonts w:cs="Arial"/>
        </w:rPr>
        <w:t>), and the IBMS ‘Criteria and Requirements for the Accreditation and Re-accreditation of MSc Degrees in Biomedical Science</w:t>
      </w:r>
      <w:proofErr w:type="gramStart"/>
      <w:r w:rsidRPr="001E43E6">
        <w:rPr>
          <w:rFonts w:cs="Arial"/>
        </w:rPr>
        <w:t>’, and</w:t>
      </w:r>
      <w:proofErr w:type="gramEnd"/>
      <w:r w:rsidRPr="001E43E6">
        <w:rPr>
          <w:rFonts w:cs="Arial"/>
        </w:rPr>
        <w:t xml:space="preserve"> relate to the typical student.</w:t>
      </w:r>
    </w:p>
    <w:p w14:paraId="6087008D" w14:textId="77777777" w:rsidR="0034154D" w:rsidRPr="00DA2044" w:rsidRDefault="0034154D" w:rsidP="0034154D">
      <w:pPr>
        <w:spacing w:line="259" w:lineRule="auto"/>
        <w:ind w:left="720"/>
        <w:contextualSpacing/>
        <w:rPr>
          <w:rFonts w:cs="Arial"/>
        </w:rPr>
        <w:sectPr w:rsidR="0034154D" w:rsidRPr="00DA2044" w:rsidSect="00A62F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34154D" w:rsidRPr="00586CBD" w14:paraId="5EBC0C1A" w14:textId="77777777" w:rsidTr="00C2647E">
        <w:tc>
          <w:tcPr>
            <w:tcW w:w="15126" w:type="dxa"/>
            <w:gridSpan w:val="6"/>
            <w:shd w:val="clear" w:color="auto" w:fill="D9E2F3" w:themeFill="accent5" w:themeFillTint="33"/>
          </w:tcPr>
          <w:p w14:paraId="61FDC003" w14:textId="77777777" w:rsidR="0034154D" w:rsidRPr="00586CBD" w:rsidRDefault="0034154D" w:rsidP="00C2647E">
            <w:pPr>
              <w:jc w:val="center"/>
              <w:rPr>
                <w:rFonts w:cs="Arial"/>
                <w:b/>
                <w:bCs/>
                <w:sz w:val="20"/>
                <w:szCs w:val="20"/>
              </w:rPr>
            </w:pPr>
            <w:r w:rsidRPr="00586CBD">
              <w:rPr>
                <w:b/>
                <w:bCs/>
              </w:rPr>
              <w:lastRenderedPageBreak/>
              <w:t>Programme Learning Outcomes</w:t>
            </w:r>
          </w:p>
        </w:tc>
      </w:tr>
      <w:tr w:rsidR="0034154D" w:rsidRPr="000765B1" w14:paraId="6E45093B" w14:textId="77777777" w:rsidTr="00C2647E">
        <w:trPr>
          <w:trHeight w:val="1213"/>
        </w:trPr>
        <w:tc>
          <w:tcPr>
            <w:tcW w:w="816" w:type="dxa"/>
            <w:shd w:val="clear" w:color="auto" w:fill="D9E2F3" w:themeFill="accent5" w:themeFillTint="33"/>
          </w:tcPr>
          <w:p w14:paraId="6F29398E" w14:textId="77777777" w:rsidR="0034154D" w:rsidRPr="000765B1" w:rsidRDefault="0034154D" w:rsidP="00C2647E">
            <w:pPr>
              <w:rPr>
                <w:rFonts w:cs="Arial"/>
                <w:b/>
                <w:sz w:val="22"/>
                <w:szCs w:val="22"/>
              </w:rPr>
            </w:pPr>
          </w:p>
        </w:tc>
        <w:tc>
          <w:tcPr>
            <w:tcW w:w="3905" w:type="dxa"/>
            <w:shd w:val="clear" w:color="auto" w:fill="D9E2F3" w:themeFill="accent5" w:themeFillTint="33"/>
          </w:tcPr>
          <w:p w14:paraId="1B91DCF2" w14:textId="77777777" w:rsidR="0034154D" w:rsidRPr="00120542" w:rsidRDefault="0034154D" w:rsidP="00C2647E">
            <w:pPr>
              <w:spacing w:line="259" w:lineRule="auto"/>
              <w:rPr>
                <w:b/>
                <w:bCs/>
              </w:rPr>
            </w:pPr>
            <w:r w:rsidRPr="00120542">
              <w:rPr>
                <w:b/>
                <w:bCs/>
              </w:rPr>
              <w:t>Knowledge and Understanding</w:t>
            </w:r>
          </w:p>
          <w:p w14:paraId="45D5FA2B" w14:textId="77777777" w:rsidR="0034154D" w:rsidRPr="00120542" w:rsidRDefault="0034154D" w:rsidP="00C2647E">
            <w:pPr>
              <w:spacing w:line="259" w:lineRule="auto"/>
            </w:pPr>
            <w:r w:rsidRPr="00120542">
              <w:t>On completion of the course students will be able to:</w:t>
            </w:r>
          </w:p>
        </w:tc>
        <w:tc>
          <w:tcPr>
            <w:tcW w:w="771" w:type="dxa"/>
            <w:shd w:val="clear" w:color="auto" w:fill="D9E2F3" w:themeFill="accent5" w:themeFillTint="33"/>
          </w:tcPr>
          <w:p w14:paraId="3CEB1DAF" w14:textId="77777777" w:rsidR="0034154D" w:rsidRPr="000765B1" w:rsidRDefault="0034154D" w:rsidP="00C2647E"/>
        </w:tc>
        <w:tc>
          <w:tcPr>
            <w:tcW w:w="3951" w:type="dxa"/>
            <w:shd w:val="clear" w:color="auto" w:fill="D9E2F3" w:themeFill="accent5" w:themeFillTint="33"/>
          </w:tcPr>
          <w:p w14:paraId="22DEA927" w14:textId="77777777" w:rsidR="0034154D" w:rsidRPr="00B83849" w:rsidRDefault="0034154D" w:rsidP="00C2647E">
            <w:pPr>
              <w:spacing w:line="259" w:lineRule="auto"/>
              <w:rPr>
                <w:b/>
                <w:bCs/>
              </w:rPr>
            </w:pPr>
            <w:r w:rsidRPr="00B83849">
              <w:rPr>
                <w:b/>
                <w:bCs/>
              </w:rPr>
              <w:t>Intellectual Skills</w:t>
            </w:r>
          </w:p>
          <w:p w14:paraId="530C0A32" w14:textId="77777777" w:rsidR="0034154D" w:rsidRPr="000765B1" w:rsidRDefault="0034154D" w:rsidP="00C2647E">
            <w:pPr>
              <w:spacing w:line="259" w:lineRule="auto"/>
            </w:pPr>
            <w:r w:rsidRPr="000765B1">
              <w:t>On completion of the course students will be able to</w:t>
            </w:r>
            <w:r>
              <w:t>:</w:t>
            </w:r>
          </w:p>
        </w:tc>
        <w:tc>
          <w:tcPr>
            <w:tcW w:w="725" w:type="dxa"/>
            <w:shd w:val="clear" w:color="auto" w:fill="D9E2F3" w:themeFill="accent5" w:themeFillTint="33"/>
          </w:tcPr>
          <w:p w14:paraId="0FEFEF84" w14:textId="77777777" w:rsidR="0034154D" w:rsidRPr="000765B1" w:rsidRDefault="0034154D" w:rsidP="00C2647E"/>
        </w:tc>
        <w:tc>
          <w:tcPr>
            <w:tcW w:w="4958" w:type="dxa"/>
            <w:shd w:val="clear" w:color="auto" w:fill="D9E2F3" w:themeFill="accent5" w:themeFillTint="33"/>
          </w:tcPr>
          <w:p w14:paraId="02C45C25" w14:textId="77777777" w:rsidR="0034154D" w:rsidRPr="00B83849" w:rsidRDefault="0034154D" w:rsidP="00C2647E">
            <w:pPr>
              <w:spacing w:line="259" w:lineRule="auto"/>
              <w:rPr>
                <w:b/>
                <w:bCs/>
              </w:rPr>
            </w:pPr>
            <w:r w:rsidRPr="00B83849">
              <w:rPr>
                <w:b/>
                <w:bCs/>
              </w:rPr>
              <w:t>Subject Practical Skills</w:t>
            </w:r>
          </w:p>
          <w:p w14:paraId="420FABF7" w14:textId="77777777" w:rsidR="0034154D" w:rsidRPr="000765B1" w:rsidRDefault="0034154D" w:rsidP="00C2647E">
            <w:pPr>
              <w:spacing w:line="259" w:lineRule="auto"/>
            </w:pPr>
            <w:r w:rsidRPr="000765B1">
              <w:t>On completion of the course students will be able to</w:t>
            </w:r>
            <w:r>
              <w:t>:</w:t>
            </w:r>
          </w:p>
        </w:tc>
      </w:tr>
      <w:tr w:rsidR="0034154D" w:rsidRPr="000765B1" w14:paraId="192AB107" w14:textId="77777777" w:rsidTr="00C2647E">
        <w:tc>
          <w:tcPr>
            <w:tcW w:w="816" w:type="dxa"/>
          </w:tcPr>
          <w:p w14:paraId="69801FDB" w14:textId="77777777" w:rsidR="0034154D" w:rsidRPr="000765B1" w:rsidRDefault="0034154D" w:rsidP="00C2647E">
            <w:pPr>
              <w:rPr>
                <w:rFonts w:cs="Arial"/>
                <w:sz w:val="22"/>
                <w:szCs w:val="22"/>
              </w:rPr>
            </w:pPr>
            <w:bookmarkStart w:id="1" w:name="_Hlk127871425"/>
            <w:r w:rsidRPr="000765B1">
              <w:rPr>
                <w:rFonts w:cs="Arial"/>
                <w:sz w:val="22"/>
                <w:szCs w:val="22"/>
              </w:rPr>
              <w:t>A1</w:t>
            </w:r>
          </w:p>
        </w:tc>
        <w:tc>
          <w:tcPr>
            <w:tcW w:w="3905" w:type="dxa"/>
          </w:tcPr>
          <w:p w14:paraId="73530579" w14:textId="77777777" w:rsidR="0034154D" w:rsidRPr="00120542" w:rsidRDefault="0034154D" w:rsidP="00C2647E">
            <w:pPr>
              <w:spacing w:line="240" w:lineRule="auto"/>
              <w:rPr>
                <w:sz w:val="20"/>
                <w:szCs w:val="20"/>
              </w:rPr>
            </w:pPr>
            <w:r w:rsidRPr="00120542">
              <w:rPr>
                <w:sz w:val="20"/>
                <w:szCs w:val="20"/>
              </w:rPr>
              <w:t>the principles and practice of a variety of topics in Biomedical Science</w:t>
            </w:r>
          </w:p>
        </w:tc>
        <w:tc>
          <w:tcPr>
            <w:tcW w:w="771" w:type="dxa"/>
          </w:tcPr>
          <w:p w14:paraId="5305E8E5" w14:textId="77777777" w:rsidR="0034154D" w:rsidRPr="000765B1" w:rsidRDefault="0034154D" w:rsidP="00C2647E">
            <w:pPr>
              <w:rPr>
                <w:rFonts w:cs="Arial"/>
                <w:sz w:val="22"/>
                <w:szCs w:val="22"/>
              </w:rPr>
            </w:pPr>
            <w:r w:rsidRPr="000765B1">
              <w:rPr>
                <w:rFonts w:cs="Arial"/>
                <w:sz w:val="22"/>
                <w:szCs w:val="22"/>
              </w:rPr>
              <w:t>B1</w:t>
            </w:r>
          </w:p>
        </w:tc>
        <w:tc>
          <w:tcPr>
            <w:tcW w:w="3951" w:type="dxa"/>
          </w:tcPr>
          <w:p w14:paraId="24C46F70" w14:textId="77777777" w:rsidR="0034154D" w:rsidRPr="00120542" w:rsidRDefault="0034154D" w:rsidP="00C2647E">
            <w:pPr>
              <w:spacing w:line="240" w:lineRule="auto"/>
              <w:rPr>
                <w:rFonts w:cs="Arial"/>
                <w:sz w:val="20"/>
                <w:szCs w:val="20"/>
              </w:rPr>
            </w:pPr>
            <w:r w:rsidRPr="00120542">
              <w:rPr>
                <w:sz w:val="20"/>
                <w:szCs w:val="20"/>
              </w:rPr>
              <w:t>demonstrate the ability to learn independently</w:t>
            </w:r>
          </w:p>
        </w:tc>
        <w:tc>
          <w:tcPr>
            <w:tcW w:w="725" w:type="dxa"/>
          </w:tcPr>
          <w:p w14:paraId="1EF3D1CA" w14:textId="77777777" w:rsidR="0034154D" w:rsidRPr="000765B1" w:rsidRDefault="0034154D" w:rsidP="00C2647E">
            <w:pPr>
              <w:rPr>
                <w:rFonts w:cs="Arial"/>
                <w:sz w:val="22"/>
                <w:szCs w:val="22"/>
              </w:rPr>
            </w:pPr>
            <w:r w:rsidRPr="000765B1">
              <w:rPr>
                <w:rFonts w:cs="Arial"/>
                <w:sz w:val="22"/>
                <w:szCs w:val="22"/>
              </w:rPr>
              <w:t>C1</w:t>
            </w:r>
          </w:p>
        </w:tc>
        <w:tc>
          <w:tcPr>
            <w:tcW w:w="4958" w:type="dxa"/>
          </w:tcPr>
          <w:p w14:paraId="0AC3EB68" w14:textId="77777777" w:rsidR="0034154D" w:rsidRPr="00120542" w:rsidRDefault="0034154D" w:rsidP="00C2647E">
            <w:pPr>
              <w:spacing w:line="240" w:lineRule="auto"/>
              <w:rPr>
                <w:rFonts w:cs="Arial"/>
                <w:sz w:val="20"/>
                <w:szCs w:val="20"/>
              </w:rPr>
            </w:pPr>
            <w:r w:rsidRPr="00120542">
              <w:rPr>
                <w:sz w:val="20"/>
                <w:szCs w:val="20"/>
              </w:rPr>
              <w:t>understand, and be able to comply with, safety in the laboratory</w:t>
            </w:r>
          </w:p>
        </w:tc>
      </w:tr>
      <w:bookmarkEnd w:id="1"/>
      <w:tr w:rsidR="0034154D" w:rsidRPr="000765B1" w14:paraId="158660D3" w14:textId="77777777" w:rsidTr="00C2647E">
        <w:tc>
          <w:tcPr>
            <w:tcW w:w="816" w:type="dxa"/>
          </w:tcPr>
          <w:p w14:paraId="15D60E85" w14:textId="77777777" w:rsidR="0034154D" w:rsidRPr="000765B1" w:rsidRDefault="0034154D" w:rsidP="00C2647E">
            <w:pPr>
              <w:rPr>
                <w:rFonts w:cs="Arial"/>
                <w:sz w:val="22"/>
                <w:szCs w:val="22"/>
              </w:rPr>
            </w:pPr>
            <w:r w:rsidRPr="000765B1">
              <w:rPr>
                <w:rFonts w:cs="Arial"/>
                <w:sz w:val="22"/>
                <w:szCs w:val="22"/>
              </w:rPr>
              <w:t>A2</w:t>
            </w:r>
          </w:p>
        </w:tc>
        <w:tc>
          <w:tcPr>
            <w:tcW w:w="3905" w:type="dxa"/>
          </w:tcPr>
          <w:p w14:paraId="4FF7C7E7" w14:textId="77777777" w:rsidR="0034154D" w:rsidRPr="00120542" w:rsidRDefault="0034154D" w:rsidP="00C2647E">
            <w:pPr>
              <w:spacing w:line="240" w:lineRule="auto"/>
              <w:rPr>
                <w:rFonts w:cs="Arial"/>
                <w:sz w:val="20"/>
                <w:szCs w:val="20"/>
              </w:rPr>
            </w:pPr>
            <w:r w:rsidRPr="00120542">
              <w:rPr>
                <w:sz w:val="20"/>
                <w:szCs w:val="20"/>
              </w:rPr>
              <w:t>the principles of constructive criticism in Biomedical Science</w:t>
            </w:r>
          </w:p>
        </w:tc>
        <w:tc>
          <w:tcPr>
            <w:tcW w:w="771" w:type="dxa"/>
          </w:tcPr>
          <w:p w14:paraId="6FBCBC9C" w14:textId="77777777" w:rsidR="0034154D" w:rsidRPr="000765B1" w:rsidRDefault="0034154D" w:rsidP="00C2647E">
            <w:pPr>
              <w:rPr>
                <w:rFonts w:cs="Arial"/>
                <w:sz w:val="22"/>
                <w:szCs w:val="22"/>
              </w:rPr>
            </w:pPr>
            <w:r w:rsidRPr="000765B1">
              <w:rPr>
                <w:rFonts w:cs="Arial"/>
                <w:sz w:val="22"/>
                <w:szCs w:val="22"/>
              </w:rPr>
              <w:t>B2</w:t>
            </w:r>
          </w:p>
        </w:tc>
        <w:tc>
          <w:tcPr>
            <w:tcW w:w="3951" w:type="dxa"/>
          </w:tcPr>
          <w:p w14:paraId="369CA8C1" w14:textId="77777777" w:rsidR="0034154D" w:rsidRPr="00120542" w:rsidRDefault="0034154D" w:rsidP="00C2647E">
            <w:pPr>
              <w:spacing w:line="240" w:lineRule="auto"/>
              <w:rPr>
                <w:rFonts w:cs="Arial"/>
                <w:sz w:val="20"/>
                <w:szCs w:val="20"/>
              </w:rPr>
            </w:pPr>
            <w:r w:rsidRPr="00120542">
              <w:rPr>
                <w:sz w:val="20"/>
                <w:szCs w:val="20"/>
              </w:rPr>
              <w:t>undertake the analysis and interpretation of experimental data</w:t>
            </w:r>
          </w:p>
        </w:tc>
        <w:tc>
          <w:tcPr>
            <w:tcW w:w="725" w:type="dxa"/>
          </w:tcPr>
          <w:p w14:paraId="3302C629" w14:textId="77777777" w:rsidR="0034154D" w:rsidRPr="000765B1" w:rsidRDefault="0034154D" w:rsidP="00C2647E">
            <w:pPr>
              <w:rPr>
                <w:rFonts w:cs="Arial"/>
                <w:sz w:val="22"/>
                <w:szCs w:val="22"/>
              </w:rPr>
            </w:pPr>
            <w:r w:rsidRPr="000765B1">
              <w:rPr>
                <w:rFonts w:cs="Arial"/>
                <w:sz w:val="22"/>
                <w:szCs w:val="22"/>
              </w:rPr>
              <w:t>C2</w:t>
            </w:r>
          </w:p>
        </w:tc>
        <w:tc>
          <w:tcPr>
            <w:tcW w:w="4958" w:type="dxa"/>
          </w:tcPr>
          <w:p w14:paraId="0C78E8C4" w14:textId="77777777" w:rsidR="0034154D" w:rsidRPr="00120542" w:rsidRDefault="0034154D" w:rsidP="00C2647E">
            <w:pPr>
              <w:spacing w:line="240" w:lineRule="auto"/>
              <w:rPr>
                <w:rFonts w:cs="Arial"/>
                <w:sz w:val="20"/>
                <w:szCs w:val="20"/>
              </w:rPr>
            </w:pPr>
            <w:r w:rsidRPr="00120542">
              <w:rPr>
                <w:sz w:val="20"/>
                <w:szCs w:val="20"/>
              </w:rPr>
              <w:t>demonstrate competence in a range of practical and analytical techniques appropriate to Biomedical Science</w:t>
            </w:r>
          </w:p>
        </w:tc>
      </w:tr>
      <w:tr w:rsidR="0034154D" w:rsidRPr="000765B1" w14:paraId="53F6B373" w14:textId="77777777" w:rsidTr="00C2647E">
        <w:tc>
          <w:tcPr>
            <w:tcW w:w="816" w:type="dxa"/>
          </w:tcPr>
          <w:p w14:paraId="5F3D4C47" w14:textId="77777777" w:rsidR="0034154D" w:rsidRPr="000765B1" w:rsidRDefault="0034154D" w:rsidP="00C2647E">
            <w:pPr>
              <w:rPr>
                <w:rFonts w:cs="Arial"/>
                <w:sz w:val="22"/>
                <w:szCs w:val="22"/>
              </w:rPr>
            </w:pPr>
            <w:r w:rsidRPr="000765B1">
              <w:rPr>
                <w:rFonts w:cs="Arial"/>
                <w:sz w:val="22"/>
                <w:szCs w:val="22"/>
              </w:rPr>
              <w:t>A3</w:t>
            </w:r>
          </w:p>
        </w:tc>
        <w:tc>
          <w:tcPr>
            <w:tcW w:w="3905" w:type="dxa"/>
          </w:tcPr>
          <w:p w14:paraId="4DA42086" w14:textId="77777777" w:rsidR="0034154D" w:rsidRPr="00120542" w:rsidRDefault="0034154D" w:rsidP="00C2647E">
            <w:pPr>
              <w:spacing w:line="240" w:lineRule="auto"/>
              <w:rPr>
                <w:rFonts w:cs="Arial"/>
                <w:sz w:val="20"/>
                <w:szCs w:val="20"/>
              </w:rPr>
            </w:pPr>
            <w:r w:rsidRPr="00120542">
              <w:rPr>
                <w:sz w:val="20"/>
                <w:szCs w:val="20"/>
              </w:rPr>
              <w:t>the biological basis of disease</w:t>
            </w:r>
          </w:p>
        </w:tc>
        <w:tc>
          <w:tcPr>
            <w:tcW w:w="771" w:type="dxa"/>
          </w:tcPr>
          <w:p w14:paraId="2C80A1A0" w14:textId="77777777" w:rsidR="0034154D" w:rsidRPr="000765B1" w:rsidRDefault="0034154D" w:rsidP="00C2647E">
            <w:pPr>
              <w:rPr>
                <w:rFonts w:cs="Arial"/>
                <w:sz w:val="22"/>
                <w:szCs w:val="22"/>
              </w:rPr>
            </w:pPr>
            <w:r w:rsidRPr="000765B1">
              <w:rPr>
                <w:rFonts w:cs="Arial"/>
                <w:sz w:val="22"/>
                <w:szCs w:val="22"/>
              </w:rPr>
              <w:t>B3</w:t>
            </w:r>
          </w:p>
        </w:tc>
        <w:tc>
          <w:tcPr>
            <w:tcW w:w="3951" w:type="dxa"/>
          </w:tcPr>
          <w:p w14:paraId="5DC55502" w14:textId="77777777" w:rsidR="0034154D" w:rsidRPr="00120542" w:rsidRDefault="0034154D" w:rsidP="00C2647E">
            <w:pPr>
              <w:spacing w:line="240" w:lineRule="auto"/>
              <w:rPr>
                <w:rFonts w:cs="Arial"/>
                <w:sz w:val="20"/>
                <w:szCs w:val="20"/>
              </w:rPr>
            </w:pPr>
            <w:r w:rsidRPr="00120542">
              <w:rPr>
                <w:sz w:val="20"/>
                <w:szCs w:val="20"/>
              </w:rPr>
              <w:t>apply subject knowledge and understanding to the solving of problems in Biomedical Science</w:t>
            </w:r>
          </w:p>
        </w:tc>
        <w:tc>
          <w:tcPr>
            <w:tcW w:w="725" w:type="dxa"/>
          </w:tcPr>
          <w:p w14:paraId="765B1E6A" w14:textId="77777777" w:rsidR="0034154D" w:rsidRPr="000765B1" w:rsidRDefault="0034154D" w:rsidP="00C2647E">
            <w:pPr>
              <w:rPr>
                <w:rFonts w:cs="Arial"/>
                <w:sz w:val="22"/>
                <w:szCs w:val="22"/>
              </w:rPr>
            </w:pPr>
            <w:r w:rsidRPr="000765B1">
              <w:rPr>
                <w:rFonts w:cs="Arial"/>
                <w:sz w:val="22"/>
                <w:szCs w:val="22"/>
              </w:rPr>
              <w:t>C3</w:t>
            </w:r>
          </w:p>
        </w:tc>
        <w:tc>
          <w:tcPr>
            <w:tcW w:w="4958" w:type="dxa"/>
          </w:tcPr>
          <w:p w14:paraId="20AACFE8" w14:textId="77777777" w:rsidR="0034154D" w:rsidRPr="00120542" w:rsidRDefault="0034154D" w:rsidP="00C2647E">
            <w:pPr>
              <w:spacing w:line="240" w:lineRule="auto"/>
              <w:rPr>
                <w:rFonts w:cs="Arial"/>
                <w:sz w:val="20"/>
                <w:szCs w:val="20"/>
              </w:rPr>
            </w:pPr>
            <w:r w:rsidRPr="00120542">
              <w:rPr>
                <w:sz w:val="20"/>
                <w:szCs w:val="20"/>
              </w:rPr>
              <w:t>demonstrate skills in the evaluation, presentation, and interpretation of laboratory data</w:t>
            </w:r>
          </w:p>
        </w:tc>
      </w:tr>
      <w:tr w:rsidR="0034154D" w:rsidRPr="000765B1" w14:paraId="51F86866" w14:textId="77777777" w:rsidTr="00C2647E">
        <w:tc>
          <w:tcPr>
            <w:tcW w:w="816" w:type="dxa"/>
          </w:tcPr>
          <w:p w14:paraId="3A4F1726" w14:textId="77777777" w:rsidR="0034154D" w:rsidRPr="000765B1" w:rsidRDefault="0034154D" w:rsidP="00C2647E">
            <w:pPr>
              <w:rPr>
                <w:rFonts w:cs="Arial"/>
                <w:sz w:val="22"/>
                <w:szCs w:val="22"/>
              </w:rPr>
            </w:pPr>
            <w:r w:rsidRPr="000765B1">
              <w:rPr>
                <w:rFonts w:cs="Arial"/>
                <w:sz w:val="22"/>
                <w:szCs w:val="22"/>
              </w:rPr>
              <w:t>A4</w:t>
            </w:r>
          </w:p>
        </w:tc>
        <w:tc>
          <w:tcPr>
            <w:tcW w:w="3905" w:type="dxa"/>
          </w:tcPr>
          <w:p w14:paraId="0737D484" w14:textId="77777777" w:rsidR="0034154D" w:rsidRPr="00120542" w:rsidRDefault="0034154D" w:rsidP="00C2647E">
            <w:pPr>
              <w:spacing w:line="240" w:lineRule="auto"/>
              <w:rPr>
                <w:rFonts w:cs="Arial"/>
                <w:sz w:val="20"/>
                <w:szCs w:val="20"/>
              </w:rPr>
            </w:pPr>
            <w:r w:rsidRPr="00120542">
              <w:rPr>
                <w:sz w:val="20"/>
                <w:szCs w:val="20"/>
              </w:rPr>
              <w:t>the principles and applications of a range of molecular techniques relevant to Biomedical Science</w:t>
            </w:r>
          </w:p>
        </w:tc>
        <w:tc>
          <w:tcPr>
            <w:tcW w:w="771" w:type="dxa"/>
          </w:tcPr>
          <w:p w14:paraId="03E078EA" w14:textId="77777777" w:rsidR="0034154D" w:rsidRPr="000765B1" w:rsidRDefault="0034154D" w:rsidP="00C2647E">
            <w:pPr>
              <w:rPr>
                <w:rFonts w:cs="Arial"/>
                <w:sz w:val="22"/>
                <w:szCs w:val="22"/>
              </w:rPr>
            </w:pPr>
            <w:r w:rsidRPr="000765B1">
              <w:rPr>
                <w:rFonts w:cs="Arial"/>
                <w:sz w:val="22"/>
                <w:szCs w:val="22"/>
              </w:rPr>
              <w:t>B4</w:t>
            </w:r>
          </w:p>
        </w:tc>
        <w:tc>
          <w:tcPr>
            <w:tcW w:w="3951" w:type="dxa"/>
          </w:tcPr>
          <w:p w14:paraId="558B5BE2" w14:textId="77777777" w:rsidR="0034154D" w:rsidRPr="00120542" w:rsidRDefault="0034154D" w:rsidP="00C2647E">
            <w:pPr>
              <w:spacing w:line="240" w:lineRule="auto"/>
              <w:rPr>
                <w:rFonts w:cs="Arial"/>
                <w:sz w:val="20"/>
                <w:szCs w:val="20"/>
              </w:rPr>
            </w:pPr>
            <w:r w:rsidRPr="00120542">
              <w:rPr>
                <w:sz w:val="20"/>
                <w:szCs w:val="20"/>
              </w:rPr>
              <w:t>assemble, interpret and critically evaluate information and data from a variety of sources (including both academic literature and their own findings)</w:t>
            </w:r>
          </w:p>
        </w:tc>
        <w:tc>
          <w:tcPr>
            <w:tcW w:w="725" w:type="dxa"/>
          </w:tcPr>
          <w:p w14:paraId="5E50D3C0" w14:textId="77777777" w:rsidR="0034154D" w:rsidRPr="000765B1" w:rsidRDefault="0034154D" w:rsidP="00C2647E">
            <w:pPr>
              <w:rPr>
                <w:rFonts w:cs="Arial"/>
                <w:sz w:val="22"/>
                <w:szCs w:val="22"/>
              </w:rPr>
            </w:pPr>
            <w:r w:rsidRPr="000765B1">
              <w:rPr>
                <w:rFonts w:cs="Arial"/>
                <w:sz w:val="22"/>
                <w:szCs w:val="22"/>
              </w:rPr>
              <w:t>C4</w:t>
            </w:r>
          </w:p>
        </w:tc>
        <w:tc>
          <w:tcPr>
            <w:tcW w:w="4958" w:type="dxa"/>
          </w:tcPr>
          <w:p w14:paraId="5DD8671B" w14:textId="77777777" w:rsidR="0034154D" w:rsidRPr="00120542" w:rsidRDefault="0034154D" w:rsidP="00C2647E">
            <w:pPr>
              <w:spacing w:line="240" w:lineRule="auto"/>
              <w:rPr>
                <w:rFonts w:cs="Arial"/>
                <w:sz w:val="20"/>
                <w:szCs w:val="20"/>
              </w:rPr>
            </w:pPr>
            <w:r w:rsidRPr="00120542">
              <w:rPr>
                <w:sz w:val="20"/>
                <w:szCs w:val="20"/>
              </w:rPr>
              <w:t>demonstrate new and/or improved practical skills and apply them in a research setting</w:t>
            </w:r>
          </w:p>
        </w:tc>
      </w:tr>
      <w:tr w:rsidR="0034154D" w:rsidRPr="000765B1" w14:paraId="12E775DA" w14:textId="77777777" w:rsidTr="00C2647E">
        <w:tc>
          <w:tcPr>
            <w:tcW w:w="816" w:type="dxa"/>
          </w:tcPr>
          <w:p w14:paraId="41C9F8FB" w14:textId="77777777" w:rsidR="0034154D" w:rsidRPr="000765B1" w:rsidRDefault="0034154D" w:rsidP="00C2647E">
            <w:pPr>
              <w:rPr>
                <w:rFonts w:cs="Arial"/>
                <w:sz w:val="22"/>
                <w:szCs w:val="22"/>
              </w:rPr>
            </w:pPr>
            <w:r>
              <w:rPr>
                <w:rFonts w:cs="Arial"/>
                <w:sz w:val="22"/>
                <w:szCs w:val="22"/>
              </w:rPr>
              <w:t>A5</w:t>
            </w:r>
          </w:p>
        </w:tc>
        <w:tc>
          <w:tcPr>
            <w:tcW w:w="3905" w:type="dxa"/>
          </w:tcPr>
          <w:p w14:paraId="7C618C8C" w14:textId="77777777" w:rsidR="0034154D" w:rsidRPr="00120542" w:rsidRDefault="0034154D" w:rsidP="00C2647E">
            <w:pPr>
              <w:spacing w:line="240" w:lineRule="auto"/>
              <w:rPr>
                <w:rFonts w:cs="Arial"/>
                <w:sz w:val="20"/>
                <w:szCs w:val="20"/>
              </w:rPr>
            </w:pPr>
            <w:r w:rsidRPr="00120542">
              <w:rPr>
                <w:sz w:val="20"/>
                <w:szCs w:val="20"/>
              </w:rPr>
              <w:t>the role of the pathology laboratory within the wider context of health care</w:t>
            </w:r>
          </w:p>
        </w:tc>
        <w:tc>
          <w:tcPr>
            <w:tcW w:w="771" w:type="dxa"/>
          </w:tcPr>
          <w:p w14:paraId="4559CF1F" w14:textId="77777777" w:rsidR="0034154D" w:rsidRPr="000765B1" w:rsidRDefault="0034154D" w:rsidP="00C2647E">
            <w:pPr>
              <w:rPr>
                <w:rFonts w:cs="Arial"/>
                <w:sz w:val="22"/>
                <w:szCs w:val="22"/>
              </w:rPr>
            </w:pPr>
            <w:r>
              <w:rPr>
                <w:rFonts w:cs="Arial"/>
                <w:sz w:val="22"/>
                <w:szCs w:val="22"/>
              </w:rPr>
              <w:t>B5</w:t>
            </w:r>
          </w:p>
        </w:tc>
        <w:tc>
          <w:tcPr>
            <w:tcW w:w="3951" w:type="dxa"/>
          </w:tcPr>
          <w:p w14:paraId="216BA045" w14:textId="77777777" w:rsidR="0034154D" w:rsidRPr="00120542" w:rsidRDefault="0034154D" w:rsidP="00C2647E">
            <w:pPr>
              <w:spacing w:line="240" w:lineRule="auto"/>
              <w:rPr>
                <w:rFonts w:cs="Arial"/>
                <w:sz w:val="20"/>
                <w:szCs w:val="20"/>
              </w:rPr>
            </w:pPr>
            <w:r w:rsidRPr="00120542">
              <w:rPr>
                <w:sz w:val="20"/>
                <w:szCs w:val="20"/>
              </w:rPr>
              <w:t>use their generic intellectual and key skills in their lifelong learning and future employment</w:t>
            </w:r>
          </w:p>
        </w:tc>
        <w:tc>
          <w:tcPr>
            <w:tcW w:w="725" w:type="dxa"/>
          </w:tcPr>
          <w:p w14:paraId="38F03FE6" w14:textId="77777777" w:rsidR="0034154D" w:rsidRPr="000765B1" w:rsidRDefault="0034154D" w:rsidP="00C2647E">
            <w:pPr>
              <w:rPr>
                <w:rFonts w:cs="Arial"/>
                <w:sz w:val="22"/>
                <w:szCs w:val="22"/>
              </w:rPr>
            </w:pPr>
            <w:r>
              <w:rPr>
                <w:rFonts w:cs="Arial"/>
                <w:sz w:val="22"/>
                <w:szCs w:val="22"/>
              </w:rPr>
              <w:t>C5</w:t>
            </w:r>
          </w:p>
        </w:tc>
        <w:tc>
          <w:tcPr>
            <w:tcW w:w="4958" w:type="dxa"/>
          </w:tcPr>
          <w:p w14:paraId="73D0234F" w14:textId="77777777" w:rsidR="0034154D" w:rsidRPr="00120542" w:rsidRDefault="0034154D" w:rsidP="00C2647E">
            <w:pPr>
              <w:spacing w:line="240" w:lineRule="auto"/>
              <w:rPr>
                <w:rFonts w:cs="Arial"/>
                <w:sz w:val="20"/>
                <w:szCs w:val="20"/>
              </w:rPr>
            </w:pPr>
            <w:r w:rsidRPr="00120542">
              <w:rPr>
                <w:sz w:val="20"/>
                <w:szCs w:val="20"/>
              </w:rPr>
              <w:t>apply their subject specific knowledge to the planning, design and delivery of an experimental research project</w:t>
            </w:r>
          </w:p>
        </w:tc>
      </w:tr>
      <w:tr w:rsidR="0034154D" w:rsidRPr="000765B1" w14:paraId="14BB2D76" w14:textId="77777777" w:rsidTr="00C2647E">
        <w:tc>
          <w:tcPr>
            <w:tcW w:w="816" w:type="dxa"/>
          </w:tcPr>
          <w:p w14:paraId="54A0F241" w14:textId="77777777" w:rsidR="0034154D" w:rsidRPr="000765B1" w:rsidRDefault="0034154D" w:rsidP="00C2647E">
            <w:pPr>
              <w:rPr>
                <w:rFonts w:cs="Arial"/>
                <w:sz w:val="22"/>
                <w:szCs w:val="22"/>
              </w:rPr>
            </w:pPr>
            <w:r>
              <w:rPr>
                <w:rFonts w:cs="Arial"/>
                <w:sz w:val="22"/>
                <w:szCs w:val="22"/>
              </w:rPr>
              <w:t>A6</w:t>
            </w:r>
          </w:p>
        </w:tc>
        <w:tc>
          <w:tcPr>
            <w:tcW w:w="3905" w:type="dxa"/>
          </w:tcPr>
          <w:p w14:paraId="3D7A7B15" w14:textId="77777777" w:rsidR="0034154D" w:rsidRPr="00120542" w:rsidRDefault="0034154D" w:rsidP="00C2647E">
            <w:pPr>
              <w:spacing w:line="240" w:lineRule="auto"/>
              <w:rPr>
                <w:rFonts w:cs="Arial"/>
                <w:sz w:val="20"/>
                <w:szCs w:val="20"/>
              </w:rPr>
            </w:pPr>
            <w:r w:rsidRPr="00120542">
              <w:rPr>
                <w:sz w:val="20"/>
                <w:szCs w:val="20"/>
              </w:rPr>
              <w:t>the human immune system, its components and interactions at a molecular level and the relationship between the science of immunology  and the aetiology and diagnosis of disease</w:t>
            </w:r>
          </w:p>
        </w:tc>
        <w:tc>
          <w:tcPr>
            <w:tcW w:w="771" w:type="dxa"/>
          </w:tcPr>
          <w:p w14:paraId="1ED0BBCF" w14:textId="77777777" w:rsidR="0034154D" w:rsidRPr="000765B1" w:rsidRDefault="0034154D" w:rsidP="00C2647E">
            <w:pPr>
              <w:rPr>
                <w:rFonts w:cs="Arial"/>
                <w:sz w:val="22"/>
                <w:szCs w:val="22"/>
              </w:rPr>
            </w:pPr>
            <w:r>
              <w:rPr>
                <w:rFonts w:cs="Arial"/>
                <w:sz w:val="22"/>
                <w:szCs w:val="22"/>
              </w:rPr>
              <w:t>B6</w:t>
            </w:r>
          </w:p>
        </w:tc>
        <w:tc>
          <w:tcPr>
            <w:tcW w:w="3951" w:type="dxa"/>
          </w:tcPr>
          <w:p w14:paraId="48C1AC3F" w14:textId="77777777" w:rsidR="0034154D" w:rsidRPr="00120542" w:rsidRDefault="0034154D" w:rsidP="00C2647E">
            <w:pPr>
              <w:spacing w:line="240" w:lineRule="auto"/>
              <w:rPr>
                <w:rFonts w:cs="Arial"/>
                <w:sz w:val="20"/>
                <w:szCs w:val="20"/>
              </w:rPr>
            </w:pPr>
            <w:r w:rsidRPr="00120542">
              <w:rPr>
                <w:sz w:val="20"/>
                <w:szCs w:val="20"/>
              </w:rPr>
              <w:t>apply independent judgement and original thought in a variety of contexts relevant to Biomedical Science</w:t>
            </w:r>
          </w:p>
          <w:p w14:paraId="48F9C1A1" w14:textId="77777777" w:rsidR="0034154D" w:rsidRPr="00120542" w:rsidRDefault="0034154D" w:rsidP="00C2647E">
            <w:pPr>
              <w:rPr>
                <w:rFonts w:cs="Arial"/>
                <w:sz w:val="20"/>
                <w:szCs w:val="20"/>
              </w:rPr>
            </w:pPr>
          </w:p>
        </w:tc>
        <w:tc>
          <w:tcPr>
            <w:tcW w:w="725" w:type="dxa"/>
          </w:tcPr>
          <w:p w14:paraId="3086280A" w14:textId="77777777" w:rsidR="0034154D" w:rsidRPr="000765B1" w:rsidRDefault="0034154D" w:rsidP="00C2647E">
            <w:pPr>
              <w:rPr>
                <w:rFonts w:cs="Arial"/>
                <w:sz w:val="22"/>
                <w:szCs w:val="22"/>
              </w:rPr>
            </w:pPr>
            <w:r>
              <w:rPr>
                <w:rFonts w:cs="Arial"/>
                <w:sz w:val="22"/>
                <w:szCs w:val="22"/>
              </w:rPr>
              <w:t>C6</w:t>
            </w:r>
          </w:p>
        </w:tc>
        <w:tc>
          <w:tcPr>
            <w:tcW w:w="4958" w:type="dxa"/>
          </w:tcPr>
          <w:p w14:paraId="25BAC65A" w14:textId="77777777" w:rsidR="0034154D" w:rsidRPr="00120542" w:rsidRDefault="0034154D" w:rsidP="00C2647E">
            <w:pPr>
              <w:spacing w:line="240" w:lineRule="auto"/>
              <w:rPr>
                <w:rFonts w:cs="Arial"/>
                <w:sz w:val="20"/>
                <w:szCs w:val="20"/>
              </w:rPr>
            </w:pPr>
            <w:r w:rsidRPr="00120542">
              <w:rPr>
                <w:rFonts w:cs="Arial"/>
                <w:sz w:val="20"/>
                <w:szCs w:val="20"/>
              </w:rPr>
              <w:t>give a clear account of how the skills and knowledge acquired during studies can be applied in a work-place environment</w:t>
            </w:r>
          </w:p>
          <w:p w14:paraId="09581F73" w14:textId="77777777" w:rsidR="0034154D" w:rsidRPr="00120542" w:rsidRDefault="0034154D" w:rsidP="00C2647E">
            <w:pPr>
              <w:rPr>
                <w:rFonts w:cs="Arial"/>
                <w:sz w:val="20"/>
                <w:szCs w:val="20"/>
              </w:rPr>
            </w:pPr>
          </w:p>
        </w:tc>
      </w:tr>
      <w:tr w:rsidR="0034154D" w:rsidRPr="000765B1" w14:paraId="5C73F476" w14:textId="77777777" w:rsidTr="00C2647E">
        <w:tc>
          <w:tcPr>
            <w:tcW w:w="816" w:type="dxa"/>
          </w:tcPr>
          <w:p w14:paraId="6BCBC18F" w14:textId="77777777" w:rsidR="0034154D" w:rsidRPr="000765B1" w:rsidRDefault="0034154D" w:rsidP="00C2647E">
            <w:pPr>
              <w:rPr>
                <w:rFonts w:cs="Arial"/>
                <w:sz w:val="22"/>
                <w:szCs w:val="22"/>
              </w:rPr>
            </w:pPr>
            <w:r>
              <w:rPr>
                <w:rFonts w:cs="Arial"/>
                <w:sz w:val="22"/>
                <w:szCs w:val="22"/>
              </w:rPr>
              <w:lastRenderedPageBreak/>
              <w:t>A7</w:t>
            </w:r>
          </w:p>
        </w:tc>
        <w:tc>
          <w:tcPr>
            <w:tcW w:w="3905" w:type="dxa"/>
          </w:tcPr>
          <w:p w14:paraId="02CD85E9" w14:textId="6AD00ED8" w:rsidR="0034154D" w:rsidRPr="00120542" w:rsidRDefault="0034154D" w:rsidP="00C2647E">
            <w:pPr>
              <w:spacing w:line="240" w:lineRule="auto"/>
              <w:rPr>
                <w:rFonts w:cs="Arial"/>
                <w:sz w:val="20"/>
                <w:szCs w:val="20"/>
              </w:rPr>
            </w:pPr>
            <w:r w:rsidRPr="00120542">
              <w:rPr>
                <w:sz w:val="20"/>
                <w:szCs w:val="20"/>
              </w:rPr>
              <w:t xml:space="preserve">the principles and practice of a range of topics within an elected specialist route </w:t>
            </w:r>
            <w:r>
              <w:rPr>
                <w:sz w:val="20"/>
                <w:szCs w:val="20"/>
              </w:rPr>
              <w:t>-</w:t>
            </w:r>
            <w:r w:rsidR="00383369">
              <w:rPr>
                <w:sz w:val="20"/>
                <w:szCs w:val="20"/>
              </w:rPr>
              <w:t>Medical Microbiology</w:t>
            </w:r>
          </w:p>
        </w:tc>
        <w:tc>
          <w:tcPr>
            <w:tcW w:w="771" w:type="dxa"/>
          </w:tcPr>
          <w:p w14:paraId="2196F1F8" w14:textId="77777777" w:rsidR="0034154D" w:rsidRPr="000765B1" w:rsidRDefault="0034154D" w:rsidP="00C2647E">
            <w:pPr>
              <w:rPr>
                <w:rFonts w:cs="Arial"/>
                <w:sz w:val="22"/>
                <w:szCs w:val="22"/>
              </w:rPr>
            </w:pPr>
            <w:r>
              <w:rPr>
                <w:rFonts w:cs="Arial"/>
                <w:sz w:val="22"/>
                <w:szCs w:val="22"/>
              </w:rPr>
              <w:t>B7</w:t>
            </w:r>
          </w:p>
        </w:tc>
        <w:tc>
          <w:tcPr>
            <w:tcW w:w="3951" w:type="dxa"/>
          </w:tcPr>
          <w:p w14:paraId="36CD8506" w14:textId="77777777" w:rsidR="0034154D" w:rsidRPr="00120542" w:rsidRDefault="0034154D" w:rsidP="00C2647E">
            <w:pPr>
              <w:spacing w:line="240" w:lineRule="auto"/>
              <w:rPr>
                <w:rFonts w:cs="Arial"/>
                <w:sz w:val="20"/>
                <w:szCs w:val="20"/>
              </w:rPr>
            </w:pPr>
            <w:r w:rsidRPr="00120542">
              <w:rPr>
                <w:sz w:val="20"/>
                <w:szCs w:val="20"/>
              </w:rPr>
              <w:t>demonstrate self-management and autonomy in the planning, organisation and conduct of an independent research project</w:t>
            </w:r>
          </w:p>
        </w:tc>
        <w:tc>
          <w:tcPr>
            <w:tcW w:w="725" w:type="dxa"/>
          </w:tcPr>
          <w:p w14:paraId="0574FE11" w14:textId="77777777" w:rsidR="0034154D" w:rsidRPr="000765B1" w:rsidRDefault="0034154D" w:rsidP="00C2647E">
            <w:pPr>
              <w:rPr>
                <w:rFonts w:cs="Arial"/>
                <w:sz w:val="22"/>
                <w:szCs w:val="22"/>
              </w:rPr>
            </w:pPr>
            <w:r>
              <w:rPr>
                <w:rFonts w:cs="Arial"/>
                <w:sz w:val="22"/>
                <w:szCs w:val="22"/>
              </w:rPr>
              <w:t>C7</w:t>
            </w:r>
          </w:p>
        </w:tc>
        <w:tc>
          <w:tcPr>
            <w:tcW w:w="4958" w:type="dxa"/>
          </w:tcPr>
          <w:p w14:paraId="74437F34" w14:textId="77777777" w:rsidR="0034154D" w:rsidRPr="00FB7142" w:rsidRDefault="0034154D" w:rsidP="00C2647E">
            <w:pPr>
              <w:spacing w:line="240" w:lineRule="auto"/>
              <w:rPr>
                <w:rFonts w:cs="Arial"/>
                <w:sz w:val="20"/>
                <w:szCs w:val="20"/>
              </w:rPr>
            </w:pPr>
            <w:r w:rsidRPr="00FB7142">
              <w:rPr>
                <w:rFonts w:cs="Arial"/>
                <w:sz w:val="20"/>
                <w:szCs w:val="20"/>
              </w:rPr>
              <w:t>demonstrate skills in the evaluation, presentation and interpretation of entrepreneurial skills and demonstrate commercial awareness relevant to biomedical sciences and biotechnology</w:t>
            </w:r>
          </w:p>
        </w:tc>
      </w:tr>
      <w:tr w:rsidR="0034154D" w:rsidRPr="000765B1" w14:paraId="06209ED8" w14:textId="77777777" w:rsidTr="00C2647E">
        <w:tc>
          <w:tcPr>
            <w:tcW w:w="816" w:type="dxa"/>
          </w:tcPr>
          <w:p w14:paraId="67763565" w14:textId="77777777" w:rsidR="0034154D" w:rsidRPr="000765B1" w:rsidRDefault="0034154D" w:rsidP="00C2647E">
            <w:pPr>
              <w:rPr>
                <w:rFonts w:cs="Arial"/>
                <w:sz w:val="22"/>
                <w:szCs w:val="22"/>
              </w:rPr>
            </w:pPr>
            <w:r>
              <w:rPr>
                <w:rFonts w:cs="Arial"/>
                <w:sz w:val="22"/>
                <w:szCs w:val="22"/>
              </w:rPr>
              <w:t>A8</w:t>
            </w:r>
          </w:p>
        </w:tc>
        <w:tc>
          <w:tcPr>
            <w:tcW w:w="3905" w:type="dxa"/>
          </w:tcPr>
          <w:p w14:paraId="3CEB5E6D" w14:textId="77777777" w:rsidR="0034154D" w:rsidRPr="00120542" w:rsidRDefault="0034154D" w:rsidP="00C2647E">
            <w:pPr>
              <w:spacing w:line="240" w:lineRule="auto"/>
              <w:rPr>
                <w:rFonts w:cs="Arial"/>
                <w:sz w:val="20"/>
                <w:szCs w:val="20"/>
              </w:rPr>
            </w:pPr>
            <w:r w:rsidRPr="00120542">
              <w:rPr>
                <w:sz w:val="20"/>
                <w:szCs w:val="20"/>
              </w:rPr>
              <w:t>the increasingly important relationships between traditionally separate subjects within the broader field of Biomedical Science</w:t>
            </w:r>
          </w:p>
        </w:tc>
        <w:tc>
          <w:tcPr>
            <w:tcW w:w="771" w:type="dxa"/>
          </w:tcPr>
          <w:p w14:paraId="2C92434E" w14:textId="77777777" w:rsidR="0034154D" w:rsidRPr="000765B1" w:rsidRDefault="0034154D" w:rsidP="00C2647E">
            <w:pPr>
              <w:rPr>
                <w:rFonts w:cs="Arial"/>
                <w:sz w:val="22"/>
                <w:szCs w:val="22"/>
              </w:rPr>
            </w:pPr>
            <w:r>
              <w:rPr>
                <w:rFonts w:cs="Arial"/>
                <w:sz w:val="22"/>
                <w:szCs w:val="22"/>
              </w:rPr>
              <w:t>B8</w:t>
            </w:r>
          </w:p>
        </w:tc>
        <w:tc>
          <w:tcPr>
            <w:tcW w:w="3951" w:type="dxa"/>
          </w:tcPr>
          <w:p w14:paraId="022CDAA9" w14:textId="77777777" w:rsidR="0034154D" w:rsidRPr="00120542" w:rsidRDefault="0034154D" w:rsidP="00C2647E">
            <w:pPr>
              <w:spacing w:line="240" w:lineRule="auto"/>
              <w:rPr>
                <w:rFonts w:cs="Arial"/>
                <w:sz w:val="20"/>
                <w:szCs w:val="20"/>
              </w:rPr>
            </w:pPr>
            <w:r w:rsidRPr="00120542">
              <w:rPr>
                <w:rFonts w:cs="Arial"/>
                <w:sz w:val="20"/>
                <w:szCs w:val="20"/>
              </w:rPr>
              <w:t>present their own research in a clear and concise fashion in writing and in scientific poster presentations</w:t>
            </w:r>
          </w:p>
        </w:tc>
        <w:tc>
          <w:tcPr>
            <w:tcW w:w="725" w:type="dxa"/>
          </w:tcPr>
          <w:p w14:paraId="0DCD3846" w14:textId="77777777" w:rsidR="0034154D" w:rsidRPr="000765B1" w:rsidRDefault="0034154D" w:rsidP="00C2647E">
            <w:pPr>
              <w:rPr>
                <w:rFonts w:cs="Arial"/>
                <w:sz w:val="22"/>
                <w:szCs w:val="22"/>
              </w:rPr>
            </w:pPr>
          </w:p>
        </w:tc>
        <w:tc>
          <w:tcPr>
            <w:tcW w:w="4958" w:type="dxa"/>
          </w:tcPr>
          <w:p w14:paraId="14F495B9" w14:textId="77777777" w:rsidR="0034154D" w:rsidRPr="000765B1" w:rsidRDefault="0034154D" w:rsidP="00C2647E">
            <w:pPr>
              <w:rPr>
                <w:rFonts w:cs="Arial"/>
                <w:sz w:val="22"/>
                <w:szCs w:val="22"/>
              </w:rPr>
            </w:pPr>
          </w:p>
        </w:tc>
      </w:tr>
      <w:tr w:rsidR="0034154D" w:rsidRPr="000765B1" w14:paraId="6D26CD6D" w14:textId="77777777" w:rsidTr="00C2647E">
        <w:tc>
          <w:tcPr>
            <w:tcW w:w="816" w:type="dxa"/>
          </w:tcPr>
          <w:p w14:paraId="2C7A86A2" w14:textId="77777777" w:rsidR="0034154D" w:rsidRDefault="0034154D" w:rsidP="00C2647E">
            <w:pPr>
              <w:rPr>
                <w:rFonts w:cs="Arial"/>
                <w:sz w:val="22"/>
                <w:szCs w:val="22"/>
              </w:rPr>
            </w:pPr>
            <w:r>
              <w:rPr>
                <w:rFonts w:cs="Arial"/>
                <w:sz w:val="22"/>
                <w:szCs w:val="22"/>
              </w:rPr>
              <w:t>A9</w:t>
            </w:r>
          </w:p>
        </w:tc>
        <w:tc>
          <w:tcPr>
            <w:tcW w:w="3905" w:type="dxa"/>
          </w:tcPr>
          <w:p w14:paraId="738BB73C" w14:textId="77777777" w:rsidR="0034154D" w:rsidRPr="00120542" w:rsidRDefault="0034154D" w:rsidP="00C2647E">
            <w:pPr>
              <w:spacing w:line="240" w:lineRule="auto"/>
              <w:rPr>
                <w:sz w:val="20"/>
                <w:szCs w:val="20"/>
              </w:rPr>
            </w:pPr>
            <w:r w:rsidRPr="00120542">
              <w:rPr>
                <w:sz w:val="20"/>
                <w:szCs w:val="20"/>
              </w:rPr>
              <w:t>the principles of objective scientific research</w:t>
            </w:r>
          </w:p>
        </w:tc>
        <w:tc>
          <w:tcPr>
            <w:tcW w:w="771" w:type="dxa"/>
          </w:tcPr>
          <w:p w14:paraId="52017673" w14:textId="77777777" w:rsidR="0034154D" w:rsidRDefault="0034154D" w:rsidP="00C2647E">
            <w:pPr>
              <w:rPr>
                <w:rFonts w:cs="Arial"/>
                <w:sz w:val="22"/>
                <w:szCs w:val="22"/>
              </w:rPr>
            </w:pPr>
            <w:r>
              <w:rPr>
                <w:rFonts w:cs="Arial"/>
                <w:sz w:val="22"/>
                <w:szCs w:val="22"/>
              </w:rPr>
              <w:t>B9</w:t>
            </w:r>
          </w:p>
        </w:tc>
        <w:tc>
          <w:tcPr>
            <w:tcW w:w="3951" w:type="dxa"/>
          </w:tcPr>
          <w:p w14:paraId="1D2A0B25" w14:textId="77777777" w:rsidR="0034154D" w:rsidRPr="00FB7142" w:rsidRDefault="0034154D" w:rsidP="00C2647E">
            <w:pPr>
              <w:spacing w:line="240" w:lineRule="auto"/>
              <w:rPr>
                <w:rFonts w:cs="Arial"/>
                <w:sz w:val="20"/>
                <w:szCs w:val="20"/>
              </w:rPr>
            </w:pPr>
            <w:r w:rsidRPr="00FB7142">
              <w:rPr>
                <w:rFonts w:cs="Arial"/>
                <w:sz w:val="20"/>
                <w:szCs w:val="20"/>
              </w:rPr>
              <w:t>demonstrate the capacity to challenge existing management practises and develop new approaches towards achieving business success</w:t>
            </w:r>
          </w:p>
        </w:tc>
        <w:tc>
          <w:tcPr>
            <w:tcW w:w="725" w:type="dxa"/>
          </w:tcPr>
          <w:p w14:paraId="70FA5D76" w14:textId="77777777" w:rsidR="0034154D" w:rsidRPr="000765B1" w:rsidRDefault="0034154D" w:rsidP="00C2647E">
            <w:pPr>
              <w:rPr>
                <w:rFonts w:cs="Arial"/>
                <w:sz w:val="22"/>
                <w:szCs w:val="22"/>
              </w:rPr>
            </w:pPr>
          </w:p>
        </w:tc>
        <w:tc>
          <w:tcPr>
            <w:tcW w:w="4958" w:type="dxa"/>
          </w:tcPr>
          <w:p w14:paraId="4FE05B99" w14:textId="77777777" w:rsidR="0034154D" w:rsidRPr="000765B1" w:rsidRDefault="0034154D" w:rsidP="00C2647E">
            <w:pPr>
              <w:rPr>
                <w:rFonts w:cs="Arial"/>
                <w:sz w:val="22"/>
                <w:szCs w:val="22"/>
              </w:rPr>
            </w:pPr>
          </w:p>
        </w:tc>
      </w:tr>
      <w:tr w:rsidR="0034154D" w:rsidRPr="000765B1" w14:paraId="2DBE8F4F" w14:textId="77777777" w:rsidTr="00C2647E">
        <w:tc>
          <w:tcPr>
            <w:tcW w:w="816" w:type="dxa"/>
          </w:tcPr>
          <w:p w14:paraId="04A3CE6E" w14:textId="77777777" w:rsidR="0034154D" w:rsidRDefault="0034154D" w:rsidP="00C2647E">
            <w:pPr>
              <w:rPr>
                <w:rFonts w:cs="Arial"/>
                <w:sz w:val="22"/>
                <w:szCs w:val="22"/>
              </w:rPr>
            </w:pPr>
            <w:r>
              <w:rPr>
                <w:rFonts w:cs="Arial"/>
                <w:sz w:val="22"/>
                <w:szCs w:val="22"/>
              </w:rPr>
              <w:t>A10</w:t>
            </w:r>
          </w:p>
        </w:tc>
        <w:tc>
          <w:tcPr>
            <w:tcW w:w="3905" w:type="dxa"/>
          </w:tcPr>
          <w:p w14:paraId="1B3300F2" w14:textId="77777777" w:rsidR="0034154D" w:rsidRPr="00120542" w:rsidRDefault="0034154D" w:rsidP="00C2647E">
            <w:pPr>
              <w:spacing w:line="240" w:lineRule="auto"/>
              <w:rPr>
                <w:sz w:val="20"/>
                <w:szCs w:val="20"/>
              </w:rPr>
            </w:pPr>
            <w:r w:rsidRPr="00120542">
              <w:rPr>
                <w:sz w:val="20"/>
                <w:szCs w:val="20"/>
              </w:rPr>
              <w:t>the ethical implications of Biomedical Science research</w:t>
            </w:r>
          </w:p>
        </w:tc>
        <w:tc>
          <w:tcPr>
            <w:tcW w:w="771" w:type="dxa"/>
          </w:tcPr>
          <w:p w14:paraId="0EB7F31F" w14:textId="77777777" w:rsidR="0034154D" w:rsidRDefault="0034154D" w:rsidP="00C2647E">
            <w:pPr>
              <w:rPr>
                <w:rFonts w:cs="Arial"/>
                <w:sz w:val="22"/>
                <w:szCs w:val="22"/>
              </w:rPr>
            </w:pPr>
          </w:p>
        </w:tc>
        <w:tc>
          <w:tcPr>
            <w:tcW w:w="3951" w:type="dxa"/>
          </w:tcPr>
          <w:p w14:paraId="41F6B05F" w14:textId="77777777" w:rsidR="0034154D" w:rsidRPr="00120542" w:rsidRDefault="0034154D" w:rsidP="00C2647E">
            <w:pPr>
              <w:rPr>
                <w:rFonts w:cs="Arial"/>
                <w:sz w:val="20"/>
                <w:szCs w:val="20"/>
              </w:rPr>
            </w:pPr>
          </w:p>
        </w:tc>
        <w:tc>
          <w:tcPr>
            <w:tcW w:w="725" w:type="dxa"/>
          </w:tcPr>
          <w:p w14:paraId="2FD90A9F" w14:textId="77777777" w:rsidR="0034154D" w:rsidRPr="000765B1" w:rsidRDefault="0034154D" w:rsidP="00C2647E">
            <w:pPr>
              <w:rPr>
                <w:rFonts w:cs="Arial"/>
                <w:sz w:val="22"/>
                <w:szCs w:val="22"/>
              </w:rPr>
            </w:pPr>
          </w:p>
        </w:tc>
        <w:tc>
          <w:tcPr>
            <w:tcW w:w="4958" w:type="dxa"/>
          </w:tcPr>
          <w:p w14:paraId="347954FF" w14:textId="77777777" w:rsidR="0034154D" w:rsidRPr="000765B1" w:rsidRDefault="0034154D" w:rsidP="00C2647E">
            <w:pPr>
              <w:rPr>
                <w:rFonts w:cs="Arial"/>
                <w:sz w:val="22"/>
                <w:szCs w:val="22"/>
              </w:rPr>
            </w:pPr>
          </w:p>
        </w:tc>
      </w:tr>
      <w:tr w:rsidR="0034154D" w:rsidRPr="000765B1" w14:paraId="6AAE93F7" w14:textId="77777777" w:rsidTr="00C2647E">
        <w:tc>
          <w:tcPr>
            <w:tcW w:w="816" w:type="dxa"/>
          </w:tcPr>
          <w:p w14:paraId="028C86EB" w14:textId="77777777" w:rsidR="0034154D" w:rsidRDefault="0034154D" w:rsidP="00C2647E">
            <w:pPr>
              <w:rPr>
                <w:rFonts w:cs="Arial"/>
                <w:sz w:val="22"/>
                <w:szCs w:val="22"/>
              </w:rPr>
            </w:pPr>
            <w:r>
              <w:rPr>
                <w:rFonts w:cs="Arial"/>
                <w:sz w:val="22"/>
                <w:szCs w:val="22"/>
              </w:rPr>
              <w:t>A11</w:t>
            </w:r>
          </w:p>
        </w:tc>
        <w:tc>
          <w:tcPr>
            <w:tcW w:w="3905" w:type="dxa"/>
          </w:tcPr>
          <w:p w14:paraId="6420A835" w14:textId="77777777" w:rsidR="0034154D" w:rsidRPr="00120542" w:rsidRDefault="0034154D" w:rsidP="00C2647E">
            <w:pPr>
              <w:spacing w:line="240" w:lineRule="auto"/>
              <w:rPr>
                <w:sz w:val="20"/>
                <w:szCs w:val="20"/>
              </w:rPr>
            </w:pPr>
            <w:r w:rsidRPr="00120542">
              <w:rPr>
                <w:sz w:val="20"/>
                <w:szCs w:val="20"/>
              </w:rPr>
              <w:t>the statistical and computing techniques required to assess and present their own data</w:t>
            </w:r>
          </w:p>
        </w:tc>
        <w:tc>
          <w:tcPr>
            <w:tcW w:w="771" w:type="dxa"/>
          </w:tcPr>
          <w:p w14:paraId="53E1D3FE" w14:textId="77777777" w:rsidR="0034154D" w:rsidRDefault="0034154D" w:rsidP="00C2647E">
            <w:pPr>
              <w:rPr>
                <w:rFonts w:cs="Arial"/>
                <w:sz w:val="22"/>
                <w:szCs w:val="22"/>
              </w:rPr>
            </w:pPr>
          </w:p>
        </w:tc>
        <w:tc>
          <w:tcPr>
            <w:tcW w:w="3951" w:type="dxa"/>
          </w:tcPr>
          <w:p w14:paraId="198EA6D8" w14:textId="77777777" w:rsidR="0034154D" w:rsidRPr="00120542" w:rsidRDefault="0034154D" w:rsidP="00C2647E">
            <w:pPr>
              <w:rPr>
                <w:rFonts w:cs="Arial"/>
                <w:sz w:val="20"/>
                <w:szCs w:val="20"/>
              </w:rPr>
            </w:pPr>
          </w:p>
        </w:tc>
        <w:tc>
          <w:tcPr>
            <w:tcW w:w="725" w:type="dxa"/>
          </w:tcPr>
          <w:p w14:paraId="10A371B5" w14:textId="77777777" w:rsidR="0034154D" w:rsidRPr="000765B1" w:rsidRDefault="0034154D" w:rsidP="00C2647E">
            <w:pPr>
              <w:rPr>
                <w:rFonts w:cs="Arial"/>
                <w:sz w:val="22"/>
                <w:szCs w:val="22"/>
              </w:rPr>
            </w:pPr>
          </w:p>
        </w:tc>
        <w:tc>
          <w:tcPr>
            <w:tcW w:w="4958" w:type="dxa"/>
          </w:tcPr>
          <w:p w14:paraId="694DD9EF" w14:textId="77777777" w:rsidR="0034154D" w:rsidRPr="000765B1" w:rsidRDefault="0034154D" w:rsidP="00C2647E">
            <w:pPr>
              <w:rPr>
                <w:rFonts w:cs="Arial"/>
                <w:sz w:val="22"/>
                <w:szCs w:val="22"/>
              </w:rPr>
            </w:pPr>
          </w:p>
        </w:tc>
      </w:tr>
      <w:tr w:rsidR="0034154D" w:rsidRPr="000765B1" w14:paraId="54CAFE4B" w14:textId="77777777" w:rsidTr="00C2647E">
        <w:tc>
          <w:tcPr>
            <w:tcW w:w="816" w:type="dxa"/>
          </w:tcPr>
          <w:p w14:paraId="466F6B62" w14:textId="77777777" w:rsidR="0034154D" w:rsidRDefault="0034154D" w:rsidP="00C2647E">
            <w:pPr>
              <w:rPr>
                <w:rFonts w:cs="Arial"/>
                <w:sz w:val="22"/>
                <w:szCs w:val="22"/>
              </w:rPr>
            </w:pPr>
            <w:r>
              <w:rPr>
                <w:rFonts w:cs="Arial"/>
                <w:sz w:val="22"/>
                <w:szCs w:val="22"/>
              </w:rPr>
              <w:t>A12</w:t>
            </w:r>
          </w:p>
        </w:tc>
        <w:tc>
          <w:tcPr>
            <w:tcW w:w="3905" w:type="dxa"/>
          </w:tcPr>
          <w:p w14:paraId="3B7763B9" w14:textId="77777777" w:rsidR="0034154D" w:rsidRPr="00120542" w:rsidRDefault="0034154D" w:rsidP="00C2647E">
            <w:pPr>
              <w:spacing w:line="240" w:lineRule="auto"/>
              <w:rPr>
                <w:sz w:val="20"/>
                <w:szCs w:val="20"/>
              </w:rPr>
            </w:pPr>
            <w:r w:rsidRPr="00120542">
              <w:rPr>
                <w:sz w:val="20"/>
                <w:szCs w:val="20"/>
              </w:rPr>
              <w:t>the range of career opportunities available within the field of Biomedical Sciences</w:t>
            </w:r>
          </w:p>
        </w:tc>
        <w:tc>
          <w:tcPr>
            <w:tcW w:w="771" w:type="dxa"/>
          </w:tcPr>
          <w:p w14:paraId="6E3970DE" w14:textId="77777777" w:rsidR="0034154D" w:rsidRDefault="0034154D" w:rsidP="00C2647E">
            <w:pPr>
              <w:rPr>
                <w:rFonts w:cs="Arial"/>
                <w:sz w:val="22"/>
                <w:szCs w:val="22"/>
              </w:rPr>
            </w:pPr>
          </w:p>
        </w:tc>
        <w:tc>
          <w:tcPr>
            <w:tcW w:w="3951" w:type="dxa"/>
          </w:tcPr>
          <w:p w14:paraId="2CABEB7C" w14:textId="77777777" w:rsidR="0034154D" w:rsidRPr="00120542" w:rsidRDefault="0034154D" w:rsidP="00C2647E">
            <w:pPr>
              <w:rPr>
                <w:rFonts w:cs="Arial"/>
                <w:sz w:val="20"/>
                <w:szCs w:val="20"/>
              </w:rPr>
            </w:pPr>
          </w:p>
        </w:tc>
        <w:tc>
          <w:tcPr>
            <w:tcW w:w="725" w:type="dxa"/>
          </w:tcPr>
          <w:p w14:paraId="5A75D12E" w14:textId="77777777" w:rsidR="0034154D" w:rsidRPr="000765B1" w:rsidRDefault="0034154D" w:rsidP="00C2647E">
            <w:pPr>
              <w:rPr>
                <w:rFonts w:cs="Arial"/>
                <w:sz w:val="22"/>
                <w:szCs w:val="22"/>
              </w:rPr>
            </w:pPr>
          </w:p>
        </w:tc>
        <w:tc>
          <w:tcPr>
            <w:tcW w:w="4958" w:type="dxa"/>
          </w:tcPr>
          <w:p w14:paraId="74E6C972" w14:textId="77777777" w:rsidR="0034154D" w:rsidRPr="000765B1" w:rsidRDefault="0034154D" w:rsidP="00C2647E">
            <w:pPr>
              <w:rPr>
                <w:rFonts w:cs="Arial"/>
                <w:sz w:val="22"/>
                <w:szCs w:val="22"/>
              </w:rPr>
            </w:pPr>
          </w:p>
        </w:tc>
      </w:tr>
      <w:tr w:rsidR="0034154D" w:rsidRPr="000765B1" w14:paraId="420BD9CB" w14:textId="77777777" w:rsidTr="00C2647E">
        <w:tc>
          <w:tcPr>
            <w:tcW w:w="816" w:type="dxa"/>
          </w:tcPr>
          <w:p w14:paraId="0A8A6209" w14:textId="77777777" w:rsidR="0034154D" w:rsidRDefault="0034154D" w:rsidP="00C2647E">
            <w:pPr>
              <w:rPr>
                <w:rFonts w:cs="Arial"/>
                <w:sz w:val="22"/>
                <w:szCs w:val="22"/>
              </w:rPr>
            </w:pPr>
            <w:r>
              <w:rPr>
                <w:rFonts w:cs="Arial"/>
                <w:sz w:val="22"/>
                <w:szCs w:val="22"/>
              </w:rPr>
              <w:t>A13</w:t>
            </w:r>
          </w:p>
        </w:tc>
        <w:tc>
          <w:tcPr>
            <w:tcW w:w="3905" w:type="dxa"/>
          </w:tcPr>
          <w:p w14:paraId="79DF9E20" w14:textId="77777777" w:rsidR="0034154D" w:rsidRPr="00FB7142" w:rsidRDefault="0034154D" w:rsidP="00C2647E">
            <w:pPr>
              <w:spacing w:line="240" w:lineRule="auto"/>
              <w:rPr>
                <w:sz w:val="20"/>
                <w:szCs w:val="20"/>
              </w:rPr>
            </w:pPr>
            <w:r w:rsidRPr="00FB7142">
              <w:rPr>
                <w:rFonts w:cs="Arial"/>
                <w:sz w:val="20"/>
                <w:szCs w:val="20"/>
              </w:rPr>
              <w:t>a wide range of management,  business and leadership/team skills appropriate for managers and entrepreneurs in complex business environments</w:t>
            </w:r>
          </w:p>
        </w:tc>
        <w:tc>
          <w:tcPr>
            <w:tcW w:w="771" w:type="dxa"/>
          </w:tcPr>
          <w:p w14:paraId="12C22DEF" w14:textId="77777777" w:rsidR="0034154D" w:rsidRDefault="0034154D" w:rsidP="00C2647E">
            <w:pPr>
              <w:rPr>
                <w:rFonts w:cs="Arial"/>
                <w:sz w:val="22"/>
                <w:szCs w:val="22"/>
              </w:rPr>
            </w:pPr>
          </w:p>
        </w:tc>
        <w:tc>
          <w:tcPr>
            <w:tcW w:w="3951" w:type="dxa"/>
          </w:tcPr>
          <w:p w14:paraId="3E68EA7D" w14:textId="77777777" w:rsidR="0034154D" w:rsidRPr="00120542" w:rsidRDefault="0034154D" w:rsidP="00C2647E">
            <w:pPr>
              <w:rPr>
                <w:rFonts w:cs="Arial"/>
                <w:sz w:val="20"/>
                <w:szCs w:val="20"/>
              </w:rPr>
            </w:pPr>
          </w:p>
        </w:tc>
        <w:tc>
          <w:tcPr>
            <w:tcW w:w="725" w:type="dxa"/>
          </w:tcPr>
          <w:p w14:paraId="59F88DE2" w14:textId="77777777" w:rsidR="0034154D" w:rsidRPr="000765B1" w:rsidRDefault="0034154D" w:rsidP="00C2647E">
            <w:pPr>
              <w:rPr>
                <w:rFonts w:cs="Arial"/>
                <w:sz w:val="22"/>
                <w:szCs w:val="22"/>
              </w:rPr>
            </w:pPr>
          </w:p>
        </w:tc>
        <w:tc>
          <w:tcPr>
            <w:tcW w:w="4958" w:type="dxa"/>
          </w:tcPr>
          <w:p w14:paraId="2F67F417" w14:textId="77777777" w:rsidR="0034154D" w:rsidRPr="000765B1" w:rsidRDefault="0034154D" w:rsidP="00C2647E">
            <w:pPr>
              <w:rPr>
                <w:rFonts w:cs="Arial"/>
                <w:sz w:val="22"/>
                <w:szCs w:val="22"/>
              </w:rPr>
            </w:pPr>
          </w:p>
        </w:tc>
      </w:tr>
    </w:tbl>
    <w:p w14:paraId="274F4E71" w14:textId="55AC9759" w:rsidR="00A92C9B" w:rsidRDefault="00A92C9B" w:rsidP="00A92C9B">
      <w:pPr>
        <w:rPr>
          <w:rFonts w:cs="Arial"/>
          <w:b/>
        </w:rPr>
      </w:pPr>
    </w:p>
    <w:p w14:paraId="593720C0" w14:textId="32F04369" w:rsidR="0034154D" w:rsidRDefault="0034154D" w:rsidP="00A92C9B">
      <w:pPr>
        <w:rPr>
          <w:rFonts w:cs="Arial"/>
          <w:b/>
        </w:rPr>
      </w:pPr>
    </w:p>
    <w:tbl>
      <w:tblPr>
        <w:tblStyle w:val="TableGrid"/>
        <w:tblW w:w="15451" w:type="dxa"/>
        <w:tblInd w:w="-147" w:type="dxa"/>
        <w:tblLook w:val="04A0" w:firstRow="1" w:lastRow="0" w:firstColumn="1" w:lastColumn="0" w:noHBand="0" w:noVBand="1"/>
      </w:tblPr>
      <w:tblGrid>
        <w:gridCol w:w="1843"/>
        <w:gridCol w:w="1414"/>
        <w:gridCol w:w="1988"/>
        <w:gridCol w:w="1418"/>
        <w:gridCol w:w="1843"/>
        <w:gridCol w:w="2126"/>
        <w:gridCol w:w="1984"/>
        <w:gridCol w:w="2835"/>
      </w:tblGrid>
      <w:tr w:rsidR="0034154D" w:rsidRPr="00586CBD" w14:paraId="7A88F777" w14:textId="77777777" w:rsidTr="00C2647E">
        <w:tc>
          <w:tcPr>
            <w:tcW w:w="15451" w:type="dxa"/>
            <w:gridSpan w:val="8"/>
            <w:shd w:val="clear" w:color="auto" w:fill="D9E2F3" w:themeFill="accent5" w:themeFillTint="33"/>
          </w:tcPr>
          <w:p w14:paraId="6C00ECCA" w14:textId="77777777" w:rsidR="0034154D" w:rsidRPr="00586CBD" w:rsidRDefault="0034154D" w:rsidP="00C2647E">
            <w:pPr>
              <w:jc w:val="center"/>
              <w:rPr>
                <w:b/>
                <w:bCs/>
              </w:rPr>
            </w:pPr>
            <w:r w:rsidRPr="00586CBD">
              <w:rPr>
                <w:b/>
                <w:bCs/>
              </w:rPr>
              <w:lastRenderedPageBreak/>
              <w:t>Graduate attributes</w:t>
            </w:r>
          </w:p>
        </w:tc>
      </w:tr>
      <w:tr w:rsidR="0034154D" w:rsidRPr="00586CBD" w14:paraId="7C056024" w14:textId="77777777" w:rsidTr="00C2647E">
        <w:tc>
          <w:tcPr>
            <w:tcW w:w="1843" w:type="dxa"/>
            <w:shd w:val="clear" w:color="auto" w:fill="D9E2F3" w:themeFill="accent5" w:themeFillTint="33"/>
          </w:tcPr>
          <w:p w14:paraId="738A9A9F" w14:textId="77777777" w:rsidR="0034154D" w:rsidRPr="00586CBD" w:rsidRDefault="0034154D" w:rsidP="00C2647E">
            <w:pPr>
              <w:spacing w:line="240" w:lineRule="auto"/>
              <w:jc w:val="center"/>
              <w:rPr>
                <w:rFonts w:cs="Arial"/>
                <w:b/>
                <w:bCs/>
                <w:color w:val="000000" w:themeColor="text1"/>
                <w:sz w:val="18"/>
                <w:szCs w:val="18"/>
              </w:rPr>
            </w:pPr>
            <w:r w:rsidRPr="00586CBD">
              <w:rPr>
                <w:rFonts w:cs="Arial"/>
                <w:b/>
                <w:bCs/>
                <w:color w:val="000000" w:themeColor="text1"/>
                <w:sz w:val="18"/>
                <w:szCs w:val="18"/>
              </w:rPr>
              <w:t>Creative Problem Solving</w:t>
            </w:r>
          </w:p>
          <w:p w14:paraId="275AB27C" w14:textId="77777777" w:rsidR="0034154D" w:rsidRPr="00586CBD" w:rsidRDefault="0034154D" w:rsidP="00C2647E">
            <w:pPr>
              <w:rPr>
                <w:b/>
                <w:bCs/>
                <w:color w:val="000000" w:themeColor="text1"/>
                <w:sz w:val="18"/>
                <w:szCs w:val="18"/>
              </w:rPr>
            </w:pPr>
          </w:p>
        </w:tc>
        <w:tc>
          <w:tcPr>
            <w:tcW w:w="1414" w:type="dxa"/>
            <w:shd w:val="clear" w:color="auto" w:fill="D9E2F3" w:themeFill="accent5" w:themeFillTint="33"/>
          </w:tcPr>
          <w:p w14:paraId="5D7E081A"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Digital competency</w:t>
            </w:r>
          </w:p>
        </w:tc>
        <w:tc>
          <w:tcPr>
            <w:tcW w:w="1988" w:type="dxa"/>
            <w:shd w:val="clear" w:color="auto" w:fill="D9E2F3" w:themeFill="accent5" w:themeFillTint="33"/>
          </w:tcPr>
          <w:p w14:paraId="4709AB1B"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Enterprise</w:t>
            </w:r>
          </w:p>
        </w:tc>
        <w:tc>
          <w:tcPr>
            <w:tcW w:w="1418" w:type="dxa"/>
            <w:shd w:val="clear" w:color="auto" w:fill="D9E2F3" w:themeFill="accent5" w:themeFillTint="33"/>
          </w:tcPr>
          <w:p w14:paraId="58F60698"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Adaptability</w:t>
            </w:r>
          </w:p>
        </w:tc>
        <w:tc>
          <w:tcPr>
            <w:tcW w:w="1843" w:type="dxa"/>
            <w:shd w:val="clear" w:color="auto" w:fill="D9E2F3" w:themeFill="accent5" w:themeFillTint="33"/>
          </w:tcPr>
          <w:p w14:paraId="7167E29D"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Empathy</w:t>
            </w:r>
          </w:p>
        </w:tc>
        <w:tc>
          <w:tcPr>
            <w:tcW w:w="2126" w:type="dxa"/>
            <w:shd w:val="clear" w:color="auto" w:fill="D9E2F3" w:themeFill="accent5" w:themeFillTint="33"/>
          </w:tcPr>
          <w:p w14:paraId="396D825E"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Collaboration</w:t>
            </w:r>
          </w:p>
        </w:tc>
        <w:tc>
          <w:tcPr>
            <w:tcW w:w="1984" w:type="dxa"/>
            <w:shd w:val="clear" w:color="auto" w:fill="D9E2F3" w:themeFill="accent5" w:themeFillTint="33"/>
          </w:tcPr>
          <w:p w14:paraId="392F2831"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Resilience</w:t>
            </w:r>
          </w:p>
        </w:tc>
        <w:tc>
          <w:tcPr>
            <w:tcW w:w="2835" w:type="dxa"/>
            <w:shd w:val="clear" w:color="auto" w:fill="D9E2F3" w:themeFill="accent5" w:themeFillTint="33"/>
          </w:tcPr>
          <w:p w14:paraId="6125A3AF" w14:textId="77777777" w:rsidR="0034154D" w:rsidRPr="00586CBD" w:rsidRDefault="0034154D" w:rsidP="00C2647E">
            <w:pPr>
              <w:jc w:val="center"/>
              <w:rPr>
                <w:b/>
                <w:bCs/>
                <w:color w:val="000000" w:themeColor="text1"/>
                <w:sz w:val="18"/>
                <w:szCs w:val="18"/>
              </w:rPr>
            </w:pPr>
            <w:r w:rsidRPr="00586CBD">
              <w:rPr>
                <w:b/>
                <w:bCs/>
                <w:color w:val="000000" w:themeColor="text1"/>
                <w:sz w:val="18"/>
                <w:szCs w:val="18"/>
              </w:rPr>
              <w:t>Self-awareness</w:t>
            </w:r>
          </w:p>
        </w:tc>
      </w:tr>
      <w:tr w:rsidR="0034154D" w:rsidRPr="003C751B" w14:paraId="712265C2" w14:textId="77777777" w:rsidTr="00C2647E">
        <w:tc>
          <w:tcPr>
            <w:tcW w:w="1843" w:type="dxa"/>
          </w:tcPr>
          <w:p w14:paraId="754630AC" w14:textId="77777777" w:rsidR="0034154D" w:rsidRPr="003C751B" w:rsidRDefault="0034154D" w:rsidP="00C2647E">
            <w:pPr>
              <w:spacing w:line="240" w:lineRule="auto"/>
              <w:rPr>
                <w:sz w:val="18"/>
                <w:szCs w:val="18"/>
              </w:rPr>
            </w:pPr>
            <w:r w:rsidRPr="003C751B">
              <w:rPr>
                <w:rFonts w:cs="Arial"/>
                <w:sz w:val="18"/>
                <w:szCs w:val="18"/>
              </w:rPr>
              <w:t>Apply scientific and other knowledge to analyse and evaluate information and data and to find solutions to problems</w:t>
            </w:r>
          </w:p>
        </w:tc>
        <w:tc>
          <w:tcPr>
            <w:tcW w:w="1414" w:type="dxa"/>
          </w:tcPr>
          <w:p w14:paraId="20C63065" w14:textId="77777777" w:rsidR="0034154D" w:rsidRPr="003C751B" w:rsidRDefault="0034154D" w:rsidP="00C2647E">
            <w:pPr>
              <w:spacing w:line="240" w:lineRule="auto"/>
              <w:rPr>
                <w:rFonts w:cs="Arial"/>
                <w:sz w:val="18"/>
                <w:szCs w:val="18"/>
              </w:rPr>
            </w:pPr>
            <w:r w:rsidRPr="003C751B">
              <w:rPr>
                <w:rFonts w:cs="Arial"/>
                <w:sz w:val="18"/>
                <w:szCs w:val="18"/>
              </w:rPr>
              <w:t xml:space="preserve">Use software and IT technology as </w:t>
            </w:r>
            <w:proofErr w:type="gramStart"/>
            <w:r w:rsidRPr="003C751B">
              <w:rPr>
                <w:rFonts w:cs="Arial"/>
                <w:sz w:val="18"/>
                <w:szCs w:val="18"/>
              </w:rPr>
              <w:t>appropriate</w:t>
            </w:r>
            <w:proofErr w:type="gramEnd"/>
          </w:p>
          <w:p w14:paraId="6E3B5A8C" w14:textId="77777777" w:rsidR="0034154D" w:rsidRPr="003C751B" w:rsidRDefault="0034154D" w:rsidP="00C2647E">
            <w:pPr>
              <w:spacing w:line="240" w:lineRule="auto"/>
              <w:rPr>
                <w:sz w:val="18"/>
                <w:szCs w:val="18"/>
              </w:rPr>
            </w:pPr>
          </w:p>
        </w:tc>
        <w:tc>
          <w:tcPr>
            <w:tcW w:w="1988" w:type="dxa"/>
          </w:tcPr>
          <w:p w14:paraId="760D8E1D" w14:textId="77777777" w:rsidR="0034154D" w:rsidRPr="003C751B" w:rsidRDefault="0034154D" w:rsidP="00C2647E">
            <w:pPr>
              <w:spacing w:line="240" w:lineRule="auto"/>
              <w:rPr>
                <w:sz w:val="18"/>
                <w:szCs w:val="18"/>
              </w:rPr>
            </w:pPr>
            <w:r w:rsidRPr="003C751B">
              <w:rPr>
                <w:sz w:val="18"/>
                <w:szCs w:val="18"/>
              </w:rPr>
              <w:t>Determine the scope of a task (or project)</w:t>
            </w:r>
          </w:p>
        </w:tc>
        <w:tc>
          <w:tcPr>
            <w:tcW w:w="1418" w:type="dxa"/>
          </w:tcPr>
          <w:p w14:paraId="0111E60D" w14:textId="77777777" w:rsidR="0034154D" w:rsidRPr="003C751B" w:rsidRDefault="0034154D" w:rsidP="00C2647E">
            <w:pPr>
              <w:spacing w:line="240" w:lineRule="auto"/>
              <w:rPr>
                <w:sz w:val="18"/>
                <w:szCs w:val="18"/>
              </w:rPr>
            </w:pPr>
            <w:r w:rsidRPr="003C751B">
              <w:rPr>
                <w:rFonts w:cs="Arial"/>
                <w:sz w:val="18"/>
                <w:szCs w:val="18"/>
              </w:rPr>
              <w:t>Work flexibly and respond to change</w:t>
            </w:r>
          </w:p>
        </w:tc>
        <w:tc>
          <w:tcPr>
            <w:tcW w:w="1843" w:type="dxa"/>
          </w:tcPr>
          <w:p w14:paraId="26B32969" w14:textId="77777777" w:rsidR="0034154D" w:rsidRPr="003C751B" w:rsidRDefault="0034154D" w:rsidP="00C2647E">
            <w:pPr>
              <w:spacing w:line="240" w:lineRule="auto"/>
              <w:rPr>
                <w:rFonts w:cs="Arial"/>
                <w:sz w:val="18"/>
                <w:szCs w:val="18"/>
              </w:rPr>
            </w:pPr>
            <w:r w:rsidRPr="003C751B">
              <w:rPr>
                <w:rFonts w:cs="Arial"/>
                <w:sz w:val="18"/>
                <w:szCs w:val="18"/>
              </w:rPr>
              <w:t xml:space="preserve">Show sensitivity and respect for diverse values and </w:t>
            </w:r>
            <w:proofErr w:type="gramStart"/>
            <w:r w:rsidRPr="003C751B">
              <w:rPr>
                <w:rFonts w:cs="Arial"/>
                <w:sz w:val="18"/>
                <w:szCs w:val="18"/>
              </w:rPr>
              <w:t>beliefs</w:t>
            </w:r>
            <w:proofErr w:type="gramEnd"/>
          </w:p>
          <w:p w14:paraId="42486CD3" w14:textId="77777777" w:rsidR="0034154D" w:rsidRPr="003C751B" w:rsidRDefault="0034154D" w:rsidP="00C2647E">
            <w:pPr>
              <w:spacing w:line="240" w:lineRule="auto"/>
              <w:rPr>
                <w:sz w:val="18"/>
                <w:szCs w:val="18"/>
              </w:rPr>
            </w:pPr>
          </w:p>
        </w:tc>
        <w:tc>
          <w:tcPr>
            <w:tcW w:w="2126" w:type="dxa"/>
          </w:tcPr>
          <w:p w14:paraId="6F83AB29" w14:textId="77777777" w:rsidR="0034154D" w:rsidRPr="003C751B" w:rsidRDefault="0034154D" w:rsidP="00C2647E">
            <w:pPr>
              <w:spacing w:line="240" w:lineRule="auto"/>
              <w:rPr>
                <w:sz w:val="18"/>
                <w:szCs w:val="18"/>
              </w:rPr>
            </w:pPr>
            <w:r w:rsidRPr="003C751B">
              <w:rPr>
                <w:rFonts w:cs="Arial"/>
                <w:sz w:val="18"/>
                <w:szCs w:val="18"/>
              </w:rPr>
              <w:t>Work well  with others in a group or team in the group oral presentations</w:t>
            </w:r>
          </w:p>
        </w:tc>
        <w:tc>
          <w:tcPr>
            <w:tcW w:w="1984" w:type="dxa"/>
          </w:tcPr>
          <w:p w14:paraId="294A3796" w14:textId="77777777" w:rsidR="0034154D" w:rsidRPr="003C751B" w:rsidRDefault="0034154D" w:rsidP="00C2647E">
            <w:pPr>
              <w:spacing w:line="240" w:lineRule="auto"/>
              <w:rPr>
                <w:sz w:val="18"/>
                <w:szCs w:val="18"/>
              </w:rPr>
            </w:pPr>
            <w:r w:rsidRPr="003C751B">
              <w:rPr>
                <w:rFonts w:cs="Arial"/>
                <w:sz w:val="18"/>
                <w:szCs w:val="18"/>
              </w:rPr>
              <w:t xml:space="preserve">Give, </w:t>
            </w:r>
            <w:proofErr w:type="gramStart"/>
            <w:r w:rsidRPr="003C751B">
              <w:rPr>
                <w:rFonts w:cs="Arial"/>
                <w:sz w:val="18"/>
                <w:szCs w:val="18"/>
              </w:rPr>
              <w:t>accept</w:t>
            </w:r>
            <w:proofErr w:type="gramEnd"/>
            <w:r w:rsidRPr="003C751B">
              <w:rPr>
                <w:rFonts w:cs="Arial"/>
                <w:sz w:val="18"/>
                <w:szCs w:val="18"/>
              </w:rPr>
              <w:t xml:space="preserve"> and respond to constructive feedback</w:t>
            </w:r>
          </w:p>
        </w:tc>
        <w:tc>
          <w:tcPr>
            <w:tcW w:w="2835" w:type="dxa"/>
            <w:shd w:val="clear" w:color="auto" w:fill="auto"/>
          </w:tcPr>
          <w:p w14:paraId="1F433A5B" w14:textId="77777777" w:rsidR="0034154D" w:rsidRPr="003C751B" w:rsidRDefault="0034154D" w:rsidP="00C2647E">
            <w:pPr>
              <w:spacing w:line="240" w:lineRule="auto"/>
              <w:rPr>
                <w:sz w:val="18"/>
                <w:szCs w:val="18"/>
              </w:rPr>
            </w:pPr>
            <w:r w:rsidRPr="003C751B">
              <w:rPr>
                <w:sz w:val="18"/>
                <w:szCs w:val="18"/>
              </w:rPr>
              <w:t>Take responsibility for  own learning and plan for and record own personal development</w:t>
            </w:r>
          </w:p>
        </w:tc>
      </w:tr>
      <w:tr w:rsidR="0034154D" w:rsidRPr="003C751B" w14:paraId="6283774F" w14:textId="77777777" w:rsidTr="00C2647E">
        <w:tc>
          <w:tcPr>
            <w:tcW w:w="1843" w:type="dxa"/>
          </w:tcPr>
          <w:p w14:paraId="4FA6C63A" w14:textId="77777777" w:rsidR="0034154D" w:rsidRPr="003C751B" w:rsidRDefault="0034154D" w:rsidP="00C2647E">
            <w:pPr>
              <w:spacing w:line="240" w:lineRule="auto"/>
              <w:rPr>
                <w:sz w:val="18"/>
                <w:szCs w:val="18"/>
              </w:rPr>
            </w:pPr>
            <w:r w:rsidRPr="003C751B">
              <w:rPr>
                <w:rFonts w:cs="Arial"/>
                <w:sz w:val="18"/>
                <w:szCs w:val="18"/>
              </w:rPr>
              <w:t>Work with complex ideas and justify judgements made through effective use of evidence</w:t>
            </w:r>
          </w:p>
        </w:tc>
        <w:tc>
          <w:tcPr>
            <w:tcW w:w="1414" w:type="dxa"/>
          </w:tcPr>
          <w:p w14:paraId="4C0F778F" w14:textId="77777777" w:rsidR="0034154D" w:rsidRPr="003C751B" w:rsidRDefault="0034154D" w:rsidP="00C2647E">
            <w:pPr>
              <w:spacing w:line="240" w:lineRule="auto"/>
              <w:rPr>
                <w:sz w:val="18"/>
                <w:szCs w:val="18"/>
              </w:rPr>
            </w:pPr>
            <w:r w:rsidRPr="003C751B">
              <w:rPr>
                <w:rFonts w:cs="Arial"/>
                <w:sz w:val="18"/>
                <w:szCs w:val="18"/>
              </w:rPr>
              <w:t>Accurately cite and reference information sources</w:t>
            </w:r>
          </w:p>
        </w:tc>
        <w:tc>
          <w:tcPr>
            <w:tcW w:w="1988" w:type="dxa"/>
          </w:tcPr>
          <w:p w14:paraId="086A96A6" w14:textId="77777777" w:rsidR="0034154D" w:rsidRPr="003C751B" w:rsidRDefault="0034154D" w:rsidP="00C2647E">
            <w:pPr>
              <w:spacing w:line="240" w:lineRule="auto"/>
              <w:rPr>
                <w:sz w:val="18"/>
                <w:szCs w:val="18"/>
              </w:rPr>
            </w:pPr>
            <w:r w:rsidRPr="003C751B">
              <w:rPr>
                <w:sz w:val="18"/>
                <w:szCs w:val="18"/>
              </w:rPr>
              <w:t>Identify resources needed to undertake the task (or project) and to schedule and manage the resources</w:t>
            </w:r>
          </w:p>
        </w:tc>
        <w:tc>
          <w:tcPr>
            <w:tcW w:w="1418" w:type="dxa"/>
          </w:tcPr>
          <w:p w14:paraId="7C220EC8" w14:textId="77777777" w:rsidR="0034154D" w:rsidRPr="003C751B" w:rsidRDefault="0034154D" w:rsidP="00C2647E">
            <w:pPr>
              <w:spacing w:line="240" w:lineRule="auto"/>
              <w:rPr>
                <w:sz w:val="18"/>
                <w:szCs w:val="18"/>
              </w:rPr>
            </w:pPr>
            <w:r w:rsidRPr="003C751B">
              <w:rPr>
                <w:rFonts w:cs="Arial"/>
                <w:sz w:val="18"/>
                <w:szCs w:val="18"/>
              </w:rPr>
              <w:t>Discuss and debate with others and make concession to reach agreement</w:t>
            </w:r>
          </w:p>
        </w:tc>
        <w:tc>
          <w:tcPr>
            <w:tcW w:w="1843" w:type="dxa"/>
          </w:tcPr>
          <w:p w14:paraId="419DFC80" w14:textId="77777777" w:rsidR="0034154D" w:rsidRPr="003C751B" w:rsidRDefault="0034154D" w:rsidP="00C2647E">
            <w:pPr>
              <w:spacing w:line="240" w:lineRule="auto"/>
              <w:rPr>
                <w:sz w:val="18"/>
                <w:szCs w:val="18"/>
              </w:rPr>
            </w:pPr>
            <w:r w:rsidRPr="003C751B">
              <w:rPr>
                <w:sz w:val="18"/>
                <w:szCs w:val="18"/>
              </w:rPr>
              <w:t>Awareness of different academic backgrounds and strengths</w:t>
            </w:r>
          </w:p>
        </w:tc>
        <w:tc>
          <w:tcPr>
            <w:tcW w:w="2126" w:type="dxa"/>
          </w:tcPr>
          <w:p w14:paraId="64EC9F6D" w14:textId="77777777" w:rsidR="0034154D" w:rsidRPr="003C751B" w:rsidRDefault="0034154D" w:rsidP="00C2647E">
            <w:pPr>
              <w:spacing w:line="240" w:lineRule="auto"/>
              <w:rPr>
                <w:sz w:val="18"/>
                <w:szCs w:val="18"/>
              </w:rPr>
            </w:pPr>
            <w:r w:rsidRPr="003C751B">
              <w:rPr>
                <w:rFonts w:cs="Arial"/>
                <w:sz w:val="18"/>
                <w:szCs w:val="18"/>
              </w:rPr>
              <w:t>Work well  with others in a group or team in laboratory research projects</w:t>
            </w:r>
          </w:p>
        </w:tc>
        <w:tc>
          <w:tcPr>
            <w:tcW w:w="1984" w:type="dxa"/>
          </w:tcPr>
          <w:p w14:paraId="64AD0C23" w14:textId="77777777" w:rsidR="0034154D" w:rsidRPr="003C751B" w:rsidRDefault="0034154D" w:rsidP="00C2647E">
            <w:pPr>
              <w:spacing w:line="240" w:lineRule="auto"/>
              <w:rPr>
                <w:sz w:val="18"/>
                <w:szCs w:val="18"/>
              </w:rPr>
            </w:pPr>
            <w:r w:rsidRPr="003C751B">
              <w:rPr>
                <w:sz w:val="18"/>
                <w:szCs w:val="18"/>
              </w:rPr>
              <w:t>Maintaining  academic standards when faced with impending assessment deadlines</w:t>
            </w:r>
          </w:p>
        </w:tc>
        <w:tc>
          <w:tcPr>
            <w:tcW w:w="2835" w:type="dxa"/>
            <w:shd w:val="clear" w:color="auto" w:fill="auto"/>
          </w:tcPr>
          <w:p w14:paraId="5DB77800" w14:textId="77777777" w:rsidR="0034154D" w:rsidRPr="003C751B" w:rsidRDefault="0034154D" w:rsidP="00C2647E">
            <w:pPr>
              <w:spacing w:line="240" w:lineRule="auto"/>
              <w:rPr>
                <w:sz w:val="18"/>
                <w:szCs w:val="18"/>
              </w:rPr>
            </w:pPr>
            <w:r w:rsidRPr="003C751B">
              <w:rPr>
                <w:sz w:val="18"/>
                <w:szCs w:val="18"/>
              </w:rPr>
              <w:t>Recognise own academic strengths and weaknesses, reflect on performance, and progress and respond to feedback</w:t>
            </w:r>
          </w:p>
        </w:tc>
      </w:tr>
      <w:tr w:rsidR="0034154D" w:rsidRPr="003C751B" w14:paraId="320EE15D" w14:textId="77777777" w:rsidTr="00C2647E">
        <w:tc>
          <w:tcPr>
            <w:tcW w:w="1843" w:type="dxa"/>
          </w:tcPr>
          <w:p w14:paraId="6884ED56" w14:textId="77777777" w:rsidR="0034154D" w:rsidRPr="003C751B" w:rsidRDefault="0034154D" w:rsidP="00C2647E">
            <w:pPr>
              <w:rPr>
                <w:sz w:val="18"/>
                <w:szCs w:val="18"/>
              </w:rPr>
            </w:pPr>
          </w:p>
        </w:tc>
        <w:tc>
          <w:tcPr>
            <w:tcW w:w="1414" w:type="dxa"/>
          </w:tcPr>
          <w:p w14:paraId="4E91DBB3" w14:textId="77777777" w:rsidR="0034154D" w:rsidRPr="003C751B" w:rsidRDefault="0034154D" w:rsidP="00C2647E">
            <w:pPr>
              <w:rPr>
                <w:sz w:val="18"/>
                <w:szCs w:val="18"/>
              </w:rPr>
            </w:pPr>
          </w:p>
        </w:tc>
        <w:tc>
          <w:tcPr>
            <w:tcW w:w="1988" w:type="dxa"/>
          </w:tcPr>
          <w:p w14:paraId="4CA64B9A" w14:textId="77777777" w:rsidR="0034154D" w:rsidRPr="003C751B" w:rsidRDefault="0034154D" w:rsidP="00C2647E">
            <w:pPr>
              <w:spacing w:line="240" w:lineRule="auto"/>
              <w:rPr>
                <w:sz w:val="18"/>
                <w:szCs w:val="18"/>
              </w:rPr>
            </w:pPr>
            <w:r w:rsidRPr="003C751B">
              <w:rPr>
                <w:sz w:val="18"/>
                <w:szCs w:val="18"/>
              </w:rPr>
              <w:t>Evidence ability to successfully complete and evaluate a task (or project), revising the plan where necessary</w:t>
            </w:r>
          </w:p>
        </w:tc>
        <w:tc>
          <w:tcPr>
            <w:tcW w:w="1418" w:type="dxa"/>
          </w:tcPr>
          <w:p w14:paraId="22AF2A2A" w14:textId="77777777" w:rsidR="0034154D" w:rsidRPr="003C751B" w:rsidRDefault="0034154D" w:rsidP="00C2647E">
            <w:pPr>
              <w:rPr>
                <w:sz w:val="18"/>
                <w:szCs w:val="18"/>
              </w:rPr>
            </w:pPr>
          </w:p>
        </w:tc>
        <w:tc>
          <w:tcPr>
            <w:tcW w:w="1843" w:type="dxa"/>
          </w:tcPr>
          <w:p w14:paraId="34F15138" w14:textId="77777777" w:rsidR="0034154D" w:rsidRPr="003C751B" w:rsidRDefault="0034154D" w:rsidP="00C2647E">
            <w:pPr>
              <w:rPr>
                <w:sz w:val="18"/>
                <w:szCs w:val="18"/>
              </w:rPr>
            </w:pPr>
          </w:p>
        </w:tc>
        <w:tc>
          <w:tcPr>
            <w:tcW w:w="2126" w:type="dxa"/>
          </w:tcPr>
          <w:p w14:paraId="28C5A185" w14:textId="77777777" w:rsidR="0034154D" w:rsidRPr="003C751B" w:rsidRDefault="0034154D" w:rsidP="00C2647E">
            <w:pPr>
              <w:rPr>
                <w:sz w:val="18"/>
                <w:szCs w:val="18"/>
              </w:rPr>
            </w:pPr>
          </w:p>
        </w:tc>
        <w:tc>
          <w:tcPr>
            <w:tcW w:w="1984" w:type="dxa"/>
          </w:tcPr>
          <w:p w14:paraId="40D22C6E" w14:textId="77777777" w:rsidR="0034154D" w:rsidRPr="003C751B" w:rsidRDefault="0034154D" w:rsidP="00C2647E">
            <w:pPr>
              <w:rPr>
                <w:sz w:val="18"/>
                <w:szCs w:val="18"/>
              </w:rPr>
            </w:pPr>
          </w:p>
        </w:tc>
        <w:tc>
          <w:tcPr>
            <w:tcW w:w="2835" w:type="dxa"/>
            <w:shd w:val="clear" w:color="auto" w:fill="auto"/>
          </w:tcPr>
          <w:p w14:paraId="59FF4BE1" w14:textId="77777777" w:rsidR="0034154D" w:rsidRPr="003C751B" w:rsidRDefault="0034154D" w:rsidP="00C2647E">
            <w:pPr>
              <w:spacing w:line="240" w:lineRule="auto"/>
              <w:rPr>
                <w:sz w:val="18"/>
                <w:szCs w:val="18"/>
              </w:rPr>
            </w:pPr>
            <w:r w:rsidRPr="003C751B">
              <w:rPr>
                <w:sz w:val="18"/>
                <w:szCs w:val="18"/>
              </w:rPr>
              <w:t>Organise self effectively, agreeing and setting realistic targets, accessing support where appropriate and managing time to achieve targets</w:t>
            </w:r>
          </w:p>
        </w:tc>
      </w:tr>
      <w:tr w:rsidR="0034154D" w:rsidRPr="003C751B" w14:paraId="234207CB" w14:textId="77777777" w:rsidTr="00C2647E">
        <w:tc>
          <w:tcPr>
            <w:tcW w:w="1843" w:type="dxa"/>
          </w:tcPr>
          <w:p w14:paraId="7FE87277" w14:textId="77777777" w:rsidR="0034154D" w:rsidRDefault="0034154D" w:rsidP="00C2647E"/>
        </w:tc>
        <w:tc>
          <w:tcPr>
            <w:tcW w:w="1414" w:type="dxa"/>
          </w:tcPr>
          <w:p w14:paraId="137C3C97" w14:textId="77777777" w:rsidR="0034154D" w:rsidRDefault="0034154D" w:rsidP="00C2647E"/>
        </w:tc>
        <w:tc>
          <w:tcPr>
            <w:tcW w:w="1988" w:type="dxa"/>
          </w:tcPr>
          <w:p w14:paraId="202D1BFD" w14:textId="77777777" w:rsidR="0034154D" w:rsidRPr="003C751B" w:rsidRDefault="0034154D" w:rsidP="00C2647E">
            <w:pPr>
              <w:spacing w:line="240" w:lineRule="auto"/>
              <w:rPr>
                <w:sz w:val="18"/>
                <w:szCs w:val="18"/>
              </w:rPr>
            </w:pPr>
            <w:r w:rsidRPr="003C751B">
              <w:rPr>
                <w:sz w:val="18"/>
                <w:szCs w:val="18"/>
              </w:rPr>
              <w:t>Motivate and direct others to enable an effective contribution from all participants</w:t>
            </w:r>
          </w:p>
        </w:tc>
        <w:tc>
          <w:tcPr>
            <w:tcW w:w="1418" w:type="dxa"/>
          </w:tcPr>
          <w:p w14:paraId="7D97760C" w14:textId="77777777" w:rsidR="0034154D" w:rsidRPr="003C751B" w:rsidRDefault="0034154D" w:rsidP="00C2647E">
            <w:pPr>
              <w:rPr>
                <w:sz w:val="18"/>
                <w:szCs w:val="18"/>
              </w:rPr>
            </w:pPr>
          </w:p>
        </w:tc>
        <w:tc>
          <w:tcPr>
            <w:tcW w:w="1843" w:type="dxa"/>
          </w:tcPr>
          <w:p w14:paraId="3698B2F4" w14:textId="77777777" w:rsidR="0034154D" w:rsidRPr="003C751B" w:rsidRDefault="0034154D" w:rsidP="00C2647E">
            <w:pPr>
              <w:rPr>
                <w:sz w:val="18"/>
                <w:szCs w:val="18"/>
              </w:rPr>
            </w:pPr>
          </w:p>
        </w:tc>
        <w:tc>
          <w:tcPr>
            <w:tcW w:w="2126" w:type="dxa"/>
          </w:tcPr>
          <w:p w14:paraId="1B161994" w14:textId="77777777" w:rsidR="0034154D" w:rsidRPr="003C751B" w:rsidRDefault="0034154D" w:rsidP="00C2647E">
            <w:pPr>
              <w:rPr>
                <w:sz w:val="18"/>
                <w:szCs w:val="18"/>
              </w:rPr>
            </w:pPr>
          </w:p>
        </w:tc>
        <w:tc>
          <w:tcPr>
            <w:tcW w:w="1984" w:type="dxa"/>
          </w:tcPr>
          <w:p w14:paraId="39DFFB90" w14:textId="77777777" w:rsidR="0034154D" w:rsidRPr="003C751B" w:rsidRDefault="0034154D" w:rsidP="00C2647E">
            <w:pPr>
              <w:rPr>
                <w:sz w:val="18"/>
                <w:szCs w:val="18"/>
              </w:rPr>
            </w:pPr>
          </w:p>
        </w:tc>
        <w:tc>
          <w:tcPr>
            <w:tcW w:w="2835" w:type="dxa"/>
            <w:shd w:val="clear" w:color="auto" w:fill="auto"/>
          </w:tcPr>
          <w:p w14:paraId="60C29103" w14:textId="77777777" w:rsidR="0034154D" w:rsidRPr="003C751B" w:rsidRDefault="0034154D" w:rsidP="00C2647E">
            <w:pPr>
              <w:spacing w:line="240" w:lineRule="auto"/>
              <w:rPr>
                <w:sz w:val="18"/>
                <w:szCs w:val="18"/>
              </w:rPr>
            </w:pPr>
            <w:r w:rsidRPr="003C751B">
              <w:rPr>
                <w:sz w:val="18"/>
                <w:szCs w:val="18"/>
              </w:rPr>
              <w:t>Work effectively with limited supervision in unfamiliar contexts</w:t>
            </w:r>
          </w:p>
        </w:tc>
      </w:tr>
    </w:tbl>
    <w:p w14:paraId="2CE802F8" w14:textId="77777777" w:rsidR="0034154D" w:rsidRDefault="0034154D" w:rsidP="00A92C9B">
      <w:pPr>
        <w:rPr>
          <w:rFonts w:cs="Arial"/>
          <w:b/>
        </w:rPr>
      </w:pPr>
    </w:p>
    <w:p w14:paraId="7B22B203" w14:textId="77777777" w:rsidR="00C773D7" w:rsidRDefault="00C773D7" w:rsidP="00A92C9B">
      <w:pPr>
        <w:rPr>
          <w:rFonts w:cs="Arial"/>
        </w:rPr>
        <w:sectPr w:rsidR="00C773D7" w:rsidSect="00A62F3A">
          <w:headerReference w:type="even" r:id="rId18"/>
          <w:headerReference w:type="default" r:id="rId19"/>
          <w:footerReference w:type="even" r:id="rId20"/>
          <w:footerReference w:type="default" r:id="rId21"/>
          <w:headerReference w:type="first" r:id="rId22"/>
          <w:footerReference w:type="first" r:id="rId23"/>
          <w:pgSz w:w="16838" w:h="11906" w:orient="landscape"/>
          <w:pgMar w:top="851" w:right="851" w:bottom="851" w:left="851" w:header="709" w:footer="709" w:gutter="0"/>
          <w:cols w:space="708"/>
          <w:docGrid w:linePitch="360"/>
        </w:sectPr>
      </w:pPr>
    </w:p>
    <w:p w14:paraId="516C9AD4" w14:textId="77777777" w:rsidR="0034154D" w:rsidRPr="00B83849" w:rsidRDefault="0034154D" w:rsidP="0034154D">
      <w:pPr>
        <w:pStyle w:val="Heading3"/>
        <w:numPr>
          <w:ilvl w:val="0"/>
          <w:numId w:val="38"/>
        </w:numPr>
        <w:ind w:left="357" w:hanging="357"/>
      </w:pPr>
      <w:r w:rsidRPr="000765B1">
        <w:lastRenderedPageBreak/>
        <w:t>Outline Programme Structure</w:t>
      </w:r>
    </w:p>
    <w:p w14:paraId="7AFF2FA0" w14:textId="4683B268" w:rsidR="00F46617" w:rsidRDefault="00F46617" w:rsidP="00F46617">
      <w:pPr>
        <w:spacing w:line="259" w:lineRule="auto"/>
        <w:rPr>
          <w:i/>
          <w:iCs/>
        </w:rPr>
      </w:pPr>
    </w:p>
    <w:p w14:paraId="4B9628C5" w14:textId="60D7494F" w:rsidR="00F46617" w:rsidRPr="002E25D9" w:rsidRDefault="00F46617" w:rsidP="00F46617">
      <w:pPr>
        <w:rPr>
          <w:b/>
          <w:bCs/>
        </w:rPr>
      </w:pPr>
      <w:r w:rsidRPr="002E25D9">
        <w:rPr>
          <w:b/>
          <w:bCs/>
        </w:rPr>
        <w:t xml:space="preserve">MSc Biomedical Science </w:t>
      </w:r>
      <w:r>
        <w:rPr>
          <w:b/>
          <w:bCs/>
        </w:rPr>
        <w:t>Medical Microbiology</w:t>
      </w:r>
      <w:r w:rsidRPr="002E25D9">
        <w:rPr>
          <w:b/>
          <w:bCs/>
        </w:rPr>
        <w:t xml:space="preserve"> with Management Studies</w:t>
      </w:r>
      <w:r w:rsidR="00BD3CF7">
        <w:rPr>
          <w:b/>
          <w:bCs/>
        </w:rPr>
        <w:t>/with Professional Placement</w:t>
      </w:r>
    </w:p>
    <w:p w14:paraId="0987A2A8" w14:textId="77777777" w:rsidR="00F46617" w:rsidRPr="000765B1" w:rsidRDefault="00F46617" w:rsidP="00F46617">
      <w:pPr>
        <w:spacing w:line="259" w:lineRule="auto"/>
        <w:rPr>
          <w:i/>
          <w:iCs/>
        </w:rPr>
      </w:pPr>
    </w:p>
    <w:tbl>
      <w:tblPr>
        <w:tblStyle w:val="TableGrid"/>
        <w:tblW w:w="8359" w:type="dxa"/>
        <w:tblLayout w:type="fixed"/>
        <w:tblLook w:val="04A0" w:firstRow="1" w:lastRow="0" w:firstColumn="1" w:lastColumn="0" w:noHBand="0" w:noVBand="1"/>
      </w:tblPr>
      <w:tblGrid>
        <w:gridCol w:w="3114"/>
        <w:gridCol w:w="1276"/>
        <w:gridCol w:w="1134"/>
        <w:gridCol w:w="1134"/>
        <w:gridCol w:w="1701"/>
      </w:tblGrid>
      <w:tr w:rsidR="00F46617" w:rsidRPr="00DA2044" w14:paraId="71F60263" w14:textId="77777777" w:rsidTr="00C2647E">
        <w:trPr>
          <w:trHeight w:hRule="exact" w:val="938"/>
        </w:trPr>
        <w:tc>
          <w:tcPr>
            <w:tcW w:w="3114" w:type="dxa"/>
            <w:shd w:val="clear" w:color="auto" w:fill="D9E2F3" w:themeFill="accent5" w:themeFillTint="33"/>
          </w:tcPr>
          <w:p w14:paraId="15991506" w14:textId="77777777" w:rsidR="00F46617" w:rsidRPr="00586CBD" w:rsidRDefault="00F46617" w:rsidP="00C2647E">
            <w:pPr>
              <w:rPr>
                <w:b/>
                <w:bCs/>
              </w:rPr>
            </w:pPr>
            <w:r w:rsidRPr="00586CBD">
              <w:rPr>
                <w:b/>
                <w:bCs/>
              </w:rPr>
              <w:t>Core modules</w:t>
            </w:r>
          </w:p>
          <w:p w14:paraId="2CC83EC7" w14:textId="77777777" w:rsidR="00F46617" w:rsidRPr="00586CBD" w:rsidRDefault="00F46617" w:rsidP="00C2647E">
            <w:pPr>
              <w:rPr>
                <w:b/>
                <w:bCs/>
              </w:rPr>
            </w:pPr>
          </w:p>
        </w:tc>
        <w:tc>
          <w:tcPr>
            <w:tcW w:w="1276" w:type="dxa"/>
            <w:shd w:val="clear" w:color="auto" w:fill="DBE5F1"/>
          </w:tcPr>
          <w:p w14:paraId="191D2998" w14:textId="77777777" w:rsidR="00F46617" w:rsidRPr="00586CBD" w:rsidRDefault="00F46617" w:rsidP="00C2647E">
            <w:pPr>
              <w:rPr>
                <w:b/>
                <w:bCs/>
              </w:rPr>
            </w:pPr>
            <w:r w:rsidRPr="00AD66D9">
              <w:rPr>
                <w:rFonts w:cs="Arial"/>
                <w:b/>
                <w:sz w:val="22"/>
                <w:szCs w:val="22"/>
              </w:rPr>
              <w:t>Module code</w:t>
            </w:r>
          </w:p>
        </w:tc>
        <w:tc>
          <w:tcPr>
            <w:tcW w:w="1134" w:type="dxa"/>
            <w:shd w:val="clear" w:color="auto" w:fill="DBE5F1"/>
          </w:tcPr>
          <w:p w14:paraId="0ED162C5" w14:textId="77777777" w:rsidR="00F46617" w:rsidRPr="00586CBD" w:rsidRDefault="00F46617" w:rsidP="00C2647E">
            <w:pPr>
              <w:jc w:val="center"/>
              <w:rPr>
                <w:b/>
                <w:bCs/>
              </w:rPr>
            </w:pPr>
            <w:r w:rsidRPr="00AD66D9">
              <w:rPr>
                <w:rFonts w:cs="Arial"/>
                <w:b/>
                <w:sz w:val="22"/>
                <w:szCs w:val="22"/>
              </w:rPr>
              <w:t>Credit Value</w:t>
            </w:r>
          </w:p>
        </w:tc>
        <w:tc>
          <w:tcPr>
            <w:tcW w:w="1134" w:type="dxa"/>
            <w:shd w:val="clear" w:color="auto" w:fill="DBE5F1"/>
          </w:tcPr>
          <w:p w14:paraId="11C6DC09" w14:textId="77777777" w:rsidR="00F46617" w:rsidRPr="00586CBD" w:rsidRDefault="00F46617" w:rsidP="00C2647E">
            <w:pPr>
              <w:rPr>
                <w:b/>
                <w:bCs/>
              </w:rPr>
            </w:pPr>
            <w:r w:rsidRPr="00AD66D9">
              <w:rPr>
                <w:rFonts w:cs="Arial"/>
                <w:b/>
                <w:sz w:val="22"/>
                <w:szCs w:val="22"/>
              </w:rPr>
              <w:t xml:space="preserve">Level </w:t>
            </w:r>
          </w:p>
        </w:tc>
        <w:tc>
          <w:tcPr>
            <w:tcW w:w="1701" w:type="dxa"/>
            <w:shd w:val="clear" w:color="auto" w:fill="DBE5F1"/>
          </w:tcPr>
          <w:p w14:paraId="14F40F27" w14:textId="77777777" w:rsidR="00F46617" w:rsidRPr="00586CBD" w:rsidRDefault="00F46617" w:rsidP="00C2647E">
            <w:pPr>
              <w:rPr>
                <w:b/>
                <w:bCs/>
              </w:rPr>
            </w:pPr>
            <w:r w:rsidRPr="00AD66D9">
              <w:rPr>
                <w:rFonts w:cs="Arial"/>
                <w:b/>
                <w:sz w:val="22"/>
                <w:szCs w:val="22"/>
              </w:rPr>
              <w:t>Teaching Block</w:t>
            </w:r>
          </w:p>
        </w:tc>
      </w:tr>
      <w:tr w:rsidR="00F46617" w:rsidRPr="00DA2044" w14:paraId="7D859515" w14:textId="77777777" w:rsidTr="00C2647E">
        <w:trPr>
          <w:trHeight w:hRule="exact" w:val="774"/>
        </w:trPr>
        <w:tc>
          <w:tcPr>
            <w:tcW w:w="3114" w:type="dxa"/>
          </w:tcPr>
          <w:p w14:paraId="05C68B27" w14:textId="01CDDA73" w:rsidR="00F46617" w:rsidRPr="00F46617" w:rsidRDefault="00F46617" w:rsidP="00F46617">
            <w:pPr>
              <w:rPr>
                <w:sz w:val="20"/>
                <w:szCs w:val="20"/>
              </w:rPr>
            </w:pPr>
            <w:r w:rsidRPr="00F46617">
              <w:rPr>
                <w:sz w:val="20"/>
                <w:szCs w:val="20"/>
              </w:rPr>
              <w:t>Immunology and the biology of disease</w:t>
            </w:r>
          </w:p>
        </w:tc>
        <w:tc>
          <w:tcPr>
            <w:tcW w:w="1276" w:type="dxa"/>
          </w:tcPr>
          <w:p w14:paraId="2CD4FBF6" w14:textId="6F36A0FA" w:rsidR="00F46617" w:rsidRPr="00F46617" w:rsidRDefault="00F46617" w:rsidP="00F46617">
            <w:pPr>
              <w:jc w:val="center"/>
              <w:rPr>
                <w:sz w:val="20"/>
                <w:szCs w:val="20"/>
              </w:rPr>
            </w:pPr>
            <w:r w:rsidRPr="00F46617">
              <w:rPr>
                <w:sz w:val="20"/>
                <w:szCs w:val="20"/>
              </w:rPr>
              <w:t>LS7002</w:t>
            </w:r>
          </w:p>
        </w:tc>
        <w:tc>
          <w:tcPr>
            <w:tcW w:w="1134" w:type="dxa"/>
          </w:tcPr>
          <w:p w14:paraId="01D2C6F7" w14:textId="7EC601B8" w:rsidR="00F46617" w:rsidRPr="00F46617" w:rsidRDefault="00F46617" w:rsidP="00F46617">
            <w:pPr>
              <w:jc w:val="center"/>
              <w:rPr>
                <w:sz w:val="20"/>
                <w:szCs w:val="20"/>
              </w:rPr>
            </w:pPr>
            <w:r w:rsidRPr="00F46617">
              <w:rPr>
                <w:sz w:val="20"/>
                <w:szCs w:val="20"/>
              </w:rPr>
              <w:t>30</w:t>
            </w:r>
          </w:p>
        </w:tc>
        <w:tc>
          <w:tcPr>
            <w:tcW w:w="1134" w:type="dxa"/>
          </w:tcPr>
          <w:p w14:paraId="0E27A6DC" w14:textId="77C8D78C" w:rsidR="00F46617" w:rsidRPr="00F46617" w:rsidRDefault="00F46617" w:rsidP="00F46617">
            <w:pPr>
              <w:jc w:val="center"/>
              <w:rPr>
                <w:sz w:val="20"/>
                <w:szCs w:val="20"/>
              </w:rPr>
            </w:pPr>
            <w:r w:rsidRPr="00F46617">
              <w:rPr>
                <w:sz w:val="20"/>
                <w:szCs w:val="20"/>
              </w:rPr>
              <w:t>7</w:t>
            </w:r>
          </w:p>
        </w:tc>
        <w:tc>
          <w:tcPr>
            <w:tcW w:w="1701" w:type="dxa"/>
          </w:tcPr>
          <w:p w14:paraId="2238F116" w14:textId="3B82F340" w:rsidR="00F46617" w:rsidRPr="00F46617" w:rsidRDefault="00F46617" w:rsidP="00F46617">
            <w:pPr>
              <w:jc w:val="center"/>
              <w:rPr>
                <w:sz w:val="20"/>
                <w:szCs w:val="20"/>
              </w:rPr>
            </w:pPr>
            <w:r w:rsidRPr="00F46617">
              <w:rPr>
                <w:sz w:val="20"/>
                <w:szCs w:val="20"/>
              </w:rPr>
              <w:t>TB1</w:t>
            </w:r>
          </w:p>
        </w:tc>
      </w:tr>
      <w:tr w:rsidR="00F46617" w:rsidRPr="00DA2044" w14:paraId="5B4A8019" w14:textId="77777777" w:rsidTr="00C2647E">
        <w:trPr>
          <w:trHeight w:hRule="exact" w:val="700"/>
        </w:trPr>
        <w:tc>
          <w:tcPr>
            <w:tcW w:w="3114" w:type="dxa"/>
          </w:tcPr>
          <w:p w14:paraId="08B53A66" w14:textId="7AF01F21" w:rsidR="00F46617" w:rsidRPr="00F46617" w:rsidRDefault="00F46617" w:rsidP="00F46617">
            <w:pPr>
              <w:rPr>
                <w:sz w:val="20"/>
                <w:szCs w:val="20"/>
              </w:rPr>
            </w:pPr>
            <w:r w:rsidRPr="00F46617">
              <w:rPr>
                <w:sz w:val="20"/>
                <w:szCs w:val="20"/>
              </w:rPr>
              <w:t>Business in Practice</w:t>
            </w:r>
          </w:p>
        </w:tc>
        <w:tc>
          <w:tcPr>
            <w:tcW w:w="1276" w:type="dxa"/>
          </w:tcPr>
          <w:p w14:paraId="2B8E0098" w14:textId="4D1E84E7" w:rsidR="00F46617" w:rsidRPr="00F46617" w:rsidRDefault="00F46617" w:rsidP="00F46617">
            <w:pPr>
              <w:jc w:val="center"/>
              <w:rPr>
                <w:sz w:val="20"/>
                <w:szCs w:val="20"/>
              </w:rPr>
            </w:pPr>
            <w:r w:rsidRPr="00F46617">
              <w:rPr>
                <w:sz w:val="20"/>
                <w:szCs w:val="20"/>
              </w:rPr>
              <w:t>CI7600</w:t>
            </w:r>
          </w:p>
        </w:tc>
        <w:tc>
          <w:tcPr>
            <w:tcW w:w="1134" w:type="dxa"/>
          </w:tcPr>
          <w:p w14:paraId="01B9A123" w14:textId="26DD63F7" w:rsidR="00F46617" w:rsidRPr="00F46617" w:rsidRDefault="00F46617" w:rsidP="00F46617">
            <w:pPr>
              <w:jc w:val="center"/>
              <w:rPr>
                <w:sz w:val="20"/>
                <w:szCs w:val="20"/>
              </w:rPr>
            </w:pPr>
            <w:r w:rsidRPr="00F46617">
              <w:rPr>
                <w:sz w:val="20"/>
                <w:szCs w:val="20"/>
              </w:rPr>
              <w:t>30</w:t>
            </w:r>
          </w:p>
        </w:tc>
        <w:tc>
          <w:tcPr>
            <w:tcW w:w="1134" w:type="dxa"/>
          </w:tcPr>
          <w:p w14:paraId="49676DFE" w14:textId="1650D09A" w:rsidR="00F46617" w:rsidRPr="00F46617" w:rsidRDefault="00F46617" w:rsidP="00F46617">
            <w:pPr>
              <w:jc w:val="center"/>
              <w:rPr>
                <w:sz w:val="20"/>
                <w:szCs w:val="20"/>
              </w:rPr>
            </w:pPr>
            <w:r w:rsidRPr="00F46617">
              <w:rPr>
                <w:sz w:val="20"/>
                <w:szCs w:val="20"/>
              </w:rPr>
              <w:t>7</w:t>
            </w:r>
          </w:p>
        </w:tc>
        <w:tc>
          <w:tcPr>
            <w:tcW w:w="1701" w:type="dxa"/>
          </w:tcPr>
          <w:p w14:paraId="1FF37E8C" w14:textId="355F5D91" w:rsidR="00F46617" w:rsidRPr="00F46617" w:rsidRDefault="00F46617" w:rsidP="00F46617">
            <w:pPr>
              <w:jc w:val="center"/>
              <w:rPr>
                <w:sz w:val="20"/>
                <w:szCs w:val="20"/>
              </w:rPr>
            </w:pPr>
            <w:r w:rsidRPr="00F46617">
              <w:rPr>
                <w:sz w:val="20"/>
                <w:szCs w:val="20"/>
              </w:rPr>
              <w:t>TB1</w:t>
            </w:r>
          </w:p>
        </w:tc>
      </w:tr>
      <w:tr w:rsidR="00F46617" w:rsidRPr="00DA2044" w14:paraId="09061CF9" w14:textId="77777777" w:rsidTr="00F46617">
        <w:trPr>
          <w:trHeight w:hRule="exact" w:val="1141"/>
        </w:trPr>
        <w:tc>
          <w:tcPr>
            <w:tcW w:w="3114" w:type="dxa"/>
          </w:tcPr>
          <w:p w14:paraId="5421249C" w14:textId="2235D444" w:rsidR="00F46617" w:rsidRPr="00F46617" w:rsidRDefault="00F46617" w:rsidP="00F46617">
            <w:pPr>
              <w:rPr>
                <w:sz w:val="20"/>
                <w:szCs w:val="20"/>
              </w:rPr>
            </w:pPr>
            <w:r w:rsidRPr="00F46617">
              <w:rPr>
                <w:sz w:val="20"/>
                <w:szCs w:val="20"/>
              </w:rPr>
              <w:t>Taxonomy of microorganisms and diagnosis of infectious disease</w:t>
            </w:r>
          </w:p>
        </w:tc>
        <w:tc>
          <w:tcPr>
            <w:tcW w:w="1276" w:type="dxa"/>
          </w:tcPr>
          <w:p w14:paraId="1686533C" w14:textId="061CEA95" w:rsidR="00F46617" w:rsidRPr="00F46617" w:rsidRDefault="00F46617" w:rsidP="00F46617">
            <w:pPr>
              <w:jc w:val="center"/>
              <w:rPr>
                <w:sz w:val="20"/>
                <w:szCs w:val="20"/>
              </w:rPr>
            </w:pPr>
            <w:r w:rsidRPr="00F46617">
              <w:rPr>
                <w:sz w:val="20"/>
                <w:szCs w:val="20"/>
              </w:rPr>
              <w:t>LS7003</w:t>
            </w:r>
          </w:p>
        </w:tc>
        <w:tc>
          <w:tcPr>
            <w:tcW w:w="1134" w:type="dxa"/>
          </w:tcPr>
          <w:p w14:paraId="3A33E11D" w14:textId="1E5FFA3F" w:rsidR="00F46617" w:rsidRPr="00F46617" w:rsidRDefault="00F46617" w:rsidP="00F46617">
            <w:pPr>
              <w:jc w:val="center"/>
              <w:rPr>
                <w:sz w:val="20"/>
                <w:szCs w:val="20"/>
              </w:rPr>
            </w:pPr>
            <w:r w:rsidRPr="00F46617">
              <w:rPr>
                <w:sz w:val="20"/>
                <w:szCs w:val="20"/>
              </w:rPr>
              <w:t>30</w:t>
            </w:r>
          </w:p>
        </w:tc>
        <w:tc>
          <w:tcPr>
            <w:tcW w:w="1134" w:type="dxa"/>
          </w:tcPr>
          <w:p w14:paraId="734FF7D7" w14:textId="63100B7E" w:rsidR="00F46617" w:rsidRPr="00F46617" w:rsidRDefault="00F46617" w:rsidP="00F46617">
            <w:pPr>
              <w:jc w:val="center"/>
              <w:rPr>
                <w:sz w:val="20"/>
                <w:szCs w:val="20"/>
              </w:rPr>
            </w:pPr>
            <w:r w:rsidRPr="00F46617">
              <w:rPr>
                <w:sz w:val="20"/>
                <w:szCs w:val="20"/>
              </w:rPr>
              <w:t>7</w:t>
            </w:r>
          </w:p>
        </w:tc>
        <w:tc>
          <w:tcPr>
            <w:tcW w:w="1701" w:type="dxa"/>
          </w:tcPr>
          <w:p w14:paraId="5DE3D8EE" w14:textId="7995BAFC" w:rsidR="00F46617" w:rsidRPr="00F46617" w:rsidRDefault="00F46617" w:rsidP="00F46617">
            <w:pPr>
              <w:jc w:val="center"/>
              <w:rPr>
                <w:sz w:val="20"/>
                <w:szCs w:val="20"/>
              </w:rPr>
            </w:pPr>
            <w:r w:rsidRPr="00F46617">
              <w:rPr>
                <w:sz w:val="20"/>
                <w:szCs w:val="20"/>
              </w:rPr>
              <w:t>TB2</w:t>
            </w:r>
          </w:p>
        </w:tc>
      </w:tr>
      <w:tr w:rsidR="00F46617" w:rsidRPr="00DA2044" w14:paraId="79BF7F1B" w14:textId="77777777" w:rsidTr="00F46617">
        <w:trPr>
          <w:trHeight w:hRule="exact" w:val="1008"/>
        </w:trPr>
        <w:tc>
          <w:tcPr>
            <w:tcW w:w="3114" w:type="dxa"/>
          </w:tcPr>
          <w:p w14:paraId="4A922F42" w14:textId="6979531A" w:rsidR="00F46617" w:rsidRPr="00F46617" w:rsidRDefault="00F46617" w:rsidP="00F46617">
            <w:pPr>
              <w:rPr>
                <w:sz w:val="20"/>
                <w:szCs w:val="20"/>
              </w:rPr>
            </w:pPr>
            <w:r w:rsidRPr="00F46617">
              <w:rPr>
                <w:sz w:val="20"/>
                <w:szCs w:val="20"/>
              </w:rPr>
              <w:t>Research techniques and scientific communication</w:t>
            </w:r>
          </w:p>
        </w:tc>
        <w:tc>
          <w:tcPr>
            <w:tcW w:w="1276" w:type="dxa"/>
          </w:tcPr>
          <w:p w14:paraId="652BD6A8" w14:textId="6E75F6C4" w:rsidR="00F46617" w:rsidRPr="00F46617" w:rsidRDefault="00F46617" w:rsidP="00F46617">
            <w:pPr>
              <w:jc w:val="center"/>
              <w:rPr>
                <w:sz w:val="20"/>
                <w:szCs w:val="20"/>
              </w:rPr>
            </w:pPr>
            <w:r w:rsidRPr="00F46617">
              <w:rPr>
                <w:sz w:val="20"/>
                <w:szCs w:val="20"/>
              </w:rPr>
              <w:t>LS7001</w:t>
            </w:r>
          </w:p>
        </w:tc>
        <w:tc>
          <w:tcPr>
            <w:tcW w:w="1134" w:type="dxa"/>
          </w:tcPr>
          <w:p w14:paraId="5DD6E982" w14:textId="3E88B3BD" w:rsidR="00F46617" w:rsidRPr="00F46617" w:rsidRDefault="00F46617" w:rsidP="00F46617">
            <w:pPr>
              <w:jc w:val="center"/>
              <w:rPr>
                <w:sz w:val="20"/>
                <w:szCs w:val="20"/>
              </w:rPr>
            </w:pPr>
            <w:r w:rsidRPr="00F46617">
              <w:rPr>
                <w:sz w:val="20"/>
                <w:szCs w:val="20"/>
              </w:rPr>
              <w:t>30</w:t>
            </w:r>
          </w:p>
        </w:tc>
        <w:tc>
          <w:tcPr>
            <w:tcW w:w="1134" w:type="dxa"/>
          </w:tcPr>
          <w:p w14:paraId="18C91172" w14:textId="1D64414A" w:rsidR="00F46617" w:rsidRPr="00F46617" w:rsidRDefault="00F46617" w:rsidP="00F46617">
            <w:pPr>
              <w:jc w:val="center"/>
              <w:rPr>
                <w:sz w:val="20"/>
                <w:szCs w:val="20"/>
              </w:rPr>
            </w:pPr>
            <w:r w:rsidRPr="00F46617">
              <w:rPr>
                <w:sz w:val="20"/>
                <w:szCs w:val="20"/>
              </w:rPr>
              <w:t>7</w:t>
            </w:r>
          </w:p>
        </w:tc>
        <w:tc>
          <w:tcPr>
            <w:tcW w:w="1701" w:type="dxa"/>
          </w:tcPr>
          <w:p w14:paraId="74AF077F" w14:textId="2A296F61" w:rsidR="00F46617" w:rsidRPr="00F46617" w:rsidRDefault="00F46617" w:rsidP="00F46617">
            <w:pPr>
              <w:jc w:val="center"/>
              <w:rPr>
                <w:sz w:val="20"/>
                <w:szCs w:val="20"/>
              </w:rPr>
            </w:pPr>
            <w:r w:rsidRPr="00F46617">
              <w:rPr>
                <w:sz w:val="20"/>
                <w:szCs w:val="20"/>
              </w:rPr>
              <w:t>TB2</w:t>
            </w:r>
          </w:p>
        </w:tc>
      </w:tr>
      <w:tr w:rsidR="00F46617" w:rsidRPr="00DA2044" w14:paraId="16968C51" w14:textId="77777777" w:rsidTr="00C2647E">
        <w:trPr>
          <w:trHeight w:hRule="exact" w:val="560"/>
        </w:trPr>
        <w:tc>
          <w:tcPr>
            <w:tcW w:w="3114" w:type="dxa"/>
          </w:tcPr>
          <w:p w14:paraId="427C2545" w14:textId="02B7E26A" w:rsidR="00F46617" w:rsidRPr="00F46617" w:rsidRDefault="00F46617" w:rsidP="00F46617">
            <w:pPr>
              <w:rPr>
                <w:sz w:val="20"/>
                <w:szCs w:val="20"/>
              </w:rPr>
            </w:pPr>
            <w:r w:rsidRPr="00F46617">
              <w:rPr>
                <w:sz w:val="20"/>
                <w:szCs w:val="20"/>
              </w:rPr>
              <w:t>Research project</w:t>
            </w:r>
          </w:p>
        </w:tc>
        <w:tc>
          <w:tcPr>
            <w:tcW w:w="1276" w:type="dxa"/>
          </w:tcPr>
          <w:p w14:paraId="2FAEA8A6" w14:textId="3371B94B" w:rsidR="00F46617" w:rsidRPr="00F46617" w:rsidRDefault="00F46617" w:rsidP="00F46617">
            <w:pPr>
              <w:jc w:val="center"/>
              <w:rPr>
                <w:sz w:val="20"/>
                <w:szCs w:val="20"/>
              </w:rPr>
            </w:pPr>
            <w:r w:rsidRPr="00F46617">
              <w:rPr>
                <w:sz w:val="20"/>
                <w:szCs w:val="20"/>
              </w:rPr>
              <w:t>LS7010</w:t>
            </w:r>
          </w:p>
        </w:tc>
        <w:tc>
          <w:tcPr>
            <w:tcW w:w="1134" w:type="dxa"/>
          </w:tcPr>
          <w:p w14:paraId="5A88C750" w14:textId="65C3A90D" w:rsidR="00F46617" w:rsidRPr="00F46617" w:rsidRDefault="00F46617" w:rsidP="00F46617">
            <w:pPr>
              <w:jc w:val="center"/>
              <w:rPr>
                <w:sz w:val="20"/>
                <w:szCs w:val="20"/>
              </w:rPr>
            </w:pPr>
            <w:r w:rsidRPr="00F46617">
              <w:rPr>
                <w:sz w:val="20"/>
                <w:szCs w:val="20"/>
              </w:rPr>
              <w:t>60</w:t>
            </w:r>
          </w:p>
        </w:tc>
        <w:tc>
          <w:tcPr>
            <w:tcW w:w="1134" w:type="dxa"/>
          </w:tcPr>
          <w:p w14:paraId="4C532E30" w14:textId="179E9FE7" w:rsidR="00F46617" w:rsidRPr="00F46617" w:rsidRDefault="00F46617" w:rsidP="00F46617">
            <w:pPr>
              <w:jc w:val="center"/>
              <w:rPr>
                <w:sz w:val="20"/>
                <w:szCs w:val="20"/>
              </w:rPr>
            </w:pPr>
            <w:r w:rsidRPr="00F46617">
              <w:rPr>
                <w:sz w:val="20"/>
                <w:szCs w:val="20"/>
              </w:rPr>
              <w:t>7</w:t>
            </w:r>
          </w:p>
        </w:tc>
        <w:tc>
          <w:tcPr>
            <w:tcW w:w="1701" w:type="dxa"/>
          </w:tcPr>
          <w:p w14:paraId="2E1FD762" w14:textId="26601EE6" w:rsidR="00F46617" w:rsidRPr="00F46617" w:rsidRDefault="00F46617" w:rsidP="00F46617">
            <w:pPr>
              <w:jc w:val="center"/>
              <w:rPr>
                <w:sz w:val="20"/>
                <w:szCs w:val="20"/>
              </w:rPr>
            </w:pPr>
            <w:r w:rsidRPr="00F46617">
              <w:rPr>
                <w:sz w:val="20"/>
                <w:szCs w:val="20"/>
              </w:rPr>
              <w:t>TB</w:t>
            </w:r>
            <w:r w:rsidR="004F508F">
              <w:rPr>
                <w:sz w:val="20"/>
                <w:szCs w:val="20"/>
              </w:rPr>
              <w:t>3</w:t>
            </w:r>
          </w:p>
        </w:tc>
      </w:tr>
      <w:tr w:rsidR="00F46617" w:rsidRPr="00DA2044" w14:paraId="7A40E5CD" w14:textId="77777777" w:rsidTr="00C2647E">
        <w:trPr>
          <w:trHeight w:hRule="exact" w:val="227"/>
        </w:trPr>
        <w:tc>
          <w:tcPr>
            <w:tcW w:w="8359" w:type="dxa"/>
            <w:gridSpan w:val="5"/>
            <w:shd w:val="clear" w:color="auto" w:fill="D9D9D9" w:themeFill="background1" w:themeFillShade="D9"/>
          </w:tcPr>
          <w:p w14:paraId="2891BE5E" w14:textId="77777777" w:rsidR="00F46617" w:rsidRDefault="00F46617" w:rsidP="00C2647E">
            <w:pPr>
              <w:jc w:val="center"/>
            </w:pPr>
          </w:p>
        </w:tc>
      </w:tr>
      <w:tr w:rsidR="00F46617" w:rsidRPr="00DA2044" w14:paraId="00392B55" w14:textId="77777777" w:rsidTr="00C2647E">
        <w:trPr>
          <w:trHeight w:hRule="exact" w:val="454"/>
        </w:trPr>
        <w:tc>
          <w:tcPr>
            <w:tcW w:w="3114" w:type="dxa"/>
            <w:shd w:val="clear" w:color="auto" w:fill="D9E2F3" w:themeFill="accent5" w:themeFillTint="33"/>
          </w:tcPr>
          <w:p w14:paraId="26BCD885" w14:textId="77777777" w:rsidR="00F46617" w:rsidRPr="004645A1" w:rsidRDefault="00F46617" w:rsidP="00C2647E">
            <w:pPr>
              <w:rPr>
                <w:b/>
                <w:bCs/>
              </w:rPr>
            </w:pPr>
            <w:r w:rsidRPr="004645A1">
              <w:rPr>
                <w:b/>
                <w:bCs/>
              </w:rPr>
              <w:t>Option Modules</w:t>
            </w:r>
          </w:p>
        </w:tc>
        <w:tc>
          <w:tcPr>
            <w:tcW w:w="1276" w:type="dxa"/>
          </w:tcPr>
          <w:p w14:paraId="35CB2149" w14:textId="77777777" w:rsidR="00F46617" w:rsidRDefault="00F46617" w:rsidP="00C2647E">
            <w:pPr>
              <w:jc w:val="center"/>
            </w:pPr>
          </w:p>
        </w:tc>
        <w:tc>
          <w:tcPr>
            <w:tcW w:w="1134" w:type="dxa"/>
          </w:tcPr>
          <w:p w14:paraId="4CC8C57C" w14:textId="77777777" w:rsidR="00F46617" w:rsidRDefault="00F46617" w:rsidP="00C2647E">
            <w:pPr>
              <w:jc w:val="center"/>
            </w:pPr>
          </w:p>
        </w:tc>
        <w:tc>
          <w:tcPr>
            <w:tcW w:w="1134" w:type="dxa"/>
          </w:tcPr>
          <w:p w14:paraId="4D4D0954" w14:textId="77777777" w:rsidR="00F46617" w:rsidRDefault="00F46617" w:rsidP="00C2647E">
            <w:pPr>
              <w:jc w:val="center"/>
            </w:pPr>
          </w:p>
        </w:tc>
        <w:tc>
          <w:tcPr>
            <w:tcW w:w="1701" w:type="dxa"/>
          </w:tcPr>
          <w:p w14:paraId="1F6BA8D8" w14:textId="77777777" w:rsidR="00F46617" w:rsidRDefault="00F46617" w:rsidP="00C2647E">
            <w:pPr>
              <w:jc w:val="center"/>
            </w:pPr>
          </w:p>
        </w:tc>
      </w:tr>
      <w:tr w:rsidR="00F46617" w:rsidRPr="00DA2044" w14:paraId="6D3F7BA4" w14:textId="77777777" w:rsidTr="00C2647E">
        <w:trPr>
          <w:trHeight w:hRule="exact" w:val="510"/>
        </w:trPr>
        <w:tc>
          <w:tcPr>
            <w:tcW w:w="3114" w:type="dxa"/>
          </w:tcPr>
          <w:p w14:paraId="2C400C95" w14:textId="77777777" w:rsidR="00F46617" w:rsidRPr="005B2F48" w:rsidRDefault="00F46617" w:rsidP="00C2647E">
            <w:pPr>
              <w:jc w:val="center"/>
            </w:pPr>
            <w:r w:rsidRPr="003201B7">
              <w:rPr>
                <w:rFonts w:cs="Arial"/>
                <w:sz w:val="20"/>
                <w:szCs w:val="20"/>
              </w:rPr>
              <w:t>Professional Placement</w:t>
            </w:r>
          </w:p>
        </w:tc>
        <w:tc>
          <w:tcPr>
            <w:tcW w:w="1276" w:type="dxa"/>
          </w:tcPr>
          <w:p w14:paraId="302F8C85" w14:textId="77777777" w:rsidR="00F46617" w:rsidRDefault="00F46617" w:rsidP="00C2647E">
            <w:pPr>
              <w:jc w:val="center"/>
            </w:pPr>
            <w:r w:rsidRPr="002E25D9">
              <w:t>CH7900</w:t>
            </w:r>
          </w:p>
        </w:tc>
        <w:tc>
          <w:tcPr>
            <w:tcW w:w="1134" w:type="dxa"/>
          </w:tcPr>
          <w:p w14:paraId="2B2E8AC2" w14:textId="77777777" w:rsidR="00F46617" w:rsidRDefault="00F46617" w:rsidP="00C2647E">
            <w:pPr>
              <w:jc w:val="center"/>
            </w:pPr>
            <w:r>
              <w:t>120</w:t>
            </w:r>
          </w:p>
        </w:tc>
        <w:tc>
          <w:tcPr>
            <w:tcW w:w="1134" w:type="dxa"/>
          </w:tcPr>
          <w:p w14:paraId="338DF00C" w14:textId="77777777" w:rsidR="00F46617" w:rsidRDefault="00F46617" w:rsidP="00C2647E">
            <w:pPr>
              <w:jc w:val="center"/>
            </w:pPr>
            <w:r>
              <w:t>7</w:t>
            </w:r>
          </w:p>
        </w:tc>
        <w:tc>
          <w:tcPr>
            <w:tcW w:w="1701" w:type="dxa"/>
          </w:tcPr>
          <w:p w14:paraId="673EBF58" w14:textId="77777777" w:rsidR="00F46617" w:rsidRDefault="00F46617" w:rsidP="00C2647E">
            <w:pPr>
              <w:jc w:val="center"/>
            </w:pPr>
          </w:p>
        </w:tc>
      </w:tr>
    </w:tbl>
    <w:p w14:paraId="46794135" w14:textId="77777777" w:rsidR="00F46617" w:rsidRPr="005367E7" w:rsidRDefault="00F46617" w:rsidP="00F46617">
      <w:pPr>
        <w:spacing w:line="259" w:lineRule="auto"/>
        <w:rPr>
          <w:rFonts w:cs="Arial"/>
        </w:rPr>
      </w:pPr>
      <w:r w:rsidRPr="005367E7">
        <w:rPr>
          <w:rFonts w:cs="Arial"/>
        </w:rPr>
        <w:t xml:space="preserve">Full time students attend two days per </w:t>
      </w:r>
      <w:proofErr w:type="gramStart"/>
      <w:r w:rsidRPr="005367E7">
        <w:rPr>
          <w:rFonts w:cs="Arial"/>
        </w:rPr>
        <w:t>week</w:t>
      </w:r>
      <w:proofErr w:type="gramEnd"/>
    </w:p>
    <w:p w14:paraId="34C77282" w14:textId="77777777" w:rsidR="00F46617" w:rsidRPr="005367E7" w:rsidRDefault="00F46617" w:rsidP="00F46617">
      <w:pPr>
        <w:spacing w:line="259" w:lineRule="auto"/>
        <w:rPr>
          <w:rFonts w:cs="Arial"/>
        </w:rPr>
      </w:pPr>
      <w:r w:rsidRPr="005367E7">
        <w:rPr>
          <w:rFonts w:cs="Arial"/>
        </w:rPr>
        <w:t xml:space="preserve">Part time students attend one day per </w:t>
      </w:r>
      <w:proofErr w:type="gramStart"/>
      <w:r w:rsidRPr="005367E7">
        <w:rPr>
          <w:rFonts w:cs="Arial"/>
        </w:rPr>
        <w:t>week</w:t>
      </w:r>
      <w:proofErr w:type="gramEnd"/>
    </w:p>
    <w:p w14:paraId="6280C06A" w14:textId="77777777" w:rsidR="00F46617" w:rsidRDefault="00F46617" w:rsidP="00F46617">
      <w:pPr>
        <w:spacing w:line="259" w:lineRule="auto"/>
      </w:pPr>
    </w:p>
    <w:p w14:paraId="00627E86" w14:textId="5863CB2E" w:rsidR="00F46617" w:rsidRPr="00003008" w:rsidRDefault="00F46617" w:rsidP="00F46617">
      <w:pPr>
        <w:spacing w:line="259" w:lineRule="auto"/>
        <w:rPr>
          <w:i/>
          <w:iCs/>
          <w:color w:val="C00000"/>
        </w:rPr>
      </w:pPr>
      <w:r w:rsidRPr="6D82C41F">
        <w:t xml:space="preserve">Students exiting the programme with 60 level 7 credits are eligible for the award of PgCert in </w:t>
      </w:r>
      <w:r w:rsidRPr="00EB7D5A">
        <w:rPr>
          <w:iCs/>
          <w:color w:val="000000" w:themeColor="text1"/>
        </w:rPr>
        <w:t>Biomedical Science</w:t>
      </w:r>
      <w:r>
        <w:rPr>
          <w:iCs/>
          <w:color w:val="000000" w:themeColor="text1"/>
        </w:rPr>
        <w:t xml:space="preserve"> Medical Microbiology with Management Studies</w:t>
      </w:r>
    </w:p>
    <w:p w14:paraId="5D9C9040" w14:textId="28749CA5" w:rsidR="00F46617" w:rsidRDefault="00F46617" w:rsidP="00F46617">
      <w:pPr>
        <w:spacing w:line="259" w:lineRule="auto"/>
        <w:rPr>
          <w:iCs/>
          <w:color w:val="000000" w:themeColor="text1"/>
        </w:rPr>
      </w:pPr>
      <w:r w:rsidRPr="6D82C41F">
        <w:t xml:space="preserve">Students exiting the programme with 120 level 7 credits are eligible for the award of </w:t>
      </w:r>
      <w:proofErr w:type="spellStart"/>
      <w:r w:rsidRPr="6D82C41F">
        <w:t>PgDip</w:t>
      </w:r>
      <w:proofErr w:type="spellEnd"/>
      <w:r w:rsidRPr="6D82C41F">
        <w:t xml:space="preserve"> in </w:t>
      </w:r>
      <w:r w:rsidRPr="00EB7D5A">
        <w:rPr>
          <w:iCs/>
          <w:color w:val="000000" w:themeColor="text1"/>
        </w:rPr>
        <w:t>Biomedical Science</w:t>
      </w:r>
      <w:r>
        <w:rPr>
          <w:iCs/>
          <w:color w:val="000000" w:themeColor="text1"/>
        </w:rPr>
        <w:t xml:space="preserve"> Medical Microbiology with Management Studies</w:t>
      </w:r>
    </w:p>
    <w:p w14:paraId="5A56E295" w14:textId="77777777" w:rsidR="00F46617" w:rsidRDefault="00F46617" w:rsidP="00F46617">
      <w:pPr>
        <w:spacing w:line="259" w:lineRule="auto"/>
        <w:rPr>
          <w:iCs/>
          <w:color w:val="000000" w:themeColor="text1"/>
        </w:rPr>
      </w:pPr>
    </w:p>
    <w:p w14:paraId="2856A37E" w14:textId="7A3EFF65" w:rsidR="00F46617" w:rsidRDefault="00F46617" w:rsidP="00F46617"/>
    <w:p w14:paraId="5DD8C07F" w14:textId="5F5DBD40" w:rsidR="00F46617" w:rsidRDefault="00F46617" w:rsidP="00F46617"/>
    <w:p w14:paraId="5C9724FD" w14:textId="77777777" w:rsidR="003212FD" w:rsidRPr="00C26434" w:rsidRDefault="00EB7D5A" w:rsidP="003212FD">
      <w:pPr>
        <w:pStyle w:val="ListParagraph"/>
        <w:numPr>
          <w:ilvl w:val="0"/>
          <w:numId w:val="38"/>
        </w:numPr>
        <w:spacing w:before="0" w:after="160" w:line="259" w:lineRule="auto"/>
        <w:ind w:left="357" w:hanging="357"/>
        <w:rPr>
          <w:rFonts w:ascii="Arial" w:eastAsiaTheme="majorEastAsia" w:hAnsi="Arial" w:cs="Arial"/>
          <w:b/>
          <w:bCs/>
          <w:sz w:val="24"/>
          <w:szCs w:val="24"/>
        </w:rPr>
      </w:pPr>
      <w:r>
        <w:br w:type="page"/>
      </w:r>
      <w:r w:rsidR="003212FD" w:rsidRPr="00C26434">
        <w:rPr>
          <w:rFonts w:ascii="Arial" w:hAnsi="Arial" w:cs="Arial"/>
          <w:b/>
          <w:bCs/>
          <w:sz w:val="24"/>
          <w:szCs w:val="24"/>
        </w:rPr>
        <w:lastRenderedPageBreak/>
        <w:t xml:space="preserve">Principles of Teaching, Learning and Assessment </w:t>
      </w:r>
    </w:p>
    <w:p w14:paraId="2D72EE74" w14:textId="6041ECD5" w:rsidR="003212FD" w:rsidRPr="0062702F" w:rsidRDefault="003212FD" w:rsidP="003212FD">
      <w:pPr>
        <w:spacing w:line="259" w:lineRule="auto"/>
        <w:jc w:val="both"/>
        <w:rPr>
          <w:rFonts w:cs="Arial"/>
        </w:rPr>
      </w:pPr>
      <w:r w:rsidRPr="0062702F">
        <w:rPr>
          <w:rFonts w:cs="Arial"/>
        </w:rPr>
        <w:t>Students on MSc in Biomedical Science</w:t>
      </w:r>
      <w:r>
        <w:rPr>
          <w:rFonts w:cs="Arial"/>
        </w:rPr>
        <w:t xml:space="preserve"> </w:t>
      </w:r>
      <w:r>
        <w:rPr>
          <w:iCs/>
          <w:color w:val="000000" w:themeColor="text1"/>
        </w:rPr>
        <w:t>Medical Microbiology</w:t>
      </w:r>
      <w:r w:rsidR="003C199A">
        <w:rPr>
          <w:iCs/>
          <w:color w:val="000000" w:themeColor="text1"/>
        </w:rPr>
        <w:t xml:space="preserve"> </w:t>
      </w:r>
      <w:r>
        <w:rPr>
          <w:rFonts w:cs="Arial"/>
        </w:rPr>
        <w:t xml:space="preserve">with </w:t>
      </w:r>
      <w:r w:rsidR="00232E38">
        <w:rPr>
          <w:rFonts w:cs="Arial"/>
        </w:rPr>
        <w:t>M</w:t>
      </w:r>
      <w:r>
        <w:rPr>
          <w:rFonts w:cs="Arial"/>
        </w:rPr>
        <w:t>anagement</w:t>
      </w:r>
      <w:r w:rsidR="00232E38">
        <w:rPr>
          <w:rFonts w:cs="Arial"/>
        </w:rPr>
        <w:t xml:space="preserve"> Studies</w:t>
      </w:r>
      <w:r w:rsidR="003C199A">
        <w:rPr>
          <w:rFonts w:cs="Arial"/>
        </w:rPr>
        <w:t>/with Professional Placement</w:t>
      </w:r>
      <w:r w:rsidRPr="0062702F">
        <w:rPr>
          <w:rFonts w:cs="Arial"/>
        </w:rPr>
        <w:t xml:space="preserve"> come from a wide variety of backgrounds (</w:t>
      </w:r>
      <w:proofErr w:type="gramStart"/>
      <w:r w:rsidRPr="0062702F">
        <w:rPr>
          <w:rFonts w:cs="Arial"/>
        </w:rPr>
        <w:t>e.g.</w:t>
      </w:r>
      <w:proofErr w:type="gramEnd"/>
      <w:r w:rsidRPr="0062702F">
        <w:rPr>
          <w:rFonts w:cs="Arial"/>
        </w:rPr>
        <w:t xml:space="preserve">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w14:paraId="2D32AB3D" w14:textId="77777777" w:rsidR="003212FD" w:rsidRPr="0062702F" w:rsidRDefault="003212FD" w:rsidP="003212FD">
      <w:pPr>
        <w:spacing w:line="259" w:lineRule="auto"/>
        <w:jc w:val="both"/>
        <w:rPr>
          <w:rFonts w:cs="Arial"/>
        </w:rPr>
      </w:pPr>
    </w:p>
    <w:p w14:paraId="0BE00780" w14:textId="77777777" w:rsidR="003212FD" w:rsidRPr="0062702F" w:rsidRDefault="003212FD" w:rsidP="003212FD">
      <w:pPr>
        <w:spacing w:line="259" w:lineRule="auto"/>
        <w:jc w:val="both"/>
        <w:rPr>
          <w:rFonts w:cs="Arial"/>
          <w:lang w:val="en-US"/>
        </w:rPr>
      </w:pPr>
      <w:r w:rsidRPr="0062702F">
        <w:rPr>
          <w:rFonts w:cs="Arial"/>
        </w:rPr>
        <w:t>The Research Project, which comprises one third of the programme, is designed as a ‘capstone’ project, and aims to give students the opportunity to use and synthesise the knowledge and skills they have acquired during their degree e.g. by using a</w:t>
      </w:r>
      <w:r w:rsidRPr="0062702F">
        <w:rPr>
          <w:rFonts w:cs="Arial"/>
          <w:lang w:val="en-US"/>
        </w:rPr>
        <w:t>plied “real world learning” (such as working on a live project for an employer), presenting work in formats appropriate to wider audiences, practice new and/or improved laboratory skills, and - most importantly - demonstrate the ability to independently solve complex problems</w:t>
      </w:r>
    </w:p>
    <w:p w14:paraId="2C8C5FCA" w14:textId="77777777" w:rsidR="003212FD" w:rsidRPr="0062702F" w:rsidRDefault="003212FD" w:rsidP="003212FD">
      <w:pPr>
        <w:spacing w:line="259" w:lineRule="auto"/>
        <w:jc w:val="both"/>
        <w:rPr>
          <w:rFonts w:cs="Arial"/>
        </w:rPr>
      </w:pPr>
    </w:p>
    <w:p w14:paraId="20439B41" w14:textId="77777777" w:rsidR="003212FD" w:rsidRPr="0062702F" w:rsidRDefault="003212FD" w:rsidP="003212FD">
      <w:pPr>
        <w:spacing w:line="259" w:lineRule="auto"/>
        <w:jc w:val="both"/>
        <w:rPr>
          <w:rFonts w:cs="Arial"/>
        </w:rPr>
      </w:pPr>
      <w:r w:rsidRPr="0062702F">
        <w:rPr>
          <w:rFonts w:cs="Arial"/>
        </w:rPr>
        <w:t>There are four Curriculum Design Principles, and these are linked to the teaching, learning and assessment strategies for the programme (</w:t>
      </w:r>
      <w:r w:rsidRPr="00434FA9">
        <w:rPr>
          <w:rFonts w:cs="Arial"/>
        </w:rPr>
        <w:t>see section C of this document)</w:t>
      </w:r>
      <w:r w:rsidRPr="0062702F">
        <w:rPr>
          <w:rFonts w:cs="Arial"/>
        </w:rPr>
        <w:t xml:space="preserve"> as follows:</w:t>
      </w:r>
    </w:p>
    <w:p w14:paraId="5CA7E268" w14:textId="77777777" w:rsidR="003212FD" w:rsidRPr="0062702F" w:rsidRDefault="003212FD" w:rsidP="003212FD">
      <w:pPr>
        <w:spacing w:line="259" w:lineRule="auto"/>
        <w:jc w:val="both"/>
        <w:rPr>
          <w:rFonts w:cs="Arial"/>
        </w:rPr>
      </w:pPr>
    </w:p>
    <w:p w14:paraId="2FA588CC" w14:textId="77777777" w:rsidR="003212FD" w:rsidRDefault="003212FD" w:rsidP="003212FD">
      <w:pPr>
        <w:spacing w:before="0" w:after="0" w:line="259" w:lineRule="auto"/>
        <w:jc w:val="both"/>
        <w:rPr>
          <w:rFonts w:cs="Arial"/>
        </w:rPr>
      </w:pPr>
      <w:r w:rsidRPr="0062702F">
        <w:rPr>
          <w:rFonts w:cs="Arial"/>
        </w:rPr>
        <w:t xml:space="preserve">Assessment for learning designed at programme level with opportunities for feedback and ‘feedforward’ explicitly specified at the design </w:t>
      </w:r>
      <w:proofErr w:type="gramStart"/>
      <w:r w:rsidRPr="0062702F">
        <w:rPr>
          <w:rFonts w:cs="Arial"/>
        </w:rPr>
        <w:t>stage</w:t>
      </w:r>
      <w:r>
        <w:rPr>
          <w:rFonts w:cs="Arial"/>
        </w:rPr>
        <w:t>;</w:t>
      </w:r>
      <w:proofErr w:type="gramEnd"/>
    </w:p>
    <w:p w14:paraId="7C7DCBDA" w14:textId="0FCCA5E6" w:rsidR="003212FD" w:rsidRPr="003212FD" w:rsidRDefault="003212FD" w:rsidP="003212FD">
      <w:pPr>
        <w:numPr>
          <w:ilvl w:val="0"/>
          <w:numId w:val="39"/>
        </w:numPr>
        <w:spacing w:before="0" w:after="0" w:line="259" w:lineRule="auto"/>
        <w:ind w:left="714" w:hanging="357"/>
        <w:jc w:val="both"/>
        <w:rPr>
          <w:rFonts w:cs="Arial"/>
        </w:rPr>
      </w:pPr>
      <w:r w:rsidRPr="0062702F">
        <w:rPr>
          <w:rFonts w:cs="Arial"/>
        </w:rPr>
        <w:t xml:space="preserve">All assessments have been designed at level 7; students are encouraged to </w:t>
      </w:r>
      <w:r w:rsidRPr="003212FD">
        <w:rPr>
          <w:rFonts w:cs="Arial"/>
        </w:rPr>
        <w:t>reflect on the link between intended learning outcomes and the requirements for each assessment and ensure that they understand how they can meet these. Examples of this are the individual and group presentations in LS7003 (</w:t>
      </w:r>
      <w:r w:rsidRPr="003212FD">
        <w:rPr>
          <w:rFonts w:cs="Arial"/>
          <w:color w:val="000000"/>
        </w:rPr>
        <w:t xml:space="preserve">Taxonomy of microorganisms and diagnosis of infectious </w:t>
      </w:r>
      <w:r w:rsidRPr="003212FD">
        <w:rPr>
          <w:rFonts w:cs="Arial"/>
        </w:rPr>
        <w:t xml:space="preserve">disease), and a product review relating to this specialist area. </w:t>
      </w:r>
      <w:bookmarkStart w:id="2" w:name="_Hlk130035372"/>
      <w:r w:rsidR="00FD4194">
        <w:rPr>
          <w:rFonts w:cs="Arial"/>
        </w:rPr>
        <w:t>Group work and presentation skills are also enhanced within the CI7600 case study focused poster presentation.</w:t>
      </w:r>
    </w:p>
    <w:bookmarkEnd w:id="2"/>
    <w:p w14:paraId="010270EC" w14:textId="77777777" w:rsidR="003212FD" w:rsidRPr="0062702F" w:rsidRDefault="003212FD" w:rsidP="003212FD">
      <w:pPr>
        <w:numPr>
          <w:ilvl w:val="0"/>
          <w:numId w:val="39"/>
        </w:numPr>
        <w:spacing w:before="0" w:after="0" w:line="259" w:lineRule="auto"/>
        <w:ind w:left="714" w:hanging="357"/>
        <w:jc w:val="both"/>
        <w:rPr>
          <w:rFonts w:cs="Arial"/>
        </w:rPr>
      </w:pPr>
      <w:r w:rsidRPr="0062702F">
        <w:rPr>
          <w:rFonts w:cs="Arial"/>
        </w:rPr>
        <w:t>Students will receive feedback on all assessments; this will take a variety of forms and may be individual, group or generic and may be provided by teaching staff, peers (fellow students) or visiting experts.</w:t>
      </w:r>
    </w:p>
    <w:p w14:paraId="55B2B1A0" w14:textId="77777777" w:rsidR="003212FD" w:rsidRDefault="003212FD" w:rsidP="003212FD">
      <w:pPr>
        <w:numPr>
          <w:ilvl w:val="0"/>
          <w:numId w:val="39"/>
        </w:numPr>
        <w:spacing w:before="0" w:after="0" w:line="259" w:lineRule="auto"/>
        <w:ind w:left="714" w:hanging="357"/>
        <w:jc w:val="both"/>
        <w:rPr>
          <w:rFonts w:cs="Arial"/>
        </w:rPr>
      </w:pPr>
      <w:r w:rsidRPr="0062702F">
        <w:rPr>
          <w:rFonts w:cs="Arial"/>
        </w:rPr>
        <w:t>Feedback will enable the students to learn from each assessment experience and feedforward that learning to future assessments, most critically to the final assessments in the summer Research Project module. The ‘</w:t>
      </w:r>
      <w:r>
        <w:rPr>
          <w:rFonts w:cs="Arial"/>
        </w:rPr>
        <w:t>Critical Review</w:t>
      </w:r>
      <w:r w:rsidRPr="0062702F">
        <w:rPr>
          <w:rFonts w:cs="Arial"/>
        </w:rPr>
        <w:t xml:space="preserve">’ assessment in LS7001 (Research techniques and scientific communication) is designed to prepare students for their Research Project by allowing them to </w:t>
      </w:r>
      <w:r>
        <w:rPr>
          <w:rFonts w:cs="Arial"/>
        </w:rPr>
        <w:lastRenderedPageBreak/>
        <w:t>gain a deeper understanding of</w:t>
      </w:r>
      <w:r w:rsidRPr="0062702F">
        <w:rPr>
          <w:rFonts w:cs="Arial"/>
        </w:rPr>
        <w:t xml:space="preserve"> aspects of their research such </w:t>
      </w:r>
      <w:proofErr w:type="gramStart"/>
      <w:r w:rsidRPr="0062702F">
        <w:rPr>
          <w:rFonts w:cs="Arial"/>
        </w:rPr>
        <w:t>as;</w:t>
      </w:r>
      <w:proofErr w:type="gramEnd"/>
      <w:r w:rsidRPr="0062702F">
        <w:rPr>
          <w:rFonts w:cs="Arial"/>
        </w:rPr>
        <w:t xml:space="preserve"> the generation of a suitable hypothesis, correct experimental design to test this hypothesis, ethical considerations, health and safety.</w:t>
      </w:r>
    </w:p>
    <w:p w14:paraId="43552131" w14:textId="77777777" w:rsidR="003212FD" w:rsidRPr="0062702F" w:rsidRDefault="003212FD" w:rsidP="003212FD">
      <w:pPr>
        <w:spacing w:before="0" w:after="0" w:line="259" w:lineRule="auto"/>
        <w:ind w:left="1080"/>
        <w:jc w:val="both"/>
        <w:rPr>
          <w:rFonts w:cs="Arial"/>
        </w:rPr>
      </w:pPr>
    </w:p>
    <w:p w14:paraId="33E7207B" w14:textId="77777777" w:rsidR="003212FD" w:rsidRPr="0062702F" w:rsidRDefault="003212FD" w:rsidP="003212FD">
      <w:pPr>
        <w:spacing w:before="0" w:after="0" w:line="259" w:lineRule="auto"/>
        <w:jc w:val="both"/>
        <w:rPr>
          <w:rFonts w:cs="Arial"/>
        </w:rPr>
      </w:pPr>
      <w:r w:rsidRPr="0062702F">
        <w:rPr>
          <w:rFonts w:cs="Arial"/>
        </w:rPr>
        <w:t xml:space="preserve">Research-led and research informed teaching with increased opportunities for postgraduate research and capstone </w:t>
      </w:r>
      <w:proofErr w:type="gramStart"/>
      <w:r w:rsidRPr="0062702F">
        <w:rPr>
          <w:rFonts w:cs="Arial"/>
        </w:rPr>
        <w:t>projects</w:t>
      </w:r>
      <w:r>
        <w:rPr>
          <w:rFonts w:cs="Arial"/>
        </w:rPr>
        <w:t>;</w:t>
      </w:r>
      <w:proofErr w:type="gramEnd"/>
    </w:p>
    <w:p w14:paraId="44D5D3B1" w14:textId="77777777" w:rsidR="003212FD" w:rsidRPr="0062702F" w:rsidRDefault="003212FD" w:rsidP="003212FD">
      <w:pPr>
        <w:numPr>
          <w:ilvl w:val="1"/>
          <w:numId w:val="40"/>
        </w:numPr>
        <w:spacing w:before="0" w:after="0" w:line="259" w:lineRule="auto"/>
        <w:ind w:left="714" w:hanging="357"/>
        <w:jc w:val="both"/>
        <w:rPr>
          <w:rFonts w:cs="Arial"/>
        </w:rPr>
      </w:pPr>
      <w:r w:rsidRPr="0062702F">
        <w:rPr>
          <w:rFonts w:cs="Arial"/>
        </w:rPr>
        <w:t>The Curriculum content is heavily research-</w:t>
      </w:r>
      <w:proofErr w:type="gramStart"/>
      <w:r w:rsidRPr="0062702F">
        <w:rPr>
          <w:rFonts w:cs="Arial"/>
        </w:rPr>
        <w:t>led</w:t>
      </w:r>
      <w:proofErr w:type="gramEnd"/>
      <w:r w:rsidRPr="0062702F">
        <w:rPr>
          <w:rFonts w:cs="Arial"/>
        </w:rPr>
        <w:t xml:space="preserve"> and research informed.</w:t>
      </w:r>
    </w:p>
    <w:p w14:paraId="5A27124E" w14:textId="77777777" w:rsidR="003212FD" w:rsidRPr="0062702F" w:rsidRDefault="003212FD" w:rsidP="003212FD">
      <w:pPr>
        <w:numPr>
          <w:ilvl w:val="1"/>
          <w:numId w:val="40"/>
        </w:numPr>
        <w:spacing w:before="0" w:after="0" w:line="259" w:lineRule="auto"/>
        <w:ind w:left="714" w:hanging="357"/>
        <w:jc w:val="both"/>
        <w:rPr>
          <w:rFonts w:cs="Arial"/>
        </w:rPr>
      </w:pPr>
      <w:r w:rsidRPr="0062702F">
        <w:rPr>
          <w:rFonts w:cs="Arial"/>
        </w:rPr>
        <w:t>Modules incorporate opportunities to explore current developments in the field.</w:t>
      </w:r>
    </w:p>
    <w:p w14:paraId="27F60E7B" w14:textId="77777777" w:rsidR="003212FD" w:rsidRPr="0062702F" w:rsidRDefault="003212FD" w:rsidP="003212FD">
      <w:pPr>
        <w:numPr>
          <w:ilvl w:val="1"/>
          <w:numId w:val="40"/>
        </w:numPr>
        <w:spacing w:before="0" w:after="0" w:line="259" w:lineRule="auto"/>
        <w:ind w:left="714" w:hanging="357"/>
        <w:jc w:val="both"/>
        <w:rPr>
          <w:rFonts w:cs="Arial"/>
        </w:rPr>
      </w:pPr>
      <w:r w:rsidRPr="0062702F">
        <w:rPr>
          <w:rFonts w:cs="Arial"/>
        </w:rPr>
        <w:t>Teaching teams draw on the academic strengths and research interests of staff.</w:t>
      </w:r>
    </w:p>
    <w:p w14:paraId="25965DDA" w14:textId="77777777" w:rsidR="003212FD" w:rsidRDefault="003212FD" w:rsidP="003212FD">
      <w:pPr>
        <w:numPr>
          <w:ilvl w:val="1"/>
          <w:numId w:val="40"/>
        </w:numPr>
        <w:spacing w:before="0" w:after="0" w:line="259" w:lineRule="auto"/>
        <w:ind w:left="714" w:hanging="357"/>
        <w:jc w:val="both"/>
        <w:rPr>
          <w:rFonts w:cs="Arial"/>
        </w:rPr>
      </w:pPr>
      <w:r w:rsidRPr="009E2350">
        <w:rPr>
          <w:rFonts w:cs="Arial"/>
        </w:rPr>
        <w:t xml:space="preserve">Students complete their MSc by conducting a research project. </w:t>
      </w:r>
    </w:p>
    <w:p w14:paraId="149B2D85" w14:textId="77777777" w:rsidR="003212FD" w:rsidRPr="009E2350" w:rsidRDefault="003212FD" w:rsidP="003212FD">
      <w:pPr>
        <w:spacing w:before="0" w:after="0" w:line="259" w:lineRule="auto"/>
        <w:ind w:left="1080"/>
        <w:jc w:val="both"/>
        <w:rPr>
          <w:rFonts w:cs="Arial"/>
        </w:rPr>
      </w:pPr>
    </w:p>
    <w:p w14:paraId="202DF912" w14:textId="77777777" w:rsidR="003212FD" w:rsidRDefault="003212FD" w:rsidP="003212FD">
      <w:pPr>
        <w:spacing w:before="0" w:after="0" w:line="259" w:lineRule="auto"/>
        <w:jc w:val="both"/>
        <w:rPr>
          <w:rFonts w:cs="Arial"/>
        </w:rPr>
      </w:pPr>
      <w:r w:rsidRPr="009E2350">
        <w:rPr>
          <w:rFonts w:cs="Arial"/>
        </w:rPr>
        <w:t xml:space="preserve">A robust, </w:t>
      </w:r>
      <w:proofErr w:type="gramStart"/>
      <w:r w:rsidRPr="009E2350">
        <w:rPr>
          <w:rFonts w:cs="Arial"/>
        </w:rPr>
        <w:t>academically-led</w:t>
      </w:r>
      <w:proofErr w:type="gramEnd"/>
      <w:r w:rsidRPr="009E2350">
        <w:rPr>
          <w:rFonts w:cs="Arial"/>
        </w:rPr>
        <w:t xml:space="preserve"> personal tutor system which helps to personalize students’ experience and t</w:t>
      </w:r>
      <w:r>
        <w:rPr>
          <w:rFonts w:cs="Arial"/>
        </w:rPr>
        <w:t>rack their academic development.</w:t>
      </w:r>
    </w:p>
    <w:p w14:paraId="1EB8F265" w14:textId="77777777" w:rsidR="003212FD" w:rsidRPr="009E2350" w:rsidRDefault="003212FD" w:rsidP="003212FD">
      <w:pPr>
        <w:spacing w:before="0" w:after="0" w:line="259" w:lineRule="auto"/>
        <w:ind w:left="360"/>
        <w:jc w:val="both"/>
        <w:rPr>
          <w:rFonts w:cs="Arial"/>
        </w:rPr>
      </w:pPr>
    </w:p>
    <w:p w14:paraId="3837D1C7" w14:textId="77777777" w:rsidR="003212FD" w:rsidRPr="0062702F" w:rsidRDefault="003212FD" w:rsidP="003212FD">
      <w:pPr>
        <w:spacing w:before="0" w:after="0" w:line="259" w:lineRule="auto"/>
        <w:jc w:val="both"/>
        <w:rPr>
          <w:rFonts w:cs="Arial"/>
        </w:rPr>
      </w:pPr>
      <w:r w:rsidRPr="0062702F">
        <w:rPr>
          <w:rFonts w:cs="Arial"/>
        </w:rPr>
        <w:t>An embedded employability curriculum at discipline level and explicit links to the co-</w:t>
      </w:r>
      <w:proofErr w:type="gramStart"/>
      <w:r w:rsidRPr="0062702F">
        <w:rPr>
          <w:rFonts w:cs="Arial"/>
        </w:rPr>
        <w:t>curriculum;</w:t>
      </w:r>
      <w:proofErr w:type="gramEnd"/>
    </w:p>
    <w:p w14:paraId="507784E7" w14:textId="4D9CAC51" w:rsidR="003212FD" w:rsidRPr="0062702F" w:rsidRDefault="003212FD" w:rsidP="003212FD">
      <w:pPr>
        <w:numPr>
          <w:ilvl w:val="1"/>
          <w:numId w:val="41"/>
        </w:numPr>
        <w:spacing w:before="0" w:after="0" w:line="259" w:lineRule="auto"/>
        <w:ind w:left="714" w:hanging="357"/>
        <w:jc w:val="both"/>
        <w:rPr>
          <w:rFonts w:cs="Arial"/>
        </w:rPr>
      </w:pPr>
      <w:r w:rsidRPr="0062702F">
        <w:rPr>
          <w:rFonts w:cs="Arial"/>
        </w:rPr>
        <w:t xml:space="preserve">Employability skills are embedded into several modules, including ‘applying for funding’ (LS7001), and ‘industry specific recruitment information’ (e.g., from external expert practitioner lecturers in specialist </w:t>
      </w:r>
      <w:r w:rsidR="001C3997">
        <w:rPr>
          <w:rFonts w:cs="Arial"/>
        </w:rPr>
        <w:t>subject</w:t>
      </w:r>
      <w:r w:rsidRPr="0062702F">
        <w:rPr>
          <w:rFonts w:cs="Arial"/>
        </w:rPr>
        <w:t xml:space="preserve"> modules – see </w:t>
      </w:r>
      <w:r w:rsidRPr="00434FA9">
        <w:rPr>
          <w:rFonts w:cs="Arial"/>
        </w:rPr>
        <w:t xml:space="preserve">section </w:t>
      </w:r>
      <w:r w:rsidR="00E1686E">
        <w:rPr>
          <w:rFonts w:cs="Arial"/>
        </w:rPr>
        <w:t>G</w:t>
      </w:r>
      <w:r w:rsidRPr="0062702F">
        <w:rPr>
          <w:rFonts w:cs="Arial"/>
        </w:rPr>
        <w:t xml:space="preserve"> of this document), </w:t>
      </w:r>
    </w:p>
    <w:p w14:paraId="143261F2" w14:textId="77777777" w:rsidR="003212FD" w:rsidRPr="0062702F" w:rsidRDefault="003212FD" w:rsidP="003212FD">
      <w:pPr>
        <w:numPr>
          <w:ilvl w:val="1"/>
          <w:numId w:val="41"/>
        </w:numPr>
        <w:spacing w:before="0" w:after="0" w:line="259" w:lineRule="auto"/>
        <w:ind w:left="714" w:hanging="357"/>
        <w:jc w:val="both"/>
        <w:rPr>
          <w:rFonts w:cs="Arial"/>
        </w:rPr>
      </w:pPr>
      <w:r w:rsidRPr="0062702F">
        <w:rPr>
          <w:rFonts w:cs="Arial"/>
        </w:rPr>
        <w:t>Communication skills (‘presenting your published work’) are emphasized in all modules in a variety of media, including written, oral and poster presentations.</w:t>
      </w:r>
    </w:p>
    <w:p w14:paraId="6BE43416" w14:textId="77777777" w:rsidR="003212FD" w:rsidRPr="0062702F" w:rsidRDefault="003212FD" w:rsidP="003212FD">
      <w:pPr>
        <w:numPr>
          <w:ilvl w:val="1"/>
          <w:numId w:val="41"/>
        </w:numPr>
        <w:spacing w:before="0" w:after="0" w:line="259" w:lineRule="auto"/>
        <w:ind w:left="714" w:hanging="357"/>
        <w:jc w:val="both"/>
        <w:rPr>
          <w:rFonts w:cs="Arial"/>
        </w:rPr>
      </w:pPr>
      <w:r w:rsidRPr="0062702F">
        <w:rPr>
          <w:rFonts w:cs="Arial"/>
        </w:rPr>
        <w:t>Key laboratory-based skills are included in the taught modules and in the independent research projects, for which students may have an opportunity to take up a placement outside Kingston University.</w:t>
      </w:r>
    </w:p>
    <w:p w14:paraId="2CAF3285" w14:textId="50036889" w:rsidR="003212FD" w:rsidRDefault="003212FD" w:rsidP="003212FD">
      <w:pPr>
        <w:numPr>
          <w:ilvl w:val="1"/>
          <w:numId w:val="41"/>
        </w:numPr>
        <w:spacing w:before="0" w:after="0" w:line="259" w:lineRule="auto"/>
        <w:ind w:left="714" w:hanging="357"/>
        <w:jc w:val="both"/>
        <w:rPr>
          <w:rFonts w:cs="Arial"/>
        </w:rPr>
      </w:pPr>
      <w:r w:rsidRPr="0062702F">
        <w:rPr>
          <w:rFonts w:cs="Arial"/>
        </w:rPr>
        <w:t xml:space="preserve"> Specialist </w:t>
      </w:r>
      <w:proofErr w:type="gramStart"/>
      <w:r w:rsidRPr="0062702F">
        <w:rPr>
          <w:rFonts w:cs="Arial"/>
        </w:rPr>
        <w:t>visiting  lecturers</w:t>
      </w:r>
      <w:proofErr w:type="gramEnd"/>
      <w:r w:rsidRPr="0062702F">
        <w:rPr>
          <w:rFonts w:cs="Arial"/>
        </w:rPr>
        <w:t xml:space="preserve"> from Industry, the Health Service and  research organisations and also visits to these organisations provide great insight into </w:t>
      </w:r>
      <w:r w:rsidRPr="006C5C5D">
        <w:rPr>
          <w:rFonts w:cs="Arial"/>
        </w:rPr>
        <w:t xml:space="preserve">employability skills. </w:t>
      </w:r>
    </w:p>
    <w:p w14:paraId="2DCE2916" w14:textId="590AF83F" w:rsidR="003212FD" w:rsidRDefault="003212FD" w:rsidP="003212FD">
      <w:pPr>
        <w:spacing w:before="0" w:after="0" w:line="259" w:lineRule="auto"/>
        <w:jc w:val="both"/>
        <w:rPr>
          <w:rFonts w:cs="Arial"/>
        </w:rPr>
      </w:pPr>
    </w:p>
    <w:p w14:paraId="14E27F20" w14:textId="5033BA3A" w:rsidR="003212FD" w:rsidRDefault="003212FD" w:rsidP="003212FD">
      <w:pPr>
        <w:spacing w:before="0" w:after="0" w:line="259" w:lineRule="auto"/>
        <w:jc w:val="both"/>
        <w:rPr>
          <w:rFonts w:cs="Arial"/>
        </w:rPr>
      </w:pPr>
    </w:p>
    <w:p w14:paraId="377B9AF8" w14:textId="77777777" w:rsidR="00ED0CBC" w:rsidRPr="007E00C9" w:rsidRDefault="00ED0CBC" w:rsidP="00ED0CBC">
      <w:pPr>
        <w:pStyle w:val="Heading2"/>
        <w:numPr>
          <w:ilvl w:val="0"/>
          <w:numId w:val="38"/>
        </w:numPr>
        <w:ind w:left="357" w:hanging="357"/>
        <w:rPr>
          <w:sz w:val="24"/>
          <w:szCs w:val="24"/>
        </w:rPr>
      </w:pPr>
      <w:r w:rsidRPr="007E00C9">
        <w:rPr>
          <w:sz w:val="24"/>
          <w:szCs w:val="24"/>
        </w:rPr>
        <w:t>Support for Students and their Learning</w:t>
      </w:r>
    </w:p>
    <w:p w14:paraId="1BF4F81C" w14:textId="5FD4CFA2" w:rsidR="00ED0CBC" w:rsidRPr="0062702F" w:rsidRDefault="00ED0CBC" w:rsidP="00ED0CBC">
      <w:pPr>
        <w:spacing w:line="259" w:lineRule="auto"/>
        <w:jc w:val="both"/>
        <w:rPr>
          <w:rFonts w:cs="Arial"/>
        </w:rPr>
      </w:pPr>
      <w:proofErr w:type="gramStart"/>
      <w:r w:rsidRPr="25FD51A0">
        <w:rPr>
          <w:rFonts w:cs="Arial"/>
        </w:rPr>
        <w:t>In order to</w:t>
      </w:r>
      <w:proofErr w:type="gramEnd"/>
      <w:r w:rsidRPr="25FD51A0">
        <w:rPr>
          <w:rFonts w:cs="Arial"/>
        </w:rPr>
        <w:t xml:space="preserve"> assist students in achieving their learning outcomes, the Faculty of Health, Science, Social Care and Education has a raft of initiatives to support postgraduate students in both academic and pastoral issues. These are summarised below, and include skills workshops that offer English language support, academic surgeries, detailed </w:t>
      </w:r>
      <w:proofErr w:type="gramStart"/>
      <w:r w:rsidRPr="25FD51A0">
        <w:rPr>
          <w:rFonts w:cs="Arial"/>
        </w:rPr>
        <w:t>induction</w:t>
      </w:r>
      <w:proofErr w:type="gramEnd"/>
      <w:r w:rsidRPr="25FD51A0">
        <w:rPr>
          <w:rFonts w:cs="Arial"/>
        </w:rPr>
        <w:t xml:space="preserve"> and orientation programmes at the start of the academic year, and subject-based conference style events.  </w:t>
      </w:r>
      <w:r w:rsidR="00CC0878" w:rsidRPr="25FD51A0">
        <w:rPr>
          <w:rFonts w:cs="Arial"/>
        </w:rPr>
        <w:t xml:space="preserve">Advice on generic study skills is available on the </w:t>
      </w:r>
      <w:r w:rsidR="00CC0878">
        <w:rPr>
          <w:rFonts w:cs="Arial"/>
        </w:rPr>
        <w:t>virtual Learning Environment</w:t>
      </w:r>
      <w:r w:rsidR="00CC0878" w:rsidRPr="25FD51A0">
        <w:rPr>
          <w:rFonts w:cs="Arial"/>
        </w:rPr>
        <w:t xml:space="preserve"> (</w:t>
      </w:r>
      <w:r w:rsidR="00CC0878">
        <w:rPr>
          <w:rFonts w:cs="Arial"/>
        </w:rPr>
        <w:t>Canvas</w:t>
      </w:r>
      <w:r w:rsidR="00CC0878" w:rsidRPr="25FD51A0">
        <w:rPr>
          <w:rFonts w:cs="Arial"/>
        </w:rPr>
        <w:t xml:space="preserve">) </w:t>
      </w:r>
      <w:r w:rsidRPr="25FD51A0">
        <w:rPr>
          <w:rFonts w:cs="Arial"/>
        </w:rPr>
        <w:t xml:space="preserve">to which all students have access; this includes advice on writing, oral communication, numeracy, problem-solving and career management, among others. </w:t>
      </w:r>
    </w:p>
    <w:p w14:paraId="1FDEFFBF" w14:textId="77777777" w:rsidR="00ED0CBC" w:rsidRDefault="00ED0CBC" w:rsidP="00ED0CBC">
      <w:pPr>
        <w:spacing w:line="259" w:lineRule="auto"/>
        <w:jc w:val="both"/>
        <w:rPr>
          <w:rFonts w:cs="Arial"/>
        </w:rPr>
      </w:pPr>
    </w:p>
    <w:p w14:paraId="4906175B" w14:textId="77777777" w:rsidR="00ED0CBC" w:rsidRPr="0062702F" w:rsidRDefault="00ED0CBC" w:rsidP="00ED0CBC">
      <w:pPr>
        <w:spacing w:line="259" w:lineRule="auto"/>
        <w:jc w:val="both"/>
        <w:rPr>
          <w:rFonts w:cs="Arial"/>
        </w:rPr>
      </w:pPr>
    </w:p>
    <w:p w14:paraId="09BAD727" w14:textId="77777777" w:rsidR="00ED0CBC" w:rsidRPr="0062702F" w:rsidRDefault="00ED0CBC" w:rsidP="00ED0CBC">
      <w:pPr>
        <w:spacing w:line="259" w:lineRule="auto"/>
        <w:jc w:val="both"/>
        <w:rPr>
          <w:rFonts w:cs="Arial"/>
        </w:rPr>
      </w:pPr>
      <w:r w:rsidRPr="25FD51A0">
        <w:rPr>
          <w:rFonts w:cs="Arial"/>
        </w:rPr>
        <w:t xml:space="preserve">Students also have access to Academic Success Centre (ASC), which provides a ‘drop in’ service giving advice on all non-subject based aspects of academic work </w:t>
      </w:r>
      <w:proofErr w:type="gramStart"/>
      <w:r w:rsidRPr="25FD51A0">
        <w:rPr>
          <w:rFonts w:cs="Arial"/>
        </w:rPr>
        <w:t>including;</w:t>
      </w:r>
      <w:proofErr w:type="gramEnd"/>
    </w:p>
    <w:p w14:paraId="5FDCA585" w14:textId="77777777" w:rsidR="00ED0CBC" w:rsidRPr="0062702F" w:rsidRDefault="00ED0CBC" w:rsidP="00ED0CBC">
      <w:pPr>
        <w:numPr>
          <w:ilvl w:val="0"/>
          <w:numId w:val="26"/>
        </w:numPr>
        <w:spacing w:before="0" w:after="0" w:line="259" w:lineRule="auto"/>
        <w:jc w:val="both"/>
        <w:rPr>
          <w:rFonts w:cs="Arial"/>
        </w:rPr>
      </w:pPr>
      <w:r w:rsidRPr="0062702F">
        <w:rPr>
          <w:rFonts w:cs="Arial"/>
        </w:rPr>
        <w:t>grammar and punctuation,</w:t>
      </w:r>
    </w:p>
    <w:p w14:paraId="2EC6BB8E" w14:textId="77777777" w:rsidR="00ED0CBC" w:rsidRPr="0062702F" w:rsidRDefault="00ED0CBC" w:rsidP="00ED0CBC">
      <w:pPr>
        <w:numPr>
          <w:ilvl w:val="0"/>
          <w:numId w:val="26"/>
        </w:numPr>
        <w:spacing w:before="0" w:after="0" w:line="259" w:lineRule="auto"/>
        <w:jc w:val="both"/>
        <w:rPr>
          <w:rFonts w:cs="Arial"/>
        </w:rPr>
      </w:pPr>
      <w:r w:rsidRPr="0062702F">
        <w:rPr>
          <w:rFonts w:cs="Arial"/>
        </w:rPr>
        <w:t>academic structure</w:t>
      </w:r>
    </w:p>
    <w:p w14:paraId="19160111" w14:textId="77777777" w:rsidR="00ED0CBC" w:rsidRPr="0062702F" w:rsidRDefault="00ED0CBC" w:rsidP="00ED0CBC">
      <w:pPr>
        <w:numPr>
          <w:ilvl w:val="0"/>
          <w:numId w:val="26"/>
        </w:numPr>
        <w:spacing w:before="0" w:after="0" w:line="259" w:lineRule="auto"/>
        <w:jc w:val="both"/>
        <w:rPr>
          <w:rFonts w:cs="Arial"/>
        </w:rPr>
      </w:pPr>
      <w:r w:rsidRPr="0062702F">
        <w:rPr>
          <w:rFonts w:cs="Arial"/>
        </w:rPr>
        <w:t>referencing and plagiarism</w:t>
      </w:r>
    </w:p>
    <w:p w14:paraId="7C33B1C7" w14:textId="77777777" w:rsidR="00ED0CBC" w:rsidRPr="0062702F" w:rsidRDefault="00ED0CBC" w:rsidP="00ED0CBC">
      <w:pPr>
        <w:numPr>
          <w:ilvl w:val="0"/>
          <w:numId w:val="26"/>
        </w:numPr>
        <w:spacing w:before="0" w:after="0" w:line="259" w:lineRule="auto"/>
        <w:jc w:val="both"/>
        <w:rPr>
          <w:rFonts w:cs="Arial"/>
        </w:rPr>
      </w:pPr>
      <w:r w:rsidRPr="0062702F">
        <w:rPr>
          <w:rFonts w:cs="Arial"/>
        </w:rPr>
        <w:t>maths skills</w:t>
      </w:r>
    </w:p>
    <w:p w14:paraId="66381FDE" w14:textId="77777777" w:rsidR="00ED0CBC" w:rsidRPr="0062702F" w:rsidRDefault="00ED0CBC" w:rsidP="00ED0CBC">
      <w:pPr>
        <w:spacing w:line="259" w:lineRule="auto"/>
        <w:jc w:val="both"/>
        <w:rPr>
          <w:rFonts w:cs="Arial"/>
        </w:rPr>
      </w:pPr>
    </w:p>
    <w:p w14:paraId="05720D92" w14:textId="77777777" w:rsidR="00CC0878" w:rsidRPr="0062702F" w:rsidRDefault="00ED0CBC" w:rsidP="00CC0878">
      <w:pPr>
        <w:spacing w:line="259" w:lineRule="auto"/>
        <w:jc w:val="both"/>
        <w:rPr>
          <w:rFonts w:cs="Arial"/>
        </w:rPr>
      </w:pPr>
      <w:r w:rsidRPr="0062702F">
        <w:rPr>
          <w:rFonts w:cs="Arial"/>
        </w:rPr>
        <w:t>Students are encouraged to discuss academic and pastoral con</w:t>
      </w:r>
      <w:r>
        <w:rPr>
          <w:rFonts w:cs="Arial"/>
        </w:rPr>
        <w:t>cerns with their Course Leader</w:t>
      </w:r>
      <w:r w:rsidRPr="0062702F">
        <w:rPr>
          <w:rFonts w:cs="Arial"/>
        </w:rPr>
        <w:t xml:space="preserve">/personal tutor, and all academic staff operate a system of Office Hours during which students can consult their lecturers.  </w:t>
      </w:r>
      <w:r w:rsidR="00CC0878" w:rsidRPr="0062702F">
        <w:rPr>
          <w:rFonts w:cs="Arial"/>
        </w:rPr>
        <w:t xml:space="preserve">In addition, </w:t>
      </w:r>
      <w:r w:rsidR="00CC0878">
        <w:rPr>
          <w:rFonts w:cs="Arial"/>
        </w:rPr>
        <w:t xml:space="preserve">each faculty has a student achievement advisor </w:t>
      </w:r>
      <w:r w:rsidR="00CC0878" w:rsidRPr="0062702F">
        <w:rPr>
          <w:rFonts w:cs="Arial"/>
        </w:rPr>
        <w:t>to support students in all aspects of their education, including pastoral issues.</w:t>
      </w:r>
    </w:p>
    <w:p w14:paraId="29471C0B" w14:textId="037F5E01" w:rsidR="00ED0CBC" w:rsidRPr="0062702F" w:rsidRDefault="00ED0CBC" w:rsidP="00ED0CBC">
      <w:pPr>
        <w:spacing w:line="259" w:lineRule="auto"/>
        <w:jc w:val="both"/>
        <w:rPr>
          <w:rFonts w:cs="Arial"/>
          <w:highlight w:val="yellow"/>
        </w:rPr>
      </w:pPr>
    </w:p>
    <w:p w14:paraId="280BA219" w14:textId="77777777" w:rsidR="00ED0CBC" w:rsidRPr="0062702F" w:rsidRDefault="00ED0CBC" w:rsidP="00ED0CBC">
      <w:pPr>
        <w:spacing w:line="259" w:lineRule="auto"/>
        <w:jc w:val="both"/>
        <w:rPr>
          <w:rFonts w:cs="Arial"/>
        </w:rPr>
      </w:pPr>
      <w:r w:rsidRPr="0062702F">
        <w:rPr>
          <w:rFonts w:cs="Arial"/>
        </w:rPr>
        <w:t xml:space="preserve">The Personal Tutor Scheme (PTS) has been designed to ease a student’s transition into postgraduate study by building a rapport between themselves and academic staff as soon as possible, so personalising their experience at Kingston.  Students are placed in small tutorial </w:t>
      </w:r>
      <w:proofErr w:type="gramStart"/>
      <w:r w:rsidRPr="0062702F">
        <w:rPr>
          <w:rFonts w:cs="Arial"/>
        </w:rPr>
        <w:t>groups, and</w:t>
      </w:r>
      <w:proofErr w:type="gramEnd"/>
      <w:r w:rsidRPr="0062702F">
        <w:rPr>
          <w:rFonts w:cs="Arial"/>
        </w:rPr>
        <w:t xml:space="preserve"> are encouraged to work together to provide mutual support. Where possible these groups will include a mix of Kingston alumni, </w:t>
      </w:r>
      <w:proofErr w:type="gramStart"/>
      <w:r w:rsidRPr="0062702F">
        <w:rPr>
          <w:rFonts w:cs="Arial"/>
        </w:rPr>
        <w:t>UK</w:t>
      </w:r>
      <w:proofErr w:type="gramEnd"/>
      <w:r w:rsidRPr="0062702F">
        <w:rPr>
          <w:rFonts w:cs="Arial"/>
        </w:rPr>
        <w:t xml:space="preserve"> and overseas students, and they will meet with their personal tutor two to three times in each teaching block.</w:t>
      </w:r>
    </w:p>
    <w:p w14:paraId="6156533A" w14:textId="77777777" w:rsidR="00ED0CBC" w:rsidRDefault="00ED0CBC" w:rsidP="00ED0CBC">
      <w:pPr>
        <w:spacing w:line="259" w:lineRule="auto"/>
        <w:rPr>
          <w:rFonts w:cs="Arial"/>
        </w:rPr>
      </w:pPr>
    </w:p>
    <w:p w14:paraId="47C3B01C" w14:textId="77777777" w:rsidR="00ED0CBC" w:rsidRDefault="00ED0CBC" w:rsidP="00ED0CBC">
      <w:pPr>
        <w:spacing w:line="259" w:lineRule="auto"/>
        <w:rPr>
          <w:rFonts w:cs="Arial"/>
        </w:rPr>
      </w:pPr>
    </w:p>
    <w:p w14:paraId="39480C6C" w14:textId="77777777" w:rsidR="00ED0CBC" w:rsidRDefault="00ED0CBC" w:rsidP="00ED0CBC">
      <w:pPr>
        <w:spacing w:line="259" w:lineRule="auto"/>
        <w:rPr>
          <w:rFonts w:cs="Arial"/>
        </w:rPr>
      </w:pPr>
    </w:p>
    <w:p w14:paraId="5E391C10" w14:textId="77777777" w:rsidR="00ED0CBC" w:rsidRPr="004B3077" w:rsidRDefault="00ED0CBC" w:rsidP="00ED0CBC">
      <w:pPr>
        <w:spacing w:line="259" w:lineRule="auto"/>
        <w:jc w:val="both"/>
        <w:rPr>
          <w:rFonts w:cs="Arial"/>
          <w:b/>
          <w:bCs/>
        </w:rPr>
      </w:pPr>
      <w:r w:rsidRPr="004B3077">
        <w:rPr>
          <w:rFonts w:cs="Arial"/>
          <w:b/>
          <w:bCs/>
        </w:rPr>
        <w:t xml:space="preserve">The PTS </w:t>
      </w:r>
      <w:proofErr w:type="gramStart"/>
      <w:r w:rsidRPr="004B3077">
        <w:rPr>
          <w:rFonts w:cs="Arial"/>
          <w:b/>
          <w:bCs/>
        </w:rPr>
        <w:t>aims;</w:t>
      </w:r>
      <w:proofErr w:type="gramEnd"/>
    </w:p>
    <w:p w14:paraId="4FF67FF5" w14:textId="4BE3D0FA" w:rsidR="00ED0CBC" w:rsidRPr="0062702F" w:rsidRDefault="00ED0CBC" w:rsidP="00ED0CBC">
      <w:pPr>
        <w:numPr>
          <w:ilvl w:val="0"/>
          <w:numId w:val="25"/>
        </w:numPr>
        <w:spacing w:before="0" w:after="0" w:line="259" w:lineRule="auto"/>
        <w:jc w:val="both"/>
        <w:rPr>
          <w:rFonts w:cs="Arial"/>
        </w:rPr>
      </w:pPr>
      <w:r w:rsidRPr="0062702F">
        <w:rPr>
          <w:rFonts w:cs="Arial"/>
        </w:rPr>
        <w:t>To provide appropriate academic advice  and guidance to students throughout their time at Kingston by monitoring their progress and helping to identify individual needs.</w:t>
      </w:r>
    </w:p>
    <w:p w14:paraId="3E97B44B" w14:textId="0C43D13E" w:rsidR="00ED0CBC" w:rsidRPr="0062702F" w:rsidRDefault="00ED0CBC" w:rsidP="00ED0CBC">
      <w:pPr>
        <w:numPr>
          <w:ilvl w:val="0"/>
          <w:numId w:val="25"/>
        </w:numPr>
        <w:tabs>
          <w:tab w:val="left" w:pos="709"/>
        </w:tabs>
        <w:spacing w:before="0" w:after="0" w:line="259" w:lineRule="auto"/>
        <w:jc w:val="both"/>
        <w:rPr>
          <w:rFonts w:cs="Arial"/>
        </w:rPr>
      </w:pPr>
      <w:r w:rsidRPr="0062702F">
        <w:rPr>
          <w:rFonts w:cs="Arial"/>
        </w:rPr>
        <w:t>To foster a close and engaged academic relationship with students and advise and refer students to other University services as appropriate.</w:t>
      </w:r>
    </w:p>
    <w:p w14:paraId="5CEC765D" w14:textId="2EF3CF11" w:rsidR="00ED0CBC" w:rsidRPr="0062702F" w:rsidRDefault="00ED0CBC" w:rsidP="00ED0CBC">
      <w:pPr>
        <w:numPr>
          <w:ilvl w:val="0"/>
          <w:numId w:val="25"/>
        </w:numPr>
        <w:spacing w:before="0" w:after="0" w:line="259" w:lineRule="auto"/>
        <w:jc w:val="both"/>
        <w:rPr>
          <w:rFonts w:cs="Arial"/>
        </w:rPr>
      </w:pPr>
      <w:r w:rsidRPr="0062702F">
        <w:rPr>
          <w:rFonts w:cs="Arial"/>
        </w:rPr>
        <w:t>To help to develop students’ ability to be self-reliant and self-reflective and their ability to use feedback to best advantage.</w:t>
      </w:r>
    </w:p>
    <w:p w14:paraId="7685B4CF" w14:textId="77777777" w:rsidR="00ED0CBC" w:rsidRDefault="00ED0CBC" w:rsidP="00ED0CBC">
      <w:pPr>
        <w:numPr>
          <w:ilvl w:val="0"/>
          <w:numId w:val="25"/>
        </w:numPr>
        <w:spacing w:before="0" w:after="0" w:line="259" w:lineRule="auto"/>
        <w:jc w:val="both"/>
        <w:rPr>
          <w:rFonts w:cs="Arial"/>
        </w:rPr>
      </w:pPr>
      <w:r w:rsidRPr="0062702F">
        <w:rPr>
          <w:rFonts w:cs="Arial"/>
        </w:rPr>
        <w:t>To provide a link between curricular and co-curricular aspects of employability</w:t>
      </w:r>
    </w:p>
    <w:p w14:paraId="0276600A" w14:textId="77777777" w:rsidR="00ED0CBC" w:rsidRDefault="00ED0CBC" w:rsidP="00ED0CBC">
      <w:pPr>
        <w:spacing w:before="0" w:after="0" w:line="259" w:lineRule="auto"/>
        <w:ind w:left="720"/>
        <w:jc w:val="both"/>
        <w:rPr>
          <w:rFonts w:cs="Arial"/>
        </w:rPr>
      </w:pPr>
    </w:p>
    <w:p w14:paraId="4CC9DA48" w14:textId="47C04E72" w:rsidR="00EB7D5A" w:rsidRDefault="00EB7D5A" w:rsidP="00EB7D5A">
      <w:pPr>
        <w:spacing w:before="0" w:after="0" w:line="240" w:lineRule="auto"/>
        <w:ind w:left="720"/>
        <w:jc w:val="both"/>
        <w:rPr>
          <w:rFonts w:cs="Arial"/>
        </w:rPr>
      </w:pPr>
    </w:p>
    <w:p w14:paraId="378E481A" w14:textId="79E3928B" w:rsidR="00EB7D5A" w:rsidRDefault="00EB7D5A" w:rsidP="00EB7D5A">
      <w:pPr>
        <w:spacing w:before="0" w:after="0" w:line="240" w:lineRule="auto"/>
        <w:ind w:left="720"/>
        <w:jc w:val="both"/>
        <w:rPr>
          <w:rFonts w:cs="Arial"/>
        </w:rPr>
      </w:pPr>
    </w:p>
    <w:p w14:paraId="2A79CF6A" w14:textId="77777777" w:rsidR="00EB7D5A" w:rsidRPr="0062702F" w:rsidRDefault="00EB7D5A" w:rsidP="00EB7D5A">
      <w:pPr>
        <w:spacing w:before="0" w:after="0" w:line="240" w:lineRule="auto"/>
        <w:ind w:left="72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ED0CBC" w:rsidRPr="008D4162" w14:paraId="5125602D" w14:textId="77777777" w:rsidTr="00C2647E">
        <w:trPr>
          <w:trHeight w:val="3676"/>
        </w:trPr>
        <w:tc>
          <w:tcPr>
            <w:tcW w:w="9242" w:type="dxa"/>
          </w:tcPr>
          <w:p w14:paraId="08084D5A" w14:textId="77777777" w:rsidR="00ED0CBC" w:rsidRPr="0062702F" w:rsidRDefault="00ED0CBC" w:rsidP="00C2647E">
            <w:pPr>
              <w:autoSpaceDE w:val="0"/>
              <w:autoSpaceDN w:val="0"/>
              <w:adjustRightInd w:val="0"/>
              <w:jc w:val="both"/>
              <w:rPr>
                <w:rFonts w:cs="Arial"/>
                <w:b/>
              </w:rPr>
            </w:pPr>
            <w:bookmarkStart w:id="3" w:name="_Hlk128648061"/>
            <w:r w:rsidRPr="0062702F">
              <w:rPr>
                <w:rFonts w:cs="Arial"/>
                <w:b/>
              </w:rPr>
              <w:lastRenderedPageBreak/>
              <w:t>Summary of Student Support</w:t>
            </w:r>
          </w:p>
          <w:p w14:paraId="418C372F"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Pr>
                <w:rFonts w:cs="Arial"/>
              </w:rPr>
              <w:t xml:space="preserve">A personal tutor </w:t>
            </w:r>
            <w:r w:rsidRPr="0062702F">
              <w:rPr>
                <w:rFonts w:cs="Arial"/>
              </w:rPr>
              <w:t>who provide</w:t>
            </w:r>
            <w:r>
              <w:rPr>
                <w:rFonts w:cs="Arial"/>
              </w:rPr>
              <w:t>s</w:t>
            </w:r>
            <w:r w:rsidRPr="0062702F">
              <w:rPr>
                <w:rFonts w:cs="Arial"/>
              </w:rPr>
              <w:t xml:space="preserve"> academic and personal support </w:t>
            </w:r>
          </w:p>
          <w:p w14:paraId="3B2DD679" w14:textId="77777777" w:rsidR="00ED0CBC"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Module Leader for each module </w:t>
            </w:r>
          </w:p>
          <w:p w14:paraId="6889B5F9" w14:textId="77777777" w:rsidR="00ED0CBC"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Course </w:t>
            </w:r>
            <w:r>
              <w:rPr>
                <w:rFonts w:cs="Arial"/>
              </w:rPr>
              <w:t>Leader</w:t>
            </w:r>
            <w:r w:rsidRPr="0062702F">
              <w:rPr>
                <w:rFonts w:cs="Arial"/>
              </w:rPr>
              <w:t xml:space="preserve"> to help students understand the programme structure, </w:t>
            </w:r>
          </w:p>
          <w:p w14:paraId="0616FF61"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Technical support to advise students on IT and the use of </w:t>
            </w:r>
            <w:proofErr w:type="gramStart"/>
            <w:r w:rsidRPr="0062702F">
              <w:rPr>
                <w:rFonts w:cs="Arial"/>
              </w:rPr>
              <w:t>software</w:t>
            </w:r>
            <w:proofErr w:type="gramEnd"/>
            <w:r w:rsidRPr="0062702F">
              <w:rPr>
                <w:rFonts w:cs="Arial"/>
              </w:rPr>
              <w:t xml:space="preserve"> </w:t>
            </w:r>
          </w:p>
          <w:p w14:paraId="3B4FF19F"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designated programme administrator </w:t>
            </w:r>
          </w:p>
          <w:p w14:paraId="04F5423F"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An induction week at the beginning of each new academic session </w:t>
            </w:r>
          </w:p>
          <w:p w14:paraId="4FFB2A6D"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25FD51A0">
              <w:rPr>
                <w:rFonts w:cs="Arial"/>
              </w:rPr>
              <w:t xml:space="preserve">Student Voice Committee </w:t>
            </w:r>
          </w:p>
          <w:p w14:paraId="719772A2"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Pr>
                <w:rFonts w:cs="Arial"/>
              </w:rPr>
              <w:t>Canvas</w:t>
            </w:r>
            <w:r w:rsidRPr="0062702F">
              <w:rPr>
                <w:rFonts w:cs="Arial"/>
              </w:rPr>
              <w:t xml:space="preserve"> – a versatile on-line interactive intranet and learning </w:t>
            </w:r>
            <w:proofErr w:type="gramStart"/>
            <w:r w:rsidRPr="0062702F">
              <w:rPr>
                <w:rFonts w:cs="Arial"/>
              </w:rPr>
              <w:t>environment</w:t>
            </w:r>
            <w:proofErr w:type="gramEnd"/>
            <w:r w:rsidRPr="0062702F">
              <w:rPr>
                <w:rFonts w:cs="Arial"/>
              </w:rPr>
              <w:t xml:space="preserve"> </w:t>
            </w:r>
          </w:p>
          <w:p w14:paraId="5A15A54A"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A substantial Academic Success Centre that provides academic skills support </w:t>
            </w:r>
          </w:p>
          <w:p w14:paraId="0B72EC37"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Student support facilities that provide advice on issues such as finance, regulations, legal matters, accommodation, international student support etc.</w:t>
            </w:r>
          </w:p>
          <w:p w14:paraId="52DCB5C6"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0062702F">
              <w:rPr>
                <w:rFonts w:cs="Arial"/>
              </w:rPr>
              <w:t xml:space="preserve">Disabled student support </w:t>
            </w:r>
          </w:p>
          <w:p w14:paraId="783644D1" w14:textId="77777777" w:rsidR="00ED0CBC" w:rsidRPr="0062702F" w:rsidRDefault="00ED0CBC" w:rsidP="00ED0CBC">
            <w:pPr>
              <w:numPr>
                <w:ilvl w:val="0"/>
                <w:numId w:val="27"/>
              </w:numPr>
              <w:autoSpaceDE w:val="0"/>
              <w:autoSpaceDN w:val="0"/>
              <w:adjustRightInd w:val="0"/>
              <w:spacing w:before="0" w:after="0" w:line="240" w:lineRule="auto"/>
              <w:jc w:val="both"/>
              <w:rPr>
                <w:rFonts w:cs="Arial"/>
              </w:rPr>
            </w:pPr>
            <w:r w:rsidRPr="25FD51A0">
              <w:rPr>
                <w:rFonts w:cs="Arial"/>
              </w:rPr>
              <w:t>Union of Kingston Students</w:t>
            </w:r>
          </w:p>
          <w:p w14:paraId="54FB089A" w14:textId="77777777" w:rsidR="00ED0CBC" w:rsidRPr="0062702F" w:rsidRDefault="00ED0CBC" w:rsidP="00ED0CBC">
            <w:pPr>
              <w:numPr>
                <w:ilvl w:val="0"/>
                <w:numId w:val="27"/>
              </w:numPr>
              <w:spacing w:before="0" w:after="0" w:line="240" w:lineRule="auto"/>
              <w:jc w:val="both"/>
              <w:rPr>
                <w:rFonts w:cs="Arial"/>
              </w:rPr>
            </w:pPr>
            <w:r w:rsidRPr="0062702F">
              <w:rPr>
                <w:rFonts w:cs="Arial"/>
              </w:rPr>
              <w:t>Careers and Employability Service</w:t>
            </w:r>
          </w:p>
          <w:p w14:paraId="3D85CD65" w14:textId="77777777" w:rsidR="00ED0CBC" w:rsidRPr="008D4162" w:rsidRDefault="00ED0CBC" w:rsidP="00C2647E">
            <w:pPr>
              <w:jc w:val="both"/>
              <w:rPr>
                <w:rFonts w:cs="Arial"/>
              </w:rPr>
            </w:pPr>
          </w:p>
        </w:tc>
      </w:tr>
      <w:bookmarkEnd w:id="3"/>
    </w:tbl>
    <w:p w14:paraId="45370C2E" w14:textId="3E244F04" w:rsidR="00EB7D5A" w:rsidRDefault="00EB7D5A">
      <w:pPr>
        <w:spacing w:before="0" w:after="160" w:line="259" w:lineRule="auto"/>
        <w:rPr>
          <w:rFonts w:eastAsiaTheme="majorEastAsia" w:cstheme="majorBidi"/>
          <w:b/>
          <w:sz w:val="28"/>
          <w:szCs w:val="26"/>
        </w:rPr>
      </w:pPr>
    </w:p>
    <w:p w14:paraId="20796041" w14:textId="77777777" w:rsidR="00ED0CBC" w:rsidRPr="007E00C9" w:rsidRDefault="00ED0CBC" w:rsidP="00ED0CBC">
      <w:pPr>
        <w:pStyle w:val="Heading2"/>
        <w:numPr>
          <w:ilvl w:val="0"/>
          <w:numId w:val="38"/>
        </w:numPr>
        <w:spacing w:line="259" w:lineRule="auto"/>
        <w:ind w:left="357" w:hanging="357"/>
        <w:rPr>
          <w:sz w:val="24"/>
          <w:szCs w:val="24"/>
        </w:rPr>
      </w:pPr>
      <w:bookmarkStart w:id="4" w:name="_Hlk128648101"/>
      <w:r w:rsidRPr="007E00C9">
        <w:rPr>
          <w:sz w:val="24"/>
          <w:szCs w:val="24"/>
        </w:rPr>
        <w:t>Ensuring and Enhancing the Quality of the Course</w:t>
      </w:r>
    </w:p>
    <w:p w14:paraId="6B6E640B" w14:textId="77777777" w:rsidR="00ED0CBC" w:rsidRPr="00003008" w:rsidRDefault="00ED0CBC" w:rsidP="00ED0CBC">
      <w:pPr>
        <w:spacing w:line="259" w:lineRule="auto"/>
        <w:rPr>
          <w:rFonts w:cs="Arial"/>
        </w:rPr>
      </w:pPr>
      <w:r w:rsidRPr="1CE2BC51">
        <w:rPr>
          <w:rFonts w:cs="Arial"/>
        </w:rPr>
        <w:t>The University has several methods for evaluating and improving the quality and standards of its provision. These include:</w:t>
      </w:r>
    </w:p>
    <w:p w14:paraId="0500F050" w14:textId="77777777" w:rsidR="00ED0CBC" w:rsidRPr="00003008" w:rsidRDefault="00ED0CBC" w:rsidP="00ED0CBC">
      <w:pPr>
        <w:numPr>
          <w:ilvl w:val="0"/>
          <w:numId w:val="2"/>
        </w:numPr>
        <w:spacing w:line="259" w:lineRule="auto"/>
        <w:ind w:left="714" w:hanging="357"/>
        <w:rPr>
          <w:rFonts w:cs="Arial"/>
        </w:rPr>
      </w:pPr>
      <w:r w:rsidRPr="00003008">
        <w:rPr>
          <w:rFonts w:cs="Arial"/>
        </w:rPr>
        <w:t>External examiners</w:t>
      </w:r>
    </w:p>
    <w:p w14:paraId="100FD959" w14:textId="77777777" w:rsidR="00ED0CBC" w:rsidRDefault="00ED0CBC" w:rsidP="00ED0CBC">
      <w:pPr>
        <w:numPr>
          <w:ilvl w:val="0"/>
          <w:numId w:val="2"/>
        </w:numPr>
        <w:spacing w:line="259" w:lineRule="auto"/>
        <w:ind w:left="714" w:hanging="357"/>
        <w:rPr>
          <w:rFonts w:cs="Arial"/>
        </w:rPr>
      </w:pPr>
      <w:r>
        <w:rPr>
          <w:rFonts w:cs="Arial"/>
        </w:rPr>
        <w:t>Student voice committees</w:t>
      </w:r>
    </w:p>
    <w:p w14:paraId="4B11EC38" w14:textId="77777777" w:rsidR="00ED0CBC" w:rsidRPr="00003008" w:rsidRDefault="00ED0CBC" w:rsidP="00ED0CBC">
      <w:pPr>
        <w:numPr>
          <w:ilvl w:val="0"/>
          <w:numId w:val="2"/>
        </w:numPr>
        <w:spacing w:line="259" w:lineRule="auto"/>
        <w:ind w:left="714" w:hanging="357"/>
        <w:rPr>
          <w:rFonts w:cs="Arial"/>
        </w:rPr>
      </w:pPr>
      <w:r w:rsidRPr="00003008">
        <w:rPr>
          <w:rFonts w:cs="Arial"/>
        </w:rPr>
        <w:t>Annual Monitoring and Enhancement</w:t>
      </w:r>
    </w:p>
    <w:p w14:paraId="09A005BA" w14:textId="77777777" w:rsidR="00ED0CBC" w:rsidRPr="00003008" w:rsidRDefault="00ED0CBC" w:rsidP="00ED0CBC">
      <w:pPr>
        <w:numPr>
          <w:ilvl w:val="0"/>
          <w:numId w:val="2"/>
        </w:numPr>
        <w:spacing w:line="259" w:lineRule="auto"/>
        <w:ind w:left="714" w:hanging="357"/>
        <w:rPr>
          <w:rFonts w:cs="Arial"/>
        </w:rPr>
      </w:pPr>
      <w:r w:rsidRPr="00003008">
        <w:rPr>
          <w:rFonts w:cs="Arial"/>
        </w:rPr>
        <w:t>Continuous Monitoring of courses through the Kingston Course Enhancement Programme (KCEP+)</w:t>
      </w:r>
    </w:p>
    <w:p w14:paraId="5B085AD4" w14:textId="77777777" w:rsidR="00ED0CBC" w:rsidRPr="00E17175" w:rsidRDefault="00ED0CBC" w:rsidP="00ED0CBC">
      <w:pPr>
        <w:numPr>
          <w:ilvl w:val="0"/>
          <w:numId w:val="2"/>
        </w:numPr>
        <w:spacing w:line="259" w:lineRule="auto"/>
        <w:ind w:left="714" w:hanging="357"/>
        <w:rPr>
          <w:rFonts w:cs="Arial"/>
        </w:rPr>
      </w:pPr>
      <w:r w:rsidRPr="00E17175">
        <w:rPr>
          <w:rFonts w:cs="Arial"/>
        </w:rPr>
        <w:t>Student evaluation including Module Evaluation Questionnaires (MEQs), and the postgraduate Student Survey (PSS).</w:t>
      </w:r>
    </w:p>
    <w:p w14:paraId="6A9161F0" w14:textId="77777777" w:rsidR="00ED0CBC" w:rsidRPr="00003008" w:rsidRDefault="00ED0CBC" w:rsidP="00ED0CBC">
      <w:pPr>
        <w:numPr>
          <w:ilvl w:val="0"/>
          <w:numId w:val="2"/>
        </w:numPr>
        <w:spacing w:line="259" w:lineRule="auto"/>
        <w:ind w:left="714" w:hanging="357"/>
        <w:rPr>
          <w:rFonts w:cs="Arial"/>
        </w:rPr>
      </w:pPr>
      <w:r w:rsidRPr="00003008">
        <w:rPr>
          <w:rFonts w:cs="Arial"/>
        </w:rPr>
        <w:t>Moderation</w:t>
      </w:r>
      <w:r w:rsidRPr="00003008">
        <w:rPr>
          <w:rFonts w:cs="Arial"/>
        </w:rPr>
        <w:fldChar w:fldCharType="begin"/>
      </w:r>
      <w:r w:rsidRPr="00003008">
        <w:rPr>
          <w:rFonts w:cs="Arial"/>
        </w:rPr>
        <w:instrText xml:space="preserve"> XE "</w:instrText>
      </w:r>
      <w:r w:rsidRPr="00003008">
        <w:rPr>
          <w:rFonts w:cs="Arial"/>
          <w:b/>
          <w:noProof/>
        </w:rPr>
        <w:instrText>Moderation</w:instrText>
      </w:r>
      <w:r w:rsidRPr="00003008">
        <w:rPr>
          <w:rFonts w:cs="Arial"/>
        </w:rPr>
        <w:instrText xml:space="preserve">" </w:instrText>
      </w:r>
      <w:r w:rsidRPr="00003008">
        <w:rPr>
          <w:rFonts w:cs="Arial"/>
        </w:rPr>
        <w:fldChar w:fldCharType="end"/>
      </w:r>
      <w:r w:rsidRPr="00003008">
        <w:rPr>
          <w:rFonts w:cs="Arial"/>
        </w:rPr>
        <w:t xml:space="preserve"> policies</w:t>
      </w:r>
    </w:p>
    <w:p w14:paraId="666715BE" w14:textId="77777777" w:rsidR="00ED0CBC" w:rsidRDefault="00ED0CBC" w:rsidP="00ED0CBC">
      <w:pPr>
        <w:numPr>
          <w:ilvl w:val="0"/>
          <w:numId w:val="2"/>
        </w:numPr>
        <w:spacing w:line="259" w:lineRule="auto"/>
        <w:ind w:left="714" w:hanging="357"/>
        <w:rPr>
          <w:rFonts w:cs="Arial"/>
        </w:rPr>
      </w:pPr>
      <w:r w:rsidRPr="00003008">
        <w:rPr>
          <w:rFonts w:cs="Arial"/>
        </w:rPr>
        <w:t>Feedback from employers</w:t>
      </w:r>
      <w:r>
        <w:rPr>
          <w:rFonts w:cs="Arial"/>
        </w:rPr>
        <w:t>/Industrial liaison</w:t>
      </w:r>
    </w:p>
    <w:p w14:paraId="1BBA06E6" w14:textId="77777777" w:rsidR="00ED0CBC" w:rsidRPr="00003008" w:rsidRDefault="00ED0CBC" w:rsidP="00ED0CBC">
      <w:pPr>
        <w:spacing w:line="259" w:lineRule="auto"/>
        <w:ind w:left="360"/>
        <w:rPr>
          <w:rFonts w:cs="Arial"/>
        </w:rPr>
      </w:pPr>
    </w:p>
    <w:p w14:paraId="4AA7561C" w14:textId="77777777" w:rsidR="00ED0CBC" w:rsidRDefault="00ED0CBC" w:rsidP="00ED0CBC">
      <w:pPr>
        <w:spacing w:before="0" w:after="160" w:line="259" w:lineRule="auto"/>
        <w:rPr>
          <w:rFonts w:eastAsiaTheme="majorEastAsia" w:cstheme="majorBidi"/>
          <w:b/>
          <w:sz w:val="28"/>
          <w:szCs w:val="26"/>
        </w:rPr>
      </w:pPr>
    </w:p>
    <w:p w14:paraId="109F3EA0" w14:textId="77777777" w:rsidR="00ED0CBC" w:rsidRPr="007E00C9" w:rsidRDefault="00ED0CBC" w:rsidP="00ED0CBC">
      <w:pPr>
        <w:pStyle w:val="Heading2"/>
        <w:numPr>
          <w:ilvl w:val="0"/>
          <w:numId w:val="38"/>
        </w:numPr>
        <w:spacing w:line="259" w:lineRule="auto"/>
        <w:ind w:left="357" w:hanging="357"/>
        <w:rPr>
          <w:sz w:val="24"/>
          <w:szCs w:val="24"/>
        </w:rPr>
      </w:pPr>
      <w:r w:rsidRPr="007E00C9">
        <w:rPr>
          <w:sz w:val="24"/>
          <w:szCs w:val="24"/>
        </w:rPr>
        <w:t xml:space="preserve">Employability and work-based learning </w:t>
      </w:r>
    </w:p>
    <w:p w14:paraId="48323A6B" w14:textId="77777777" w:rsidR="00ED0CBC" w:rsidRPr="007B49CD" w:rsidRDefault="00ED0CBC" w:rsidP="00ED0CBC">
      <w:pPr>
        <w:spacing w:line="259" w:lineRule="auto"/>
        <w:jc w:val="both"/>
        <w:rPr>
          <w:rFonts w:cs="Arial"/>
        </w:rPr>
      </w:pPr>
      <w:r w:rsidRPr="007B49CD">
        <w:rPr>
          <w:rFonts w:cs="Arial"/>
        </w:rPr>
        <w:t xml:space="preserve">Students’ employability skills are developed throughout this course, both through activities that are embedded within the syllabus and from services offered by the </w:t>
      </w:r>
      <w:r w:rsidRPr="007B49CD">
        <w:rPr>
          <w:rFonts w:cs="Arial"/>
        </w:rPr>
        <w:lastRenderedPageBreak/>
        <w:t xml:space="preserve">University’s Careers and Employability Service.  Biomedical science modules have been designed to meet the requirements of a </w:t>
      </w:r>
      <w:proofErr w:type="gramStart"/>
      <w:r w:rsidRPr="007B49CD">
        <w:rPr>
          <w:rFonts w:cs="Arial"/>
        </w:rPr>
        <w:t>Master’s</w:t>
      </w:r>
      <w:proofErr w:type="gramEnd"/>
      <w:r w:rsidRPr="007B49CD">
        <w:rPr>
          <w:rFonts w:cs="Arial"/>
        </w:rPr>
        <w:t xml:space="preserve"> level qualification accredited by the IBMS, and as such prepare students for a career in hospital-based biomedical science laboratories and related industries.</w:t>
      </w:r>
    </w:p>
    <w:p w14:paraId="49F800D9" w14:textId="77777777" w:rsidR="00ED0CBC" w:rsidRPr="007B49CD" w:rsidRDefault="00ED0CBC" w:rsidP="00ED0CBC">
      <w:pPr>
        <w:spacing w:line="259" w:lineRule="auto"/>
        <w:rPr>
          <w:rFonts w:cs="Arial"/>
        </w:rPr>
      </w:pPr>
    </w:p>
    <w:p w14:paraId="4A4566D7" w14:textId="2139FE8A" w:rsidR="00ED0CBC" w:rsidRPr="007B49CD" w:rsidRDefault="00ED0CBC" w:rsidP="00ED0CBC">
      <w:pPr>
        <w:spacing w:line="259" w:lineRule="auto"/>
        <w:jc w:val="both"/>
        <w:rPr>
          <w:rFonts w:cs="Arial"/>
        </w:rPr>
      </w:pPr>
      <w:r w:rsidRPr="007B49CD">
        <w:rPr>
          <w:rFonts w:cs="Arial"/>
        </w:rPr>
        <w:t xml:space="preserve">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w:t>
      </w:r>
      <w:r w:rsidR="008214B2" w:rsidRPr="007B49CD">
        <w:rPr>
          <w:rFonts w:cs="Arial"/>
        </w:rPr>
        <w:t>options and</w:t>
      </w:r>
      <w:r w:rsidRPr="007B49CD">
        <w:rPr>
          <w:rFonts w:cs="Arial"/>
        </w:rPr>
        <w:t xml:space="preserve"> are offered assistance and guidance in the preparation of CVs and for job applications and interviews.  </w:t>
      </w:r>
    </w:p>
    <w:p w14:paraId="6387100F" w14:textId="77777777" w:rsidR="00ED0CBC" w:rsidRDefault="00ED0CBC" w:rsidP="00ED0CBC">
      <w:pPr>
        <w:spacing w:line="259" w:lineRule="auto"/>
        <w:jc w:val="both"/>
        <w:rPr>
          <w:rFonts w:cs="Arial"/>
        </w:rPr>
      </w:pPr>
      <w:r w:rsidRPr="007B49CD">
        <w:rPr>
          <w:rFonts w:cs="Arial"/>
        </w:rPr>
        <w:t xml:space="preserve">Current employers are involved in the delivery of the course, and ensure that the content of the course, and the knowledge and skills that students acquire, are appropriate to workplace requirements. </w:t>
      </w:r>
    </w:p>
    <w:p w14:paraId="4F7FF401" w14:textId="77777777" w:rsidR="00ED0CBC" w:rsidRPr="007B49CD" w:rsidRDefault="00ED0CBC" w:rsidP="00ED0CBC">
      <w:pPr>
        <w:spacing w:line="259" w:lineRule="auto"/>
        <w:jc w:val="both"/>
        <w:rPr>
          <w:rFonts w:cs="Arial"/>
        </w:rPr>
      </w:pPr>
      <w:r w:rsidRPr="007B49CD">
        <w:rPr>
          <w:rFonts w:cs="Arial"/>
        </w:rPr>
        <w:t xml:space="preserve">Emphasis is also placed on the transferability of these skills, and graduates of this course have taken up posts in a variety of employment settings including the NHS, commercial and research laboratories (for example GlaxoSmithKline, the Animal </w:t>
      </w:r>
      <w:proofErr w:type="gramStart"/>
      <w:r w:rsidRPr="007B49CD">
        <w:rPr>
          <w:rFonts w:cs="Arial"/>
        </w:rPr>
        <w:t>Health</w:t>
      </w:r>
      <w:proofErr w:type="gramEnd"/>
      <w:r w:rsidRPr="007B49CD">
        <w:rPr>
          <w:rFonts w:cs="Arial"/>
        </w:rPr>
        <w:t xml:space="preserve"> and Veterinary Laboratories), and diagnostic instrument and reagent manufacturers. Skills learned and developed during the research project have often allowed students to secure job interviews and employment and/or to finalise their employment ambitions.  Some students continue with their studies, and the course is an excellent basis for those who intend to pursue a research career via a PhD.  </w:t>
      </w:r>
      <w:r w:rsidRPr="007B49CD">
        <w:rPr>
          <w:rFonts w:cs="Arial"/>
          <w:lang w:val="en-US"/>
        </w:rPr>
        <w:t>Additionally, the degree can be used as a qualification for entry to PGCE teacher training.</w:t>
      </w:r>
    </w:p>
    <w:p w14:paraId="7AC09B0F" w14:textId="77777777" w:rsidR="00ED0CBC" w:rsidRPr="007B49CD" w:rsidRDefault="00ED0CBC" w:rsidP="00ED0CBC">
      <w:pPr>
        <w:spacing w:line="259" w:lineRule="auto"/>
        <w:rPr>
          <w:rFonts w:cs="Arial"/>
        </w:rPr>
      </w:pPr>
    </w:p>
    <w:p w14:paraId="4A098057" w14:textId="77777777" w:rsidR="00ED0CBC" w:rsidRPr="007B49CD" w:rsidRDefault="00ED0CBC" w:rsidP="00ED0CBC">
      <w:pPr>
        <w:spacing w:line="259" w:lineRule="auto"/>
        <w:jc w:val="both"/>
        <w:rPr>
          <w:rFonts w:cs="Arial"/>
        </w:rPr>
      </w:pPr>
      <w:r w:rsidRPr="007B49CD">
        <w:rPr>
          <w:rFonts w:cs="Arial"/>
        </w:rPr>
        <w:t>For students already in employment the course offers an opportunity to enhance their knowledge and to develop their practical, intellectual and key skills to assist them in their career development</w:t>
      </w:r>
      <w:r>
        <w:rPr>
          <w:rFonts w:cs="Arial"/>
        </w:rPr>
        <w:t>.</w:t>
      </w:r>
    </w:p>
    <w:p w14:paraId="698D670A" w14:textId="77777777" w:rsidR="00ED0CBC" w:rsidRDefault="00ED0CBC" w:rsidP="00ED0CBC">
      <w:pPr>
        <w:spacing w:line="259" w:lineRule="auto"/>
        <w:jc w:val="both"/>
        <w:rPr>
          <w:rFonts w:cs="Arial"/>
        </w:rPr>
      </w:pPr>
    </w:p>
    <w:bookmarkEnd w:id="4"/>
    <w:p w14:paraId="0AC871B0" w14:textId="77777777" w:rsidR="00ED0CBC" w:rsidRPr="00003008" w:rsidRDefault="00ED0CBC" w:rsidP="00ED0CBC">
      <w:pPr>
        <w:spacing w:line="259" w:lineRule="auto"/>
        <w:rPr>
          <w:b/>
          <w:bCs/>
        </w:rPr>
      </w:pPr>
      <w:r w:rsidRPr="00003008">
        <w:rPr>
          <w:b/>
          <w:bCs/>
        </w:rPr>
        <w:t xml:space="preserve">Work-based learning, including sandwich courses and higher or degree </w:t>
      </w:r>
      <w:proofErr w:type="gramStart"/>
      <w:r w:rsidRPr="00003008">
        <w:rPr>
          <w:b/>
          <w:bCs/>
        </w:rPr>
        <w:t>apprenticeships</w:t>
      </w:r>
      <w:proofErr w:type="gramEnd"/>
    </w:p>
    <w:p w14:paraId="46BE3000" w14:textId="388D475A" w:rsidR="00ED0CBC" w:rsidRPr="00F46C06" w:rsidRDefault="00ED0CBC" w:rsidP="00ED0CBC">
      <w:pPr>
        <w:spacing w:line="259" w:lineRule="auto"/>
      </w:pPr>
      <w: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r w:rsidRPr="00967AC5">
        <w:t xml:space="preserve">MSc Biomedical students </w:t>
      </w:r>
      <w:r>
        <w:lastRenderedPageBreak/>
        <w:t xml:space="preserve">on </w:t>
      </w:r>
      <w:r w:rsidRPr="00561D62">
        <w:t>full time study</w:t>
      </w:r>
      <w:r>
        <w:t xml:space="preserve"> </w:t>
      </w:r>
      <w:r w:rsidRPr="00967AC5">
        <w:t xml:space="preserve">have the </w:t>
      </w:r>
      <w:r>
        <w:t xml:space="preserve">optional opportunity to be paced on the professional placement (PP) program extending their degree course by an extra year to their studies. The program is an important steppingstone in providing </w:t>
      </w:r>
      <w:r w:rsidR="008214B2">
        <w:t>work-based</w:t>
      </w:r>
      <w:r>
        <w:t xml:space="preserve"> experiences and developing key employability skills. It is the responsibility of the students to secure their own placements, where the placement lasts for 10-12 months and is directly related to biomedical sciences. Allied to the program is the PP module providing students with the skills and knowledge to secure a placement in a working environment. The PP module provided exercises in preparing CVs and applications, interview techniques and networking. During the placement, the student completes a monthly </w:t>
      </w:r>
      <w:r w:rsidR="008214B2">
        <w:t>logbook</w:t>
      </w:r>
      <w:r>
        <w:t xml:space="preserve"> and at the end of the placement program, the student completes a 1</w:t>
      </w:r>
      <w:r w:rsidRPr="00561D62">
        <w:t>,000</w:t>
      </w:r>
      <w:r w:rsidR="008214B2">
        <w:t>-</w:t>
      </w:r>
      <w:r w:rsidRPr="00561D62">
        <w:t>word reflective essay. Only on</w:t>
      </w:r>
      <w:r>
        <w:t xml:space="preserve"> completion of the program and submission of the dissertation can students pass the PP module. </w:t>
      </w:r>
    </w:p>
    <w:p w14:paraId="09443949" w14:textId="77777777" w:rsidR="00ED0CBC" w:rsidRDefault="00ED0CBC" w:rsidP="00ED0CBC">
      <w:pPr>
        <w:pStyle w:val="Heading2"/>
        <w:spacing w:line="259" w:lineRule="auto"/>
      </w:pPr>
    </w:p>
    <w:p w14:paraId="19564B5C" w14:textId="77777777" w:rsidR="00ED0CBC" w:rsidRPr="007E00C9" w:rsidRDefault="00ED0CBC" w:rsidP="00ED0CBC">
      <w:pPr>
        <w:pStyle w:val="Heading2"/>
        <w:numPr>
          <w:ilvl w:val="0"/>
          <w:numId w:val="38"/>
        </w:numPr>
        <w:spacing w:line="259" w:lineRule="auto"/>
        <w:ind w:left="357" w:hanging="357"/>
        <w:rPr>
          <w:sz w:val="24"/>
          <w:szCs w:val="24"/>
        </w:rPr>
      </w:pPr>
      <w:r w:rsidRPr="007E00C9">
        <w:rPr>
          <w:sz w:val="24"/>
          <w:szCs w:val="24"/>
        </w:rPr>
        <w:t xml:space="preserve">Other sources of information that you may wish to </w:t>
      </w:r>
      <w:proofErr w:type="gramStart"/>
      <w:r w:rsidRPr="007E00C9">
        <w:rPr>
          <w:sz w:val="24"/>
          <w:szCs w:val="24"/>
        </w:rPr>
        <w:t>consult</w:t>
      </w:r>
      <w:proofErr w:type="gramEnd"/>
    </w:p>
    <w:p w14:paraId="1E95D7D9" w14:textId="77777777" w:rsidR="00ED0CBC" w:rsidRPr="00A16F37" w:rsidRDefault="00ED0CBC" w:rsidP="00ED0CBC">
      <w:pPr>
        <w:spacing w:before="0" w:after="0" w:line="259" w:lineRule="auto"/>
        <w:ind w:left="360"/>
        <w:rPr>
          <w:rFonts w:eastAsia="Calibri" w:cs="Arial"/>
          <w:i/>
          <w:color w:val="FF0000"/>
          <w:sz w:val="22"/>
          <w:lang w:eastAsia="en-US"/>
        </w:rPr>
      </w:pPr>
      <w:r w:rsidRPr="00A16F37">
        <w:rPr>
          <w:rFonts w:eastAsia="Calibri" w:cs="Arial"/>
          <w:i/>
          <w:sz w:val="22"/>
          <w:lang w:eastAsia="en-US"/>
        </w:rPr>
        <w:t>Further information on the requirements of the Institute of Biomedical Science can be found on the official site:</w:t>
      </w:r>
      <w:r w:rsidRPr="00A16F37">
        <w:rPr>
          <w:rFonts w:eastAsia="Calibri" w:cs="Arial"/>
          <w:i/>
          <w:color w:val="FF0000"/>
          <w:sz w:val="22"/>
          <w:lang w:eastAsia="en-US"/>
        </w:rPr>
        <w:t xml:space="preserve"> </w:t>
      </w:r>
      <w:hyperlink r:id="rId24" w:history="1">
        <w:r w:rsidRPr="00A16F37">
          <w:rPr>
            <w:rFonts w:eastAsia="Calibri" w:cs="Arial"/>
            <w:i/>
            <w:color w:val="0000FF"/>
            <w:sz w:val="22"/>
            <w:u w:val="single"/>
            <w:lang w:eastAsia="en-US"/>
          </w:rPr>
          <w:t>https://www.ibms.org/home/</w:t>
        </w:r>
      </w:hyperlink>
    </w:p>
    <w:p w14:paraId="75441B0C" w14:textId="77777777" w:rsidR="00BD3CF7" w:rsidRDefault="00BD3CF7" w:rsidP="00ED0CBC">
      <w:pPr>
        <w:spacing w:before="0" w:after="160" w:line="259" w:lineRule="auto"/>
      </w:pPr>
    </w:p>
    <w:p w14:paraId="214C93D3" w14:textId="4FB5F0B4" w:rsidR="00BD3CF7" w:rsidRDefault="00BD3CF7" w:rsidP="00ED0CBC">
      <w:pPr>
        <w:spacing w:before="0" w:after="160" w:line="259" w:lineRule="auto"/>
      </w:pPr>
    </w:p>
    <w:p w14:paraId="11E007E1" w14:textId="5A9AF816" w:rsidR="00BD3CF7" w:rsidRDefault="00BD3CF7" w:rsidP="00ED0CBC">
      <w:pPr>
        <w:spacing w:before="0" w:after="160" w:line="259" w:lineRule="auto"/>
      </w:pPr>
    </w:p>
    <w:p w14:paraId="062C4A6C" w14:textId="77777777" w:rsidR="00BD3CF7" w:rsidRDefault="00BD3CF7" w:rsidP="00ED0CBC">
      <w:pPr>
        <w:spacing w:before="0" w:after="160" w:line="259" w:lineRule="auto"/>
      </w:pPr>
    </w:p>
    <w:p w14:paraId="758667FC" w14:textId="11CFB9F5" w:rsidR="00ED0CBC" w:rsidRDefault="00ED0CBC" w:rsidP="00ED0CBC">
      <w:pPr>
        <w:spacing w:before="0" w:after="160" w:line="259" w:lineRule="auto"/>
        <w:rPr>
          <w:rFonts w:eastAsiaTheme="majorEastAsia" w:cstheme="majorBidi"/>
          <w:b/>
          <w:sz w:val="28"/>
          <w:szCs w:val="26"/>
        </w:rPr>
      </w:pPr>
    </w:p>
    <w:p w14:paraId="6C6C4141" w14:textId="77777777" w:rsidR="00ED0CBC" w:rsidRPr="004B3077" w:rsidRDefault="00ED0CBC" w:rsidP="00ED0CBC">
      <w:pPr>
        <w:pStyle w:val="Heading2"/>
        <w:numPr>
          <w:ilvl w:val="0"/>
          <w:numId w:val="38"/>
        </w:numPr>
        <w:spacing w:line="259" w:lineRule="auto"/>
        <w:ind w:left="357" w:hanging="357"/>
        <w:rPr>
          <w:sz w:val="24"/>
          <w:szCs w:val="24"/>
        </w:rPr>
      </w:pPr>
      <w:r w:rsidRPr="004B3077">
        <w:rPr>
          <w:sz w:val="24"/>
          <w:szCs w:val="24"/>
        </w:rPr>
        <w:t>Development of Course Learning Outcomes in Modules</w:t>
      </w:r>
    </w:p>
    <w:p w14:paraId="101053A0" w14:textId="77777777" w:rsidR="00ED0CBC" w:rsidRPr="00F46C06" w:rsidRDefault="00ED0CBC" w:rsidP="00ED0CBC">
      <w:pPr>
        <w:spacing w:line="259" w:lineRule="auto"/>
      </w:pPr>
      <w:r w:rsidRPr="00F46C06">
        <w:t xml:space="preserve">This table maps where course learning outcomes are </w:t>
      </w:r>
      <w:r w:rsidRPr="00F46C06">
        <w:rPr>
          <w:b/>
          <w:bCs/>
        </w:rPr>
        <w:t>summatively</w:t>
      </w:r>
      <w:r w:rsidRPr="00F46C06">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ECD018E" w14:textId="691D973C" w:rsidR="00ED0CBC" w:rsidRDefault="00ED0CBC" w:rsidP="00ED0CBC">
      <w:pPr>
        <w:rPr>
          <w:b/>
          <w:bCs/>
        </w:rPr>
      </w:pPr>
    </w:p>
    <w:p w14:paraId="2F3FD195" w14:textId="3E58137A" w:rsidR="00BD3CF7" w:rsidRDefault="00BD3CF7" w:rsidP="00ED0CBC">
      <w:pPr>
        <w:rPr>
          <w:b/>
          <w:bCs/>
        </w:rPr>
      </w:pPr>
    </w:p>
    <w:p w14:paraId="53EFFAB3" w14:textId="38717487" w:rsidR="00BD3CF7" w:rsidRDefault="00BD3CF7" w:rsidP="00ED0CBC">
      <w:pPr>
        <w:rPr>
          <w:b/>
          <w:bCs/>
        </w:rPr>
      </w:pPr>
    </w:p>
    <w:p w14:paraId="73902E2A" w14:textId="7D47FA43" w:rsidR="00BD3CF7" w:rsidRDefault="00BD3CF7" w:rsidP="00ED0CBC">
      <w:pPr>
        <w:rPr>
          <w:b/>
          <w:bCs/>
        </w:rPr>
      </w:pPr>
    </w:p>
    <w:p w14:paraId="4D58EA07" w14:textId="6716FAF6" w:rsidR="00BD3CF7" w:rsidRDefault="00BD3CF7" w:rsidP="00ED0CBC">
      <w:pPr>
        <w:rPr>
          <w:b/>
          <w:bCs/>
        </w:rPr>
      </w:pPr>
    </w:p>
    <w:p w14:paraId="77A6A933" w14:textId="77777777" w:rsidR="00BD3CF7" w:rsidRDefault="00BD3CF7" w:rsidP="00ED0CBC">
      <w:pPr>
        <w:rPr>
          <w:b/>
          <w:bCs/>
        </w:rPr>
      </w:pPr>
    </w:p>
    <w:p w14:paraId="01E2AE44" w14:textId="760985B0" w:rsidR="00ED0CBC" w:rsidRPr="002052E9" w:rsidRDefault="00ED0CBC" w:rsidP="00ED0CBC">
      <w:pPr>
        <w:rPr>
          <w:b/>
          <w:bCs/>
        </w:rPr>
      </w:pPr>
      <w:r w:rsidRPr="002052E9">
        <w:rPr>
          <w:b/>
          <w:bCs/>
        </w:rPr>
        <w:lastRenderedPageBreak/>
        <w:t xml:space="preserve">MSc Biomedical Science </w:t>
      </w:r>
      <w:r>
        <w:rPr>
          <w:b/>
          <w:bCs/>
        </w:rPr>
        <w:t>Medical Microbiology</w:t>
      </w:r>
      <w:r w:rsidRPr="002052E9">
        <w:rPr>
          <w:b/>
          <w:bCs/>
        </w:rPr>
        <w:t xml:space="preserve"> with Management Studies/with Professional Placement</w:t>
      </w:r>
    </w:p>
    <w:tbl>
      <w:tblPr>
        <w:tblW w:w="8114" w:type="dxa"/>
        <w:tblInd w:w="250" w:type="dxa"/>
        <w:tblLayout w:type="fixed"/>
        <w:tblLook w:val="04A0" w:firstRow="1" w:lastRow="0" w:firstColumn="1" w:lastColumn="0" w:noHBand="0" w:noVBand="1"/>
      </w:tblPr>
      <w:tblGrid>
        <w:gridCol w:w="2265"/>
        <w:gridCol w:w="708"/>
        <w:gridCol w:w="746"/>
        <w:gridCol w:w="709"/>
        <w:gridCol w:w="709"/>
        <w:gridCol w:w="709"/>
        <w:gridCol w:w="708"/>
        <w:gridCol w:w="1560"/>
      </w:tblGrid>
      <w:tr w:rsidR="00ED0CBC" w:rsidRPr="005B2F48" w14:paraId="3E401E75" w14:textId="77777777" w:rsidTr="00D55495">
        <w:trPr>
          <w:cantSplit/>
          <w:trHeight w:val="283"/>
        </w:trPr>
        <w:tc>
          <w:tcPr>
            <w:tcW w:w="2973" w:type="dxa"/>
            <w:gridSpan w:val="2"/>
            <w:tcBorders>
              <w:right w:val="single" w:sz="4" w:space="0" w:color="auto"/>
            </w:tcBorders>
          </w:tcPr>
          <w:p w14:paraId="4DBCAF59" w14:textId="77777777" w:rsidR="00ED0CBC" w:rsidRPr="005B2F48" w:rsidRDefault="00ED0CBC" w:rsidP="00C2647E">
            <w:pPr>
              <w:spacing w:before="0" w:after="0" w:line="240" w:lineRule="auto"/>
              <w:rPr>
                <w:rFonts w:ascii="Calibri" w:eastAsia="Calibri" w:hAnsi="Calibri" w:cs="Arial"/>
                <w:sz w:val="20"/>
                <w:szCs w:val="20"/>
                <w:lang w:eastAsia="en-US"/>
              </w:rPr>
            </w:pPr>
          </w:p>
        </w:tc>
        <w:tc>
          <w:tcPr>
            <w:tcW w:w="5141" w:type="dxa"/>
            <w:gridSpan w:val="6"/>
            <w:tcBorders>
              <w:top w:val="single" w:sz="4" w:space="0" w:color="auto"/>
              <w:left w:val="single" w:sz="4" w:space="0" w:color="auto"/>
              <w:bottom w:val="single" w:sz="4" w:space="0" w:color="auto"/>
              <w:right w:val="single" w:sz="4" w:space="0" w:color="auto"/>
            </w:tcBorders>
            <w:shd w:val="clear" w:color="auto" w:fill="DBE5F1"/>
          </w:tcPr>
          <w:p w14:paraId="5A9FC472" w14:textId="77777777" w:rsidR="00ED0CBC" w:rsidRPr="005B2F48" w:rsidRDefault="00ED0CBC" w:rsidP="00C2647E">
            <w:pPr>
              <w:spacing w:before="0" w:after="0" w:line="240" w:lineRule="auto"/>
              <w:jc w:val="center"/>
              <w:rPr>
                <w:rFonts w:eastAsia="Calibri" w:cs="Arial"/>
                <w:b/>
                <w:sz w:val="20"/>
                <w:szCs w:val="20"/>
                <w:lang w:eastAsia="en-US"/>
              </w:rPr>
            </w:pPr>
            <w:r w:rsidRPr="005B2F48">
              <w:rPr>
                <w:rFonts w:eastAsia="Calibri" w:cs="Arial"/>
                <w:b/>
                <w:sz w:val="20"/>
                <w:szCs w:val="20"/>
                <w:lang w:eastAsia="en-US"/>
              </w:rPr>
              <w:t>Level 7</w:t>
            </w:r>
          </w:p>
        </w:tc>
      </w:tr>
      <w:tr w:rsidR="00ED0CBC" w:rsidRPr="005B2F48" w14:paraId="34531F94" w14:textId="77777777" w:rsidTr="00D55495">
        <w:trPr>
          <w:cantSplit/>
          <w:trHeight w:val="567"/>
        </w:trPr>
        <w:tc>
          <w:tcPr>
            <w:tcW w:w="2973" w:type="dxa"/>
            <w:gridSpan w:val="2"/>
            <w:tcBorders>
              <w:bottom w:val="single" w:sz="4" w:space="0" w:color="auto"/>
              <w:right w:val="single" w:sz="4" w:space="0" w:color="auto"/>
            </w:tcBorders>
          </w:tcPr>
          <w:p w14:paraId="3CDD4E90" w14:textId="77777777" w:rsidR="00ED0CBC" w:rsidRPr="005B2F48" w:rsidRDefault="00ED0CBC" w:rsidP="00C2647E">
            <w:pPr>
              <w:spacing w:before="0" w:after="0" w:line="240" w:lineRule="auto"/>
              <w:rPr>
                <w:rFonts w:ascii="Calibri" w:eastAsia="Calibri" w:hAnsi="Calibri" w:cs="Arial"/>
                <w:sz w:val="20"/>
                <w:szCs w:val="20"/>
                <w:lang w:eastAsia="en-US"/>
              </w:rPr>
            </w:pPr>
          </w:p>
        </w:tc>
        <w:tc>
          <w:tcPr>
            <w:tcW w:w="3581" w:type="dxa"/>
            <w:gridSpan w:val="5"/>
            <w:tcBorders>
              <w:top w:val="single" w:sz="4" w:space="0" w:color="auto"/>
              <w:left w:val="single" w:sz="4" w:space="0" w:color="auto"/>
              <w:bottom w:val="single" w:sz="4" w:space="0" w:color="auto"/>
              <w:right w:val="single" w:sz="4" w:space="0" w:color="auto"/>
            </w:tcBorders>
            <w:shd w:val="clear" w:color="auto" w:fill="DBE5F1"/>
          </w:tcPr>
          <w:p w14:paraId="111BBEE9" w14:textId="77777777" w:rsidR="00ED0CBC" w:rsidRPr="005B2F48" w:rsidRDefault="00ED0CBC" w:rsidP="00C2647E">
            <w:pPr>
              <w:spacing w:before="0" w:after="0" w:line="240" w:lineRule="auto"/>
              <w:jc w:val="center"/>
              <w:rPr>
                <w:rFonts w:eastAsia="Calibri" w:cs="Arial"/>
                <w:b/>
                <w:sz w:val="20"/>
                <w:szCs w:val="20"/>
                <w:lang w:eastAsia="en-US"/>
              </w:rPr>
            </w:pPr>
            <w:r w:rsidRPr="005B2F48">
              <w:rPr>
                <w:rFonts w:eastAsia="Calibri" w:cs="Arial"/>
                <w:b/>
                <w:sz w:val="20"/>
                <w:szCs w:val="20"/>
                <w:lang w:eastAsia="en-US"/>
              </w:rPr>
              <w:t>Compulsory Modules</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7077A6E4" w14:textId="77777777" w:rsidR="00ED0CBC" w:rsidRPr="005B2F48" w:rsidRDefault="00ED0CBC" w:rsidP="00C2647E">
            <w:pPr>
              <w:spacing w:before="0" w:after="0" w:line="240" w:lineRule="auto"/>
              <w:jc w:val="center"/>
              <w:rPr>
                <w:rFonts w:eastAsia="Calibri" w:cs="Arial"/>
                <w:b/>
                <w:sz w:val="20"/>
                <w:szCs w:val="20"/>
                <w:lang w:eastAsia="en-US"/>
              </w:rPr>
            </w:pPr>
            <w:r w:rsidRPr="005B2F48">
              <w:rPr>
                <w:rFonts w:eastAsia="Calibri" w:cs="Arial"/>
                <w:b/>
                <w:sz w:val="20"/>
                <w:szCs w:val="20"/>
                <w:lang w:eastAsia="en-US"/>
              </w:rPr>
              <w:t xml:space="preserve">Optional Modules </w:t>
            </w:r>
          </w:p>
          <w:p w14:paraId="394A6626" w14:textId="77777777" w:rsidR="00ED0CBC" w:rsidRPr="005B2F48" w:rsidRDefault="00ED0CBC" w:rsidP="00C2647E">
            <w:pPr>
              <w:spacing w:before="0" w:after="0" w:line="240" w:lineRule="auto"/>
              <w:jc w:val="center"/>
              <w:rPr>
                <w:rFonts w:eastAsia="Calibri" w:cs="Arial"/>
                <w:b/>
                <w:sz w:val="20"/>
                <w:szCs w:val="20"/>
                <w:lang w:eastAsia="en-US"/>
              </w:rPr>
            </w:pPr>
            <w:r>
              <w:rPr>
                <w:rFonts w:eastAsia="Calibri" w:cs="Arial"/>
                <w:b/>
                <w:sz w:val="20"/>
                <w:szCs w:val="20"/>
                <w:lang w:eastAsia="en-US"/>
              </w:rPr>
              <w:t>(Professional Placement)</w:t>
            </w:r>
          </w:p>
          <w:p w14:paraId="763D9A3D" w14:textId="77777777" w:rsidR="00ED0CBC" w:rsidRPr="005B2F48" w:rsidRDefault="00ED0CBC" w:rsidP="00C2647E">
            <w:pPr>
              <w:spacing w:before="0" w:after="0" w:line="240" w:lineRule="auto"/>
              <w:jc w:val="center"/>
              <w:rPr>
                <w:rFonts w:eastAsia="Calibri" w:cs="Arial"/>
                <w:b/>
                <w:sz w:val="20"/>
                <w:szCs w:val="20"/>
                <w:lang w:eastAsia="en-US"/>
              </w:rPr>
            </w:pPr>
          </w:p>
        </w:tc>
      </w:tr>
      <w:tr w:rsidR="00ED0CBC" w:rsidRPr="005B2F48" w14:paraId="147E9224" w14:textId="77777777" w:rsidTr="00D55495">
        <w:trPr>
          <w:cantSplit/>
          <w:trHeight w:val="1278"/>
        </w:trPr>
        <w:tc>
          <w:tcPr>
            <w:tcW w:w="297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3EF4FB2" w14:textId="77777777" w:rsidR="00ED0CBC" w:rsidRPr="005B2F48" w:rsidRDefault="00ED0CBC" w:rsidP="00C2647E">
            <w:pPr>
              <w:spacing w:before="0" w:after="0" w:line="240" w:lineRule="auto"/>
              <w:rPr>
                <w:rFonts w:eastAsia="Calibri" w:cs="Arial"/>
                <w:sz w:val="22"/>
                <w:szCs w:val="22"/>
                <w:lang w:eastAsia="en-US"/>
              </w:rPr>
            </w:pPr>
            <w:r w:rsidRPr="005B2F48">
              <w:rPr>
                <w:rFonts w:eastAsia="Calibri" w:cs="Arial"/>
                <w:b/>
                <w:sz w:val="22"/>
                <w:szCs w:val="22"/>
                <w:lang w:eastAsia="en-US"/>
              </w:rPr>
              <w:t>Module Code</w:t>
            </w:r>
          </w:p>
        </w:tc>
        <w:tc>
          <w:tcPr>
            <w:tcW w:w="746" w:type="dxa"/>
            <w:tcBorders>
              <w:top w:val="single" w:sz="4" w:space="0" w:color="auto"/>
              <w:left w:val="single" w:sz="4" w:space="0" w:color="auto"/>
              <w:bottom w:val="single" w:sz="4" w:space="0" w:color="auto"/>
              <w:right w:val="single" w:sz="4" w:space="0" w:color="auto"/>
            </w:tcBorders>
            <w:textDirection w:val="btLr"/>
          </w:tcPr>
          <w:p w14:paraId="3ED16530" w14:textId="77777777" w:rsidR="00ED0CBC" w:rsidRPr="005B2F48" w:rsidRDefault="00ED0CBC" w:rsidP="00C2647E">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LS7001</w:t>
            </w:r>
          </w:p>
        </w:tc>
        <w:tc>
          <w:tcPr>
            <w:tcW w:w="709" w:type="dxa"/>
            <w:tcBorders>
              <w:top w:val="single" w:sz="4" w:space="0" w:color="auto"/>
              <w:left w:val="single" w:sz="4" w:space="0" w:color="auto"/>
              <w:bottom w:val="single" w:sz="4" w:space="0" w:color="auto"/>
              <w:right w:val="single" w:sz="4" w:space="0" w:color="auto"/>
            </w:tcBorders>
            <w:textDirection w:val="btLr"/>
          </w:tcPr>
          <w:p w14:paraId="0223B04B" w14:textId="77777777" w:rsidR="00ED0CBC" w:rsidRPr="005B2F48" w:rsidRDefault="00ED0CBC" w:rsidP="00C2647E">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LS7002</w:t>
            </w:r>
          </w:p>
        </w:tc>
        <w:tc>
          <w:tcPr>
            <w:tcW w:w="709" w:type="dxa"/>
            <w:tcBorders>
              <w:top w:val="single" w:sz="4" w:space="0" w:color="auto"/>
              <w:left w:val="single" w:sz="4" w:space="0" w:color="auto"/>
              <w:bottom w:val="single" w:sz="4" w:space="0" w:color="auto"/>
              <w:right w:val="single" w:sz="4" w:space="0" w:color="auto"/>
            </w:tcBorders>
            <w:textDirection w:val="btLr"/>
          </w:tcPr>
          <w:p w14:paraId="2E2ED629" w14:textId="77777777" w:rsidR="00ED0CBC" w:rsidRPr="005B2F48" w:rsidRDefault="00ED0CBC" w:rsidP="00C2647E">
            <w:pPr>
              <w:spacing w:before="0" w:after="0" w:line="240" w:lineRule="auto"/>
              <w:ind w:left="113" w:right="113"/>
              <w:rPr>
                <w:rFonts w:eastAsia="Calibri" w:cs="Arial"/>
                <w:sz w:val="20"/>
                <w:szCs w:val="20"/>
                <w:lang w:eastAsia="en-US"/>
              </w:rPr>
            </w:pPr>
            <w:r w:rsidRPr="005B2F48">
              <w:rPr>
                <w:rFonts w:eastAsia="Calibri" w:cs="Arial"/>
                <w:sz w:val="20"/>
                <w:szCs w:val="20"/>
                <w:lang w:eastAsia="en-US"/>
              </w:rPr>
              <w:t>LS7010</w:t>
            </w:r>
          </w:p>
        </w:tc>
        <w:tc>
          <w:tcPr>
            <w:tcW w:w="709" w:type="dxa"/>
            <w:tcBorders>
              <w:top w:val="single" w:sz="4" w:space="0" w:color="auto"/>
              <w:left w:val="single" w:sz="4" w:space="0" w:color="auto"/>
              <w:bottom w:val="single" w:sz="4" w:space="0" w:color="auto"/>
              <w:right w:val="single" w:sz="4" w:space="0" w:color="auto"/>
            </w:tcBorders>
            <w:textDirection w:val="btLr"/>
          </w:tcPr>
          <w:p w14:paraId="55DA9D1D" w14:textId="77777777" w:rsidR="00ED0CBC" w:rsidRPr="005B2F48" w:rsidRDefault="00ED0CBC" w:rsidP="00C2647E">
            <w:pPr>
              <w:spacing w:before="0" w:after="0" w:line="240" w:lineRule="auto"/>
              <w:ind w:left="113" w:right="113"/>
              <w:rPr>
                <w:rFonts w:eastAsia="Calibri" w:cs="Arial"/>
                <w:sz w:val="20"/>
                <w:szCs w:val="20"/>
                <w:lang w:eastAsia="en-US"/>
              </w:rPr>
            </w:pPr>
            <w:r>
              <w:rPr>
                <w:rFonts w:eastAsia="Calibri" w:cs="Arial"/>
                <w:sz w:val="20"/>
                <w:szCs w:val="20"/>
                <w:lang w:eastAsia="en-US"/>
              </w:rPr>
              <w:t>CI7600</w:t>
            </w:r>
          </w:p>
        </w:tc>
        <w:tc>
          <w:tcPr>
            <w:tcW w:w="708" w:type="dxa"/>
            <w:tcBorders>
              <w:top w:val="single" w:sz="4" w:space="0" w:color="auto"/>
              <w:left w:val="single" w:sz="4" w:space="0" w:color="auto"/>
              <w:bottom w:val="single" w:sz="4" w:space="0" w:color="auto"/>
              <w:right w:val="single" w:sz="4" w:space="0" w:color="auto"/>
            </w:tcBorders>
            <w:textDirection w:val="btLr"/>
          </w:tcPr>
          <w:p w14:paraId="3ECA578C" w14:textId="77777777" w:rsidR="00ED0CBC" w:rsidRPr="005B2F48" w:rsidRDefault="00ED0CBC" w:rsidP="00C2647E">
            <w:pPr>
              <w:spacing w:before="0" w:after="0" w:line="240" w:lineRule="auto"/>
              <w:ind w:left="113" w:right="113"/>
              <w:rPr>
                <w:rFonts w:eastAsia="Calibri" w:cs="Arial"/>
                <w:sz w:val="20"/>
                <w:szCs w:val="20"/>
                <w:lang w:eastAsia="en-US"/>
              </w:rPr>
            </w:pPr>
            <w:r>
              <w:rPr>
                <w:rFonts w:eastAsia="Calibri" w:cs="Arial"/>
                <w:sz w:val="20"/>
                <w:szCs w:val="20"/>
                <w:lang w:eastAsia="en-US"/>
              </w:rPr>
              <w:t>LS7003</w:t>
            </w:r>
          </w:p>
        </w:tc>
        <w:tc>
          <w:tcPr>
            <w:tcW w:w="1560" w:type="dxa"/>
            <w:tcBorders>
              <w:top w:val="single" w:sz="4" w:space="0" w:color="auto"/>
              <w:left w:val="single" w:sz="4" w:space="0" w:color="auto"/>
              <w:bottom w:val="single" w:sz="4" w:space="0" w:color="auto"/>
              <w:right w:val="single" w:sz="4" w:space="0" w:color="auto"/>
            </w:tcBorders>
            <w:textDirection w:val="btLr"/>
          </w:tcPr>
          <w:p w14:paraId="738D72EB" w14:textId="6A2FA657" w:rsidR="00ED0CBC" w:rsidRPr="005B2F48" w:rsidRDefault="00ED0CBC" w:rsidP="00C2647E">
            <w:pPr>
              <w:spacing w:before="0" w:after="0" w:line="240" w:lineRule="auto"/>
              <w:ind w:left="113" w:right="113"/>
              <w:rPr>
                <w:rFonts w:eastAsia="Calibri" w:cs="Arial"/>
                <w:sz w:val="20"/>
                <w:szCs w:val="20"/>
                <w:lang w:eastAsia="en-US"/>
              </w:rPr>
            </w:pPr>
            <w:r>
              <w:rPr>
                <w:rFonts w:eastAsia="Calibri" w:cs="Arial"/>
                <w:sz w:val="20"/>
                <w:szCs w:val="20"/>
                <w:lang w:eastAsia="en-US"/>
              </w:rPr>
              <w:t>C</w:t>
            </w:r>
            <w:r w:rsidR="006967EF">
              <w:rPr>
                <w:rFonts w:eastAsia="Calibri" w:cs="Arial"/>
                <w:sz w:val="20"/>
                <w:szCs w:val="20"/>
                <w:lang w:eastAsia="en-US"/>
              </w:rPr>
              <w:t>H</w:t>
            </w:r>
            <w:r>
              <w:rPr>
                <w:rFonts w:eastAsia="Calibri" w:cs="Arial"/>
                <w:sz w:val="20"/>
                <w:szCs w:val="20"/>
                <w:lang w:eastAsia="en-US"/>
              </w:rPr>
              <w:t>7900</w:t>
            </w:r>
          </w:p>
        </w:tc>
      </w:tr>
      <w:tr w:rsidR="006967EF" w:rsidRPr="005B2F48" w14:paraId="6C760B90" w14:textId="77777777" w:rsidTr="00D55495">
        <w:tc>
          <w:tcPr>
            <w:tcW w:w="2265" w:type="dxa"/>
            <w:vMerge w:val="restart"/>
            <w:tcBorders>
              <w:top w:val="single" w:sz="4" w:space="0" w:color="auto"/>
              <w:left w:val="single" w:sz="4" w:space="0" w:color="auto"/>
              <w:right w:val="single" w:sz="4" w:space="0" w:color="auto"/>
            </w:tcBorders>
          </w:tcPr>
          <w:p w14:paraId="56B930CA" w14:textId="77777777" w:rsidR="006967EF" w:rsidRPr="005B2F48" w:rsidRDefault="006967EF" w:rsidP="006967EF">
            <w:pPr>
              <w:spacing w:before="0" w:after="0" w:line="240" w:lineRule="auto"/>
              <w:rPr>
                <w:rFonts w:eastAsia="Calibri" w:cs="Arial"/>
                <w:b/>
                <w:sz w:val="22"/>
                <w:szCs w:val="22"/>
                <w:lang w:eastAsia="en-US"/>
              </w:rPr>
            </w:pPr>
            <w:r w:rsidRPr="005B2F48">
              <w:rPr>
                <w:rFonts w:eastAsia="Calibri" w:cs="Arial"/>
                <w:b/>
                <w:sz w:val="22"/>
                <w:szCs w:val="22"/>
                <w:lang w:eastAsia="en-US"/>
              </w:rPr>
              <w:t xml:space="preserve">Knowledge &amp; </w:t>
            </w:r>
            <w:proofErr w:type="gramStart"/>
            <w:r w:rsidRPr="005B2F48">
              <w:rPr>
                <w:rFonts w:eastAsia="Calibri" w:cs="Arial"/>
                <w:b/>
                <w:sz w:val="22"/>
                <w:szCs w:val="22"/>
                <w:lang w:eastAsia="en-US"/>
              </w:rPr>
              <w:t>Understanding</w:t>
            </w:r>
            <w:proofErr w:type="gramEnd"/>
          </w:p>
        </w:tc>
        <w:tc>
          <w:tcPr>
            <w:tcW w:w="708" w:type="dxa"/>
            <w:tcBorders>
              <w:top w:val="single" w:sz="4" w:space="0" w:color="auto"/>
              <w:left w:val="single" w:sz="4" w:space="0" w:color="auto"/>
              <w:bottom w:val="single" w:sz="4" w:space="0" w:color="auto"/>
              <w:right w:val="single" w:sz="4" w:space="0" w:color="auto"/>
            </w:tcBorders>
          </w:tcPr>
          <w:p w14:paraId="19919AB0"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w:t>
            </w:r>
          </w:p>
        </w:tc>
        <w:tc>
          <w:tcPr>
            <w:tcW w:w="746" w:type="dxa"/>
            <w:tcBorders>
              <w:top w:val="single" w:sz="4" w:space="0" w:color="auto"/>
              <w:left w:val="single" w:sz="4" w:space="0" w:color="auto"/>
              <w:bottom w:val="single" w:sz="4" w:space="0" w:color="auto"/>
              <w:right w:val="single" w:sz="4" w:space="0" w:color="auto"/>
            </w:tcBorders>
          </w:tcPr>
          <w:p w14:paraId="01E81B99" w14:textId="108258E6"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0775EE6" w14:textId="580C571B" w:rsidR="006967EF" w:rsidRPr="005B2F48" w:rsidRDefault="006967EF" w:rsidP="006967EF">
            <w:pPr>
              <w:spacing w:before="0" w:after="0" w:line="240" w:lineRule="auto"/>
              <w:jc w:val="center"/>
              <w:rPr>
                <w:rFonts w:eastAsia="Calibri" w:cs="Arial"/>
                <w:color w:val="000000"/>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E807EBD" w14:textId="1D3183F0"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28AF9B1"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899DDC3" w14:textId="58C152BD"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11DD28E1"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18D601F7" w14:textId="77777777" w:rsidTr="00D55495">
        <w:tc>
          <w:tcPr>
            <w:tcW w:w="2265" w:type="dxa"/>
            <w:vMerge/>
            <w:tcBorders>
              <w:left w:val="single" w:sz="4" w:space="0" w:color="auto"/>
              <w:right w:val="single" w:sz="4" w:space="0" w:color="auto"/>
            </w:tcBorders>
          </w:tcPr>
          <w:p w14:paraId="07A68CA0"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B6D8C9A"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A2</w:t>
            </w:r>
          </w:p>
        </w:tc>
        <w:tc>
          <w:tcPr>
            <w:tcW w:w="746" w:type="dxa"/>
            <w:tcBorders>
              <w:top w:val="single" w:sz="4" w:space="0" w:color="auto"/>
              <w:left w:val="single" w:sz="4" w:space="0" w:color="auto"/>
              <w:bottom w:val="single" w:sz="4" w:space="0" w:color="auto"/>
              <w:right w:val="single" w:sz="4" w:space="0" w:color="auto"/>
            </w:tcBorders>
          </w:tcPr>
          <w:p w14:paraId="54B7A571" w14:textId="6FF6B6C4" w:rsidR="006967EF" w:rsidRPr="005B2F48" w:rsidRDefault="006967EF" w:rsidP="006967EF">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452D46B" w14:textId="192CA1DC" w:rsidR="006967EF" w:rsidRPr="005B2F48" w:rsidRDefault="006967EF" w:rsidP="006967EF">
            <w:pPr>
              <w:spacing w:before="0" w:after="0" w:line="240" w:lineRule="auto"/>
              <w:jc w:val="center"/>
              <w:rPr>
                <w:rFonts w:eastAsia="Calibri" w:cs="Arial"/>
                <w:color w:val="000000"/>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8ABC3B9" w14:textId="1B3B5D5B" w:rsidR="006967EF" w:rsidRPr="005B2F48" w:rsidRDefault="006967EF" w:rsidP="006967EF">
            <w:pPr>
              <w:spacing w:before="0" w:after="0" w:line="240" w:lineRule="auto"/>
              <w:jc w:val="center"/>
              <w:rPr>
                <w:rFonts w:eastAsia="Calibri" w:cs="Arial"/>
                <w:sz w:val="20"/>
                <w:szCs w:val="20"/>
                <w:lang w:eastAsia="en-US"/>
              </w:rPr>
            </w:pPr>
            <w:r w:rsidRPr="00BC5655">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0804230"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377E4D6" w14:textId="2E5D6DC0"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9929E76"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6A7EA13C" w14:textId="77777777" w:rsidTr="00D55495">
        <w:tc>
          <w:tcPr>
            <w:tcW w:w="2265" w:type="dxa"/>
            <w:vMerge/>
            <w:tcBorders>
              <w:left w:val="single" w:sz="4" w:space="0" w:color="auto"/>
              <w:right w:val="single" w:sz="4" w:space="0" w:color="auto"/>
            </w:tcBorders>
          </w:tcPr>
          <w:p w14:paraId="65162630"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DC3E7E4"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A3</w:t>
            </w:r>
          </w:p>
        </w:tc>
        <w:tc>
          <w:tcPr>
            <w:tcW w:w="746" w:type="dxa"/>
            <w:tcBorders>
              <w:top w:val="single" w:sz="4" w:space="0" w:color="auto"/>
              <w:left w:val="single" w:sz="4" w:space="0" w:color="auto"/>
              <w:bottom w:val="single" w:sz="4" w:space="0" w:color="auto"/>
              <w:right w:val="single" w:sz="4" w:space="0" w:color="auto"/>
            </w:tcBorders>
          </w:tcPr>
          <w:p w14:paraId="7FA3D13E"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A9F394D" w14:textId="74684030" w:rsidR="006967EF" w:rsidRPr="005B2F48" w:rsidRDefault="006967EF" w:rsidP="006967EF">
            <w:pPr>
              <w:spacing w:before="0" w:after="0" w:line="240" w:lineRule="auto"/>
              <w:jc w:val="center"/>
              <w:rPr>
                <w:rFonts w:eastAsia="Calibri" w:cs="Arial"/>
                <w:color w:val="000000"/>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9660986" w14:textId="0E73CB66" w:rsidR="006967EF" w:rsidRPr="005B2F48" w:rsidRDefault="006967EF" w:rsidP="006967EF">
            <w:pPr>
              <w:spacing w:before="0" w:after="0" w:line="240" w:lineRule="auto"/>
              <w:jc w:val="center"/>
              <w:rPr>
                <w:rFonts w:eastAsia="Calibri" w:cs="Arial"/>
                <w:sz w:val="20"/>
                <w:szCs w:val="20"/>
                <w:lang w:eastAsia="en-US"/>
              </w:rPr>
            </w:pPr>
            <w:r w:rsidRPr="00BD6DE6">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A884F9E"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A63367E" w14:textId="56ECD5DA"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B2E4E4C"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3B01791A" w14:textId="77777777" w:rsidTr="00D55495">
        <w:tc>
          <w:tcPr>
            <w:tcW w:w="2265" w:type="dxa"/>
            <w:vMerge/>
            <w:tcBorders>
              <w:left w:val="single" w:sz="4" w:space="0" w:color="auto"/>
              <w:right w:val="single" w:sz="4" w:space="0" w:color="auto"/>
            </w:tcBorders>
          </w:tcPr>
          <w:p w14:paraId="16FC5CBB"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A7E34EB"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A4</w:t>
            </w:r>
          </w:p>
        </w:tc>
        <w:tc>
          <w:tcPr>
            <w:tcW w:w="746" w:type="dxa"/>
            <w:tcBorders>
              <w:top w:val="single" w:sz="4" w:space="0" w:color="auto"/>
              <w:left w:val="single" w:sz="4" w:space="0" w:color="auto"/>
              <w:bottom w:val="single" w:sz="4" w:space="0" w:color="auto"/>
              <w:right w:val="single" w:sz="4" w:space="0" w:color="auto"/>
            </w:tcBorders>
          </w:tcPr>
          <w:p w14:paraId="06C1040D" w14:textId="682F2E8C"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5C510AF"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41DD89F" w14:textId="745473DF"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80C3DCD"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8ABCCD8" w14:textId="77777777" w:rsidR="006967EF" w:rsidRPr="005B2F48"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31DE5F79"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33A5AA3B" w14:textId="77777777" w:rsidTr="00D55495">
        <w:tc>
          <w:tcPr>
            <w:tcW w:w="2265" w:type="dxa"/>
            <w:vMerge/>
            <w:tcBorders>
              <w:left w:val="single" w:sz="4" w:space="0" w:color="auto"/>
              <w:right w:val="single" w:sz="4" w:space="0" w:color="auto"/>
            </w:tcBorders>
          </w:tcPr>
          <w:p w14:paraId="428FB39C"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DEA475C"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A5</w:t>
            </w:r>
          </w:p>
        </w:tc>
        <w:tc>
          <w:tcPr>
            <w:tcW w:w="746" w:type="dxa"/>
            <w:tcBorders>
              <w:top w:val="single" w:sz="4" w:space="0" w:color="auto"/>
              <w:left w:val="single" w:sz="4" w:space="0" w:color="auto"/>
              <w:bottom w:val="single" w:sz="4" w:space="0" w:color="auto"/>
              <w:right w:val="single" w:sz="4" w:space="0" w:color="auto"/>
            </w:tcBorders>
          </w:tcPr>
          <w:p w14:paraId="3FC0462D" w14:textId="4D473D09"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E50F733" w14:textId="66EE2985" w:rsidR="006967EF" w:rsidRPr="005B2F48"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3284AFA" w14:textId="59BBC8BA"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BD11E6F" w14:textId="1410799D"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708931FB" w14:textId="40645A9F"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5A4F6A16" w14:textId="5773C218"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17A9E2D5" w14:textId="77777777" w:rsidTr="00D55495">
        <w:tc>
          <w:tcPr>
            <w:tcW w:w="2265" w:type="dxa"/>
            <w:vMerge/>
            <w:tcBorders>
              <w:left w:val="single" w:sz="4" w:space="0" w:color="auto"/>
              <w:right w:val="single" w:sz="4" w:space="0" w:color="auto"/>
            </w:tcBorders>
          </w:tcPr>
          <w:p w14:paraId="758063E9"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985D09D"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A6</w:t>
            </w:r>
          </w:p>
        </w:tc>
        <w:tc>
          <w:tcPr>
            <w:tcW w:w="746" w:type="dxa"/>
            <w:tcBorders>
              <w:top w:val="single" w:sz="4" w:space="0" w:color="auto"/>
              <w:left w:val="single" w:sz="4" w:space="0" w:color="auto"/>
              <w:bottom w:val="single" w:sz="4" w:space="0" w:color="auto"/>
              <w:right w:val="single" w:sz="4" w:space="0" w:color="auto"/>
            </w:tcBorders>
          </w:tcPr>
          <w:p w14:paraId="7DA0F152"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256D246" w14:textId="0BCA2801" w:rsidR="006967EF" w:rsidRPr="005B2F48"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7CD8817" w14:textId="656D5C24"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2EAD132"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56821F0" w14:textId="77777777" w:rsidR="006967EF" w:rsidRPr="005B2F48"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6EAC590"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3714E72B" w14:textId="77777777" w:rsidTr="00D55495">
        <w:tc>
          <w:tcPr>
            <w:tcW w:w="2265" w:type="dxa"/>
            <w:vMerge/>
            <w:tcBorders>
              <w:left w:val="single" w:sz="4" w:space="0" w:color="auto"/>
              <w:right w:val="single" w:sz="4" w:space="0" w:color="auto"/>
            </w:tcBorders>
          </w:tcPr>
          <w:p w14:paraId="6B6FBDB9"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8CE52D3"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A7</w:t>
            </w:r>
          </w:p>
        </w:tc>
        <w:tc>
          <w:tcPr>
            <w:tcW w:w="746" w:type="dxa"/>
            <w:tcBorders>
              <w:top w:val="single" w:sz="4" w:space="0" w:color="auto"/>
              <w:left w:val="single" w:sz="4" w:space="0" w:color="auto"/>
              <w:bottom w:val="single" w:sz="4" w:space="0" w:color="auto"/>
              <w:right w:val="single" w:sz="4" w:space="0" w:color="auto"/>
            </w:tcBorders>
          </w:tcPr>
          <w:p w14:paraId="5E4C42CA"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EAB2CEE"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7E76F5D" w14:textId="2F73A9FE" w:rsidR="006967EF" w:rsidRPr="005B2F48" w:rsidRDefault="006967EF" w:rsidP="006967EF">
            <w:pPr>
              <w:spacing w:before="0" w:after="0" w:line="240" w:lineRule="auto"/>
              <w:jc w:val="center"/>
              <w:rPr>
                <w:rFonts w:eastAsia="Calibri" w:cs="Arial"/>
                <w:sz w:val="20"/>
                <w:szCs w:val="20"/>
                <w:lang w:eastAsia="en-US"/>
              </w:rPr>
            </w:pPr>
            <w:r w:rsidRPr="009E3A1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4A838E0" w14:textId="034D4D65"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49AA70B" w14:textId="3697AF24"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7C071747" w14:textId="0EEA02D1"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135025F5" w14:textId="77777777" w:rsidTr="00D55495">
        <w:tc>
          <w:tcPr>
            <w:tcW w:w="2265" w:type="dxa"/>
            <w:vMerge/>
            <w:tcBorders>
              <w:left w:val="single" w:sz="4" w:space="0" w:color="auto"/>
              <w:right w:val="single" w:sz="4" w:space="0" w:color="auto"/>
            </w:tcBorders>
          </w:tcPr>
          <w:p w14:paraId="37F53783"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55F5CBA"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A8</w:t>
            </w:r>
          </w:p>
        </w:tc>
        <w:tc>
          <w:tcPr>
            <w:tcW w:w="746" w:type="dxa"/>
            <w:tcBorders>
              <w:top w:val="single" w:sz="4" w:space="0" w:color="auto"/>
              <w:left w:val="single" w:sz="4" w:space="0" w:color="auto"/>
              <w:bottom w:val="single" w:sz="4" w:space="0" w:color="auto"/>
              <w:right w:val="single" w:sz="4" w:space="0" w:color="auto"/>
            </w:tcBorders>
          </w:tcPr>
          <w:p w14:paraId="467537FE" w14:textId="303F9029"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9F1DEBF" w14:textId="61CB772E"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EFB0632" w14:textId="0265AF30" w:rsidR="006967EF" w:rsidRPr="005B2F48" w:rsidRDefault="006967EF" w:rsidP="006967EF">
            <w:pPr>
              <w:spacing w:before="0" w:after="0" w:line="240" w:lineRule="auto"/>
              <w:jc w:val="center"/>
              <w:rPr>
                <w:rFonts w:eastAsia="Calibri" w:cs="Arial"/>
                <w:sz w:val="20"/>
                <w:szCs w:val="20"/>
                <w:lang w:eastAsia="en-US"/>
              </w:rPr>
            </w:pPr>
            <w:r w:rsidRPr="007736E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F29B0F0" w14:textId="11FE7871"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D75BBEE" w14:textId="0F50218E"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58B78402"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33AB78E4" w14:textId="77777777" w:rsidTr="00D55495">
        <w:tc>
          <w:tcPr>
            <w:tcW w:w="2265" w:type="dxa"/>
            <w:vMerge/>
            <w:tcBorders>
              <w:left w:val="single" w:sz="4" w:space="0" w:color="auto"/>
              <w:right w:val="single" w:sz="4" w:space="0" w:color="auto"/>
            </w:tcBorders>
          </w:tcPr>
          <w:p w14:paraId="04CCEAB2"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454551A"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A9</w:t>
            </w:r>
          </w:p>
        </w:tc>
        <w:tc>
          <w:tcPr>
            <w:tcW w:w="746" w:type="dxa"/>
            <w:tcBorders>
              <w:top w:val="single" w:sz="4" w:space="0" w:color="auto"/>
              <w:left w:val="single" w:sz="4" w:space="0" w:color="auto"/>
              <w:bottom w:val="single" w:sz="4" w:space="0" w:color="auto"/>
              <w:right w:val="single" w:sz="4" w:space="0" w:color="auto"/>
            </w:tcBorders>
          </w:tcPr>
          <w:p w14:paraId="7251A740" w14:textId="62AB71D6" w:rsidR="006967EF" w:rsidRPr="005B2F48" w:rsidRDefault="006967EF" w:rsidP="006967EF">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18A362A" w14:textId="663B0CE3" w:rsidR="006967EF" w:rsidRPr="005B2F48" w:rsidRDefault="006967EF" w:rsidP="006967EF">
            <w:pPr>
              <w:spacing w:before="0" w:after="0" w:line="240" w:lineRule="auto"/>
              <w:jc w:val="center"/>
              <w:rPr>
                <w:rFonts w:eastAsia="Calibri" w:cs="Arial"/>
                <w:color w:val="000000"/>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E4CC318" w14:textId="405CD33B" w:rsidR="006967EF" w:rsidRPr="005B2F48" w:rsidRDefault="006967EF" w:rsidP="006967EF">
            <w:pPr>
              <w:spacing w:before="0" w:after="0" w:line="240" w:lineRule="auto"/>
              <w:jc w:val="center"/>
              <w:rPr>
                <w:rFonts w:eastAsia="Calibri" w:cs="Arial"/>
                <w:sz w:val="20"/>
                <w:szCs w:val="20"/>
                <w:lang w:eastAsia="en-US"/>
              </w:rPr>
            </w:pPr>
            <w:r w:rsidRPr="00CA3BDA">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1E567C2" w14:textId="44206576"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8CA30A8" w14:textId="521AEB03"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FB952D4"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2BE7BB53" w14:textId="77777777" w:rsidTr="00D55495">
        <w:tc>
          <w:tcPr>
            <w:tcW w:w="2265" w:type="dxa"/>
            <w:vMerge/>
            <w:tcBorders>
              <w:left w:val="single" w:sz="4" w:space="0" w:color="auto"/>
              <w:right w:val="single" w:sz="4" w:space="0" w:color="auto"/>
            </w:tcBorders>
          </w:tcPr>
          <w:p w14:paraId="54498FA1"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2517F44C"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A10</w:t>
            </w:r>
          </w:p>
        </w:tc>
        <w:tc>
          <w:tcPr>
            <w:tcW w:w="746" w:type="dxa"/>
            <w:tcBorders>
              <w:top w:val="single" w:sz="4" w:space="0" w:color="auto"/>
              <w:left w:val="single" w:sz="4" w:space="0" w:color="auto"/>
              <w:bottom w:val="single" w:sz="4" w:space="0" w:color="auto"/>
              <w:right w:val="single" w:sz="4" w:space="0" w:color="auto"/>
            </w:tcBorders>
          </w:tcPr>
          <w:p w14:paraId="2303D52A" w14:textId="427ACEE3"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5155FA8"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003A11A" w14:textId="0118C90B"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6481998"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70AAA12" w14:textId="77777777" w:rsidR="006967EF" w:rsidRPr="005B2F48"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2F2B51A4" w14:textId="427AB536"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22B589F0" w14:textId="77777777" w:rsidTr="00D55495">
        <w:tc>
          <w:tcPr>
            <w:tcW w:w="2265" w:type="dxa"/>
            <w:vMerge/>
            <w:tcBorders>
              <w:left w:val="single" w:sz="4" w:space="0" w:color="auto"/>
              <w:right w:val="single" w:sz="4" w:space="0" w:color="auto"/>
            </w:tcBorders>
          </w:tcPr>
          <w:p w14:paraId="740A2236"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43CF6143"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A11</w:t>
            </w:r>
          </w:p>
        </w:tc>
        <w:tc>
          <w:tcPr>
            <w:tcW w:w="746" w:type="dxa"/>
            <w:tcBorders>
              <w:top w:val="single" w:sz="4" w:space="0" w:color="auto"/>
              <w:left w:val="single" w:sz="4" w:space="0" w:color="auto"/>
              <w:bottom w:val="single" w:sz="4" w:space="0" w:color="auto"/>
              <w:right w:val="single" w:sz="4" w:space="0" w:color="auto"/>
            </w:tcBorders>
          </w:tcPr>
          <w:p w14:paraId="05D313B2" w14:textId="2EE55BC7"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DA74AAA"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5E81BAB" w14:textId="560B3650"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47A6D01"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7B478D6" w14:textId="17EDED18"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218C696F" w14:textId="7886B5AD"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32A35ACF" w14:textId="77777777" w:rsidTr="00D55495">
        <w:tc>
          <w:tcPr>
            <w:tcW w:w="2265" w:type="dxa"/>
            <w:vMerge/>
            <w:tcBorders>
              <w:left w:val="single" w:sz="4" w:space="0" w:color="auto"/>
              <w:right w:val="single" w:sz="4" w:space="0" w:color="auto"/>
            </w:tcBorders>
          </w:tcPr>
          <w:p w14:paraId="29798206"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357DDEBF" w14:textId="77777777" w:rsidR="006967EF" w:rsidRPr="005B2F48" w:rsidRDefault="006967EF" w:rsidP="006967EF">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A12</w:t>
            </w:r>
          </w:p>
        </w:tc>
        <w:tc>
          <w:tcPr>
            <w:tcW w:w="746" w:type="dxa"/>
            <w:tcBorders>
              <w:top w:val="single" w:sz="4" w:space="0" w:color="auto"/>
              <w:left w:val="single" w:sz="4" w:space="0" w:color="auto"/>
              <w:bottom w:val="single" w:sz="4" w:space="0" w:color="auto"/>
              <w:right w:val="single" w:sz="4" w:space="0" w:color="auto"/>
            </w:tcBorders>
          </w:tcPr>
          <w:p w14:paraId="38D71290" w14:textId="072F90D1"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DEFFB9A"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6A93FBE3"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A333577" w14:textId="34328595"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2996F5B1" w14:textId="77777777" w:rsidR="006967EF"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1F5C4A84" w14:textId="44675732" w:rsidR="006967EF"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6967EF" w:rsidRPr="005B2F48" w14:paraId="5CEF91A7" w14:textId="77777777" w:rsidTr="00D55495">
        <w:tc>
          <w:tcPr>
            <w:tcW w:w="2265" w:type="dxa"/>
            <w:vMerge/>
            <w:tcBorders>
              <w:left w:val="single" w:sz="4" w:space="0" w:color="auto"/>
              <w:bottom w:val="single" w:sz="4" w:space="0" w:color="auto"/>
              <w:right w:val="single" w:sz="4" w:space="0" w:color="auto"/>
            </w:tcBorders>
          </w:tcPr>
          <w:p w14:paraId="3FDF7B29"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B84A411" w14:textId="77777777" w:rsidR="006967EF" w:rsidRPr="005B2F48" w:rsidRDefault="006967EF" w:rsidP="006967EF">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A13</w:t>
            </w:r>
          </w:p>
        </w:tc>
        <w:tc>
          <w:tcPr>
            <w:tcW w:w="746" w:type="dxa"/>
            <w:tcBorders>
              <w:top w:val="single" w:sz="4" w:space="0" w:color="auto"/>
              <w:left w:val="single" w:sz="4" w:space="0" w:color="auto"/>
              <w:bottom w:val="single" w:sz="4" w:space="0" w:color="auto"/>
              <w:right w:val="single" w:sz="4" w:space="0" w:color="auto"/>
            </w:tcBorders>
          </w:tcPr>
          <w:p w14:paraId="2A9707A7"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F0D65A9"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001F5FC"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646AC79" w14:textId="31DEE923"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00537554" w14:textId="77777777" w:rsidR="006967EF"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1CC8C30D" w14:textId="77777777" w:rsidR="006967EF" w:rsidRDefault="006967EF" w:rsidP="006967EF">
            <w:pPr>
              <w:spacing w:before="0" w:after="0" w:line="240" w:lineRule="auto"/>
              <w:jc w:val="center"/>
              <w:rPr>
                <w:rFonts w:eastAsia="Calibri" w:cs="Arial"/>
                <w:color w:val="000000"/>
                <w:sz w:val="20"/>
                <w:szCs w:val="20"/>
                <w:lang w:eastAsia="en-US"/>
              </w:rPr>
            </w:pPr>
          </w:p>
        </w:tc>
      </w:tr>
      <w:tr w:rsidR="006967EF" w:rsidRPr="005B2F48" w14:paraId="605CF60F" w14:textId="77777777" w:rsidTr="00D55495">
        <w:tc>
          <w:tcPr>
            <w:tcW w:w="2265" w:type="dxa"/>
            <w:vMerge w:val="restart"/>
            <w:tcBorders>
              <w:top w:val="single" w:sz="4" w:space="0" w:color="auto"/>
              <w:left w:val="single" w:sz="4" w:space="0" w:color="auto"/>
              <w:right w:val="single" w:sz="4" w:space="0" w:color="auto"/>
            </w:tcBorders>
          </w:tcPr>
          <w:p w14:paraId="6DB3AA47" w14:textId="77777777" w:rsidR="006967EF" w:rsidRPr="005B2F48" w:rsidRDefault="006967EF" w:rsidP="006967EF">
            <w:pPr>
              <w:spacing w:before="0" w:after="0" w:line="240" w:lineRule="auto"/>
              <w:rPr>
                <w:rFonts w:eastAsia="Calibri" w:cs="Arial"/>
                <w:b/>
                <w:sz w:val="22"/>
                <w:szCs w:val="22"/>
                <w:lang w:eastAsia="en-US"/>
              </w:rPr>
            </w:pPr>
            <w:r w:rsidRPr="005B2F48">
              <w:rPr>
                <w:rFonts w:eastAsia="Calibri" w:cs="Arial"/>
                <w:b/>
                <w:sz w:val="22"/>
                <w:szCs w:val="22"/>
                <w:lang w:eastAsia="en-US"/>
              </w:rPr>
              <w:t>Intellectual Skills</w:t>
            </w:r>
          </w:p>
        </w:tc>
        <w:tc>
          <w:tcPr>
            <w:tcW w:w="708" w:type="dxa"/>
            <w:tcBorders>
              <w:top w:val="single" w:sz="4" w:space="0" w:color="auto"/>
              <w:left w:val="single" w:sz="4" w:space="0" w:color="auto"/>
              <w:bottom w:val="single" w:sz="4" w:space="0" w:color="auto"/>
              <w:right w:val="single" w:sz="4" w:space="0" w:color="auto"/>
            </w:tcBorders>
          </w:tcPr>
          <w:p w14:paraId="2098543D"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B1</w:t>
            </w:r>
          </w:p>
        </w:tc>
        <w:tc>
          <w:tcPr>
            <w:tcW w:w="746" w:type="dxa"/>
            <w:tcBorders>
              <w:top w:val="single" w:sz="4" w:space="0" w:color="auto"/>
              <w:left w:val="single" w:sz="4" w:space="0" w:color="auto"/>
              <w:bottom w:val="single" w:sz="4" w:space="0" w:color="auto"/>
              <w:right w:val="single" w:sz="4" w:space="0" w:color="auto"/>
            </w:tcBorders>
          </w:tcPr>
          <w:p w14:paraId="0EE4781D" w14:textId="31F29AE3" w:rsidR="006967EF" w:rsidRPr="005B2F48" w:rsidRDefault="006967EF" w:rsidP="006967EF">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DE09CBE" w14:textId="2879BAEF" w:rsidR="006967EF" w:rsidRPr="005B2F48" w:rsidRDefault="006967EF" w:rsidP="006967EF">
            <w:pPr>
              <w:spacing w:before="0" w:after="0" w:line="240" w:lineRule="auto"/>
              <w:jc w:val="center"/>
              <w:rPr>
                <w:rFonts w:eastAsia="Calibri" w:cs="Arial"/>
                <w:color w:val="000000"/>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CEA054E" w14:textId="1D829F23" w:rsidR="006967EF" w:rsidRPr="005B2F48" w:rsidRDefault="006967EF" w:rsidP="006967EF">
            <w:pPr>
              <w:spacing w:before="0" w:after="0" w:line="240" w:lineRule="auto"/>
              <w:jc w:val="center"/>
              <w:rPr>
                <w:rFonts w:eastAsia="Calibri" w:cs="Arial"/>
                <w:sz w:val="20"/>
                <w:szCs w:val="20"/>
                <w:lang w:eastAsia="en-US"/>
              </w:rPr>
            </w:pPr>
            <w:r w:rsidRPr="00D95032">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8DA6AEA" w14:textId="56460CAC"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0E4443DD" w14:textId="245FCF2D"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BEC393E" w14:textId="1D02DD6F" w:rsidR="006967EF" w:rsidRPr="005B2F48"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6967EF" w:rsidRPr="005B2F48" w14:paraId="2160388C" w14:textId="77777777" w:rsidTr="00D55495">
        <w:tc>
          <w:tcPr>
            <w:tcW w:w="2265" w:type="dxa"/>
            <w:vMerge/>
            <w:tcBorders>
              <w:left w:val="single" w:sz="4" w:space="0" w:color="auto"/>
              <w:right w:val="single" w:sz="4" w:space="0" w:color="auto"/>
            </w:tcBorders>
          </w:tcPr>
          <w:p w14:paraId="69588513"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3F60BC3"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B2</w:t>
            </w:r>
          </w:p>
        </w:tc>
        <w:tc>
          <w:tcPr>
            <w:tcW w:w="746" w:type="dxa"/>
            <w:tcBorders>
              <w:top w:val="single" w:sz="4" w:space="0" w:color="auto"/>
              <w:left w:val="single" w:sz="4" w:space="0" w:color="auto"/>
              <w:bottom w:val="single" w:sz="4" w:space="0" w:color="auto"/>
              <w:right w:val="single" w:sz="4" w:space="0" w:color="auto"/>
            </w:tcBorders>
          </w:tcPr>
          <w:p w14:paraId="112DF3DC" w14:textId="1AABBA1D" w:rsidR="006967EF" w:rsidRPr="005B2F48" w:rsidRDefault="006967EF" w:rsidP="006967EF">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AF1055B" w14:textId="784A3DF5" w:rsidR="006967EF" w:rsidRPr="005B2F48" w:rsidRDefault="006967EF" w:rsidP="006967EF">
            <w:pPr>
              <w:spacing w:before="0" w:after="0" w:line="240" w:lineRule="auto"/>
              <w:jc w:val="center"/>
              <w:rPr>
                <w:rFonts w:eastAsia="Calibri" w:cs="Arial"/>
                <w:color w:val="000000"/>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B674401" w14:textId="1DE9ADBC" w:rsidR="006967EF" w:rsidRPr="005B2F48" w:rsidRDefault="006967EF" w:rsidP="006967EF">
            <w:pPr>
              <w:spacing w:before="0" w:after="0" w:line="240" w:lineRule="auto"/>
              <w:jc w:val="center"/>
              <w:rPr>
                <w:rFonts w:eastAsia="Calibri" w:cs="Arial"/>
                <w:sz w:val="20"/>
                <w:szCs w:val="20"/>
                <w:lang w:eastAsia="en-US"/>
              </w:rPr>
            </w:pPr>
            <w:r w:rsidRPr="0059480C">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3A8D34C" w14:textId="28BACDAE"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EBEEB0B" w14:textId="144D9371"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3D4BD612"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7423DFE6" w14:textId="77777777" w:rsidTr="00D55495">
        <w:tc>
          <w:tcPr>
            <w:tcW w:w="2265" w:type="dxa"/>
            <w:vMerge/>
            <w:tcBorders>
              <w:left w:val="single" w:sz="4" w:space="0" w:color="auto"/>
              <w:right w:val="single" w:sz="4" w:space="0" w:color="auto"/>
            </w:tcBorders>
          </w:tcPr>
          <w:p w14:paraId="03661BB2"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F411E0D"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B3</w:t>
            </w:r>
          </w:p>
        </w:tc>
        <w:tc>
          <w:tcPr>
            <w:tcW w:w="746" w:type="dxa"/>
            <w:tcBorders>
              <w:top w:val="single" w:sz="4" w:space="0" w:color="auto"/>
              <w:left w:val="single" w:sz="4" w:space="0" w:color="auto"/>
              <w:bottom w:val="single" w:sz="4" w:space="0" w:color="auto"/>
              <w:right w:val="single" w:sz="4" w:space="0" w:color="auto"/>
            </w:tcBorders>
          </w:tcPr>
          <w:p w14:paraId="002AE73E" w14:textId="21715186" w:rsidR="006967EF" w:rsidRPr="005B2F48" w:rsidRDefault="006967EF" w:rsidP="006967EF">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8F5D539" w14:textId="2D8AF00A" w:rsidR="006967EF" w:rsidRPr="005B2F48" w:rsidRDefault="006967EF" w:rsidP="006967EF">
            <w:pPr>
              <w:spacing w:before="0" w:after="0" w:line="240" w:lineRule="auto"/>
              <w:jc w:val="center"/>
              <w:rPr>
                <w:rFonts w:eastAsia="Calibri" w:cs="Arial"/>
                <w:color w:val="000000"/>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A0198D0" w14:textId="75F15734" w:rsidR="006967EF" w:rsidRPr="005B2F48" w:rsidRDefault="006967EF" w:rsidP="006967EF">
            <w:pPr>
              <w:spacing w:before="0" w:after="0" w:line="240" w:lineRule="auto"/>
              <w:jc w:val="center"/>
              <w:rPr>
                <w:rFonts w:eastAsia="Calibri" w:cs="Arial"/>
                <w:sz w:val="20"/>
                <w:szCs w:val="20"/>
                <w:lang w:eastAsia="en-US"/>
              </w:rPr>
            </w:pPr>
            <w:r w:rsidRPr="0079231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A50591F" w14:textId="46AB5EAD"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7779E3A" w14:textId="4093B85E"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52FDF81A"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10C50A29" w14:textId="77777777" w:rsidTr="00D55495">
        <w:tc>
          <w:tcPr>
            <w:tcW w:w="2265" w:type="dxa"/>
            <w:vMerge/>
            <w:tcBorders>
              <w:left w:val="single" w:sz="4" w:space="0" w:color="auto"/>
              <w:right w:val="single" w:sz="4" w:space="0" w:color="auto"/>
            </w:tcBorders>
          </w:tcPr>
          <w:p w14:paraId="1F516E52"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2020BB2"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B4</w:t>
            </w:r>
          </w:p>
        </w:tc>
        <w:tc>
          <w:tcPr>
            <w:tcW w:w="746" w:type="dxa"/>
            <w:tcBorders>
              <w:top w:val="single" w:sz="4" w:space="0" w:color="auto"/>
              <w:left w:val="single" w:sz="4" w:space="0" w:color="auto"/>
              <w:bottom w:val="single" w:sz="4" w:space="0" w:color="auto"/>
              <w:right w:val="single" w:sz="4" w:space="0" w:color="auto"/>
            </w:tcBorders>
          </w:tcPr>
          <w:p w14:paraId="73875F36" w14:textId="5B747A8A" w:rsidR="006967EF" w:rsidRPr="005B2F48" w:rsidRDefault="006967EF" w:rsidP="006967EF">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B5C999F" w14:textId="472306C3" w:rsidR="006967EF" w:rsidRPr="005B2F48" w:rsidRDefault="006967EF" w:rsidP="006967EF">
            <w:pPr>
              <w:spacing w:before="0" w:after="0" w:line="240" w:lineRule="auto"/>
              <w:jc w:val="center"/>
              <w:rPr>
                <w:rFonts w:eastAsia="Calibri" w:cs="Arial"/>
                <w:color w:val="000000"/>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A7E3E1C" w14:textId="25C7397D" w:rsidR="006967EF" w:rsidRPr="005B2F48" w:rsidRDefault="006967EF" w:rsidP="006967EF">
            <w:pPr>
              <w:spacing w:before="0" w:after="0" w:line="240" w:lineRule="auto"/>
              <w:jc w:val="center"/>
              <w:rPr>
                <w:rFonts w:eastAsia="Calibri" w:cs="Arial"/>
                <w:sz w:val="20"/>
                <w:szCs w:val="20"/>
                <w:lang w:eastAsia="en-US"/>
              </w:rPr>
            </w:pPr>
            <w:r w:rsidRPr="006E12C7">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8216760" w14:textId="677115FC"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3487B859" w14:textId="7DED0AB8"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55B80C84"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5E1863C0" w14:textId="77777777" w:rsidTr="00D55495">
        <w:tc>
          <w:tcPr>
            <w:tcW w:w="2265" w:type="dxa"/>
            <w:vMerge/>
            <w:tcBorders>
              <w:left w:val="single" w:sz="4" w:space="0" w:color="auto"/>
              <w:right w:val="single" w:sz="4" w:space="0" w:color="auto"/>
            </w:tcBorders>
          </w:tcPr>
          <w:p w14:paraId="72237114"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54B5F038"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B5</w:t>
            </w:r>
          </w:p>
        </w:tc>
        <w:tc>
          <w:tcPr>
            <w:tcW w:w="746" w:type="dxa"/>
            <w:tcBorders>
              <w:top w:val="single" w:sz="4" w:space="0" w:color="auto"/>
              <w:left w:val="single" w:sz="4" w:space="0" w:color="auto"/>
              <w:bottom w:val="single" w:sz="4" w:space="0" w:color="auto"/>
              <w:right w:val="single" w:sz="4" w:space="0" w:color="auto"/>
            </w:tcBorders>
          </w:tcPr>
          <w:p w14:paraId="62CD7A2B" w14:textId="63755B54" w:rsidR="006967EF" w:rsidRPr="005B2F48" w:rsidRDefault="006967EF" w:rsidP="006967EF">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FD4BE0D" w14:textId="5B768A47" w:rsidR="006967EF" w:rsidRPr="005B2F48" w:rsidRDefault="006967EF" w:rsidP="006967EF">
            <w:pPr>
              <w:spacing w:before="0" w:after="0" w:line="240" w:lineRule="auto"/>
              <w:jc w:val="center"/>
              <w:rPr>
                <w:rFonts w:eastAsia="Calibri" w:cs="Arial"/>
                <w:color w:val="000000"/>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F8BF149" w14:textId="6DA3BEF3" w:rsidR="006967EF" w:rsidRPr="005B2F48" w:rsidRDefault="006967EF" w:rsidP="006967EF">
            <w:pPr>
              <w:spacing w:before="0" w:after="0" w:line="240" w:lineRule="auto"/>
              <w:jc w:val="center"/>
              <w:rPr>
                <w:rFonts w:eastAsia="Calibri" w:cs="Arial"/>
                <w:sz w:val="20"/>
                <w:szCs w:val="20"/>
                <w:lang w:eastAsia="en-US"/>
              </w:rPr>
            </w:pPr>
            <w:r w:rsidRPr="00E33CF9">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6B43B09" w14:textId="0AFE635F"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5B49A6FA" w14:textId="50D584DE"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3397B570" w14:textId="6A4CBD39" w:rsidR="006967EF" w:rsidRPr="005B2F48"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6967EF" w:rsidRPr="005B2F48" w14:paraId="01BF7B06" w14:textId="77777777" w:rsidTr="00D55495">
        <w:tc>
          <w:tcPr>
            <w:tcW w:w="2265" w:type="dxa"/>
            <w:vMerge/>
            <w:tcBorders>
              <w:left w:val="single" w:sz="4" w:space="0" w:color="auto"/>
              <w:right w:val="single" w:sz="4" w:space="0" w:color="auto"/>
            </w:tcBorders>
          </w:tcPr>
          <w:p w14:paraId="68B7A353"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68019A8A"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B6</w:t>
            </w:r>
          </w:p>
        </w:tc>
        <w:tc>
          <w:tcPr>
            <w:tcW w:w="746" w:type="dxa"/>
            <w:tcBorders>
              <w:top w:val="single" w:sz="4" w:space="0" w:color="auto"/>
              <w:left w:val="single" w:sz="4" w:space="0" w:color="auto"/>
              <w:bottom w:val="single" w:sz="4" w:space="0" w:color="auto"/>
              <w:right w:val="single" w:sz="4" w:space="0" w:color="auto"/>
            </w:tcBorders>
          </w:tcPr>
          <w:p w14:paraId="209295D9" w14:textId="40037832" w:rsidR="006967EF" w:rsidRPr="005B2F48" w:rsidRDefault="006967EF" w:rsidP="006967EF">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28B6705" w14:textId="518CFFA1" w:rsidR="006967EF" w:rsidRPr="005B2F48" w:rsidRDefault="006967EF" w:rsidP="006967EF">
            <w:pPr>
              <w:spacing w:before="0" w:after="0" w:line="240" w:lineRule="auto"/>
              <w:jc w:val="center"/>
              <w:rPr>
                <w:rFonts w:eastAsia="Calibri" w:cs="Arial"/>
                <w:color w:val="000000"/>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8FC05B5" w14:textId="29379D8E" w:rsidR="006967EF" w:rsidRPr="005B2F48" w:rsidRDefault="006967EF" w:rsidP="006967EF">
            <w:pPr>
              <w:spacing w:before="0" w:after="0" w:line="240" w:lineRule="auto"/>
              <w:jc w:val="center"/>
              <w:rPr>
                <w:rFonts w:eastAsia="Calibri" w:cs="Arial"/>
                <w:sz w:val="20"/>
                <w:szCs w:val="20"/>
                <w:lang w:eastAsia="en-US"/>
              </w:rPr>
            </w:pPr>
            <w:r w:rsidRPr="0059505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773B0E4" w14:textId="55A410CC"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C56073F" w14:textId="6C839384"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B60F5B8" w14:textId="1D041B43" w:rsidR="006967EF" w:rsidRPr="005B2F48"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6967EF" w:rsidRPr="005B2F48" w14:paraId="545BD2C7" w14:textId="77777777" w:rsidTr="00D55495">
        <w:tc>
          <w:tcPr>
            <w:tcW w:w="2265" w:type="dxa"/>
            <w:vMerge/>
            <w:tcBorders>
              <w:left w:val="single" w:sz="4" w:space="0" w:color="auto"/>
              <w:right w:val="single" w:sz="4" w:space="0" w:color="auto"/>
            </w:tcBorders>
          </w:tcPr>
          <w:p w14:paraId="29DF4D4D"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76A55EAF"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B7</w:t>
            </w:r>
          </w:p>
        </w:tc>
        <w:tc>
          <w:tcPr>
            <w:tcW w:w="746" w:type="dxa"/>
            <w:tcBorders>
              <w:top w:val="single" w:sz="4" w:space="0" w:color="auto"/>
              <w:left w:val="single" w:sz="4" w:space="0" w:color="auto"/>
              <w:bottom w:val="single" w:sz="4" w:space="0" w:color="auto"/>
              <w:right w:val="single" w:sz="4" w:space="0" w:color="auto"/>
            </w:tcBorders>
          </w:tcPr>
          <w:p w14:paraId="412E5D01" w14:textId="3D4DDED9"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2AB2CBE7"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8451CE9" w14:textId="6F6B1261" w:rsidR="006967EF" w:rsidRPr="005B2F48" w:rsidRDefault="006967EF" w:rsidP="006967EF">
            <w:pPr>
              <w:spacing w:before="0" w:after="0" w:line="240" w:lineRule="auto"/>
              <w:jc w:val="center"/>
              <w:rPr>
                <w:rFonts w:eastAsia="Calibri" w:cs="Arial"/>
                <w:sz w:val="20"/>
                <w:szCs w:val="20"/>
                <w:lang w:eastAsia="en-US"/>
              </w:rPr>
            </w:pPr>
            <w:r w:rsidRPr="0027017E">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7E72CEC3" w14:textId="79AD147D"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157310EB" w14:textId="0EBF19F4" w:rsidR="006967EF" w:rsidRPr="005B2F48"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7A5CC76E" w14:textId="41968DDD" w:rsidR="006967EF" w:rsidRPr="005B2F48"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r>
      <w:tr w:rsidR="006967EF" w:rsidRPr="005B2F48" w14:paraId="7F2E63BF" w14:textId="77777777" w:rsidTr="00D55495">
        <w:tc>
          <w:tcPr>
            <w:tcW w:w="2265" w:type="dxa"/>
            <w:vMerge/>
            <w:tcBorders>
              <w:left w:val="single" w:sz="4" w:space="0" w:color="auto"/>
              <w:right w:val="single" w:sz="4" w:space="0" w:color="auto"/>
            </w:tcBorders>
          </w:tcPr>
          <w:p w14:paraId="61B1F408"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02EBCBA6"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B8</w:t>
            </w:r>
          </w:p>
        </w:tc>
        <w:tc>
          <w:tcPr>
            <w:tcW w:w="746" w:type="dxa"/>
            <w:tcBorders>
              <w:top w:val="single" w:sz="4" w:space="0" w:color="auto"/>
              <w:left w:val="single" w:sz="4" w:space="0" w:color="auto"/>
              <w:bottom w:val="single" w:sz="4" w:space="0" w:color="auto"/>
              <w:right w:val="single" w:sz="4" w:space="0" w:color="auto"/>
            </w:tcBorders>
          </w:tcPr>
          <w:p w14:paraId="2AF052A2" w14:textId="643EE802"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09ED496"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84E7720" w14:textId="5C57917B"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53CF167" w14:textId="26750615"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E05A9AE" w14:textId="1EC20C3A"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A4B209A"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51D07E0A" w14:textId="77777777" w:rsidTr="00D55495">
        <w:tc>
          <w:tcPr>
            <w:tcW w:w="2265" w:type="dxa"/>
            <w:tcBorders>
              <w:left w:val="single" w:sz="4" w:space="0" w:color="auto"/>
              <w:right w:val="single" w:sz="4" w:space="0" w:color="auto"/>
            </w:tcBorders>
          </w:tcPr>
          <w:p w14:paraId="31B5923F" w14:textId="77777777" w:rsidR="006967EF" w:rsidRPr="005B2F48" w:rsidRDefault="006967EF" w:rsidP="006967EF">
            <w:pPr>
              <w:spacing w:before="0" w:after="0" w:line="240" w:lineRule="auto"/>
              <w:rPr>
                <w:rFonts w:eastAsia="Calibri" w:cs="Arial"/>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14:paraId="1DB8381B" w14:textId="77777777" w:rsidR="006967EF" w:rsidRPr="005B2F48" w:rsidRDefault="006967EF" w:rsidP="006967EF">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B9</w:t>
            </w:r>
          </w:p>
        </w:tc>
        <w:tc>
          <w:tcPr>
            <w:tcW w:w="746" w:type="dxa"/>
            <w:tcBorders>
              <w:top w:val="single" w:sz="4" w:space="0" w:color="auto"/>
              <w:left w:val="single" w:sz="4" w:space="0" w:color="auto"/>
              <w:bottom w:val="single" w:sz="4" w:space="0" w:color="auto"/>
              <w:right w:val="single" w:sz="4" w:space="0" w:color="auto"/>
            </w:tcBorders>
          </w:tcPr>
          <w:p w14:paraId="3F4D26A5"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DD062AF"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E6685C8" w14:textId="72772AC5"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0E26F199" w14:textId="7499F42D" w:rsidR="006967EF" w:rsidRPr="005B2F48" w:rsidRDefault="006967EF" w:rsidP="006967EF">
            <w:pPr>
              <w:spacing w:before="0" w:after="0" w:line="240" w:lineRule="auto"/>
              <w:jc w:val="center"/>
              <w:rPr>
                <w:rFonts w:eastAsia="Calibri" w:cs="Arial"/>
                <w:sz w:val="20"/>
                <w:szCs w:val="20"/>
                <w:lang w:eastAsia="en-US"/>
              </w:rPr>
            </w:pPr>
            <w:r w:rsidRPr="001D417A">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070F26F2" w14:textId="77777777" w:rsidR="006967EF" w:rsidRPr="005B2F48"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6B55B368"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6380FD82" w14:textId="77777777" w:rsidTr="00D55495">
        <w:tc>
          <w:tcPr>
            <w:tcW w:w="2265" w:type="dxa"/>
            <w:vMerge w:val="restart"/>
            <w:tcBorders>
              <w:top w:val="single" w:sz="4" w:space="0" w:color="auto"/>
              <w:left w:val="single" w:sz="4" w:space="0" w:color="auto"/>
              <w:right w:val="single" w:sz="4" w:space="0" w:color="auto"/>
            </w:tcBorders>
          </w:tcPr>
          <w:p w14:paraId="5A58BAFA" w14:textId="77777777" w:rsidR="006967EF" w:rsidRPr="005B2F48" w:rsidRDefault="006967EF" w:rsidP="006967EF">
            <w:pPr>
              <w:spacing w:before="0" w:after="0" w:line="240" w:lineRule="auto"/>
              <w:rPr>
                <w:rFonts w:eastAsia="Calibri" w:cs="Arial"/>
                <w:b/>
                <w:sz w:val="22"/>
                <w:szCs w:val="22"/>
                <w:lang w:eastAsia="en-US"/>
              </w:rPr>
            </w:pPr>
            <w:r w:rsidRPr="005B2F48">
              <w:rPr>
                <w:rFonts w:eastAsia="Calibri" w:cs="Arial"/>
                <w:b/>
                <w:sz w:val="22"/>
                <w:szCs w:val="22"/>
                <w:lang w:eastAsia="en-US"/>
              </w:rPr>
              <w:t>Practical Skills</w:t>
            </w:r>
          </w:p>
        </w:tc>
        <w:tc>
          <w:tcPr>
            <w:tcW w:w="708" w:type="dxa"/>
            <w:tcBorders>
              <w:top w:val="single" w:sz="4" w:space="0" w:color="auto"/>
              <w:left w:val="single" w:sz="4" w:space="0" w:color="auto"/>
              <w:bottom w:val="single" w:sz="4" w:space="0" w:color="auto"/>
              <w:right w:val="single" w:sz="4" w:space="0" w:color="auto"/>
            </w:tcBorders>
          </w:tcPr>
          <w:p w14:paraId="1909FCBD"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C1</w:t>
            </w:r>
          </w:p>
        </w:tc>
        <w:tc>
          <w:tcPr>
            <w:tcW w:w="746" w:type="dxa"/>
            <w:tcBorders>
              <w:top w:val="single" w:sz="4" w:space="0" w:color="auto"/>
              <w:left w:val="single" w:sz="4" w:space="0" w:color="auto"/>
              <w:bottom w:val="single" w:sz="4" w:space="0" w:color="auto"/>
              <w:right w:val="single" w:sz="4" w:space="0" w:color="auto"/>
            </w:tcBorders>
          </w:tcPr>
          <w:p w14:paraId="2F319210" w14:textId="1FDA4051" w:rsidR="006967EF" w:rsidRPr="005B2F48" w:rsidRDefault="006967EF" w:rsidP="006967EF">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BBD3A85" w14:textId="08A375ED" w:rsidR="006967EF" w:rsidRPr="005B2F48" w:rsidRDefault="006967EF" w:rsidP="006967EF">
            <w:pPr>
              <w:spacing w:before="0" w:after="0" w:line="240" w:lineRule="auto"/>
              <w:jc w:val="center"/>
              <w:rPr>
                <w:rFonts w:eastAsia="Calibri" w:cs="Arial"/>
                <w:color w:val="000000"/>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457AB777" w14:textId="01EFC53E" w:rsidR="006967EF" w:rsidRPr="005B2F48" w:rsidRDefault="006967EF" w:rsidP="006967EF">
            <w:pPr>
              <w:spacing w:before="0" w:after="0" w:line="240" w:lineRule="auto"/>
              <w:jc w:val="center"/>
              <w:rPr>
                <w:rFonts w:eastAsia="Calibri" w:cs="Arial"/>
                <w:sz w:val="20"/>
                <w:szCs w:val="20"/>
                <w:lang w:eastAsia="en-US"/>
              </w:rPr>
            </w:pPr>
            <w:r w:rsidRPr="00720D18">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FDD1E16" w14:textId="666E7B3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30D7DAE7" w14:textId="155BBE00"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63F5B080"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4DC65BF6" w14:textId="77777777" w:rsidTr="00D55495">
        <w:tc>
          <w:tcPr>
            <w:tcW w:w="2265" w:type="dxa"/>
            <w:vMerge/>
            <w:tcBorders>
              <w:left w:val="single" w:sz="4" w:space="0" w:color="auto"/>
              <w:right w:val="single" w:sz="4" w:space="0" w:color="auto"/>
            </w:tcBorders>
          </w:tcPr>
          <w:p w14:paraId="668A4A5A" w14:textId="77777777" w:rsidR="006967EF" w:rsidRPr="005B2F48" w:rsidRDefault="006967EF" w:rsidP="006967E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2534EA3"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C2</w:t>
            </w:r>
          </w:p>
        </w:tc>
        <w:tc>
          <w:tcPr>
            <w:tcW w:w="746" w:type="dxa"/>
            <w:tcBorders>
              <w:top w:val="single" w:sz="4" w:space="0" w:color="auto"/>
              <w:left w:val="single" w:sz="4" w:space="0" w:color="auto"/>
              <w:bottom w:val="single" w:sz="4" w:space="0" w:color="auto"/>
              <w:right w:val="single" w:sz="4" w:space="0" w:color="auto"/>
            </w:tcBorders>
          </w:tcPr>
          <w:p w14:paraId="30FCAB4B" w14:textId="5A98B7BE" w:rsidR="006967EF" w:rsidRPr="005B2F48" w:rsidRDefault="006967EF" w:rsidP="006967E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8441B2F" w14:textId="04B2F0B8" w:rsidR="006967EF" w:rsidRPr="005B2F48" w:rsidRDefault="006967EF" w:rsidP="006967EF">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7D3CA18" w14:textId="5FC986F4" w:rsidR="006967EF" w:rsidRPr="005B2F48" w:rsidRDefault="006967EF" w:rsidP="006967E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2FCC366" w14:textId="514B1CC0"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5E1013D" w14:textId="17200684"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43F94B30"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27F8588C" w14:textId="77777777" w:rsidTr="00D55495">
        <w:tc>
          <w:tcPr>
            <w:tcW w:w="2265" w:type="dxa"/>
            <w:vMerge/>
            <w:tcBorders>
              <w:left w:val="single" w:sz="4" w:space="0" w:color="auto"/>
              <w:right w:val="single" w:sz="4" w:space="0" w:color="auto"/>
            </w:tcBorders>
          </w:tcPr>
          <w:p w14:paraId="4DC2B8F2" w14:textId="77777777" w:rsidR="006967EF" w:rsidRPr="005B2F48" w:rsidRDefault="006967EF" w:rsidP="006967E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423DE7D1"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C3</w:t>
            </w:r>
          </w:p>
        </w:tc>
        <w:tc>
          <w:tcPr>
            <w:tcW w:w="746" w:type="dxa"/>
            <w:tcBorders>
              <w:top w:val="single" w:sz="4" w:space="0" w:color="auto"/>
              <w:left w:val="single" w:sz="4" w:space="0" w:color="auto"/>
              <w:bottom w:val="single" w:sz="4" w:space="0" w:color="auto"/>
              <w:right w:val="single" w:sz="4" w:space="0" w:color="auto"/>
            </w:tcBorders>
          </w:tcPr>
          <w:p w14:paraId="5BF316D7" w14:textId="53502837" w:rsidR="006967EF" w:rsidRPr="005B2F48" w:rsidRDefault="006967EF" w:rsidP="006967E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17C00EC0" w14:textId="042CBC27" w:rsidR="006967EF" w:rsidRPr="005B2F48" w:rsidRDefault="006967EF" w:rsidP="006967EF">
            <w:pPr>
              <w:spacing w:before="0" w:after="0" w:line="240" w:lineRule="auto"/>
              <w:jc w:val="center"/>
              <w:rPr>
                <w:rFonts w:eastAsia="Calibri" w:cs="Arial"/>
                <w:color w:val="000000"/>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3E028AA8" w14:textId="433AD88B" w:rsidR="006967EF" w:rsidRPr="005B2F48" w:rsidRDefault="006967EF" w:rsidP="006967E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28E1DA3" w14:textId="43922510"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21139816" w14:textId="10DB1A53"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07BE3B5F"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41A80B23" w14:textId="77777777" w:rsidTr="00D55495">
        <w:tc>
          <w:tcPr>
            <w:tcW w:w="2265" w:type="dxa"/>
            <w:vMerge/>
            <w:tcBorders>
              <w:left w:val="single" w:sz="4" w:space="0" w:color="auto"/>
              <w:right w:val="single" w:sz="4" w:space="0" w:color="auto"/>
            </w:tcBorders>
          </w:tcPr>
          <w:p w14:paraId="7D69ACB3" w14:textId="77777777" w:rsidR="006967EF" w:rsidRPr="005B2F48" w:rsidRDefault="006967EF" w:rsidP="006967E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5A1357EC"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C4</w:t>
            </w:r>
          </w:p>
        </w:tc>
        <w:tc>
          <w:tcPr>
            <w:tcW w:w="746" w:type="dxa"/>
            <w:tcBorders>
              <w:top w:val="single" w:sz="4" w:space="0" w:color="auto"/>
              <w:left w:val="single" w:sz="4" w:space="0" w:color="auto"/>
              <w:bottom w:val="single" w:sz="4" w:space="0" w:color="auto"/>
              <w:right w:val="single" w:sz="4" w:space="0" w:color="auto"/>
            </w:tcBorders>
          </w:tcPr>
          <w:p w14:paraId="3320CD2E" w14:textId="3F5F1C42"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C6C2C64"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CEFA12A" w14:textId="3ECBD7D5"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006A1E0"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197CCB25" w14:textId="77777777" w:rsidR="006967EF" w:rsidRPr="005B2F48"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638A09D5"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2F38244D" w14:textId="77777777" w:rsidTr="00D55495">
        <w:tc>
          <w:tcPr>
            <w:tcW w:w="2265" w:type="dxa"/>
            <w:vMerge/>
            <w:tcBorders>
              <w:left w:val="single" w:sz="4" w:space="0" w:color="auto"/>
              <w:bottom w:val="single" w:sz="4" w:space="0" w:color="auto"/>
              <w:right w:val="single" w:sz="4" w:space="0" w:color="auto"/>
            </w:tcBorders>
          </w:tcPr>
          <w:p w14:paraId="66C00E69" w14:textId="77777777" w:rsidR="006967EF" w:rsidRPr="005B2F48" w:rsidRDefault="006967EF" w:rsidP="006967E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70F5C408"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C5</w:t>
            </w:r>
          </w:p>
        </w:tc>
        <w:tc>
          <w:tcPr>
            <w:tcW w:w="746" w:type="dxa"/>
            <w:tcBorders>
              <w:top w:val="single" w:sz="4" w:space="0" w:color="auto"/>
              <w:left w:val="single" w:sz="4" w:space="0" w:color="auto"/>
              <w:bottom w:val="single" w:sz="4" w:space="0" w:color="auto"/>
              <w:right w:val="single" w:sz="4" w:space="0" w:color="auto"/>
            </w:tcBorders>
          </w:tcPr>
          <w:p w14:paraId="1F6E6AB5" w14:textId="557A2936"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6A0068B5" w14:textId="77777777"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2CBDE87B" w14:textId="4A8BE405"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C8C92C6" w14:textId="77777777" w:rsidR="006967EF" w:rsidRPr="005B2F48" w:rsidRDefault="006967EF" w:rsidP="006967EF">
            <w:pPr>
              <w:spacing w:before="0" w:after="0" w:line="240" w:lineRule="auto"/>
              <w:jc w:val="center"/>
              <w:rPr>
                <w:rFonts w:eastAsia="Calibri"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7E7727A" w14:textId="77777777" w:rsidR="006967EF" w:rsidRPr="005B2F48"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551F5CCE" w14:textId="77777777"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419939AE" w14:textId="77777777" w:rsidTr="00D55495">
        <w:tc>
          <w:tcPr>
            <w:tcW w:w="2265" w:type="dxa"/>
            <w:vMerge/>
            <w:tcBorders>
              <w:left w:val="single" w:sz="4" w:space="0" w:color="auto"/>
              <w:right w:val="single" w:sz="4" w:space="0" w:color="auto"/>
            </w:tcBorders>
          </w:tcPr>
          <w:p w14:paraId="17D5732B" w14:textId="77777777" w:rsidR="006967EF" w:rsidRPr="005B2F48" w:rsidRDefault="006967EF" w:rsidP="006967E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72B00040" w14:textId="77777777" w:rsidR="006967EF" w:rsidRPr="005B2F48" w:rsidRDefault="006967EF" w:rsidP="006967EF">
            <w:pPr>
              <w:spacing w:before="0" w:after="0" w:line="240" w:lineRule="auto"/>
              <w:rPr>
                <w:rFonts w:ascii="Calibri" w:eastAsia="Calibri" w:hAnsi="Calibri" w:cs="Arial"/>
                <w:sz w:val="20"/>
                <w:szCs w:val="20"/>
                <w:lang w:eastAsia="en-US"/>
              </w:rPr>
            </w:pPr>
            <w:r w:rsidRPr="005B2F48">
              <w:rPr>
                <w:rFonts w:ascii="Calibri" w:eastAsia="Calibri" w:hAnsi="Calibri" w:cs="Arial"/>
                <w:sz w:val="20"/>
                <w:szCs w:val="20"/>
                <w:lang w:eastAsia="en-US"/>
              </w:rPr>
              <w:t>C6</w:t>
            </w:r>
          </w:p>
        </w:tc>
        <w:tc>
          <w:tcPr>
            <w:tcW w:w="746" w:type="dxa"/>
            <w:tcBorders>
              <w:top w:val="single" w:sz="4" w:space="0" w:color="auto"/>
              <w:left w:val="single" w:sz="4" w:space="0" w:color="auto"/>
              <w:bottom w:val="single" w:sz="4" w:space="0" w:color="auto"/>
              <w:right w:val="single" w:sz="4" w:space="0" w:color="auto"/>
            </w:tcBorders>
          </w:tcPr>
          <w:p w14:paraId="650689F7"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46E7A62A" w14:textId="47CD3DC9" w:rsidR="006967EF" w:rsidRPr="005B2F48" w:rsidRDefault="006967EF" w:rsidP="006967EF">
            <w:pPr>
              <w:spacing w:before="0" w:after="0" w:line="240" w:lineRule="auto"/>
              <w:jc w:val="center"/>
              <w:rPr>
                <w:rFonts w:eastAsia="Calibri" w:cs="Arial"/>
                <w:color w:val="00000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3FDE8681" w14:textId="5D082DF2"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56DAD642" w14:textId="70A57CBF" w:rsidR="006967EF" w:rsidRPr="005B2F48" w:rsidRDefault="006967EF" w:rsidP="006967E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245A8230" w14:textId="408D8DB0" w:rsidR="006967EF" w:rsidRPr="005B2F48" w:rsidRDefault="006967EF" w:rsidP="006967EF">
            <w:pPr>
              <w:spacing w:before="0" w:after="0" w:line="240" w:lineRule="auto"/>
              <w:jc w:val="center"/>
              <w:rPr>
                <w:rFonts w:eastAsia="Calibri" w:cs="Arial"/>
                <w:sz w:val="20"/>
                <w:szCs w:val="20"/>
                <w:lang w:eastAsia="en-US"/>
              </w:rPr>
            </w:pPr>
            <w:r>
              <w:rPr>
                <w:rFonts w:eastAsia="Calibri" w:cs="Arial"/>
                <w:sz w:val="20"/>
                <w:szCs w:val="20"/>
                <w:lang w:eastAsia="en-US"/>
              </w:rPr>
              <w:sym w:font="Wingdings 2" w:char="F050"/>
            </w:r>
          </w:p>
        </w:tc>
        <w:tc>
          <w:tcPr>
            <w:tcW w:w="1560" w:type="dxa"/>
            <w:tcBorders>
              <w:top w:val="single" w:sz="4" w:space="0" w:color="auto"/>
              <w:left w:val="single" w:sz="4" w:space="0" w:color="auto"/>
              <w:bottom w:val="single" w:sz="4" w:space="0" w:color="auto"/>
              <w:right w:val="single" w:sz="4" w:space="0" w:color="auto"/>
            </w:tcBorders>
          </w:tcPr>
          <w:p w14:paraId="3F41279B" w14:textId="5D75D51C" w:rsidR="006967EF" w:rsidRPr="005B2F48" w:rsidRDefault="006967EF" w:rsidP="006967EF">
            <w:pPr>
              <w:spacing w:before="0" w:after="0" w:line="240" w:lineRule="auto"/>
              <w:jc w:val="center"/>
              <w:rPr>
                <w:rFonts w:eastAsia="Calibri" w:cs="Arial"/>
                <w:color w:val="000000"/>
                <w:sz w:val="20"/>
                <w:szCs w:val="20"/>
                <w:lang w:eastAsia="en-US"/>
              </w:rPr>
            </w:pPr>
          </w:p>
        </w:tc>
      </w:tr>
      <w:tr w:rsidR="006967EF" w:rsidRPr="005B2F48" w14:paraId="0631BBBB" w14:textId="77777777" w:rsidTr="00D55495">
        <w:tc>
          <w:tcPr>
            <w:tcW w:w="2265" w:type="dxa"/>
            <w:tcBorders>
              <w:left w:val="single" w:sz="4" w:space="0" w:color="auto"/>
              <w:bottom w:val="single" w:sz="4" w:space="0" w:color="auto"/>
              <w:right w:val="single" w:sz="4" w:space="0" w:color="auto"/>
            </w:tcBorders>
          </w:tcPr>
          <w:p w14:paraId="2E468FEB" w14:textId="77777777" w:rsidR="006967EF" w:rsidRPr="005B2F48" w:rsidRDefault="006967EF" w:rsidP="006967EF">
            <w:pPr>
              <w:spacing w:before="0" w:after="0" w:line="240" w:lineRule="auto"/>
              <w:rPr>
                <w:rFonts w:ascii="Calibri" w:eastAsia="Calibri" w:hAnsi="Calibri" w:cs="Arial"/>
                <w:b/>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640BFDB1" w14:textId="77777777" w:rsidR="006967EF" w:rsidRPr="005B2F48" w:rsidRDefault="006967EF" w:rsidP="006967EF">
            <w:pPr>
              <w:spacing w:before="0" w:after="0" w:line="240" w:lineRule="auto"/>
              <w:rPr>
                <w:rFonts w:ascii="Calibri" w:eastAsia="Calibri" w:hAnsi="Calibri" w:cs="Arial"/>
                <w:sz w:val="20"/>
                <w:szCs w:val="20"/>
                <w:lang w:eastAsia="en-US"/>
              </w:rPr>
            </w:pPr>
            <w:r>
              <w:rPr>
                <w:rFonts w:ascii="Calibri" w:eastAsia="Calibri" w:hAnsi="Calibri" w:cs="Arial"/>
                <w:sz w:val="20"/>
                <w:szCs w:val="20"/>
                <w:lang w:eastAsia="en-US"/>
              </w:rPr>
              <w:t>C7</w:t>
            </w:r>
          </w:p>
        </w:tc>
        <w:tc>
          <w:tcPr>
            <w:tcW w:w="746" w:type="dxa"/>
            <w:tcBorders>
              <w:top w:val="single" w:sz="4" w:space="0" w:color="auto"/>
              <w:left w:val="single" w:sz="4" w:space="0" w:color="auto"/>
              <w:bottom w:val="single" w:sz="4" w:space="0" w:color="auto"/>
              <w:right w:val="single" w:sz="4" w:space="0" w:color="auto"/>
            </w:tcBorders>
          </w:tcPr>
          <w:p w14:paraId="3B10488A" w14:textId="77777777"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ABBBCC8" w14:textId="17AF8D2C" w:rsidR="006967EF" w:rsidRPr="005B2F48" w:rsidRDefault="006967EF" w:rsidP="006967EF">
            <w:pPr>
              <w:spacing w:before="0" w:after="0" w:line="240" w:lineRule="auto"/>
              <w:jc w:val="center"/>
              <w:rPr>
                <w:rFonts w:eastAsia="Calibri" w:cs="Arial"/>
                <w:color w:val="000000"/>
                <w:sz w:val="20"/>
                <w:szCs w:val="20"/>
                <w:lang w:eastAsia="en-US"/>
              </w:rPr>
            </w:pPr>
            <w:r>
              <w:rPr>
                <w:rFonts w:eastAsia="Calibri" w:cs="Arial"/>
                <w:sz w:val="20"/>
                <w:szCs w:val="20"/>
                <w:lang w:eastAsia="en-US"/>
              </w:rPr>
              <w:sym w:font="Wingdings 2" w:char="F050"/>
            </w:r>
          </w:p>
        </w:tc>
        <w:tc>
          <w:tcPr>
            <w:tcW w:w="709" w:type="dxa"/>
            <w:tcBorders>
              <w:top w:val="single" w:sz="4" w:space="0" w:color="auto"/>
              <w:left w:val="single" w:sz="4" w:space="0" w:color="auto"/>
              <w:bottom w:val="single" w:sz="4" w:space="0" w:color="auto"/>
              <w:right w:val="single" w:sz="4" w:space="0" w:color="auto"/>
            </w:tcBorders>
          </w:tcPr>
          <w:p w14:paraId="0F463F04" w14:textId="44C7861C" w:rsidR="006967EF" w:rsidRPr="005B2F48" w:rsidRDefault="006967EF" w:rsidP="006967EF">
            <w:pPr>
              <w:spacing w:before="0" w:after="0" w:line="240" w:lineRule="auto"/>
              <w:jc w:val="center"/>
              <w:rPr>
                <w:rFonts w:eastAsia="Calibri"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4EC47C2" w14:textId="3570B1B2" w:rsidR="006967EF" w:rsidRDefault="006967EF" w:rsidP="006967EF">
            <w:pPr>
              <w:spacing w:before="0" w:after="0" w:line="240" w:lineRule="auto"/>
              <w:jc w:val="center"/>
              <w:rPr>
                <w:rFonts w:eastAsia="Calibri" w:cs="Arial"/>
                <w:sz w:val="20"/>
                <w:szCs w:val="20"/>
                <w:lang w:eastAsia="en-US"/>
              </w:rPr>
            </w:pPr>
            <w:r w:rsidRPr="00D25971">
              <w:rPr>
                <w:rFonts w:eastAsia="Calibri" w:cs="Arial"/>
                <w:sz w:val="20"/>
                <w:szCs w:val="20"/>
                <w:lang w:eastAsia="en-US"/>
              </w:rPr>
              <w:sym w:font="Wingdings 2" w:char="F050"/>
            </w:r>
          </w:p>
        </w:tc>
        <w:tc>
          <w:tcPr>
            <w:tcW w:w="708" w:type="dxa"/>
            <w:tcBorders>
              <w:top w:val="single" w:sz="4" w:space="0" w:color="auto"/>
              <w:left w:val="single" w:sz="4" w:space="0" w:color="auto"/>
              <w:bottom w:val="single" w:sz="4" w:space="0" w:color="auto"/>
              <w:right w:val="single" w:sz="4" w:space="0" w:color="auto"/>
            </w:tcBorders>
          </w:tcPr>
          <w:p w14:paraId="4789A602" w14:textId="77777777" w:rsidR="006967EF" w:rsidRDefault="006967EF" w:rsidP="006967EF">
            <w:pPr>
              <w:spacing w:before="0" w:after="0" w:line="240" w:lineRule="auto"/>
              <w:jc w:val="center"/>
              <w:rPr>
                <w:rFonts w:eastAsia="Calibri" w:cs="Arial"/>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06B26DFA" w14:textId="77777777" w:rsidR="006967EF" w:rsidRDefault="006967EF" w:rsidP="006967EF">
            <w:pPr>
              <w:spacing w:before="0" w:after="0" w:line="240" w:lineRule="auto"/>
              <w:jc w:val="center"/>
              <w:rPr>
                <w:rFonts w:eastAsia="Calibri" w:cs="Arial"/>
                <w:color w:val="000000"/>
                <w:sz w:val="20"/>
                <w:szCs w:val="20"/>
                <w:lang w:eastAsia="en-US"/>
              </w:rPr>
            </w:pPr>
          </w:p>
        </w:tc>
      </w:tr>
    </w:tbl>
    <w:p w14:paraId="4A978CFD" w14:textId="258EAB3E" w:rsidR="006967EF" w:rsidRPr="000765B1" w:rsidRDefault="006967EF" w:rsidP="006967EF">
      <w:pPr>
        <w:tabs>
          <w:tab w:val="left" w:pos="426"/>
        </w:tabs>
        <w:spacing w:line="259" w:lineRule="auto"/>
        <w:rPr>
          <w:rFonts w:cs="Arial"/>
          <w:b/>
          <w:sz w:val="22"/>
        </w:rPr>
      </w:pPr>
      <w:r w:rsidRPr="009A111D">
        <w:rPr>
          <w:rFonts w:cs="Arial"/>
          <w:bCs/>
        </w:rPr>
        <w:t>Students will also be provided with formative assessment opportunities throughout the course to practise and develop their proficiency in the range of assessment methods utilised.</w:t>
      </w:r>
    </w:p>
    <w:p w14:paraId="62B62CD4" w14:textId="47FEDC15" w:rsidR="00ED0CBC" w:rsidRDefault="00ED0CBC" w:rsidP="00A16F37">
      <w:pPr>
        <w:spacing w:before="0" w:after="160" w:line="259" w:lineRule="auto"/>
        <w:rPr>
          <w:rFonts w:cs="Arial"/>
          <w:b/>
          <w:sz w:val="22"/>
        </w:rPr>
      </w:pPr>
    </w:p>
    <w:p w14:paraId="174DF42A" w14:textId="249C9D44" w:rsidR="00C869E5" w:rsidRDefault="00C869E5" w:rsidP="00A16F37">
      <w:pPr>
        <w:spacing w:before="0" w:after="160" w:line="259" w:lineRule="auto"/>
        <w:rPr>
          <w:rFonts w:cs="Arial"/>
          <w:b/>
          <w:sz w:val="22"/>
        </w:rPr>
      </w:pPr>
    </w:p>
    <w:p w14:paraId="2B5C0C30" w14:textId="77777777" w:rsidR="00C869E5" w:rsidRPr="008067A1" w:rsidRDefault="00C869E5" w:rsidP="00C869E5">
      <w:pPr>
        <w:spacing w:before="0" w:after="160" w:line="259" w:lineRule="auto"/>
        <w:rPr>
          <w:rFonts w:cs="Arial"/>
          <w:b/>
        </w:rPr>
      </w:pPr>
      <w:r w:rsidRPr="008067A1">
        <w:rPr>
          <w:rFonts w:cs="Arial"/>
          <w:b/>
        </w:rPr>
        <w:lastRenderedPageBreak/>
        <w:t>Course codes:</w:t>
      </w:r>
    </w:p>
    <w:p w14:paraId="01324297" w14:textId="77777777" w:rsidR="00C869E5" w:rsidRDefault="00C869E5" w:rsidP="00C869E5">
      <w:pPr>
        <w:pStyle w:val="NormalWeb"/>
        <w:shd w:val="clear" w:color="auto" w:fill="FFFFFF"/>
        <w:spacing w:before="0" w:beforeAutospacing="0" w:after="0" w:afterAutospacing="0" w:line="330" w:lineRule="atLeast"/>
        <w:textAlignment w:val="baseline"/>
        <w:rPr>
          <w:rFonts w:ascii="inherit" w:hAnsi="inherit" w:cs="Calibri"/>
          <w:b/>
          <w:bCs/>
          <w:color w:val="000000"/>
          <w:u w:val="single"/>
          <w:bdr w:val="none" w:sz="0" w:space="0" w:color="auto" w:frame="1"/>
        </w:rPr>
      </w:pPr>
    </w:p>
    <w:p w14:paraId="23A306C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4047100D" w14:textId="15E3B606"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b/>
          <w:bCs/>
          <w:color w:val="000000"/>
          <w:u w:val="single"/>
          <w:bdr w:val="none" w:sz="0" w:space="0" w:color="auto" w:frame="1"/>
          <w:shd w:val="clear" w:color="auto" w:fill="FFFFFF"/>
        </w:rPr>
        <w:t>MSc Biomedical Science - Medical Microbiology with Management Studies</w:t>
      </w:r>
      <w:r w:rsidR="00BD3CF7">
        <w:rPr>
          <w:rFonts w:ascii="Arial" w:hAnsi="Arial" w:cs="Arial"/>
          <w:b/>
          <w:bCs/>
          <w:color w:val="000000"/>
          <w:u w:val="single"/>
          <w:bdr w:val="none" w:sz="0" w:space="0" w:color="auto" w:frame="1"/>
          <w:shd w:val="clear" w:color="auto" w:fill="FFFFFF"/>
        </w:rPr>
        <w:t>/with Professional Placement:</w:t>
      </w:r>
    </w:p>
    <w:p w14:paraId="013F98D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7FD6587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shd w:val="clear" w:color="auto" w:fill="FFFFFF"/>
        </w:rPr>
        <w:t>Route: </w:t>
      </w:r>
      <w:r w:rsidRPr="00C869E5">
        <w:rPr>
          <w:rFonts w:ascii="Arial" w:hAnsi="Arial" w:cs="Arial"/>
          <w:b/>
          <w:bCs/>
          <w:color w:val="000000"/>
          <w:bdr w:val="none" w:sz="0" w:space="0" w:color="auto" w:frame="1"/>
          <w:shd w:val="clear" w:color="auto" w:fill="FFFFFF"/>
        </w:rPr>
        <w:t>PFBMG1BMG20</w:t>
      </w:r>
      <w:r w:rsidRPr="00C869E5">
        <w:rPr>
          <w:rFonts w:ascii="Arial" w:hAnsi="Arial" w:cs="Arial"/>
          <w:color w:val="000000"/>
          <w:bdr w:val="none" w:sz="0" w:space="0" w:color="auto" w:frame="1"/>
          <w:shd w:val="clear" w:color="auto" w:fill="FFFFFF"/>
        </w:rPr>
        <w:t> - Full Time</w:t>
      </w:r>
    </w:p>
    <w:p w14:paraId="5D0C1B67"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shd w:val="clear" w:color="auto" w:fill="FFFFFF"/>
        </w:rPr>
        <w:t>MAS: PFBMG1BMG20BD01 - Sep entry</w:t>
      </w:r>
    </w:p>
    <w:p w14:paraId="34842BE4"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shd w:val="clear" w:color="auto" w:fill="FFFFFF"/>
        </w:rPr>
        <w:t>           PFBMG1BMG20FD01 - Jan entry</w:t>
      </w:r>
    </w:p>
    <w:p w14:paraId="4D948BC4"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56C2B20C"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shd w:val="clear" w:color="auto" w:fill="FFFFFF"/>
        </w:rPr>
        <w:t>Route: </w:t>
      </w:r>
      <w:r w:rsidRPr="00C869E5">
        <w:rPr>
          <w:rFonts w:ascii="Arial" w:hAnsi="Arial" w:cs="Arial"/>
          <w:b/>
          <w:bCs/>
          <w:color w:val="000000"/>
          <w:bdr w:val="none" w:sz="0" w:space="0" w:color="auto" w:frame="1"/>
          <w:shd w:val="clear" w:color="auto" w:fill="FFFFFF"/>
        </w:rPr>
        <w:t>PPBMG1BMG20</w:t>
      </w:r>
      <w:r w:rsidRPr="00C869E5">
        <w:rPr>
          <w:rFonts w:ascii="Arial" w:hAnsi="Arial" w:cs="Arial"/>
          <w:color w:val="000000"/>
          <w:bdr w:val="none" w:sz="0" w:space="0" w:color="auto" w:frame="1"/>
          <w:shd w:val="clear" w:color="auto" w:fill="FFFFFF"/>
        </w:rPr>
        <w:t> - Part Time</w:t>
      </w:r>
    </w:p>
    <w:p w14:paraId="06355A05"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MAS:  PPBMG1BMG20BD01 - Sep entry</w:t>
      </w:r>
    </w:p>
    <w:p w14:paraId="47CB1542"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PPBMG1BMG20FD01 - Jan entry</w:t>
      </w:r>
    </w:p>
    <w:p w14:paraId="54FB5B98"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49F5AF29"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Route: </w:t>
      </w:r>
      <w:r w:rsidRPr="00C869E5">
        <w:rPr>
          <w:rFonts w:ascii="Arial" w:hAnsi="Arial" w:cs="Arial"/>
          <w:b/>
          <w:bCs/>
          <w:color w:val="000000"/>
          <w:bdr w:val="none" w:sz="0" w:space="0" w:color="auto" w:frame="1"/>
        </w:rPr>
        <w:t>PFBMG1BMG99</w:t>
      </w:r>
      <w:r w:rsidRPr="00C869E5">
        <w:rPr>
          <w:rFonts w:ascii="Arial" w:hAnsi="Arial" w:cs="Arial"/>
          <w:color w:val="000000"/>
          <w:bdr w:val="none" w:sz="0" w:space="0" w:color="auto" w:frame="1"/>
        </w:rPr>
        <w:t> - with Professional Placement</w:t>
      </w:r>
    </w:p>
    <w:p w14:paraId="714D82AC"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MAS: PFBMG1BMG99BD01 - Sep entry</w:t>
      </w:r>
    </w:p>
    <w:p w14:paraId="459AE4F7"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PFBMG1BMG99FD01 - Jan entry</w:t>
      </w:r>
    </w:p>
    <w:p w14:paraId="624EA188" w14:textId="77777777" w:rsidR="00C869E5" w:rsidRPr="00C869E5" w:rsidRDefault="00C869E5" w:rsidP="00C869E5">
      <w:pPr>
        <w:pStyle w:val="NormalWeb"/>
        <w:shd w:val="clear" w:color="auto" w:fill="FFFFFF"/>
        <w:spacing w:before="0" w:beforeAutospacing="0" w:after="0" w:afterAutospacing="0" w:line="330" w:lineRule="atLeast"/>
        <w:textAlignment w:val="baseline"/>
        <w:rPr>
          <w:rFonts w:ascii="Arial" w:hAnsi="Arial" w:cs="Arial"/>
          <w:color w:val="424242"/>
        </w:rPr>
      </w:pPr>
      <w:r w:rsidRPr="00C869E5">
        <w:rPr>
          <w:rFonts w:ascii="Arial" w:hAnsi="Arial" w:cs="Arial"/>
          <w:color w:val="000000"/>
          <w:bdr w:val="none" w:sz="0" w:space="0" w:color="auto" w:frame="1"/>
        </w:rPr>
        <w:t> </w:t>
      </w:r>
    </w:p>
    <w:p w14:paraId="7D97DB62" w14:textId="77777777" w:rsidR="00C869E5" w:rsidRPr="00C869E5" w:rsidRDefault="00C869E5" w:rsidP="00C869E5">
      <w:pPr>
        <w:rPr>
          <w:rFonts w:cs="Arial"/>
        </w:rPr>
      </w:pPr>
    </w:p>
    <w:p w14:paraId="274A0169" w14:textId="488E8092" w:rsidR="00C869E5" w:rsidRPr="00C869E5" w:rsidRDefault="00C869E5" w:rsidP="00A16F37">
      <w:pPr>
        <w:spacing w:before="0" w:after="160" w:line="259" w:lineRule="auto"/>
        <w:rPr>
          <w:rFonts w:cs="Arial"/>
          <w:b/>
        </w:rPr>
      </w:pPr>
    </w:p>
    <w:p w14:paraId="6C906A78" w14:textId="77777777" w:rsidR="00C869E5" w:rsidRPr="00C869E5" w:rsidRDefault="00C869E5" w:rsidP="00A16F37">
      <w:pPr>
        <w:spacing w:before="0" w:after="160" w:line="259" w:lineRule="auto"/>
        <w:rPr>
          <w:rFonts w:cs="Arial"/>
          <w:b/>
        </w:rPr>
      </w:pPr>
    </w:p>
    <w:sectPr w:rsidR="00C869E5" w:rsidRPr="00C869E5"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910F" w14:textId="77777777" w:rsidR="00061A50" w:rsidRDefault="00061A50">
      <w:r>
        <w:separator/>
      </w:r>
    </w:p>
  </w:endnote>
  <w:endnote w:type="continuationSeparator" w:id="0">
    <w:p w14:paraId="0D85D05A" w14:textId="77777777" w:rsidR="00061A50" w:rsidRDefault="00061A50">
      <w:r>
        <w:continuationSeparator/>
      </w:r>
    </w:p>
  </w:endnote>
  <w:endnote w:type="continuationNotice" w:id="1">
    <w:p w14:paraId="6E65B484" w14:textId="77777777" w:rsidR="00061A50" w:rsidRDefault="00061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EE22" w14:textId="77777777" w:rsidR="0034154D" w:rsidRDefault="00341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3CC" w14:textId="77777777" w:rsidR="0034154D" w:rsidRDefault="0034154D"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p>
  <w:p w14:paraId="51581650" w14:textId="77777777" w:rsidR="0034154D" w:rsidRDefault="0034154D" w:rsidP="00A62F3A">
    <w:pPr>
      <w:pStyle w:val="Footer"/>
    </w:pPr>
  </w:p>
  <w:p w14:paraId="3B5CE8FC" w14:textId="77777777" w:rsidR="0034154D" w:rsidRPr="00165D50" w:rsidRDefault="0034154D"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670D" w14:textId="77777777" w:rsidR="0034154D" w:rsidRDefault="003415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FB31" w14:textId="77777777" w:rsidR="00635AE9" w:rsidRDefault="00635A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5567FCA" w:rsidR="00635AE9" w:rsidRDefault="00635AE9"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F4C90">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F4C90">
      <w:rPr>
        <w:rFonts w:ascii="Arial" w:hAnsi="Arial" w:cs="Arial"/>
        <w:b/>
        <w:noProof/>
        <w:sz w:val="16"/>
        <w:szCs w:val="16"/>
      </w:rPr>
      <w:t>22</w:t>
    </w:r>
    <w:r w:rsidRPr="009D2840">
      <w:rPr>
        <w:rFonts w:ascii="Arial" w:hAnsi="Arial" w:cs="Arial"/>
        <w:b/>
        <w:sz w:val="16"/>
        <w:szCs w:val="16"/>
      </w:rPr>
      <w:fldChar w:fldCharType="end"/>
    </w:r>
  </w:p>
  <w:p w14:paraId="7CDEC233" w14:textId="77777777" w:rsidR="00635AE9" w:rsidRDefault="00635AE9" w:rsidP="00A62F3A">
    <w:pPr>
      <w:pStyle w:val="Footer"/>
    </w:pPr>
  </w:p>
  <w:p w14:paraId="08CD2A46" w14:textId="77777777" w:rsidR="00635AE9" w:rsidRPr="00165D50" w:rsidRDefault="00635AE9" w:rsidP="00A62F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F9CD" w14:textId="77777777" w:rsidR="00635AE9" w:rsidRDefault="0063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FA6D" w14:textId="77777777" w:rsidR="00061A50" w:rsidRDefault="00061A50">
      <w:r>
        <w:separator/>
      </w:r>
    </w:p>
  </w:footnote>
  <w:footnote w:type="continuationSeparator" w:id="0">
    <w:p w14:paraId="2E2CD20F" w14:textId="77777777" w:rsidR="00061A50" w:rsidRDefault="00061A50">
      <w:r>
        <w:continuationSeparator/>
      </w:r>
    </w:p>
  </w:footnote>
  <w:footnote w:type="continuationNotice" w:id="1">
    <w:p w14:paraId="31237AF9" w14:textId="77777777" w:rsidR="00061A50" w:rsidRDefault="00061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1D4E" w14:textId="77777777" w:rsidR="0034154D" w:rsidRDefault="00341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8479" w14:textId="77777777" w:rsidR="0034154D" w:rsidRDefault="00341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1BF1" w14:textId="77777777" w:rsidR="0034154D" w:rsidRDefault="003415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2C62" w14:textId="77777777" w:rsidR="00635AE9" w:rsidRDefault="00635A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7F9F" w14:textId="77777777" w:rsidR="00635AE9" w:rsidRDefault="00635A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1198" w14:textId="77777777" w:rsidR="00635AE9" w:rsidRDefault="00635AE9">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11F2"/>
    <w:multiLevelType w:val="hybridMultilevel"/>
    <w:tmpl w:val="3954AD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01F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C5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921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C77E7"/>
    <w:multiLevelType w:val="hybridMultilevel"/>
    <w:tmpl w:val="5B4ABA3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1C1B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8C7391"/>
    <w:multiLevelType w:val="hybridMultilevel"/>
    <w:tmpl w:val="56E888C4"/>
    <w:lvl w:ilvl="0" w:tplc="56046BA2">
      <w:start w:val="1"/>
      <w:numFmt w:val="upperLetter"/>
      <w:lvlText w:val="%1."/>
      <w:lvlJc w:val="left"/>
      <w:pPr>
        <w:ind w:left="720" w:hanging="360"/>
      </w:pPr>
      <w:rPr>
        <w:rFonts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8E3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DD1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7C4C55"/>
    <w:multiLevelType w:val="hybridMultilevel"/>
    <w:tmpl w:val="1EC24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E6789"/>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CE46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021C6"/>
    <w:multiLevelType w:val="hybridMultilevel"/>
    <w:tmpl w:val="E5848F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D9199E"/>
    <w:multiLevelType w:val="hybridMultilevel"/>
    <w:tmpl w:val="8230070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BFB16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120C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EF44A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311836012">
    <w:abstractNumId w:val="14"/>
  </w:num>
  <w:num w:numId="2" w16cid:durableId="735738482">
    <w:abstractNumId w:val="23"/>
  </w:num>
  <w:num w:numId="3" w16cid:durableId="456989882">
    <w:abstractNumId w:val="7"/>
  </w:num>
  <w:num w:numId="4" w16cid:durableId="1178736913">
    <w:abstractNumId w:val="9"/>
  </w:num>
  <w:num w:numId="5" w16cid:durableId="2002923724">
    <w:abstractNumId w:val="22"/>
  </w:num>
  <w:num w:numId="6" w16cid:durableId="1920208397">
    <w:abstractNumId w:val="25"/>
  </w:num>
  <w:num w:numId="7" w16cid:durableId="1096554491">
    <w:abstractNumId w:val="5"/>
  </w:num>
  <w:num w:numId="8" w16cid:durableId="1524051478">
    <w:abstractNumId w:val="2"/>
  </w:num>
  <w:num w:numId="9" w16cid:durableId="1409571302">
    <w:abstractNumId w:val="11"/>
  </w:num>
  <w:num w:numId="10" w16cid:durableId="1679230580">
    <w:abstractNumId w:val="13"/>
  </w:num>
  <w:num w:numId="11" w16cid:durableId="1162282487">
    <w:abstractNumId w:val="10"/>
  </w:num>
  <w:num w:numId="12" w16cid:durableId="1909412949">
    <w:abstractNumId w:val="19"/>
  </w:num>
  <w:num w:numId="13" w16cid:durableId="1487278023">
    <w:abstractNumId w:val="18"/>
  </w:num>
  <w:num w:numId="14" w16cid:durableId="42678620">
    <w:abstractNumId w:val="6"/>
  </w:num>
  <w:num w:numId="15" w16cid:durableId="399521320">
    <w:abstractNumId w:val="24"/>
  </w:num>
  <w:num w:numId="16" w16cid:durableId="1653870218">
    <w:abstractNumId w:val="1"/>
  </w:num>
  <w:num w:numId="17" w16cid:durableId="1456483429">
    <w:abstractNumId w:val="8"/>
  </w:num>
  <w:num w:numId="18" w16cid:durableId="522474556">
    <w:abstractNumId w:val="29"/>
  </w:num>
  <w:num w:numId="19" w16cid:durableId="639573491">
    <w:abstractNumId w:val="28"/>
  </w:num>
  <w:num w:numId="20" w16cid:durableId="718944741">
    <w:abstractNumId w:val="30"/>
  </w:num>
  <w:num w:numId="21" w16cid:durableId="362486386">
    <w:abstractNumId w:val="15"/>
  </w:num>
  <w:num w:numId="22" w16cid:durableId="604651049">
    <w:abstractNumId w:val="17"/>
  </w:num>
  <w:num w:numId="23" w16cid:durableId="1765418153">
    <w:abstractNumId w:val="21"/>
  </w:num>
  <w:num w:numId="24" w16cid:durableId="720595156">
    <w:abstractNumId w:val="26"/>
  </w:num>
  <w:num w:numId="25" w16cid:durableId="1368751642">
    <w:abstractNumId w:val="3"/>
  </w:num>
  <w:num w:numId="26" w16cid:durableId="1635714195">
    <w:abstractNumId w:val="4"/>
  </w:num>
  <w:num w:numId="27" w16cid:durableId="318461277">
    <w:abstractNumId w:val="20"/>
  </w:num>
  <w:num w:numId="28" w16cid:durableId="637420035">
    <w:abstractNumId w:val="24"/>
  </w:num>
  <w:num w:numId="29" w16cid:durableId="1343122860">
    <w:abstractNumId w:val="18"/>
  </w:num>
  <w:num w:numId="30" w16cid:durableId="2113354759">
    <w:abstractNumId w:val="6"/>
  </w:num>
  <w:num w:numId="31" w16cid:durableId="1353189140">
    <w:abstractNumId w:val="1"/>
  </w:num>
  <w:num w:numId="32" w16cid:durableId="674266330">
    <w:abstractNumId w:val="8"/>
  </w:num>
  <w:num w:numId="33" w16cid:durableId="1808233262">
    <w:abstractNumId w:val="29"/>
  </w:num>
  <w:num w:numId="34" w16cid:durableId="1939367687">
    <w:abstractNumId w:val="30"/>
  </w:num>
  <w:num w:numId="35" w16cid:durableId="330573425">
    <w:abstractNumId w:val="15"/>
  </w:num>
  <w:num w:numId="36" w16cid:durableId="285431118">
    <w:abstractNumId w:val="17"/>
  </w:num>
  <w:num w:numId="37" w16cid:durableId="1333482905">
    <w:abstractNumId w:val="21"/>
  </w:num>
  <w:num w:numId="38" w16cid:durableId="1787381495">
    <w:abstractNumId w:val="16"/>
  </w:num>
  <w:num w:numId="39" w16cid:durableId="492333702">
    <w:abstractNumId w:val="0"/>
  </w:num>
  <w:num w:numId="40" w16cid:durableId="1849128856">
    <w:abstractNumId w:val="27"/>
  </w:num>
  <w:num w:numId="41" w16cid:durableId="1280260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03D6C"/>
    <w:rsid w:val="00014170"/>
    <w:rsid w:val="00026E9C"/>
    <w:rsid w:val="000458ED"/>
    <w:rsid w:val="00057E75"/>
    <w:rsid w:val="00061A50"/>
    <w:rsid w:val="000765B1"/>
    <w:rsid w:val="00093A7C"/>
    <w:rsid w:val="000A473A"/>
    <w:rsid w:val="000C33F1"/>
    <w:rsid w:val="000C4D38"/>
    <w:rsid w:val="000C681F"/>
    <w:rsid w:val="000D6ADD"/>
    <w:rsid w:val="00111B7A"/>
    <w:rsid w:val="00112110"/>
    <w:rsid w:val="001138FC"/>
    <w:rsid w:val="00120542"/>
    <w:rsid w:val="0013785F"/>
    <w:rsid w:val="00150CB9"/>
    <w:rsid w:val="00171F17"/>
    <w:rsid w:val="001811B5"/>
    <w:rsid w:val="00187BE7"/>
    <w:rsid w:val="00195EF9"/>
    <w:rsid w:val="00197FD9"/>
    <w:rsid w:val="001B5D18"/>
    <w:rsid w:val="001C3997"/>
    <w:rsid w:val="001D6BEE"/>
    <w:rsid w:val="001D7F02"/>
    <w:rsid w:val="001E6CD4"/>
    <w:rsid w:val="002076CF"/>
    <w:rsid w:val="00213BC5"/>
    <w:rsid w:val="00232E38"/>
    <w:rsid w:val="002925B1"/>
    <w:rsid w:val="00292F31"/>
    <w:rsid w:val="002A4E21"/>
    <w:rsid w:val="002A7D4E"/>
    <w:rsid w:val="002B0EAA"/>
    <w:rsid w:val="002B10B3"/>
    <w:rsid w:val="00315B72"/>
    <w:rsid w:val="003212FD"/>
    <w:rsid w:val="0033397A"/>
    <w:rsid w:val="0034154D"/>
    <w:rsid w:val="0034485E"/>
    <w:rsid w:val="003674E3"/>
    <w:rsid w:val="00383369"/>
    <w:rsid w:val="00385F2B"/>
    <w:rsid w:val="00394339"/>
    <w:rsid w:val="003A2FFF"/>
    <w:rsid w:val="003B3BC3"/>
    <w:rsid w:val="003B5765"/>
    <w:rsid w:val="003C199A"/>
    <w:rsid w:val="003E7D4C"/>
    <w:rsid w:val="003F2191"/>
    <w:rsid w:val="0044427F"/>
    <w:rsid w:val="00456B69"/>
    <w:rsid w:val="00475309"/>
    <w:rsid w:val="00487546"/>
    <w:rsid w:val="004C2050"/>
    <w:rsid w:val="004D4AA4"/>
    <w:rsid w:val="004E15BA"/>
    <w:rsid w:val="004F508F"/>
    <w:rsid w:val="0050367E"/>
    <w:rsid w:val="00506562"/>
    <w:rsid w:val="0050771D"/>
    <w:rsid w:val="0051083D"/>
    <w:rsid w:val="005406ED"/>
    <w:rsid w:val="005507CD"/>
    <w:rsid w:val="00553F29"/>
    <w:rsid w:val="00554C98"/>
    <w:rsid w:val="0055500E"/>
    <w:rsid w:val="00555CF2"/>
    <w:rsid w:val="005579C7"/>
    <w:rsid w:val="00563A9C"/>
    <w:rsid w:val="00571EBC"/>
    <w:rsid w:val="005775F0"/>
    <w:rsid w:val="00577DDE"/>
    <w:rsid w:val="00584DC3"/>
    <w:rsid w:val="00586AE5"/>
    <w:rsid w:val="005B2F48"/>
    <w:rsid w:val="005C2FF6"/>
    <w:rsid w:val="005D642B"/>
    <w:rsid w:val="005E2960"/>
    <w:rsid w:val="005F734F"/>
    <w:rsid w:val="0061648C"/>
    <w:rsid w:val="00624ED2"/>
    <w:rsid w:val="00635AE9"/>
    <w:rsid w:val="00671040"/>
    <w:rsid w:val="006967EF"/>
    <w:rsid w:val="006C056E"/>
    <w:rsid w:val="006C2CF3"/>
    <w:rsid w:val="006E1AAE"/>
    <w:rsid w:val="006E2755"/>
    <w:rsid w:val="006E3020"/>
    <w:rsid w:val="006F20CD"/>
    <w:rsid w:val="006F2F6C"/>
    <w:rsid w:val="0070232B"/>
    <w:rsid w:val="00725AC3"/>
    <w:rsid w:val="00731264"/>
    <w:rsid w:val="00744890"/>
    <w:rsid w:val="007532F8"/>
    <w:rsid w:val="00780744"/>
    <w:rsid w:val="007859EB"/>
    <w:rsid w:val="0078658F"/>
    <w:rsid w:val="00786BF3"/>
    <w:rsid w:val="00790BC3"/>
    <w:rsid w:val="007A4C1F"/>
    <w:rsid w:val="007B080C"/>
    <w:rsid w:val="007E4FA0"/>
    <w:rsid w:val="007E562C"/>
    <w:rsid w:val="007F4C90"/>
    <w:rsid w:val="00800570"/>
    <w:rsid w:val="00814972"/>
    <w:rsid w:val="008214B2"/>
    <w:rsid w:val="00880925"/>
    <w:rsid w:val="00890A02"/>
    <w:rsid w:val="00896142"/>
    <w:rsid w:val="008C2999"/>
    <w:rsid w:val="008D1AD2"/>
    <w:rsid w:val="008D4866"/>
    <w:rsid w:val="008F2DE2"/>
    <w:rsid w:val="00941A20"/>
    <w:rsid w:val="00952510"/>
    <w:rsid w:val="00956BA6"/>
    <w:rsid w:val="00961678"/>
    <w:rsid w:val="009637E0"/>
    <w:rsid w:val="00965F90"/>
    <w:rsid w:val="00967AC5"/>
    <w:rsid w:val="00970D87"/>
    <w:rsid w:val="00976B39"/>
    <w:rsid w:val="009A1DA5"/>
    <w:rsid w:val="009B5DFA"/>
    <w:rsid w:val="009C5D2D"/>
    <w:rsid w:val="009D2EF2"/>
    <w:rsid w:val="009D698A"/>
    <w:rsid w:val="00A16F37"/>
    <w:rsid w:val="00A27094"/>
    <w:rsid w:val="00A4007F"/>
    <w:rsid w:val="00A62F3A"/>
    <w:rsid w:val="00A6691A"/>
    <w:rsid w:val="00A756B7"/>
    <w:rsid w:val="00A82405"/>
    <w:rsid w:val="00A92C9B"/>
    <w:rsid w:val="00AA401E"/>
    <w:rsid w:val="00AA55BB"/>
    <w:rsid w:val="00B67510"/>
    <w:rsid w:val="00B74B6C"/>
    <w:rsid w:val="00B83849"/>
    <w:rsid w:val="00B87386"/>
    <w:rsid w:val="00B906BF"/>
    <w:rsid w:val="00B9370A"/>
    <w:rsid w:val="00B969A2"/>
    <w:rsid w:val="00BC726B"/>
    <w:rsid w:val="00BD3CF7"/>
    <w:rsid w:val="00BF0F40"/>
    <w:rsid w:val="00BF1022"/>
    <w:rsid w:val="00BF3756"/>
    <w:rsid w:val="00C04FCA"/>
    <w:rsid w:val="00C32FF1"/>
    <w:rsid w:val="00C42092"/>
    <w:rsid w:val="00C447A7"/>
    <w:rsid w:val="00C51DA1"/>
    <w:rsid w:val="00C56C96"/>
    <w:rsid w:val="00C70212"/>
    <w:rsid w:val="00C722D4"/>
    <w:rsid w:val="00C773D7"/>
    <w:rsid w:val="00C77B6F"/>
    <w:rsid w:val="00C869E5"/>
    <w:rsid w:val="00C9323F"/>
    <w:rsid w:val="00C95364"/>
    <w:rsid w:val="00CC0878"/>
    <w:rsid w:val="00CF166F"/>
    <w:rsid w:val="00D07A8A"/>
    <w:rsid w:val="00D14D3D"/>
    <w:rsid w:val="00D20E01"/>
    <w:rsid w:val="00D41545"/>
    <w:rsid w:val="00D46F7C"/>
    <w:rsid w:val="00D51BDA"/>
    <w:rsid w:val="00D54F32"/>
    <w:rsid w:val="00D55495"/>
    <w:rsid w:val="00D560C2"/>
    <w:rsid w:val="00D60FC0"/>
    <w:rsid w:val="00D76592"/>
    <w:rsid w:val="00DC198B"/>
    <w:rsid w:val="00DE65FE"/>
    <w:rsid w:val="00E12A51"/>
    <w:rsid w:val="00E16031"/>
    <w:rsid w:val="00E1686E"/>
    <w:rsid w:val="00E20BFA"/>
    <w:rsid w:val="00E51F90"/>
    <w:rsid w:val="00E52B20"/>
    <w:rsid w:val="00E61270"/>
    <w:rsid w:val="00E76486"/>
    <w:rsid w:val="00EA3176"/>
    <w:rsid w:val="00EB108E"/>
    <w:rsid w:val="00EB7D5A"/>
    <w:rsid w:val="00ED0CBC"/>
    <w:rsid w:val="00EE73D0"/>
    <w:rsid w:val="00F03625"/>
    <w:rsid w:val="00F420FD"/>
    <w:rsid w:val="00F43E54"/>
    <w:rsid w:val="00F46617"/>
    <w:rsid w:val="00F46CB1"/>
    <w:rsid w:val="00F54583"/>
    <w:rsid w:val="00F90ED1"/>
    <w:rsid w:val="00FB1CF9"/>
    <w:rsid w:val="00FB473B"/>
    <w:rsid w:val="00FB7142"/>
    <w:rsid w:val="00FB7D3F"/>
    <w:rsid w:val="00FD1181"/>
    <w:rsid w:val="00FD4194"/>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8D0145C4-5805-4E83-BA8A-497FAF67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17"/>
    <w:pPr>
      <w:spacing w:before="120" w:after="12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BodyTextIndent2">
    <w:name w:val="Body Text Indent 2"/>
    <w:basedOn w:val="Normal"/>
    <w:link w:val="BodyTextIndent2Char"/>
    <w:unhideWhenUsed/>
    <w:rsid w:val="00195EF9"/>
    <w:pPr>
      <w:widowControl w:val="0"/>
      <w:spacing w:before="0" w:line="480" w:lineRule="auto"/>
      <w:ind w:left="283"/>
    </w:pPr>
    <w:rPr>
      <w:rFonts w:ascii="Times New Roman" w:hAnsi="Times New Roman"/>
      <w:snapToGrid w:val="0"/>
      <w:szCs w:val="20"/>
      <w:lang w:val="en-US" w:eastAsia="x-none"/>
    </w:rPr>
  </w:style>
  <w:style w:type="character" w:customStyle="1" w:styleId="BodyTextIndent2Char">
    <w:name w:val="Body Text Indent 2 Char"/>
    <w:basedOn w:val="DefaultParagraphFont"/>
    <w:link w:val="BodyTextIndent2"/>
    <w:rsid w:val="00195EF9"/>
    <w:rPr>
      <w:rFonts w:ascii="Times New Roman" w:eastAsia="Times New Roman" w:hAnsi="Times New Roman" w:cs="Times New Roman"/>
      <w:snapToGrid w:val="0"/>
      <w:sz w:val="24"/>
      <w:szCs w:val="20"/>
      <w:lang w:val="en-US" w:eastAsia="x-none"/>
    </w:rPr>
  </w:style>
  <w:style w:type="paragraph" w:styleId="NormalWeb">
    <w:name w:val="Normal (Web)"/>
    <w:basedOn w:val="Normal"/>
    <w:uiPriority w:val="99"/>
    <w:semiHidden/>
    <w:unhideWhenUsed/>
    <w:rsid w:val="00C869E5"/>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3879">
      <w:bodyDiv w:val="1"/>
      <w:marLeft w:val="0"/>
      <w:marRight w:val="0"/>
      <w:marTop w:val="0"/>
      <w:marBottom w:val="0"/>
      <w:divBdr>
        <w:top w:val="none" w:sz="0" w:space="0" w:color="auto"/>
        <w:left w:val="none" w:sz="0" w:space="0" w:color="auto"/>
        <w:bottom w:val="none" w:sz="0" w:space="0" w:color="auto"/>
        <w:right w:val="none" w:sz="0" w:space="0" w:color="auto"/>
      </w:divBdr>
    </w:div>
    <w:div w:id="1058169220">
      <w:bodyDiv w:val="1"/>
      <w:marLeft w:val="0"/>
      <w:marRight w:val="0"/>
      <w:marTop w:val="0"/>
      <w:marBottom w:val="0"/>
      <w:divBdr>
        <w:top w:val="none" w:sz="0" w:space="0" w:color="auto"/>
        <w:left w:val="none" w:sz="0" w:space="0" w:color="auto"/>
        <w:bottom w:val="none" w:sz="0" w:space="0" w:color="auto"/>
        <w:right w:val="none" w:sz="0" w:space="0" w:color="auto"/>
      </w:divBdr>
    </w:div>
    <w:div w:id="1331450353">
      <w:bodyDiv w:val="1"/>
      <w:marLeft w:val="0"/>
      <w:marRight w:val="0"/>
      <w:marTop w:val="0"/>
      <w:marBottom w:val="0"/>
      <w:divBdr>
        <w:top w:val="none" w:sz="0" w:space="0" w:color="auto"/>
        <w:left w:val="none" w:sz="0" w:space="0" w:color="auto"/>
        <w:bottom w:val="none" w:sz="0" w:space="0" w:color="auto"/>
        <w:right w:val="none" w:sz="0" w:space="0" w:color="auto"/>
      </w:divBdr>
    </w:div>
    <w:div w:id="1672370369">
      <w:bodyDiv w:val="1"/>
      <w:marLeft w:val="0"/>
      <w:marRight w:val="0"/>
      <w:marTop w:val="0"/>
      <w:marBottom w:val="0"/>
      <w:divBdr>
        <w:top w:val="none" w:sz="0" w:space="0" w:color="auto"/>
        <w:left w:val="none" w:sz="0" w:space="0" w:color="auto"/>
        <w:bottom w:val="none" w:sz="0" w:space="0" w:color="auto"/>
        <w:right w:val="none" w:sz="0" w:space="0" w:color="auto"/>
      </w:divBdr>
    </w:div>
    <w:div w:id="19144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ngston.ac.uk/international/studying-at-kingston/language-requirements/alternative-tests-and-qualifications/" TargetMode="External"/><Relationship Id="rId24" Type="http://schemas.openxmlformats.org/officeDocument/2006/relationships/hyperlink" Target="https://www.ibms.org/home/"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 ds:uri="56bcba56-1e8e-456b-9282-2a60465f51d5"/>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A5A27854-511B-4891-8939-D0780B80F421}"/>
</file>

<file path=docProps/app.xml><?xml version="1.0" encoding="utf-8"?>
<Properties xmlns="http://schemas.openxmlformats.org/officeDocument/2006/extended-properties" xmlns:vt="http://schemas.openxmlformats.org/officeDocument/2006/docPropsVTypes">
  <Template>Normal</Template>
  <TotalTime>98</TotalTime>
  <Pages>15</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24865</CharactersWithSpaces>
  <SharedDoc>false</SharedDoc>
  <HLinks>
    <vt:vector size="30" baseType="variant">
      <vt:variant>
        <vt:i4>8126522</vt:i4>
      </vt:variant>
      <vt:variant>
        <vt:i4>12</vt:i4>
      </vt:variant>
      <vt:variant>
        <vt:i4>0</vt:i4>
      </vt:variant>
      <vt:variant>
        <vt:i4>5</vt:i4>
      </vt:variant>
      <vt:variant>
        <vt:lpwstr>https://www.qaa.ac.uk/quality-code/subject-benchmark-statements</vt:lpwstr>
      </vt:variant>
      <vt:variant>
        <vt:lpwstr/>
      </vt:variant>
      <vt:variant>
        <vt:i4>65630</vt:i4>
      </vt:variant>
      <vt:variant>
        <vt:i4>9</vt:i4>
      </vt:variant>
      <vt:variant>
        <vt:i4>0</vt:i4>
      </vt:variant>
      <vt:variant>
        <vt:i4>5</vt:i4>
      </vt:variant>
      <vt:variant>
        <vt:lpwstr>https://www.kingston.ac.uk/aboutkingstonuniversity/howtheuniversityworks/policiesandregulations/</vt:lpwstr>
      </vt:variant>
      <vt:variant>
        <vt:lpwstr>blockid21000</vt:lpwstr>
      </vt:variant>
      <vt:variant>
        <vt:i4>3080305</vt:i4>
      </vt:variant>
      <vt:variant>
        <vt:i4>6</vt:i4>
      </vt:variant>
      <vt:variant>
        <vt:i4>0</vt:i4>
      </vt:variant>
      <vt:variant>
        <vt:i4>5</vt:i4>
      </vt:variant>
      <vt:variant>
        <vt:lpwstr>http://www.seec.org.uk/wp-content/uploads/2016/07/SEEC-descriptors-2016.pdf</vt:lpwstr>
      </vt:variant>
      <vt:variant>
        <vt:lpwstr/>
      </vt:variant>
      <vt:variant>
        <vt:i4>2228231</vt:i4>
      </vt:variant>
      <vt:variant>
        <vt:i4>3</vt:i4>
      </vt:variant>
      <vt:variant>
        <vt:i4>0</vt:i4>
      </vt:variant>
      <vt:variant>
        <vt:i4>5</vt:i4>
      </vt:variant>
      <vt:variant>
        <vt:lpwstr>https://d68b3152cf5d08c2f050-97c828cc9502c69ac5af7576c62d48d6.ssl.cf3.rackcdn.com/documents/aboutkingstonuniversity/howtheuniversityworks/policiesandregulations/documents/2017-18_AG02_University_level_descriptors_Vs1.pdf</vt:lpwstr>
      </vt:variant>
      <vt:variant>
        <vt:lpwstr/>
      </vt:variant>
      <vt:variant>
        <vt:i4>8126522</vt:i4>
      </vt:variant>
      <vt:variant>
        <vt:i4>0</vt:i4>
      </vt:variant>
      <vt:variant>
        <vt:i4>0</vt:i4>
      </vt:variant>
      <vt:variant>
        <vt:i4>5</vt:i4>
      </vt:variant>
      <vt:variant>
        <vt:lpwstr>https://www.qaa.ac.uk/quality-code/subject-benchmark-statements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30</cp:revision>
  <dcterms:created xsi:type="dcterms:W3CDTF">2023-01-27T15:58:00Z</dcterms:created>
  <dcterms:modified xsi:type="dcterms:W3CDTF">2023-03-27T13:14:00Z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