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77308" w14:textId="77777777" w:rsidR="00C63B8F" w:rsidRDefault="00C63B8F">
      <w:pPr>
        <w:widowControl w:val="0"/>
        <w:tabs>
          <w:tab w:val="center" w:pos="4513"/>
          <w:tab w:val="right" w:pos="9026"/>
          <w:tab w:val="center" w:pos="4153"/>
          <w:tab w:val="right" w:pos="13892"/>
        </w:tabs>
        <w:rPr>
          <w:rFonts w:ascii="Arial" w:eastAsia="Arial" w:hAnsi="Arial" w:cs="Arial"/>
          <w:b/>
          <w:sz w:val="32"/>
          <w:szCs w:val="32"/>
        </w:rPr>
      </w:pPr>
    </w:p>
    <w:p w14:paraId="6704C715" w14:textId="77777777" w:rsidR="00C63B8F" w:rsidRDefault="00CD0CD1">
      <w:pPr>
        <w:rPr>
          <w:rFonts w:ascii="Arial" w:eastAsia="Arial" w:hAnsi="Arial" w:cs="Arial"/>
          <w:b/>
        </w:rPr>
      </w:pPr>
      <w:r>
        <w:rPr>
          <w:rFonts w:ascii="Arial" w:eastAsia="Arial" w:hAnsi="Arial" w:cs="Arial"/>
          <w:noProof/>
          <w:sz w:val="36"/>
          <w:szCs w:val="36"/>
        </w:rPr>
        <w:drawing>
          <wp:inline distT="0" distB="0" distL="0" distR="0" wp14:anchorId="635F0C75" wp14:editId="506DDD83">
            <wp:extent cx="704850" cy="7048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04850" cy="704850"/>
                    </a:xfrm>
                    <a:prstGeom prst="rect">
                      <a:avLst/>
                    </a:prstGeom>
                    <a:ln/>
                  </pic:spPr>
                </pic:pic>
              </a:graphicData>
            </a:graphic>
          </wp:inline>
        </w:drawing>
      </w:r>
      <w:r>
        <w:rPr>
          <w:rFonts w:ascii="Arial" w:eastAsia="Arial" w:hAnsi="Arial" w:cs="Arial"/>
          <w:sz w:val="36"/>
          <w:szCs w:val="36"/>
        </w:rPr>
        <w:tab/>
      </w:r>
      <w:r>
        <w:rPr>
          <w:rFonts w:ascii="Arial" w:eastAsia="Arial" w:hAnsi="Arial" w:cs="Arial"/>
          <w:sz w:val="36"/>
          <w:szCs w:val="36"/>
        </w:rPr>
        <w:tab/>
      </w:r>
      <w:r>
        <w:rPr>
          <w:rFonts w:ascii="Arial" w:eastAsia="Arial" w:hAnsi="Arial" w:cs="Arial"/>
          <w:b/>
          <w:noProof/>
          <w:sz w:val="22"/>
          <w:szCs w:val="22"/>
        </w:rPr>
        <w:drawing>
          <wp:inline distT="0" distB="0" distL="0" distR="0" wp14:anchorId="21D7D1D8" wp14:editId="6F9A0A7B">
            <wp:extent cx="1271588" cy="66436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10575" r="56935"/>
                    <a:stretch>
                      <a:fillRect/>
                    </a:stretch>
                  </pic:blipFill>
                  <pic:spPr>
                    <a:xfrm>
                      <a:off x="0" y="0"/>
                      <a:ext cx="1271588" cy="664369"/>
                    </a:xfrm>
                    <a:prstGeom prst="rect">
                      <a:avLst/>
                    </a:prstGeom>
                    <a:ln/>
                  </pic:spPr>
                </pic:pic>
              </a:graphicData>
            </a:graphic>
          </wp:inline>
        </w:drawing>
      </w:r>
    </w:p>
    <w:p w14:paraId="3D564DEA" w14:textId="77777777" w:rsidR="00C63B8F" w:rsidRDefault="00C63B8F">
      <w:pPr>
        <w:jc w:val="right"/>
        <w:rPr>
          <w:rFonts w:ascii="Arial" w:eastAsia="Arial" w:hAnsi="Arial" w:cs="Arial"/>
          <w:b/>
        </w:rPr>
      </w:pPr>
    </w:p>
    <w:p w14:paraId="32F7E951" w14:textId="77777777" w:rsidR="00C63B8F" w:rsidRDefault="00C63B8F">
      <w:pPr>
        <w:rPr>
          <w:rFonts w:ascii="Arial" w:eastAsia="Arial" w:hAnsi="Arial" w:cs="Arial"/>
          <w:b/>
        </w:rPr>
      </w:pPr>
    </w:p>
    <w:p w14:paraId="6BBEA410" w14:textId="77777777" w:rsidR="00C63B8F" w:rsidRDefault="00C63B8F">
      <w:pPr>
        <w:rPr>
          <w:rFonts w:ascii="Arial" w:eastAsia="Arial" w:hAnsi="Arial" w:cs="Arial"/>
          <w:b/>
        </w:rPr>
      </w:pPr>
    </w:p>
    <w:p w14:paraId="0BA8D946" w14:textId="77777777" w:rsidR="00C63B8F" w:rsidRDefault="00C63B8F">
      <w:pPr>
        <w:rPr>
          <w:rFonts w:ascii="Arial" w:eastAsia="Arial" w:hAnsi="Arial" w:cs="Arial"/>
          <w:b/>
        </w:rPr>
      </w:pPr>
    </w:p>
    <w:p w14:paraId="67A415CA" w14:textId="77777777" w:rsidR="00C63B8F" w:rsidRDefault="00CD0CD1">
      <w:pPr>
        <w:rPr>
          <w:rFonts w:ascii="Arial" w:eastAsia="Arial" w:hAnsi="Arial" w:cs="Arial"/>
          <w:b/>
          <w:sz w:val="28"/>
          <w:szCs w:val="28"/>
        </w:rPr>
      </w:pPr>
      <w:r>
        <w:rPr>
          <w:rFonts w:ascii="Arial" w:eastAsia="Arial" w:hAnsi="Arial" w:cs="Arial"/>
          <w:b/>
          <w:sz w:val="36"/>
          <w:szCs w:val="36"/>
        </w:rPr>
        <w:t>Programme Specification</w:t>
      </w:r>
    </w:p>
    <w:p w14:paraId="1CE4CB8A" w14:textId="77777777" w:rsidR="00C63B8F" w:rsidRDefault="00C63B8F">
      <w:pPr>
        <w:rPr>
          <w:rFonts w:ascii="Arial" w:eastAsia="Arial" w:hAnsi="Arial" w:cs="Arial"/>
          <w:b/>
          <w:sz w:val="28"/>
          <w:szCs w:val="28"/>
        </w:rPr>
      </w:pPr>
    </w:p>
    <w:p w14:paraId="106128DB" w14:textId="77777777" w:rsidR="00C63B8F" w:rsidRDefault="00CD0CD1">
      <w:pPr>
        <w:rPr>
          <w:rFonts w:ascii="Arial" w:eastAsia="Arial" w:hAnsi="Arial" w:cs="Arial"/>
          <w:b/>
          <w:sz w:val="28"/>
          <w:szCs w:val="28"/>
        </w:rPr>
      </w:pPr>
      <w:r>
        <w:rPr>
          <w:rFonts w:ascii="Arial" w:eastAsia="Arial" w:hAnsi="Arial" w:cs="Arial"/>
          <w:b/>
          <w:sz w:val="28"/>
          <w:szCs w:val="28"/>
        </w:rPr>
        <w:t>Title of Course: BA (Hons.) Fashion Communication</w:t>
      </w:r>
    </w:p>
    <w:p w14:paraId="7A69041D" w14:textId="77777777" w:rsidR="00C63B8F" w:rsidRDefault="00C63B8F">
      <w:pPr>
        <w:rPr>
          <w:rFonts w:ascii="Arial" w:eastAsia="Arial" w:hAnsi="Arial" w:cs="Arial"/>
          <w:b/>
          <w:sz w:val="28"/>
          <w:szCs w:val="28"/>
        </w:rPr>
      </w:pPr>
    </w:p>
    <w:p w14:paraId="29CFD355" w14:textId="77777777" w:rsidR="00C63B8F" w:rsidRDefault="00C63B8F">
      <w:pPr>
        <w:rPr>
          <w:rFonts w:ascii="Arial" w:eastAsia="Arial" w:hAnsi="Arial" w:cs="Arial"/>
          <w:b/>
          <w:sz w:val="28"/>
          <w:szCs w:val="28"/>
        </w:rPr>
      </w:pPr>
    </w:p>
    <w:p w14:paraId="24EB3507" w14:textId="77777777" w:rsidR="00C63B8F" w:rsidRDefault="00C63B8F">
      <w:pPr>
        <w:rPr>
          <w:rFonts w:ascii="Arial" w:eastAsia="Arial" w:hAnsi="Arial" w:cs="Arial"/>
          <w:b/>
          <w:sz w:val="28"/>
          <w:szCs w:val="28"/>
        </w:rPr>
      </w:pPr>
    </w:p>
    <w:p w14:paraId="6E5E1C84" w14:textId="77777777" w:rsidR="00C63B8F" w:rsidRDefault="00C63B8F">
      <w:pPr>
        <w:rPr>
          <w:rFonts w:ascii="Arial" w:eastAsia="Arial" w:hAnsi="Arial" w:cs="Arial"/>
          <w:b/>
          <w:sz w:val="28"/>
          <w:szCs w:val="28"/>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C63B8F" w14:paraId="3C5802FC" w14:textId="77777777">
        <w:trPr>
          <w:trHeight w:val="456"/>
        </w:trPr>
        <w:tc>
          <w:tcPr>
            <w:tcW w:w="2689" w:type="dxa"/>
            <w:shd w:val="clear" w:color="auto" w:fill="auto"/>
            <w:vAlign w:val="center"/>
          </w:tcPr>
          <w:p w14:paraId="2B78DF07" w14:textId="77777777" w:rsidR="00C63B8F" w:rsidRDefault="00CD0CD1">
            <w:pPr>
              <w:widowControl w:val="0"/>
              <w:tabs>
                <w:tab w:val="center" w:pos="4153"/>
                <w:tab w:val="right" w:pos="9072"/>
              </w:tabs>
              <w:rPr>
                <w:rFonts w:ascii="Arial" w:eastAsia="Arial" w:hAnsi="Arial" w:cs="Arial"/>
                <w:b/>
                <w:sz w:val="22"/>
                <w:szCs w:val="22"/>
              </w:rPr>
            </w:pPr>
            <w:r>
              <w:rPr>
                <w:rFonts w:ascii="Arial" w:eastAsia="Arial" w:hAnsi="Arial" w:cs="Arial"/>
                <w:b/>
                <w:sz w:val="22"/>
                <w:szCs w:val="22"/>
              </w:rPr>
              <w:t>Date first produced</w:t>
            </w:r>
          </w:p>
        </w:tc>
        <w:tc>
          <w:tcPr>
            <w:tcW w:w="6327" w:type="dxa"/>
            <w:vAlign w:val="center"/>
          </w:tcPr>
          <w:p w14:paraId="5710D8BF" w14:textId="77777777" w:rsidR="00C63B8F" w:rsidRDefault="00CD0CD1">
            <w:pPr>
              <w:widowControl w:val="0"/>
              <w:tabs>
                <w:tab w:val="center" w:pos="4153"/>
                <w:tab w:val="right" w:pos="9072"/>
              </w:tabs>
              <w:rPr>
                <w:rFonts w:ascii="Arial" w:eastAsia="Arial" w:hAnsi="Arial" w:cs="Arial"/>
                <w:sz w:val="22"/>
                <w:szCs w:val="22"/>
              </w:rPr>
            </w:pPr>
            <w:r>
              <w:rPr>
                <w:rFonts w:ascii="Arial" w:eastAsia="Arial" w:hAnsi="Arial" w:cs="Arial"/>
              </w:rPr>
              <w:t>05 January 2022</w:t>
            </w:r>
          </w:p>
        </w:tc>
      </w:tr>
      <w:tr w:rsidR="00C63B8F" w14:paraId="50CE81CA" w14:textId="77777777">
        <w:trPr>
          <w:trHeight w:val="417"/>
        </w:trPr>
        <w:tc>
          <w:tcPr>
            <w:tcW w:w="2689" w:type="dxa"/>
            <w:shd w:val="clear" w:color="auto" w:fill="auto"/>
            <w:vAlign w:val="center"/>
          </w:tcPr>
          <w:p w14:paraId="17775118" w14:textId="77777777" w:rsidR="00C63B8F" w:rsidRDefault="00CD0CD1">
            <w:pPr>
              <w:widowControl w:val="0"/>
              <w:tabs>
                <w:tab w:val="center" w:pos="4153"/>
                <w:tab w:val="right" w:pos="9072"/>
              </w:tabs>
              <w:rPr>
                <w:rFonts w:ascii="Arial" w:eastAsia="Arial" w:hAnsi="Arial" w:cs="Arial"/>
                <w:b/>
                <w:sz w:val="22"/>
                <w:szCs w:val="22"/>
              </w:rPr>
            </w:pPr>
            <w:r>
              <w:rPr>
                <w:rFonts w:ascii="Arial" w:eastAsia="Arial" w:hAnsi="Arial" w:cs="Arial"/>
                <w:b/>
                <w:sz w:val="22"/>
                <w:szCs w:val="22"/>
              </w:rPr>
              <w:t>Date last revised</w:t>
            </w:r>
          </w:p>
        </w:tc>
        <w:tc>
          <w:tcPr>
            <w:tcW w:w="6327" w:type="dxa"/>
            <w:vAlign w:val="center"/>
          </w:tcPr>
          <w:p w14:paraId="576ECD80" w14:textId="77777777" w:rsidR="00C63B8F" w:rsidRDefault="00CD0CD1">
            <w:pPr>
              <w:widowControl w:val="0"/>
              <w:tabs>
                <w:tab w:val="center" w:pos="4153"/>
                <w:tab w:val="right" w:pos="9072"/>
              </w:tabs>
              <w:rPr>
                <w:rFonts w:ascii="Arial" w:eastAsia="Arial" w:hAnsi="Arial" w:cs="Arial"/>
                <w:sz w:val="22"/>
                <w:szCs w:val="22"/>
              </w:rPr>
            </w:pPr>
            <w:r>
              <w:rPr>
                <w:rFonts w:ascii="Arial" w:eastAsia="Arial" w:hAnsi="Arial" w:cs="Arial"/>
                <w:sz w:val="22"/>
                <w:szCs w:val="22"/>
              </w:rPr>
              <w:t>11 March 2022</w:t>
            </w:r>
          </w:p>
        </w:tc>
      </w:tr>
      <w:tr w:rsidR="00C63B8F" w14:paraId="01C09B85" w14:textId="77777777" w:rsidTr="00A33ED0">
        <w:trPr>
          <w:trHeight w:val="834"/>
        </w:trPr>
        <w:tc>
          <w:tcPr>
            <w:tcW w:w="2689" w:type="dxa"/>
            <w:shd w:val="clear" w:color="auto" w:fill="auto"/>
            <w:vAlign w:val="center"/>
          </w:tcPr>
          <w:p w14:paraId="1D55F781" w14:textId="77777777" w:rsidR="00C63B8F" w:rsidRDefault="00CD0CD1">
            <w:pPr>
              <w:widowControl w:val="0"/>
              <w:tabs>
                <w:tab w:val="center" w:pos="4153"/>
                <w:tab w:val="right" w:pos="9072"/>
              </w:tabs>
              <w:rPr>
                <w:rFonts w:ascii="Arial" w:eastAsia="Arial" w:hAnsi="Arial" w:cs="Arial"/>
                <w:b/>
                <w:sz w:val="22"/>
                <w:szCs w:val="22"/>
              </w:rPr>
            </w:pPr>
            <w:r>
              <w:rPr>
                <w:rFonts w:ascii="Arial" w:eastAsia="Arial" w:hAnsi="Arial" w:cs="Arial"/>
                <w:b/>
                <w:sz w:val="22"/>
                <w:szCs w:val="22"/>
              </w:rPr>
              <w:t>Date of implementation of current version</w:t>
            </w:r>
          </w:p>
        </w:tc>
        <w:tc>
          <w:tcPr>
            <w:tcW w:w="6327" w:type="dxa"/>
            <w:shd w:val="clear" w:color="auto" w:fill="auto"/>
            <w:vAlign w:val="center"/>
          </w:tcPr>
          <w:p w14:paraId="0604D088" w14:textId="2F7EA070" w:rsidR="00C63B8F" w:rsidRDefault="00A52657">
            <w:pPr>
              <w:widowControl w:val="0"/>
              <w:tabs>
                <w:tab w:val="center" w:pos="4153"/>
                <w:tab w:val="right" w:pos="9072"/>
              </w:tabs>
              <w:rPr>
                <w:rFonts w:ascii="Arial" w:eastAsia="Arial" w:hAnsi="Arial" w:cs="Arial"/>
                <w:sz w:val="22"/>
                <w:szCs w:val="22"/>
              </w:rPr>
            </w:pPr>
            <w:r>
              <w:rPr>
                <w:rFonts w:ascii="Arial" w:eastAsia="Arial" w:hAnsi="Arial" w:cs="Arial"/>
                <w:sz w:val="22"/>
                <w:szCs w:val="22"/>
              </w:rPr>
              <w:t>August 2023</w:t>
            </w:r>
          </w:p>
        </w:tc>
      </w:tr>
      <w:tr w:rsidR="00C63B8F" w14:paraId="41C3F1AC" w14:textId="77777777">
        <w:trPr>
          <w:trHeight w:val="417"/>
        </w:trPr>
        <w:tc>
          <w:tcPr>
            <w:tcW w:w="2689" w:type="dxa"/>
            <w:shd w:val="clear" w:color="auto" w:fill="auto"/>
            <w:vAlign w:val="center"/>
          </w:tcPr>
          <w:p w14:paraId="551AF3F0" w14:textId="77777777" w:rsidR="00C63B8F" w:rsidRDefault="00CD0CD1">
            <w:pPr>
              <w:widowControl w:val="0"/>
              <w:tabs>
                <w:tab w:val="center" w:pos="4153"/>
                <w:tab w:val="right" w:pos="9072"/>
              </w:tabs>
              <w:rPr>
                <w:rFonts w:ascii="Arial" w:eastAsia="Arial" w:hAnsi="Arial" w:cs="Arial"/>
                <w:b/>
                <w:sz w:val="22"/>
                <w:szCs w:val="22"/>
              </w:rPr>
            </w:pPr>
            <w:r>
              <w:rPr>
                <w:rFonts w:ascii="Arial" w:eastAsia="Arial" w:hAnsi="Arial" w:cs="Arial"/>
                <w:b/>
                <w:sz w:val="22"/>
                <w:szCs w:val="22"/>
              </w:rPr>
              <w:t>Version number</w:t>
            </w:r>
          </w:p>
        </w:tc>
        <w:tc>
          <w:tcPr>
            <w:tcW w:w="6327" w:type="dxa"/>
            <w:vAlign w:val="center"/>
          </w:tcPr>
          <w:p w14:paraId="060D27FE" w14:textId="77777777" w:rsidR="00C63B8F" w:rsidRDefault="00CD0CD1">
            <w:pPr>
              <w:widowControl w:val="0"/>
              <w:tabs>
                <w:tab w:val="center" w:pos="4153"/>
                <w:tab w:val="right" w:pos="9072"/>
              </w:tabs>
              <w:rPr>
                <w:rFonts w:ascii="Arial" w:eastAsia="Arial" w:hAnsi="Arial" w:cs="Arial"/>
                <w:sz w:val="22"/>
                <w:szCs w:val="22"/>
              </w:rPr>
            </w:pPr>
            <w:r>
              <w:rPr>
                <w:rFonts w:ascii="Arial" w:eastAsia="Arial" w:hAnsi="Arial" w:cs="Arial"/>
                <w:sz w:val="22"/>
                <w:szCs w:val="22"/>
              </w:rPr>
              <w:t>v3</w:t>
            </w:r>
          </w:p>
        </w:tc>
      </w:tr>
      <w:tr w:rsidR="00C63B8F" w14:paraId="7A671D41" w14:textId="77777777">
        <w:trPr>
          <w:trHeight w:val="417"/>
        </w:trPr>
        <w:tc>
          <w:tcPr>
            <w:tcW w:w="2689" w:type="dxa"/>
            <w:shd w:val="clear" w:color="auto" w:fill="auto"/>
            <w:vAlign w:val="center"/>
          </w:tcPr>
          <w:p w14:paraId="151B2862" w14:textId="77777777" w:rsidR="00C63B8F" w:rsidRDefault="00CD0CD1">
            <w:pPr>
              <w:widowControl w:val="0"/>
              <w:tabs>
                <w:tab w:val="center" w:pos="4153"/>
                <w:tab w:val="right" w:pos="9072"/>
              </w:tabs>
              <w:rPr>
                <w:rFonts w:ascii="Arial" w:eastAsia="Arial" w:hAnsi="Arial" w:cs="Arial"/>
                <w:b/>
                <w:sz w:val="22"/>
                <w:szCs w:val="22"/>
              </w:rPr>
            </w:pPr>
            <w:r>
              <w:rPr>
                <w:rFonts w:ascii="Arial" w:eastAsia="Arial" w:hAnsi="Arial" w:cs="Arial"/>
                <w:b/>
                <w:sz w:val="22"/>
                <w:szCs w:val="22"/>
              </w:rPr>
              <w:t>Faculty</w:t>
            </w:r>
          </w:p>
        </w:tc>
        <w:tc>
          <w:tcPr>
            <w:tcW w:w="6327" w:type="dxa"/>
            <w:shd w:val="clear" w:color="auto" w:fill="auto"/>
            <w:vAlign w:val="center"/>
          </w:tcPr>
          <w:p w14:paraId="4DE8E35C" w14:textId="77777777" w:rsidR="00C63B8F" w:rsidRDefault="00CD0CD1">
            <w:pPr>
              <w:widowControl w:val="0"/>
              <w:tabs>
                <w:tab w:val="center" w:pos="4153"/>
                <w:tab w:val="right" w:pos="9072"/>
              </w:tabs>
              <w:rPr>
                <w:rFonts w:ascii="Arial" w:eastAsia="Arial" w:hAnsi="Arial" w:cs="Arial"/>
                <w:sz w:val="22"/>
                <w:szCs w:val="22"/>
              </w:rPr>
            </w:pPr>
            <w:r>
              <w:rPr>
                <w:rFonts w:ascii="Arial" w:eastAsia="Arial" w:hAnsi="Arial" w:cs="Arial"/>
                <w:sz w:val="22"/>
                <w:szCs w:val="22"/>
              </w:rPr>
              <w:t>Kingston School of Art</w:t>
            </w:r>
          </w:p>
        </w:tc>
      </w:tr>
      <w:tr w:rsidR="00C63B8F" w14:paraId="13E05EC4" w14:textId="77777777">
        <w:trPr>
          <w:trHeight w:val="417"/>
        </w:trPr>
        <w:tc>
          <w:tcPr>
            <w:tcW w:w="2689" w:type="dxa"/>
            <w:shd w:val="clear" w:color="auto" w:fill="auto"/>
            <w:vAlign w:val="center"/>
          </w:tcPr>
          <w:p w14:paraId="60DA48D6" w14:textId="77777777" w:rsidR="00C63B8F" w:rsidRDefault="00CD0CD1">
            <w:pPr>
              <w:widowControl w:val="0"/>
              <w:tabs>
                <w:tab w:val="center" w:pos="4153"/>
                <w:tab w:val="right" w:pos="9072"/>
              </w:tabs>
              <w:rPr>
                <w:rFonts w:ascii="Arial" w:eastAsia="Arial" w:hAnsi="Arial" w:cs="Arial"/>
                <w:b/>
                <w:sz w:val="22"/>
                <w:szCs w:val="22"/>
              </w:rPr>
            </w:pPr>
            <w:r>
              <w:rPr>
                <w:rFonts w:ascii="Arial" w:eastAsia="Arial" w:hAnsi="Arial" w:cs="Arial"/>
                <w:b/>
                <w:sz w:val="22"/>
                <w:szCs w:val="22"/>
              </w:rPr>
              <w:t>School</w:t>
            </w:r>
          </w:p>
        </w:tc>
        <w:tc>
          <w:tcPr>
            <w:tcW w:w="6327" w:type="dxa"/>
            <w:shd w:val="clear" w:color="auto" w:fill="auto"/>
            <w:vAlign w:val="center"/>
          </w:tcPr>
          <w:p w14:paraId="31292E42" w14:textId="77777777" w:rsidR="00C63B8F" w:rsidRDefault="00CD0CD1">
            <w:pPr>
              <w:widowControl w:val="0"/>
              <w:tabs>
                <w:tab w:val="center" w:pos="4153"/>
                <w:tab w:val="right" w:pos="9072"/>
              </w:tabs>
              <w:rPr>
                <w:rFonts w:ascii="Arial" w:eastAsia="Arial" w:hAnsi="Arial" w:cs="Arial"/>
                <w:sz w:val="22"/>
                <w:szCs w:val="22"/>
              </w:rPr>
            </w:pPr>
            <w:r>
              <w:rPr>
                <w:rFonts w:ascii="Arial" w:eastAsia="Arial" w:hAnsi="Arial" w:cs="Arial"/>
                <w:sz w:val="22"/>
                <w:szCs w:val="22"/>
              </w:rPr>
              <w:t>Design</w:t>
            </w:r>
          </w:p>
        </w:tc>
      </w:tr>
      <w:tr w:rsidR="00C63B8F" w14:paraId="3689BDB5" w14:textId="77777777">
        <w:trPr>
          <w:trHeight w:val="417"/>
        </w:trPr>
        <w:tc>
          <w:tcPr>
            <w:tcW w:w="2689" w:type="dxa"/>
            <w:shd w:val="clear" w:color="auto" w:fill="auto"/>
            <w:vAlign w:val="center"/>
          </w:tcPr>
          <w:p w14:paraId="21A02EF1" w14:textId="77777777" w:rsidR="00C63B8F" w:rsidRDefault="00CD0CD1">
            <w:pPr>
              <w:widowControl w:val="0"/>
              <w:tabs>
                <w:tab w:val="center" w:pos="4153"/>
                <w:tab w:val="right" w:pos="9072"/>
              </w:tabs>
              <w:rPr>
                <w:rFonts w:ascii="Arial" w:eastAsia="Arial" w:hAnsi="Arial" w:cs="Arial"/>
                <w:b/>
                <w:sz w:val="22"/>
                <w:szCs w:val="22"/>
              </w:rPr>
            </w:pPr>
            <w:r>
              <w:rPr>
                <w:rFonts w:ascii="Arial" w:eastAsia="Arial" w:hAnsi="Arial" w:cs="Arial"/>
                <w:b/>
                <w:sz w:val="22"/>
                <w:szCs w:val="22"/>
              </w:rPr>
              <w:t xml:space="preserve">Department </w:t>
            </w:r>
          </w:p>
        </w:tc>
        <w:tc>
          <w:tcPr>
            <w:tcW w:w="6327" w:type="dxa"/>
            <w:vAlign w:val="center"/>
          </w:tcPr>
          <w:p w14:paraId="19358DB3" w14:textId="77777777" w:rsidR="00C63B8F" w:rsidRDefault="00CD0CD1">
            <w:pPr>
              <w:widowControl w:val="0"/>
              <w:tabs>
                <w:tab w:val="center" w:pos="4153"/>
                <w:tab w:val="right" w:pos="9072"/>
              </w:tabs>
              <w:rPr>
                <w:rFonts w:ascii="Arial" w:eastAsia="Arial" w:hAnsi="Arial" w:cs="Arial"/>
                <w:sz w:val="22"/>
                <w:szCs w:val="22"/>
              </w:rPr>
            </w:pPr>
            <w:r>
              <w:rPr>
                <w:rFonts w:ascii="Arial" w:eastAsia="Arial" w:hAnsi="Arial" w:cs="Arial"/>
                <w:sz w:val="22"/>
                <w:szCs w:val="22"/>
              </w:rPr>
              <w:t>Fashion</w:t>
            </w:r>
          </w:p>
        </w:tc>
      </w:tr>
      <w:tr w:rsidR="00C63B8F" w14:paraId="18A63C42" w14:textId="77777777">
        <w:trPr>
          <w:trHeight w:val="417"/>
        </w:trPr>
        <w:tc>
          <w:tcPr>
            <w:tcW w:w="2689" w:type="dxa"/>
            <w:shd w:val="clear" w:color="auto" w:fill="auto"/>
            <w:vAlign w:val="center"/>
          </w:tcPr>
          <w:p w14:paraId="5D3F8CA3" w14:textId="77777777" w:rsidR="00C63B8F" w:rsidRDefault="00CD0CD1">
            <w:pPr>
              <w:widowControl w:val="0"/>
              <w:tabs>
                <w:tab w:val="center" w:pos="4153"/>
                <w:tab w:val="right" w:pos="9072"/>
              </w:tabs>
              <w:rPr>
                <w:rFonts w:ascii="Arial" w:eastAsia="Arial" w:hAnsi="Arial" w:cs="Arial"/>
                <w:b/>
                <w:sz w:val="22"/>
                <w:szCs w:val="22"/>
              </w:rPr>
            </w:pPr>
            <w:r>
              <w:rPr>
                <w:rFonts w:ascii="Arial" w:eastAsia="Arial" w:hAnsi="Arial" w:cs="Arial"/>
                <w:b/>
                <w:sz w:val="22"/>
                <w:szCs w:val="22"/>
              </w:rPr>
              <w:t>Delivery Institution</w:t>
            </w:r>
          </w:p>
        </w:tc>
        <w:tc>
          <w:tcPr>
            <w:tcW w:w="6327" w:type="dxa"/>
            <w:shd w:val="clear" w:color="auto" w:fill="auto"/>
            <w:vAlign w:val="center"/>
          </w:tcPr>
          <w:p w14:paraId="6A0338C8" w14:textId="77777777" w:rsidR="00C63B8F" w:rsidRDefault="00CD0CD1">
            <w:pPr>
              <w:widowControl w:val="0"/>
              <w:tabs>
                <w:tab w:val="center" w:pos="4153"/>
                <w:tab w:val="right" w:pos="9072"/>
              </w:tabs>
              <w:rPr>
                <w:rFonts w:ascii="Arial" w:eastAsia="Arial" w:hAnsi="Arial" w:cs="Arial"/>
                <w:sz w:val="22"/>
                <w:szCs w:val="22"/>
              </w:rPr>
            </w:pPr>
            <w:r>
              <w:rPr>
                <w:rFonts w:ascii="Arial" w:eastAsia="Arial" w:hAnsi="Arial" w:cs="Arial"/>
                <w:sz w:val="22"/>
                <w:szCs w:val="22"/>
              </w:rPr>
              <w:t>Indian Institute of Art &amp; Design (IIAD), New Delhi</w:t>
            </w:r>
          </w:p>
        </w:tc>
      </w:tr>
    </w:tbl>
    <w:p w14:paraId="3C625D29" w14:textId="77777777" w:rsidR="00C63B8F" w:rsidRDefault="00C63B8F">
      <w:pPr>
        <w:rPr>
          <w:rFonts w:ascii="Arial" w:eastAsia="Arial" w:hAnsi="Arial" w:cs="Arial"/>
          <w:b/>
        </w:rPr>
      </w:pPr>
    </w:p>
    <w:p w14:paraId="249CB5AE" w14:textId="77777777" w:rsidR="00C63B8F" w:rsidRDefault="00C63B8F">
      <w:pPr>
        <w:rPr>
          <w:rFonts w:ascii="Arial" w:eastAsia="Arial" w:hAnsi="Arial" w:cs="Arial"/>
          <w:color w:val="FF0000"/>
        </w:rPr>
      </w:pPr>
    </w:p>
    <w:p w14:paraId="2AF28823" w14:textId="77777777" w:rsidR="00C63B8F" w:rsidRDefault="00C63B8F">
      <w:pPr>
        <w:rPr>
          <w:rFonts w:ascii="Arial" w:eastAsia="Arial" w:hAnsi="Arial" w:cs="Arial"/>
        </w:rPr>
      </w:pPr>
    </w:p>
    <w:p w14:paraId="355D7BD6" w14:textId="416A8DFD" w:rsidR="00C63B8F" w:rsidRDefault="00CD0CD1">
      <w:pPr>
        <w:rPr>
          <w:rFonts w:ascii="Arial" w:eastAsia="Arial" w:hAnsi="Arial" w:cs="Arial"/>
          <w:sz w:val="22"/>
          <w:szCs w:val="22"/>
        </w:rPr>
      </w:pPr>
      <w:r>
        <w:rPr>
          <w:rFonts w:ascii="Arial" w:eastAsia="Arial" w:hAnsi="Arial" w:cs="Arial"/>
          <w:sz w:val="22"/>
          <w:szCs w:val="22"/>
        </w:rPr>
        <w:t xml:space="preserve">This Programme Specification is designed for prospective students, current students, academic </w:t>
      </w:r>
      <w:proofErr w:type="gramStart"/>
      <w:r>
        <w:rPr>
          <w:rFonts w:ascii="Arial" w:eastAsia="Arial" w:hAnsi="Arial" w:cs="Arial"/>
          <w:sz w:val="22"/>
          <w:szCs w:val="22"/>
        </w:rPr>
        <w:t>staff</w:t>
      </w:r>
      <w:proofErr w:type="gramEnd"/>
      <w:r>
        <w:rPr>
          <w:rFonts w:ascii="Arial" w:eastAsia="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C34542">
        <w:rPr>
          <w:rFonts w:ascii="Arial" w:eastAsia="Arial" w:hAnsi="Arial" w:cs="Arial"/>
          <w:sz w:val="22"/>
          <w:szCs w:val="22"/>
        </w:rPr>
        <w:t>module</w:t>
      </w:r>
      <w:r>
        <w:rPr>
          <w:rFonts w:ascii="Arial" w:eastAsia="Arial" w:hAnsi="Arial" w:cs="Arial"/>
          <w:sz w:val="22"/>
          <w:szCs w:val="22"/>
        </w:rPr>
        <w:t xml:space="preserve"> can be found in the course VLE site and in individual Module Descriptors.</w:t>
      </w:r>
    </w:p>
    <w:p w14:paraId="5E648167" w14:textId="77777777" w:rsidR="00C63B8F" w:rsidRDefault="00C63B8F">
      <w:pPr>
        <w:rPr>
          <w:rFonts w:ascii="Arial" w:eastAsia="Arial" w:hAnsi="Arial" w:cs="Arial"/>
        </w:rPr>
      </w:pPr>
    </w:p>
    <w:p w14:paraId="50C54341" w14:textId="77777777" w:rsidR="00C63B8F" w:rsidRDefault="00CD0CD1">
      <w:pPr>
        <w:rPr>
          <w:rFonts w:ascii="Arial" w:eastAsia="Arial" w:hAnsi="Arial" w:cs="Arial"/>
          <w:b/>
        </w:rPr>
      </w:pPr>
      <w:r>
        <w:br w:type="page"/>
      </w:r>
      <w:r>
        <w:rPr>
          <w:rFonts w:ascii="Arial" w:eastAsia="Arial" w:hAnsi="Arial" w:cs="Arial"/>
          <w:b/>
          <w:sz w:val="22"/>
          <w:szCs w:val="22"/>
        </w:rPr>
        <w:lastRenderedPageBreak/>
        <w:t>SECTION 1:</w:t>
      </w:r>
      <w:r>
        <w:rPr>
          <w:rFonts w:ascii="Arial" w:eastAsia="Arial" w:hAnsi="Arial" w:cs="Arial"/>
          <w:b/>
          <w:sz w:val="22"/>
          <w:szCs w:val="22"/>
        </w:rPr>
        <w:tab/>
        <w:t>GENERAL INFORMATION</w:t>
      </w:r>
    </w:p>
    <w:p w14:paraId="3AB1F19A" w14:textId="77777777" w:rsidR="00C63B8F" w:rsidRDefault="00C63B8F">
      <w:pPr>
        <w:rPr>
          <w:rFonts w:ascii="Arial" w:eastAsia="Arial" w:hAnsi="Arial" w:cs="Arial"/>
          <w:b/>
        </w:rPr>
      </w:pPr>
    </w:p>
    <w:tbl>
      <w:tblPr>
        <w:tblStyle w:val="a0"/>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0"/>
        <w:gridCol w:w="5085"/>
      </w:tblGrid>
      <w:tr w:rsidR="00C63B8F" w14:paraId="0212AC63" w14:textId="77777777">
        <w:trPr>
          <w:trHeight w:val="405"/>
        </w:trPr>
        <w:tc>
          <w:tcPr>
            <w:tcW w:w="3930" w:type="dxa"/>
            <w:vAlign w:val="center"/>
          </w:tcPr>
          <w:p w14:paraId="578E6461" w14:textId="77777777" w:rsidR="00C63B8F" w:rsidRDefault="00CD0CD1">
            <w:pPr>
              <w:rPr>
                <w:rFonts w:ascii="Arial" w:eastAsia="Arial" w:hAnsi="Arial" w:cs="Arial"/>
                <w:b/>
                <w:sz w:val="22"/>
                <w:szCs w:val="22"/>
              </w:rPr>
            </w:pPr>
            <w:r>
              <w:rPr>
                <w:rFonts w:ascii="Arial" w:eastAsia="Arial" w:hAnsi="Arial" w:cs="Arial"/>
                <w:b/>
                <w:sz w:val="22"/>
                <w:szCs w:val="22"/>
              </w:rPr>
              <w:t>Award(s) and Title(s):</w:t>
            </w:r>
          </w:p>
        </w:tc>
        <w:tc>
          <w:tcPr>
            <w:tcW w:w="5085" w:type="dxa"/>
            <w:vAlign w:val="center"/>
          </w:tcPr>
          <w:p w14:paraId="0CADC95D" w14:textId="77777777" w:rsidR="00C63B8F" w:rsidRDefault="00CD0CD1">
            <w:pPr>
              <w:rPr>
                <w:rFonts w:ascii="Arial" w:eastAsia="Arial" w:hAnsi="Arial" w:cs="Arial"/>
                <w:sz w:val="22"/>
                <w:szCs w:val="22"/>
              </w:rPr>
            </w:pPr>
            <w:r>
              <w:rPr>
                <w:rFonts w:ascii="Arial" w:eastAsia="Arial" w:hAnsi="Arial" w:cs="Arial"/>
                <w:sz w:val="22"/>
                <w:szCs w:val="22"/>
              </w:rPr>
              <w:t>BA (Hons.) Fashion Communication</w:t>
            </w:r>
          </w:p>
        </w:tc>
      </w:tr>
      <w:tr w:rsidR="00C63B8F" w14:paraId="29264B65" w14:textId="77777777">
        <w:trPr>
          <w:trHeight w:val="960"/>
        </w:trPr>
        <w:tc>
          <w:tcPr>
            <w:tcW w:w="3930" w:type="dxa"/>
            <w:vAlign w:val="center"/>
          </w:tcPr>
          <w:p w14:paraId="216BFCE7" w14:textId="77777777" w:rsidR="00C63B8F" w:rsidRDefault="00CD0CD1">
            <w:pPr>
              <w:rPr>
                <w:rFonts w:ascii="Arial" w:eastAsia="Arial" w:hAnsi="Arial" w:cs="Arial"/>
                <w:b/>
                <w:sz w:val="22"/>
                <w:szCs w:val="22"/>
              </w:rPr>
            </w:pPr>
            <w:r>
              <w:rPr>
                <w:rFonts w:ascii="Arial" w:eastAsia="Arial" w:hAnsi="Arial" w:cs="Arial"/>
                <w:b/>
                <w:sz w:val="22"/>
                <w:szCs w:val="22"/>
              </w:rPr>
              <w:t>Intermediate Awards(s) and Title(s):</w:t>
            </w:r>
          </w:p>
        </w:tc>
        <w:tc>
          <w:tcPr>
            <w:tcW w:w="5085" w:type="dxa"/>
            <w:vAlign w:val="center"/>
          </w:tcPr>
          <w:p w14:paraId="46D1E078" w14:textId="77777777" w:rsidR="00C63B8F" w:rsidRDefault="00CD0CD1">
            <w:pPr>
              <w:jc w:val="both"/>
              <w:rPr>
                <w:rFonts w:ascii="Arial" w:eastAsia="Arial" w:hAnsi="Arial" w:cs="Arial"/>
                <w:sz w:val="22"/>
                <w:szCs w:val="22"/>
              </w:rPr>
            </w:pPr>
            <w:r>
              <w:rPr>
                <w:rFonts w:ascii="Arial" w:eastAsia="Arial" w:hAnsi="Arial" w:cs="Arial"/>
                <w:sz w:val="22"/>
                <w:szCs w:val="22"/>
              </w:rPr>
              <w:t>Cert. (HE)</w:t>
            </w:r>
          </w:p>
          <w:p w14:paraId="7C9D2F0F" w14:textId="77777777" w:rsidR="00C63B8F" w:rsidRDefault="00CD0CD1">
            <w:pPr>
              <w:jc w:val="both"/>
              <w:rPr>
                <w:rFonts w:ascii="Arial" w:eastAsia="Arial" w:hAnsi="Arial" w:cs="Arial"/>
                <w:sz w:val="22"/>
                <w:szCs w:val="22"/>
              </w:rPr>
            </w:pPr>
            <w:r>
              <w:rPr>
                <w:rFonts w:ascii="Arial" w:eastAsia="Arial" w:hAnsi="Arial" w:cs="Arial"/>
                <w:sz w:val="22"/>
                <w:szCs w:val="22"/>
              </w:rPr>
              <w:t>Dip. (HE)</w:t>
            </w:r>
          </w:p>
          <w:p w14:paraId="35235FFD" w14:textId="77777777" w:rsidR="00C63B8F" w:rsidRDefault="00CD0CD1">
            <w:pPr>
              <w:rPr>
                <w:rFonts w:ascii="Arial" w:eastAsia="Arial" w:hAnsi="Arial" w:cs="Arial"/>
                <w:i/>
                <w:color w:val="FF0000"/>
                <w:sz w:val="22"/>
                <w:szCs w:val="22"/>
              </w:rPr>
            </w:pPr>
            <w:r>
              <w:rPr>
                <w:rFonts w:ascii="Arial" w:eastAsia="Arial" w:hAnsi="Arial" w:cs="Arial"/>
                <w:sz w:val="22"/>
                <w:szCs w:val="22"/>
              </w:rPr>
              <w:t>B.A. (Ordinary)</w:t>
            </w:r>
          </w:p>
        </w:tc>
      </w:tr>
      <w:tr w:rsidR="00C63B8F" w14:paraId="7104A8F4" w14:textId="77777777">
        <w:trPr>
          <w:trHeight w:val="480"/>
        </w:trPr>
        <w:tc>
          <w:tcPr>
            <w:tcW w:w="3930" w:type="dxa"/>
            <w:vAlign w:val="center"/>
          </w:tcPr>
          <w:p w14:paraId="3D273D67" w14:textId="77777777" w:rsidR="00C63B8F" w:rsidRDefault="00CD0CD1">
            <w:pPr>
              <w:rPr>
                <w:rFonts w:ascii="Arial" w:eastAsia="Arial" w:hAnsi="Arial" w:cs="Arial"/>
                <w:b/>
                <w:sz w:val="22"/>
                <w:szCs w:val="22"/>
              </w:rPr>
            </w:pPr>
            <w:r>
              <w:rPr>
                <w:rFonts w:ascii="Arial" w:eastAsia="Arial" w:hAnsi="Arial" w:cs="Arial"/>
                <w:b/>
                <w:sz w:val="22"/>
                <w:szCs w:val="22"/>
              </w:rPr>
              <w:t>FHEQ Level for the Final Award:</w:t>
            </w:r>
          </w:p>
          <w:p w14:paraId="256B7ED9" w14:textId="77777777" w:rsidR="00C63B8F" w:rsidRDefault="00C63B8F">
            <w:pPr>
              <w:rPr>
                <w:rFonts w:ascii="Arial" w:eastAsia="Arial" w:hAnsi="Arial" w:cs="Arial"/>
                <w:b/>
                <w:sz w:val="22"/>
                <w:szCs w:val="22"/>
              </w:rPr>
            </w:pPr>
          </w:p>
        </w:tc>
        <w:tc>
          <w:tcPr>
            <w:tcW w:w="5085" w:type="dxa"/>
            <w:vAlign w:val="center"/>
          </w:tcPr>
          <w:p w14:paraId="27EE09EC" w14:textId="77777777" w:rsidR="00C63B8F" w:rsidRDefault="00CD0CD1">
            <w:pPr>
              <w:rPr>
                <w:rFonts w:ascii="Arial" w:eastAsia="Arial" w:hAnsi="Arial" w:cs="Arial"/>
                <w:sz w:val="22"/>
                <w:szCs w:val="22"/>
              </w:rPr>
            </w:pPr>
            <w:r>
              <w:rPr>
                <w:rFonts w:ascii="Arial" w:eastAsia="Arial" w:hAnsi="Arial" w:cs="Arial"/>
                <w:sz w:val="22"/>
                <w:szCs w:val="22"/>
              </w:rPr>
              <w:t>Honours degree level 6</w:t>
            </w:r>
          </w:p>
          <w:p w14:paraId="71FF7A53" w14:textId="77777777" w:rsidR="00C63B8F" w:rsidRDefault="00C63B8F">
            <w:pPr>
              <w:rPr>
                <w:rFonts w:ascii="Arial" w:eastAsia="Arial" w:hAnsi="Arial" w:cs="Arial"/>
                <w:i/>
                <w:color w:val="FF0000"/>
                <w:sz w:val="22"/>
                <w:szCs w:val="22"/>
              </w:rPr>
            </w:pPr>
          </w:p>
        </w:tc>
      </w:tr>
      <w:tr w:rsidR="00C63B8F" w14:paraId="7792CFCA" w14:textId="77777777">
        <w:tc>
          <w:tcPr>
            <w:tcW w:w="3930" w:type="dxa"/>
            <w:vAlign w:val="center"/>
          </w:tcPr>
          <w:p w14:paraId="5AD27A92" w14:textId="77777777" w:rsidR="00C63B8F" w:rsidRDefault="00CD0CD1">
            <w:pPr>
              <w:rPr>
                <w:rFonts w:ascii="Arial" w:eastAsia="Arial" w:hAnsi="Arial" w:cs="Arial"/>
                <w:b/>
                <w:sz w:val="22"/>
                <w:szCs w:val="22"/>
              </w:rPr>
            </w:pPr>
            <w:r>
              <w:rPr>
                <w:rFonts w:ascii="Arial" w:eastAsia="Arial" w:hAnsi="Arial" w:cs="Arial"/>
                <w:b/>
                <w:sz w:val="22"/>
                <w:szCs w:val="22"/>
              </w:rPr>
              <w:t>Awarding Institution:</w:t>
            </w:r>
          </w:p>
          <w:p w14:paraId="57B51C76" w14:textId="77777777" w:rsidR="00C63B8F" w:rsidRDefault="00C63B8F">
            <w:pPr>
              <w:rPr>
                <w:rFonts w:ascii="Arial" w:eastAsia="Arial" w:hAnsi="Arial" w:cs="Arial"/>
                <w:b/>
                <w:sz w:val="22"/>
                <w:szCs w:val="22"/>
              </w:rPr>
            </w:pPr>
          </w:p>
        </w:tc>
        <w:tc>
          <w:tcPr>
            <w:tcW w:w="5085" w:type="dxa"/>
            <w:vAlign w:val="center"/>
          </w:tcPr>
          <w:p w14:paraId="5A11CA82" w14:textId="77777777" w:rsidR="00C63B8F" w:rsidRDefault="00CD0CD1">
            <w:pPr>
              <w:rPr>
                <w:rFonts w:ascii="Arial" w:eastAsia="Arial" w:hAnsi="Arial" w:cs="Arial"/>
                <w:sz w:val="22"/>
                <w:szCs w:val="22"/>
              </w:rPr>
            </w:pPr>
            <w:r>
              <w:rPr>
                <w:rFonts w:ascii="Arial" w:eastAsia="Arial" w:hAnsi="Arial" w:cs="Arial"/>
                <w:sz w:val="22"/>
                <w:szCs w:val="22"/>
              </w:rPr>
              <w:t>Kingston University</w:t>
            </w:r>
          </w:p>
        </w:tc>
      </w:tr>
      <w:tr w:rsidR="00C63B8F" w14:paraId="61002ADE" w14:textId="77777777">
        <w:tc>
          <w:tcPr>
            <w:tcW w:w="3930" w:type="dxa"/>
            <w:vAlign w:val="center"/>
          </w:tcPr>
          <w:p w14:paraId="563A6E2B" w14:textId="77777777" w:rsidR="00C63B8F" w:rsidRDefault="00CD0CD1">
            <w:pPr>
              <w:rPr>
                <w:rFonts w:ascii="Arial" w:eastAsia="Arial" w:hAnsi="Arial" w:cs="Arial"/>
                <w:b/>
                <w:sz w:val="22"/>
                <w:szCs w:val="22"/>
              </w:rPr>
            </w:pPr>
            <w:r>
              <w:rPr>
                <w:rFonts w:ascii="Arial" w:eastAsia="Arial" w:hAnsi="Arial" w:cs="Arial"/>
                <w:b/>
                <w:sz w:val="22"/>
                <w:szCs w:val="22"/>
              </w:rPr>
              <w:t>Teaching Institution:</w:t>
            </w:r>
          </w:p>
          <w:p w14:paraId="1AA15625" w14:textId="77777777" w:rsidR="00C63B8F" w:rsidRDefault="00C63B8F">
            <w:pPr>
              <w:rPr>
                <w:rFonts w:ascii="Arial" w:eastAsia="Arial" w:hAnsi="Arial" w:cs="Arial"/>
                <w:b/>
                <w:sz w:val="22"/>
                <w:szCs w:val="22"/>
              </w:rPr>
            </w:pPr>
          </w:p>
        </w:tc>
        <w:tc>
          <w:tcPr>
            <w:tcW w:w="5085" w:type="dxa"/>
            <w:vAlign w:val="center"/>
          </w:tcPr>
          <w:p w14:paraId="3A7279D9" w14:textId="77777777" w:rsidR="00C63B8F" w:rsidRDefault="00CD0CD1">
            <w:pPr>
              <w:rPr>
                <w:rFonts w:ascii="Arial" w:eastAsia="Arial" w:hAnsi="Arial" w:cs="Arial"/>
                <w:sz w:val="22"/>
                <w:szCs w:val="22"/>
              </w:rPr>
            </w:pPr>
            <w:r>
              <w:rPr>
                <w:rFonts w:ascii="Arial" w:eastAsia="Arial" w:hAnsi="Arial" w:cs="Arial"/>
                <w:sz w:val="22"/>
                <w:szCs w:val="22"/>
              </w:rPr>
              <w:t>Indian Institute of Art and Design (IIAD)</w:t>
            </w:r>
          </w:p>
          <w:p w14:paraId="54B93A58" w14:textId="77777777" w:rsidR="00C63B8F" w:rsidRDefault="00C63B8F">
            <w:pPr>
              <w:rPr>
                <w:rFonts w:ascii="Arial" w:eastAsia="Arial" w:hAnsi="Arial" w:cs="Arial"/>
                <w:i/>
                <w:color w:val="FF0000"/>
                <w:sz w:val="22"/>
                <w:szCs w:val="22"/>
              </w:rPr>
            </w:pPr>
          </w:p>
        </w:tc>
      </w:tr>
      <w:tr w:rsidR="00C63B8F" w14:paraId="5A4464F0" w14:textId="77777777">
        <w:tc>
          <w:tcPr>
            <w:tcW w:w="3930" w:type="dxa"/>
            <w:vAlign w:val="center"/>
          </w:tcPr>
          <w:p w14:paraId="5E796BE0" w14:textId="77777777" w:rsidR="00C63B8F" w:rsidRDefault="00CD0CD1">
            <w:pPr>
              <w:rPr>
                <w:rFonts w:ascii="Arial" w:eastAsia="Arial" w:hAnsi="Arial" w:cs="Arial"/>
                <w:b/>
                <w:sz w:val="22"/>
                <w:szCs w:val="22"/>
              </w:rPr>
            </w:pPr>
            <w:r>
              <w:rPr>
                <w:rFonts w:ascii="Arial" w:eastAsia="Arial" w:hAnsi="Arial" w:cs="Arial"/>
                <w:b/>
                <w:sz w:val="22"/>
                <w:szCs w:val="22"/>
              </w:rPr>
              <w:t>Location:</w:t>
            </w:r>
          </w:p>
        </w:tc>
        <w:tc>
          <w:tcPr>
            <w:tcW w:w="5085" w:type="dxa"/>
            <w:vAlign w:val="center"/>
          </w:tcPr>
          <w:p w14:paraId="732C596C" w14:textId="77777777" w:rsidR="00C63B8F" w:rsidRDefault="00CD0CD1">
            <w:pPr>
              <w:rPr>
                <w:rFonts w:ascii="Arial" w:eastAsia="Arial" w:hAnsi="Arial" w:cs="Arial"/>
                <w:sz w:val="22"/>
                <w:szCs w:val="22"/>
              </w:rPr>
            </w:pPr>
            <w:r>
              <w:rPr>
                <w:rFonts w:ascii="Arial" w:eastAsia="Arial" w:hAnsi="Arial" w:cs="Arial"/>
                <w:sz w:val="22"/>
                <w:szCs w:val="22"/>
              </w:rPr>
              <w:t>B-26, Okhla Phase 1, New Delhi -110020</w:t>
            </w:r>
          </w:p>
          <w:p w14:paraId="076F7767" w14:textId="77777777" w:rsidR="00C63B8F" w:rsidRDefault="00C63B8F">
            <w:pPr>
              <w:rPr>
                <w:rFonts w:ascii="Arial" w:eastAsia="Arial" w:hAnsi="Arial" w:cs="Arial"/>
                <w:color w:val="FF0000"/>
                <w:sz w:val="22"/>
                <w:szCs w:val="22"/>
              </w:rPr>
            </w:pPr>
          </w:p>
        </w:tc>
      </w:tr>
      <w:tr w:rsidR="00C63B8F" w14:paraId="6A1B2E57" w14:textId="77777777">
        <w:tc>
          <w:tcPr>
            <w:tcW w:w="3930" w:type="dxa"/>
            <w:vAlign w:val="center"/>
          </w:tcPr>
          <w:p w14:paraId="0CE11FB6" w14:textId="77777777" w:rsidR="00C63B8F" w:rsidRDefault="00CD0CD1">
            <w:pPr>
              <w:rPr>
                <w:rFonts w:ascii="Arial" w:eastAsia="Arial" w:hAnsi="Arial" w:cs="Arial"/>
                <w:b/>
                <w:sz w:val="22"/>
                <w:szCs w:val="22"/>
              </w:rPr>
            </w:pPr>
            <w:r>
              <w:rPr>
                <w:rFonts w:ascii="Arial" w:eastAsia="Arial" w:hAnsi="Arial" w:cs="Arial"/>
                <w:b/>
                <w:sz w:val="22"/>
                <w:szCs w:val="22"/>
              </w:rPr>
              <w:t>Language of Delivery:</w:t>
            </w:r>
          </w:p>
          <w:p w14:paraId="338A3866" w14:textId="77777777" w:rsidR="00C63B8F" w:rsidRDefault="00C63B8F">
            <w:pPr>
              <w:rPr>
                <w:rFonts w:ascii="Arial" w:eastAsia="Arial" w:hAnsi="Arial" w:cs="Arial"/>
                <w:b/>
                <w:sz w:val="22"/>
                <w:szCs w:val="22"/>
              </w:rPr>
            </w:pPr>
          </w:p>
        </w:tc>
        <w:tc>
          <w:tcPr>
            <w:tcW w:w="5085" w:type="dxa"/>
            <w:vAlign w:val="center"/>
          </w:tcPr>
          <w:p w14:paraId="58A26C22" w14:textId="77777777" w:rsidR="00C63B8F" w:rsidRDefault="00CD0CD1">
            <w:pPr>
              <w:rPr>
                <w:rFonts w:ascii="Arial" w:eastAsia="Arial" w:hAnsi="Arial" w:cs="Arial"/>
                <w:sz w:val="22"/>
                <w:szCs w:val="22"/>
              </w:rPr>
            </w:pPr>
            <w:r>
              <w:rPr>
                <w:rFonts w:ascii="Arial" w:eastAsia="Arial" w:hAnsi="Arial" w:cs="Arial"/>
                <w:sz w:val="22"/>
                <w:szCs w:val="22"/>
              </w:rPr>
              <w:t>English</w:t>
            </w:r>
          </w:p>
        </w:tc>
      </w:tr>
      <w:tr w:rsidR="00C63B8F" w14:paraId="33FC6A97" w14:textId="77777777">
        <w:tc>
          <w:tcPr>
            <w:tcW w:w="3930" w:type="dxa"/>
            <w:vAlign w:val="center"/>
          </w:tcPr>
          <w:p w14:paraId="2FCD9F37" w14:textId="77777777" w:rsidR="00C63B8F" w:rsidRDefault="00CD0CD1">
            <w:pPr>
              <w:rPr>
                <w:rFonts w:ascii="Arial" w:eastAsia="Arial" w:hAnsi="Arial" w:cs="Arial"/>
                <w:b/>
                <w:sz w:val="22"/>
                <w:szCs w:val="22"/>
              </w:rPr>
            </w:pPr>
            <w:r>
              <w:rPr>
                <w:rFonts w:ascii="Arial" w:eastAsia="Arial" w:hAnsi="Arial" w:cs="Arial"/>
                <w:b/>
                <w:sz w:val="22"/>
                <w:szCs w:val="22"/>
              </w:rPr>
              <w:t>Modes of Delivery:</w:t>
            </w:r>
          </w:p>
          <w:p w14:paraId="7E61D220" w14:textId="77777777" w:rsidR="00C63B8F" w:rsidRDefault="00C63B8F">
            <w:pPr>
              <w:rPr>
                <w:rFonts w:ascii="Arial" w:eastAsia="Arial" w:hAnsi="Arial" w:cs="Arial"/>
                <w:b/>
                <w:sz w:val="22"/>
                <w:szCs w:val="22"/>
              </w:rPr>
            </w:pPr>
          </w:p>
        </w:tc>
        <w:tc>
          <w:tcPr>
            <w:tcW w:w="5085" w:type="dxa"/>
            <w:shd w:val="clear" w:color="auto" w:fill="auto"/>
            <w:vAlign w:val="center"/>
          </w:tcPr>
          <w:p w14:paraId="09C70AF7" w14:textId="77777777" w:rsidR="00C63B8F" w:rsidRDefault="00CD0CD1">
            <w:pPr>
              <w:rPr>
                <w:rFonts w:ascii="Arial" w:eastAsia="Arial" w:hAnsi="Arial" w:cs="Arial"/>
                <w:sz w:val="22"/>
                <w:szCs w:val="22"/>
              </w:rPr>
            </w:pPr>
            <w:r>
              <w:rPr>
                <w:rFonts w:ascii="Arial" w:eastAsia="Arial" w:hAnsi="Arial" w:cs="Arial"/>
                <w:sz w:val="22"/>
                <w:szCs w:val="22"/>
              </w:rPr>
              <w:t>Full time</w:t>
            </w:r>
          </w:p>
        </w:tc>
      </w:tr>
      <w:tr w:rsidR="00C63B8F" w14:paraId="54238385" w14:textId="77777777">
        <w:tc>
          <w:tcPr>
            <w:tcW w:w="3930" w:type="dxa"/>
            <w:vAlign w:val="center"/>
          </w:tcPr>
          <w:p w14:paraId="7591F9EB" w14:textId="77777777" w:rsidR="00C63B8F" w:rsidRDefault="00CD0CD1">
            <w:pPr>
              <w:rPr>
                <w:rFonts w:ascii="Arial" w:eastAsia="Arial" w:hAnsi="Arial" w:cs="Arial"/>
                <w:b/>
                <w:sz w:val="22"/>
                <w:szCs w:val="22"/>
              </w:rPr>
            </w:pPr>
            <w:r>
              <w:rPr>
                <w:rFonts w:ascii="Arial" w:eastAsia="Arial" w:hAnsi="Arial" w:cs="Arial"/>
                <w:b/>
                <w:sz w:val="22"/>
                <w:szCs w:val="22"/>
              </w:rPr>
              <w:t>Available as:</w:t>
            </w:r>
          </w:p>
        </w:tc>
        <w:tc>
          <w:tcPr>
            <w:tcW w:w="5085" w:type="dxa"/>
            <w:vAlign w:val="center"/>
          </w:tcPr>
          <w:p w14:paraId="7C2DAF1E" w14:textId="77777777" w:rsidR="00C63B8F" w:rsidRDefault="00CD0CD1">
            <w:pPr>
              <w:rPr>
                <w:rFonts w:ascii="Arial" w:eastAsia="Arial" w:hAnsi="Arial" w:cs="Arial"/>
                <w:sz w:val="22"/>
                <w:szCs w:val="22"/>
              </w:rPr>
            </w:pPr>
            <w:r>
              <w:rPr>
                <w:rFonts w:ascii="Arial" w:eastAsia="Arial" w:hAnsi="Arial" w:cs="Arial"/>
                <w:sz w:val="22"/>
                <w:szCs w:val="22"/>
              </w:rPr>
              <w:t>Full field</w:t>
            </w:r>
          </w:p>
          <w:p w14:paraId="7FA410C0" w14:textId="77777777" w:rsidR="00C63B8F" w:rsidRDefault="00C63B8F">
            <w:pPr>
              <w:rPr>
                <w:rFonts w:ascii="Arial" w:eastAsia="Arial" w:hAnsi="Arial" w:cs="Arial"/>
                <w:sz w:val="22"/>
                <w:szCs w:val="22"/>
              </w:rPr>
            </w:pPr>
          </w:p>
        </w:tc>
      </w:tr>
      <w:tr w:rsidR="00C63B8F" w14:paraId="13132161" w14:textId="77777777">
        <w:trPr>
          <w:trHeight w:val="450"/>
        </w:trPr>
        <w:tc>
          <w:tcPr>
            <w:tcW w:w="3930" w:type="dxa"/>
            <w:vAlign w:val="center"/>
          </w:tcPr>
          <w:p w14:paraId="71796333" w14:textId="77777777" w:rsidR="00C63B8F" w:rsidRDefault="00CD0CD1">
            <w:pPr>
              <w:rPr>
                <w:rFonts w:ascii="Arial" w:eastAsia="Arial" w:hAnsi="Arial" w:cs="Arial"/>
                <w:b/>
                <w:sz w:val="22"/>
                <w:szCs w:val="22"/>
              </w:rPr>
            </w:pPr>
            <w:r>
              <w:rPr>
                <w:rFonts w:ascii="Arial" w:eastAsia="Arial" w:hAnsi="Arial" w:cs="Arial"/>
                <w:b/>
                <w:sz w:val="22"/>
                <w:szCs w:val="22"/>
              </w:rPr>
              <w:t>Minimum period of registration</w:t>
            </w:r>
          </w:p>
        </w:tc>
        <w:tc>
          <w:tcPr>
            <w:tcW w:w="5085" w:type="dxa"/>
            <w:vAlign w:val="center"/>
          </w:tcPr>
          <w:p w14:paraId="58DF8C38" w14:textId="77777777" w:rsidR="00C63B8F" w:rsidRDefault="00CD0CD1">
            <w:pPr>
              <w:rPr>
                <w:rFonts w:ascii="Arial" w:eastAsia="Arial" w:hAnsi="Arial" w:cs="Arial"/>
                <w:sz w:val="22"/>
                <w:szCs w:val="22"/>
              </w:rPr>
            </w:pPr>
            <w:r>
              <w:rPr>
                <w:rFonts w:ascii="Arial" w:eastAsia="Arial" w:hAnsi="Arial" w:cs="Arial"/>
                <w:sz w:val="22"/>
                <w:szCs w:val="22"/>
              </w:rPr>
              <w:t>Three Years</w:t>
            </w:r>
          </w:p>
        </w:tc>
      </w:tr>
      <w:tr w:rsidR="00C63B8F" w14:paraId="275C89FC" w14:textId="77777777">
        <w:trPr>
          <w:trHeight w:val="495"/>
        </w:trPr>
        <w:tc>
          <w:tcPr>
            <w:tcW w:w="3930" w:type="dxa"/>
            <w:vAlign w:val="center"/>
          </w:tcPr>
          <w:p w14:paraId="5FF44254" w14:textId="77777777" w:rsidR="00C63B8F" w:rsidRDefault="00CD0CD1">
            <w:pPr>
              <w:rPr>
                <w:rFonts w:ascii="Arial" w:eastAsia="Arial" w:hAnsi="Arial" w:cs="Arial"/>
                <w:b/>
                <w:sz w:val="22"/>
                <w:szCs w:val="22"/>
              </w:rPr>
            </w:pPr>
            <w:r>
              <w:rPr>
                <w:rFonts w:ascii="Arial" w:eastAsia="Arial" w:hAnsi="Arial" w:cs="Arial"/>
                <w:b/>
                <w:sz w:val="22"/>
                <w:szCs w:val="22"/>
              </w:rPr>
              <w:t>Maximum period of registration</w:t>
            </w:r>
          </w:p>
        </w:tc>
        <w:tc>
          <w:tcPr>
            <w:tcW w:w="5085" w:type="dxa"/>
            <w:vAlign w:val="center"/>
          </w:tcPr>
          <w:p w14:paraId="38A18448" w14:textId="77777777" w:rsidR="00C63B8F" w:rsidRDefault="00CD0CD1">
            <w:pPr>
              <w:rPr>
                <w:rFonts w:ascii="Arial" w:eastAsia="Arial" w:hAnsi="Arial" w:cs="Arial"/>
                <w:sz w:val="22"/>
                <w:szCs w:val="22"/>
              </w:rPr>
            </w:pPr>
            <w:r>
              <w:rPr>
                <w:rFonts w:ascii="Arial" w:eastAsia="Arial" w:hAnsi="Arial" w:cs="Arial"/>
                <w:sz w:val="22"/>
                <w:szCs w:val="22"/>
              </w:rPr>
              <w:t>Six Years</w:t>
            </w:r>
          </w:p>
        </w:tc>
      </w:tr>
      <w:tr w:rsidR="00C63B8F" w14:paraId="70F61D27" w14:textId="77777777">
        <w:trPr>
          <w:trHeight w:val="3495"/>
        </w:trPr>
        <w:tc>
          <w:tcPr>
            <w:tcW w:w="3930" w:type="dxa"/>
            <w:vAlign w:val="center"/>
          </w:tcPr>
          <w:p w14:paraId="24265B7F" w14:textId="77777777" w:rsidR="00C63B8F" w:rsidRDefault="00CD0CD1">
            <w:pPr>
              <w:rPr>
                <w:rFonts w:ascii="Arial" w:eastAsia="Arial" w:hAnsi="Arial" w:cs="Arial"/>
                <w:b/>
                <w:sz w:val="22"/>
                <w:szCs w:val="22"/>
              </w:rPr>
            </w:pPr>
            <w:r>
              <w:rPr>
                <w:rFonts w:ascii="Arial" w:eastAsia="Arial" w:hAnsi="Arial" w:cs="Arial"/>
                <w:b/>
                <w:sz w:val="22"/>
                <w:szCs w:val="22"/>
              </w:rPr>
              <w:t xml:space="preserve">Entry Requirements: </w:t>
            </w:r>
          </w:p>
        </w:tc>
        <w:tc>
          <w:tcPr>
            <w:tcW w:w="5085" w:type="dxa"/>
            <w:vAlign w:val="center"/>
          </w:tcPr>
          <w:p w14:paraId="6E90CD88" w14:textId="77777777" w:rsidR="00C63B8F" w:rsidRDefault="00CD0CD1">
            <w:pPr>
              <w:rPr>
                <w:rFonts w:ascii="Arial" w:eastAsia="Arial" w:hAnsi="Arial" w:cs="Arial"/>
                <w:sz w:val="22"/>
                <w:szCs w:val="22"/>
              </w:rPr>
            </w:pPr>
            <w:r>
              <w:rPr>
                <w:rFonts w:ascii="Arial" w:eastAsia="Arial" w:hAnsi="Arial" w:cs="Arial"/>
                <w:sz w:val="22"/>
                <w:szCs w:val="22"/>
              </w:rPr>
              <w:t>The minimum entry qualifications for the programme are:</w:t>
            </w:r>
          </w:p>
          <w:p w14:paraId="4429D5AA" w14:textId="77777777" w:rsidR="00C63B8F" w:rsidRDefault="00CD0CD1">
            <w:pPr>
              <w:numPr>
                <w:ilvl w:val="0"/>
                <w:numId w:val="14"/>
              </w:numPr>
              <w:ind w:left="450" w:hanging="450"/>
              <w:jc w:val="both"/>
              <w:rPr>
                <w:rFonts w:ascii="Arial" w:eastAsia="Arial" w:hAnsi="Arial" w:cs="Arial"/>
                <w:sz w:val="22"/>
                <w:szCs w:val="22"/>
              </w:rPr>
            </w:pPr>
            <w:r>
              <w:rPr>
                <w:rFonts w:ascii="Arial" w:eastAsia="Arial" w:hAnsi="Arial" w:cs="Arial"/>
                <w:sz w:val="22"/>
                <w:szCs w:val="22"/>
              </w:rPr>
              <w:t xml:space="preserve">Recognised Senior Secondary (XII Standard CBSE) certificate or equivalent  </w:t>
            </w:r>
          </w:p>
          <w:p w14:paraId="13F6ACF5" w14:textId="77777777" w:rsidR="00C63B8F" w:rsidRDefault="00CD0CD1">
            <w:pPr>
              <w:numPr>
                <w:ilvl w:val="0"/>
                <w:numId w:val="14"/>
              </w:numPr>
              <w:ind w:left="450" w:hanging="450"/>
              <w:jc w:val="both"/>
              <w:rPr>
                <w:rFonts w:ascii="Arial" w:eastAsia="Arial" w:hAnsi="Arial" w:cs="Arial"/>
                <w:sz w:val="22"/>
                <w:szCs w:val="22"/>
              </w:rPr>
            </w:pPr>
            <w:r>
              <w:rPr>
                <w:rFonts w:ascii="Arial" w:eastAsia="Arial" w:hAnsi="Arial" w:cs="Arial"/>
                <w:sz w:val="22"/>
                <w:szCs w:val="22"/>
              </w:rPr>
              <w:t>Equivalent 1 year Foundation Diploma from other recognised Institutes (Qualified applicants will be selected according to their performance in the personal interview and portfolio review).</w:t>
            </w:r>
          </w:p>
          <w:p w14:paraId="7955F071" w14:textId="77777777" w:rsidR="00C63B8F" w:rsidRDefault="00CD0CD1">
            <w:pPr>
              <w:numPr>
                <w:ilvl w:val="0"/>
                <w:numId w:val="14"/>
              </w:numPr>
              <w:ind w:left="450" w:hanging="450"/>
              <w:jc w:val="both"/>
              <w:rPr>
                <w:rFonts w:ascii="Arial" w:eastAsia="Arial" w:hAnsi="Arial" w:cs="Arial"/>
                <w:sz w:val="22"/>
                <w:szCs w:val="22"/>
              </w:rPr>
            </w:pPr>
            <w:r>
              <w:rPr>
                <w:rFonts w:ascii="Arial" w:eastAsia="Arial" w:hAnsi="Arial" w:cs="Arial"/>
                <w:sz w:val="22"/>
                <w:szCs w:val="22"/>
              </w:rPr>
              <w:t xml:space="preserve">Students whose prior education has not been in the English Medium will require an IELTS score of 6.0 or equivalent. </w:t>
            </w:r>
          </w:p>
        </w:tc>
      </w:tr>
      <w:tr w:rsidR="00C63B8F" w14:paraId="38722587" w14:textId="77777777">
        <w:tc>
          <w:tcPr>
            <w:tcW w:w="3930" w:type="dxa"/>
            <w:vAlign w:val="center"/>
          </w:tcPr>
          <w:p w14:paraId="2CC955FC" w14:textId="77777777" w:rsidR="00C63B8F" w:rsidRDefault="00CD0CD1">
            <w:pPr>
              <w:rPr>
                <w:rFonts w:ascii="Arial" w:eastAsia="Arial" w:hAnsi="Arial" w:cs="Arial"/>
                <w:b/>
                <w:sz w:val="22"/>
                <w:szCs w:val="22"/>
              </w:rPr>
            </w:pPr>
            <w:r>
              <w:rPr>
                <w:rFonts w:ascii="Arial" w:eastAsia="Arial" w:hAnsi="Arial" w:cs="Arial"/>
                <w:b/>
                <w:sz w:val="22"/>
                <w:szCs w:val="22"/>
              </w:rPr>
              <w:t>Programme Accredited by:</w:t>
            </w:r>
          </w:p>
          <w:p w14:paraId="42F45EEB" w14:textId="77777777" w:rsidR="00C63B8F" w:rsidRDefault="00C63B8F">
            <w:pPr>
              <w:rPr>
                <w:rFonts w:ascii="Arial" w:eastAsia="Arial" w:hAnsi="Arial" w:cs="Arial"/>
                <w:b/>
                <w:sz w:val="22"/>
                <w:szCs w:val="22"/>
              </w:rPr>
            </w:pPr>
          </w:p>
        </w:tc>
        <w:tc>
          <w:tcPr>
            <w:tcW w:w="5085" w:type="dxa"/>
            <w:vAlign w:val="center"/>
          </w:tcPr>
          <w:p w14:paraId="33EA23F4" w14:textId="77777777" w:rsidR="00C63B8F" w:rsidRDefault="00CD0CD1">
            <w:pPr>
              <w:rPr>
                <w:rFonts w:ascii="Arial" w:eastAsia="Arial" w:hAnsi="Arial" w:cs="Arial"/>
                <w:color w:val="FF0000"/>
                <w:sz w:val="22"/>
                <w:szCs w:val="22"/>
              </w:rPr>
            </w:pPr>
            <w:r>
              <w:rPr>
                <w:rFonts w:ascii="Arial" w:eastAsia="Arial" w:hAnsi="Arial" w:cs="Arial"/>
                <w:sz w:val="22"/>
                <w:szCs w:val="22"/>
              </w:rPr>
              <w:t>N/A</w:t>
            </w:r>
          </w:p>
        </w:tc>
      </w:tr>
      <w:tr w:rsidR="00C63B8F" w14:paraId="7BC78F0A" w14:textId="77777777">
        <w:trPr>
          <w:trHeight w:val="960"/>
        </w:trPr>
        <w:tc>
          <w:tcPr>
            <w:tcW w:w="3930" w:type="dxa"/>
            <w:vAlign w:val="center"/>
          </w:tcPr>
          <w:p w14:paraId="0E167660" w14:textId="77777777" w:rsidR="00C63B8F" w:rsidRDefault="00CD0CD1">
            <w:pPr>
              <w:rPr>
                <w:rFonts w:ascii="Arial" w:eastAsia="Arial" w:hAnsi="Arial" w:cs="Arial"/>
                <w:b/>
                <w:sz w:val="22"/>
                <w:szCs w:val="22"/>
              </w:rPr>
            </w:pPr>
            <w:r>
              <w:rPr>
                <w:rFonts w:ascii="Arial" w:eastAsia="Arial" w:hAnsi="Arial" w:cs="Arial"/>
                <w:b/>
                <w:sz w:val="22"/>
                <w:szCs w:val="22"/>
              </w:rPr>
              <w:t>QAA Subject Benchmark Statements:</w:t>
            </w:r>
          </w:p>
          <w:p w14:paraId="0EC7FB8C" w14:textId="77777777" w:rsidR="00C63B8F" w:rsidRDefault="00C63B8F">
            <w:pPr>
              <w:rPr>
                <w:rFonts w:ascii="Arial" w:eastAsia="Arial" w:hAnsi="Arial" w:cs="Arial"/>
                <w:b/>
                <w:sz w:val="22"/>
                <w:szCs w:val="22"/>
              </w:rPr>
            </w:pPr>
          </w:p>
        </w:tc>
        <w:tc>
          <w:tcPr>
            <w:tcW w:w="5085" w:type="dxa"/>
            <w:vAlign w:val="center"/>
          </w:tcPr>
          <w:p w14:paraId="2909E5F4" w14:textId="77777777" w:rsidR="00C63B8F" w:rsidRDefault="007E465A">
            <w:pPr>
              <w:rPr>
                <w:rFonts w:ascii="Arial" w:eastAsia="Arial" w:hAnsi="Arial" w:cs="Arial"/>
                <w:i/>
                <w:color w:val="FF0000"/>
                <w:sz w:val="22"/>
                <w:szCs w:val="22"/>
              </w:rPr>
            </w:pPr>
            <w:hyperlink r:id="rId10">
              <w:r w:rsidR="00CD0CD1">
                <w:rPr>
                  <w:rFonts w:ascii="Arial" w:eastAsia="Arial" w:hAnsi="Arial" w:cs="Arial"/>
                  <w:color w:val="0000FF"/>
                  <w:sz w:val="22"/>
                  <w:szCs w:val="22"/>
                  <w:u w:val="single"/>
                </w:rPr>
                <w:t>http://www.qaa.ac.uk/docs/qaa/subject-benchmark-statements/sbs-art-and-design-17.pdf?sfvrsn=71eef781_16</w:t>
              </w:r>
            </w:hyperlink>
          </w:p>
        </w:tc>
      </w:tr>
      <w:tr w:rsidR="00C63B8F" w14:paraId="79705B57" w14:textId="77777777">
        <w:trPr>
          <w:trHeight w:val="525"/>
        </w:trPr>
        <w:tc>
          <w:tcPr>
            <w:tcW w:w="3930" w:type="dxa"/>
            <w:vAlign w:val="center"/>
          </w:tcPr>
          <w:p w14:paraId="31C764D3" w14:textId="77777777" w:rsidR="00C63B8F" w:rsidRDefault="00CD0CD1">
            <w:pPr>
              <w:rPr>
                <w:rFonts w:ascii="Arial" w:eastAsia="Arial" w:hAnsi="Arial" w:cs="Arial"/>
                <w:b/>
                <w:sz w:val="22"/>
                <w:szCs w:val="22"/>
              </w:rPr>
            </w:pPr>
            <w:r>
              <w:rPr>
                <w:rFonts w:ascii="Arial" w:eastAsia="Arial" w:hAnsi="Arial" w:cs="Arial"/>
                <w:b/>
                <w:sz w:val="22"/>
                <w:szCs w:val="22"/>
              </w:rPr>
              <w:t>Approved Variants:</w:t>
            </w:r>
          </w:p>
        </w:tc>
        <w:tc>
          <w:tcPr>
            <w:tcW w:w="5085" w:type="dxa"/>
            <w:vAlign w:val="center"/>
          </w:tcPr>
          <w:p w14:paraId="4973C599" w14:textId="77777777" w:rsidR="00C63B8F" w:rsidRDefault="00CD0CD1">
            <w:pPr>
              <w:rPr>
                <w:rFonts w:ascii="Arial" w:eastAsia="Arial" w:hAnsi="Arial" w:cs="Arial"/>
                <w:sz w:val="22"/>
                <w:szCs w:val="22"/>
              </w:rPr>
            </w:pPr>
            <w:r>
              <w:rPr>
                <w:rFonts w:ascii="Arial" w:eastAsia="Arial" w:hAnsi="Arial" w:cs="Arial"/>
                <w:sz w:val="22"/>
                <w:szCs w:val="22"/>
              </w:rPr>
              <w:t>N/A</w:t>
            </w:r>
          </w:p>
        </w:tc>
      </w:tr>
      <w:tr w:rsidR="00C63B8F" w14:paraId="4CE72C27" w14:textId="77777777">
        <w:tc>
          <w:tcPr>
            <w:tcW w:w="3930" w:type="dxa"/>
            <w:vAlign w:val="center"/>
          </w:tcPr>
          <w:p w14:paraId="666D13DC" w14:textId="77777777" w:rsidR="00C63B8F" w:rsidRDefault="00CD0CD1">
            <w:pPr>
              <w:rPr>
                <w:rFonts w:ascii="Arial" w:eastAsia="Arial" w:hAnsi="Arial" w:cs="Arial"/>
                <w:b/>
                <w:sz w:val="22"/>
                <w:szCs w:val="22"/>
              </w:rPr>
            </w:pPr>
            <w:r>
              <w:rPr>
                <w:rFonts w:ascii="Arial" w:eastAsia="Arial" w:hAnsi="Arial" w:cs="Arial"/>
                <w:b/>
                <w:sz w:val="22"/>
                <w:szCs w:val="22"/>
              </w:rPr>
              <w:t>UCAS Code:</w:t>
            </w:r>
          </w:p>
          <w:p w14:paraId="019FD77C" w14:textId="77777777" w:rsidR="00C63B8F" w:rsidRDefault="00C63B8F">
            <w:pPr>
              <w:rPr>
                <w:rFonts w:ascii="Arial" w:eastAsia="Arial" w:hAnsi="Arial" w:cs="Arial"/>
                <w:b/>
                <w:sz w:val="22"/>
                <w:szCs w:val="22"/>
              </w:rPr>
            </w:pPr>
          </w:p>
        </w:tc>
        <w:tc>
          <w:tcPr>
            <w:tcW w:w="5085" w:type="dxa"/>
            <w:vAlign w:val="center"/>
          </w:tcPr>
          <w:p w14:paraId="6C1A6D7C" w14:textId="77777777" w:rsidR="00C63B8F" w:rsidRDefault="00CD0CD1">
            <w:pPr>
              <w:rPr>
                <w:rFonts w:ascii="Arial" w:eastAsia="Arial" w:hAnsi="Arial" w:cs="Arial"/>
                <w:sz w:val="22"/>
                <w:szCs w:val="22"/>
              </w:rPr>
            </w:pPr>
            <w:r>
              <w:rPr>
                <w:rFonts w:ascii="Arial" w:eastAsia="Arial" w:hAnsi="Arial" w:cs="Arial"/>
                <w:sz w:val="22"/>
                <w:szCs w:val="22"/>
              </w:rPr>
              <w:t>N/A</w:t>
            </w:r>
          </w:p>
        </w:tc>
      </w:tr>
    </w:tbl>
    <w:p w14:paraId="5B95AE28" w14:textId="77777777" w:rsidR="00C63B8F" w:rsidRDefault="00C63B8F"/>
    <w:p w14:paraId="18471424" w14:textId="77777777" w:rsidR="00C63B8F" w:rsidRDefault="00C63B8F"/>
    <w:p w14:paraId="79DC7A39" w14:textId="77777777" w:rsidR="00C63B8F" w:rsidRDefault="00C63B8F"/>
    <w:p w14:paraId="1A49D20C" w14:textId="77777777" w:rsidR="00C63B8F" w:rsidRDefault="00CD0CD1">
      <w:pPr>
        <w:rPr>
          <w:rFonts w:ascii="Arial" w:eastAsia="Arial" w:hAnsi="Arial" w:cs="Arial"/>
          <w:b/>
          <w:sz w:val="22"/>
          <w:szCs w:val="22"/>
        </w:rPr>
      </w:pPr>
      <w:r>
        <w:rPr>
          <w:rFonts w:ascii="Arial" w:eastAsia="Arial" w:hAnsi="Arial" w:cs="Arial"/>
          <w:b/>
          <w:sz w:val="22"/>
          <w:szCs w:val="22"/>
        </w:rPr>
        <w:t>SECTION 2: THE COURSE</w:t>
      </w:r>
    </w:p>
    <w:p w14:paraId="1D0BDB39" w14:textId="77777777" w:rsidR="00C63B8F" w:rsidRDefault="00C63B8F">
      <w:pPr>
        <w:rPr>
          <w:rFonts w:ascii="Arial" w:eastAsia="Arial" w:hAnsi="Arial" w:cs="Arial"/>
          <w:b/>
          <w:sz w:val="22"/>
          <w:szCs w:val="22"/>
        </w:rPr>
      </w:pPr>
    </w:p>
    <w:p w14:paraId="6AE5CA68" w14:textId="77777777" w:rsidR="00C63B8F" w:rsidRDefault="00CD0CD1">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lastRenderedPageBreak/>
        <w:t>Aims of the Course</w:t>
      </w:r>
    </w:p>
    <w:p w14:paraId="0C92FA89" w14:textId="77777777" w:rsidR="00C63B8F" w:rsidRDefault="00C63B8F">
      <w:pPr>
        <w:pBdr>
          <w:top w:val="nil"/>
          <w:left w:val="nil"/>
          <w:bottom w:val="nil"/>
          <w:right w:val="nil"/>
          <w:between w:val="nil"/>
        </w:pBdr>
        <w:rPr>
          <w:rFonts w:ascii="Arial" w:eastAsia="Arial" w:hAnsi="Arial" w:cs="Arial"/>
          <w:i/>
          <w:color w:val="FF0000"/>
          <w:sz w:val="22"/>
          <w:szCs w:val="22"/>
        </w:rPr>
      </w:pPr>
    </w:p>
    <w:p w14:paraId="7DA20BE5" w14:textId="77777777" w:rsidR="00C63B8F" w:rsidRDefault="00CD0CD1">
      <w:pPr>
        <w:numPr>
          <w:ilvl w:val="0"/>
          <w:numId w:val="16"/>
        </w:numPr>
        <w:ind w:left="810" w:hanging="405"/>
        <w:jc w:val="both"/>
        <w:rPr>
          <w:rFonts w:ascii="Arial" w:eastAsia="Arial" w:hAnsi="Arial" w:cs="Arial"/>
          <w:sz w:val="22"/>
          <w:szCs w:val="22"/>
        </w:rPr>
      </w:pPr>
      <w:r>
        <w:rPr>
          <w:rFonts w:ascii="Arial" w:eastAsia="Arial" w:hAnsi="Arial" w:cs="Arial"/>
          <w:sz w:val="22"/>
          <w:szCs w:val="22"/>
        </w:rPr>
        <w:t xml:space="preserve">To provide students with a multidisciplinary, intellectually </w:t>
      </w:r>
      <w:proofErr w:type="gramStart"/>
      <w:r>
        <w:rPr>
          <w:rFonts w:ascii="Arial" w:eastAsia="Arial" w:hAnsi="Arial" w:cs="Arial"/>
          <w:sz w:val="22"/>
          <w:szCs w:val="22"/>
        </w:rPr>
        <w:t>rigorous</w:t>
      </w:r>
      <w:proofErr w:type="gramEnd"/>
      <w:r>
        <w:rPr>
          <w:rFonts w:ascii="Arial" w:eastAsia="Arial" w:hAnsi="Arial" w:cs="Arial"/>
          <w:sz w:val="22"/>
          <w:szCs w:val="22"/>
        </w:rPr>
        <w:t xml:space="preserve"> and open-ended environment where they can charter their own trajectory, thereby reproducing themselves as critical and reflexive practitioners.</w:t>
      </w:r>
    </w:p>
    <w:p w14:paraId="4CAF3DE3" w14:textId="77777777" w:rsidR="00C63B8F" w:rsidRDefault="00CD0CD1">
      <w:pPr>
        <w:numPr>
          <w:ilvl w:val="0"/>
          <w:numId w:val="16"/>
        </w:numPr>
        <w:ind w:left="810" w:hanging="405"/>
        <w:jc w:val="both"/>
        <w:rPr>
          <w:rFonts w:ascii="Arial" w:eastAsia="Arial" w:hAnsi="Arial" w:cs="Arial"/>
          <w:sz w:val="22"/>
          <w:szCs w:val="22"/>
        </w:rPr>
      </w:pPr>
      <w:r>
        <w:rPr>
          <w:rFonts w:ascii="Arial" w:eastAsia="Arial" w:hAnsi="Arial" w:cs="Arial"/>
          <w:sz w:val="22"/>
          <w:szCs w:val="22"/>
        </w:rPr>
        <w:t>To develop and nurture students’ curiosity about the global fashion ecosystem and its media landscape through the critical evaluation of diverse contexts.</w:t>
      </w:r>
    </w:p>
    <w:p w14:paraId="79E6044E" w14:textId="77777777" w:rsidR="00C63B8F" w:rsidRDefault="00CD0CD1">
      <w:pPr>
        <w:numPr>
          <w:ilvl w:val="0"/>
          <w:numId w:val="16"/>
        </w:numPr>
        <w:ind w:left="810" w:hanging="405"/>
        <w:jc w:val="both"/>
        <w:rPr>
          <w:rFonts w:ascii="Arial" w:eastAsia="Arial" w:hAnsi="Arial" w:cs="Arial"/>
          <w:sz w:val="22"/>
          <w:szCs w:val="22"/>
        </w:rPr>
      </w:pPr>
      <w:r>
        <w:rPr>
          <w:rFonts w:ascii="Arial" w:eastAsia="Arial" w:hAnsi="Arial" w:cs="Arial"/>
          <w:sz w:val="22"/>
          <w:szCs w:val="22"/>
        </w:rPr>
        <w:t xml:space="preserve">To provide students with opportunities to develop and deliver outcomes that demonstrate the synthesis of acquired knowledge, skills, and abilities. </w:t>
      </w:r>
    </w:p>
    <w:p w14:paraId="0840122F" w14:textId="77777777" w:rsidR="00C63B8F" w:rsidRDefault="00CD0CD1">
      <w:pPr>
        <w:numPr>
          <w:ilvl w:val="0"/>
          <w:numId w:val="16"/>
        </w:numPr>
        <w:ind w:left="810" w:hanging="405"/>
        <w:jc w:val="both"/>
        <w:rPr>
          <w:rFonts w:ascii="Arial" w:eastAsia="Arial" w:hAnsi="Arial" w:cs="Arial"/>
          <w:sz w:val="22"/>
          <w:szCs w:val="22"/>
        </w:rPr>
      </w:pPr>
      <w:r>
        <w:rPr>
          <w:rFonts w:ascii="Arial" w:eastAsia="Arial" w:hAnsi="Arial" w:cs="Arial"/>
          <w:sz w:val="22"/>
          <w:szCs w:val="22"/>
        </w:rPr>
        <w:t>To enable students to formulate insights that underpin the defining of new ideas and opportunities for fashion media and communication.</w:t>
      </w:r>
    </w:p>
    <w:p w14:paraId="1D0653A4" w14:textId="77777777" w:rsidR="00C63B8F" w:rsidRDefault="00CD0CD1">
      <w:pPr>
        <w:numPr>
          <w:ilvl w:val="0"/>
          <w:numId w:val="16"/>
        </w:numPr>
        <w:ind w:left="810" w:hanging="405"/>
        <w:jc w:val="both"/>
        <w:rPr>
          <w:rFonts w:ascii="Arial" w:eastAsia="Arial" w:hAnsi="Arial" w:cs="Arial"/>
          <w:sz w:val="22"/>
          <w:szCs w:val="22"/>
        </w:rPr>
      </w:pPr>
      <w:r>
        <w:rPr>
          <w:rFonts w:ascii="Arial" w:eastAsia="Arial" w:hAnsi="Arial" w:cs="Arial"/>
          <w:sz w:val="22"/>
          <w:szCs w:val="22"/>
        </w:rPr>
        <w:t xml:space="preserve">To enhance students' personal and professional attributes through challenges and opportunities to explore their resilience and professionalism. </w:t>
      </w:r>
    </w:p>
    <w:p w14:paraId="16C387C2" w14:textId="77777777" w:rsidR="00C63B8F" w:rsidRPr="00A52657" w:rsidRDefault="00CD0CD1">
      <w:pPr>
        <w:numPr>
          <w:ilvl w:val="0"/>
          <w:numId w:val="16"/>
        </w:numPr>
        <w:ind w:left="810" w:hanging="405"/>
        <w:jc w:val="both"/>
        <w:rPr>
          <w:rFonts w:ascii="Arial" w:eastAsia="Arial" w:hAnsi="Arial" w:cs="Arial"/>
          <w:color w:val="000000" w:themeColor="text1"/>
          <w:sz w:val="22"/>
          <w:szCs w:val="22"/>
        </w:rPr>
      </w:pPr>
      <w:r w:rsidRPr="00A52657">
        <w:rPr>
          <w:rFonts w:ascii="Arial" w:eastAsia="Arial" w:hAnsi="Arial" w:cs="Arial"/>
          <w:color w:val="000000" w:themeColor="text1"/>
          <w:sz w:val="22"/>
          <w:szCs w:val="22"/>
        </w:rPr>
        <w:t>T</w:t>
      </w:r>
      <w:r w:rsidRPr="00A52657">
        <w:rPr>
          <w:rFonts w:ascii="Arial" w:eastAsia="Calibri" w:hAnsi="Arial" w:cs="Arial"/>
          <w:color w:val="000000" w:themeColor="text1"/>
          <w:sz w:val="22"/>
          <w:szCs w:val="22"/>
        </w:rPr>
        <w:t xml:space="preserve">o equip students with the skills and attributes required for future professional careers, and the ability to contribute to the development of the industries in which they will work </w:t>
      </w:r>
    </w:p>
    <w:p w14:paraId="663BD466" w14:textId="77777777" w:rsidR="00C63B8F" w:rsidRDefault="00C63B8F">
      <w:pPr>
        <w:jc w:val="both"/>
        <w:rPr>
          <w:rFonts w:ascii="Arial" w:eastAsia="Arial" w:hAnsi="Arial" w:cs="Arial"/>
          <w:sz w:val="22"/>
          <w:szCs w:val="22"/>
        </w:rPr>
      </w:pPr>
    </w:p>
    <w:p w14:paraId="20502C5E" w14:textId="77777777" w:rsidR="00C63B8F" w:rsidRDefault="00C63B8F">
      <w:pPr>
        <w:jc w:val="both"/>
        <w:rPr>
          <w:rFonts w:ascii="Arial" w:eastAsia="Arial" w:hAnsi="Arial" w:cs="Arial"/>
          <w:sz w:val="22"/>
          <w:szCs w:val="22"/>
        </w:rPr>
      </w:pPr>
    </w:p>
    <w:p w14:paraId="3EC2C76C" w14:textId="77777777" w:rsidR="00C63B8F" w:rsidRDefault="00CD0CD1">
      <w:pPr>
        <w:ind w:right="-510" w:hanging="270"/>
        <w:rPr>
          <w:rFonts w:ascii="Arial" w:eastAsia="Arial" w:hAnsi="Arial" w:cs="Arial"/>
          <w:sz w:val="22"/>
          <w:szCs w:val="22"/>
        </w:rPr>
      </w:pPr>
      <w:r>
        <w:rPr>
          <w:rFonts w:ascii="Arial" w:eastAsia="Arial" w:hAnsi="Arial" w:cs="Arial"/>
          <w:noProof/>
        </w:rPr>
        <w:drawing>
          <wp:inline distT="114300" distB="114300" distL="114300" distR="114300" wp14:anchorId="039107AC" wp14:editId="6DE0160B">
            <wp:extent cx="6036279" cy="382428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11794" t="3571" r="7641" b="4761"/>
                    <a:stretch>
                      <a:fillRect/>
                    </a:stretch>
                  </pic:blipFill>
                  <pic:spPr>
                    <a:xfrm>
                      <a:off x="0" y="0"/>
                      <a:ext cx="6036279" cy="3824288"/>
                    </a:xfrm>
                    <a:prstGeom prst="rect">
                      <a:avLst/>
                    </a:prstGeom>
                    <a:ln/>
                  </pic:spPr>
                </pic:pic>
              </a:graphicData>
            </a:graphic>
          </wp:inline>
        </w:drawing>
      </w:r>
    </w:p>
    <w:p w14:paraId="516959B1" w14:textId="77777777" w:rsidR="00C63B8F" w:rsidRDefault="00C63B8F">
      <w:pPr>
        <w:pBdr>
          <w:top w:val="nil"/>
          <w:left w:val="nil"/>
          <w:bottom w:val="nil"/>
          <w:right w:val="nil"/>
          <w:between w:val="nil"/>
        </w:pBdr>
        <w:rPr>
          <w:rFonts w:ascii="Arial" w:eastAsia="Arial" w:hAnsi="Arial" w:cs="Arial"/>
          <w:sz w:val="22"/>
          <w:szCs w:val="22"/>
        </w:rPr>
      </w:pPr>
    </w:p>
    <w:p w14:paraId="51A2C4E0" w14:textId="77777777" w:rsidR="00C63B8F" w:rsidRDefault="00CD0CD1">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Intended Learning Outcomes</w:t>
      </w:r>
    </w:p>
    <w:p w14:paraId="6C679C97" w14:textId="77777777" w:rsidR="00C63B8F" w:rsidRDefault="00C63B8F">
      <w:pPr>
        <w:rPr>
          <w:rFonts w:ascii="Arial" w:eastAsia="Arial" w:hAnsi="Arial" w:cs="Arial"/>
          <w:sz w:val="22"/>
          <w:szCs w:val="22"/>
        </w:rPr>
      </w:pPr>
    </w:p>
    <w:p w14:paraId="5DEF372D" w14:textId="77777777" w:rsidR="00C63B8F" w:rsidRDefault="00CD0CD1">
      <w:pPr>
        <w:rPr>
          <w:rFonts w:ascii="Arial" w:eastAsia="Arial" w:hAnsi="Arial" w:cs="Arial"/>
        </w:rPr>
        <w:sectPr w:rsidR="00C63B8F">
          <w:headerReference w:type="default" r:id="rId12"/>
          <w:footerReference w:type="default" r:id="rId13"/>
          <w:pgSz w:w="11906" w:h="16838"/>
          <w:pgMar w:top="1440" w:right="1440" w:bottom="1440" w:left="1440" w:header="708" w:footer="708" w:gutter="0"/>
          <w:pgNumType w:start="1"/>
          <w:cols w:space="720"/>
        </w:sectPr>
      </w:pPr>
      <w:r>
        <w:rPr>
          <w:rFonts w:ascii="Arial" w:eastAsia="Arial" w:hAnsi="Arial" w:cs="Arial"/>
          <w:sz w:val="22"/>
          <w:szCs w:val="22"/>
        </w:rPr>
        <w:t>The course outcomes are referenced to the relevant QAA subject benchmarks indicated</w:t>
      </w:r>
      <w:r>
        <w:rPr>
          <w:rFonts w:ascii="Arial" w:eastAsia="Arial" w:hAnsi="Arial" w:cs="Arial"/>
          <w:color w:val="FF0000"/>
          <w:sz w:val="22"/>
          <w:szCs w:val="22"/>
        </w:rPr>
        <w:t xml:space="preserve"> </w:t>
      </w:r>
      <w:r>
        <w:rPr>
          <w:rFonts w:ascii="Arial" w:eastAsia="Arial" w:hAnsi="Arial" w:cs="Arial"/>
          <w:sz w:val="22"/>
          <w:szCs w:val="22"/>
        </w:rPr>
        <w:t xml:space="preserve">and the Frameworks for Higher Education Qualifications of UK Degree-Awarding Bodies (2014), and relate to the typical student.  The course provides opportunities for students to develop and demonstrate knowledge and understanding specific to the subject, key </w:t>
      </w:r>
      <w:proofErr w:type="gramStart"/>
      <w:r>
        <w:rPr>
          <w:rFonts w:ascii="Arial" w:eastAsia="Arial" w:hAnsi="Arial" w:cs="Arial"/>
          <w:sz w:val="22"/>
          <w:szCs w:val="22"/>
        </w:rPr>
        <w:t>skills</w:t>
      </w:r>
      <w:proofErr w:type="gramEnd"/>
      <w:r>
        <w:rPr>
          <w:rFonts w:ascii="Arial" w:eastAsia="Arial" w:hAnsi="Arial" w:cs="Arial"/>
          <w:sz w:val="22"/>
          <w:szCs w:val="22"/>
        </w:rPr>
        <w:t xml:space="preserve"> and graduate attributes in the following areas:</w:t>
      </w:r>
    </w:p>
    <w:p w14:paraId="3D24AFF6" w14:textId="77777777" w:rsidR="00C63B8F" w:rsidRDefault="00C63B8F">
      <w:pPr>
        <w:rPr>
          <w:rFonts w:ascii="Arial" w:eastAsia="Arial" w:hAnsi="Arial" w:cs="Arial"/>
          <w:b/>
        </w:rPr>
      </w:pPr>
    </w:p>
    <w:tbl>
      <w:tblPr>
        <w:tblStyle w:val="a1"/>
        <w:tblW w:w="15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4515"/>
        <w:gridCol w:w="735"/>
        <w:gridCol w:w="4125"/>
        <w:gridCol w:w="720"/>
        <w:gridCol w:w="4320"/>
      </w:tblGrid>
      <w:tr w:rsidR="00C63B8F" w14:paraId="02A56394" w14:textId="77777777">
        <w:trPr>
          <w:trHeight w:val="435"/>
        </w:trPr>
        <w:tc>
          <w:tcPr>
            <w:tcW w:w="15105" w:type="dxa"/>
            <w:gridSpan w:val="6"/>
            <w:shd w:val="clear" w:color="auto" w:fill="DBE5F1"/>
          </w:tcPr>
          <w:p w14:paraId="437F3873" w14:textId="77777777" w:rsidR="00C63B8F" w:rsidRDefault="00CD0CD1">
            <w:pPr>
              <w:jc w:val="center"/>
              <w:rPr>
                <w:rFonts w:ascii="Arial" w:eastAsia="Arial" w:hAnsi="Arial" w:cs="Arial"/>
                <w:b/>
                <w:sz w:val="22"/>
                <w:szCs w:val="22"/>
              </w:rPr>
            </w:pPr>
            <w:r>
              <w:rPr>
                <w:rFonts w:ascii="Arial" w:eastAsia="Arial" w:hAnsi="Arial" w:cs="Arial"/>
                <w:b/>
                <w:sz w:val="22"/>
                <w:szCs w:val="22"/>
              </w:rPr>
              <w:t>Programme Learning Outcomes</w:t>
            </w:r>
          </w:p>
        </w:tc>
      </w:tr>
      <w:tr w:rsidR="00C63B8F" w14:paraId="6403AFF3" w14:textId="77777777">
        <w:trPr>
          <w:trHeight w:val="705"/>
        </w:trPr>
        <w:tc>
          <w:tcPr>
            <w:tcW w:w="5205" w:type="dxa"/>
            <w:gridSpan w:val="2"/>
            <w:shd w:val="clear" w:color="auto" w:fill="DBE5F1"/>
          </w:tcPr>
          <w:p w14:paraId="1DE9E967" w14:textId="77777777" w:rsidR="00C63B8F" w:rsidRDefault="00CD0CD1">
            <w:pPr>
              <w:rPr>
                <w:rFonts w:ascii="Arial" w:eastAsia="Arial" w:hAnsi="Arial" w:cs="Arial"/>
                <w:b/>
                <w:sz w:val="22"/>
                <w:szCs w:val="22"/>
              </w:rPr>
            </w:pPr>
            <w:r>
              <w:rPr>
                <w:rFonts w:ascii="Arial" w:eastAsia="Arial" w:hAnsi="Arial" w:cs="Arial"/>
                <w:b/>
                <w:sz w:val="22"/>
                <w:szCs w:val="22"/>
              </w:rPr>
              <w:t>Knowledge and Understanding</w:t>
            </w:r>
          </w:p>
          <w:p w14:paraId="31ABD695" w14:textId="77777777" w:rsidR="00C63B8F" w:rsidRDefault="00CD0CD1">
            <w:pPr>
              <w:rPr>
                <w:rFonts w:ascii="Arial" w:eastAsia="Arial" w:hAnsi="Arial" w:cs="Arial"/>
                <w:sz w:val="20"/>
                <w:szCs w:val="20"/>
              </w:rPr>
            </w:pPr>
            <w:r>
              <w:rPr>
                <w:rFonts w:ascii="Arial" w:eastAsia="Arial" w:hAnsi="Arial" w:cs="Arial"/>
                <w:sz w:val="20"/>
                <w:szCs w:val="20"/>
              </w:rPr>
              <w:t>On completion of the course students will be able to:</w:t>
            </w:r>
          </w:p>
        </w:tc>
        <w:tc>
          <w:tcPr>
            <w:tcW w:w="4860" w:type="dxa"/>
            <w:gridSpan w:val="2"/>
            <w:shd w:val="clear" w:color="auto" w:fill="DBE5F1"/>
          </w:tcPr>
          <w:p w14:paraId="2853EB85" w14:textId="77777777" w:rsidR="00C63B8F" w:rsidRDefault="00CD0CD1">
            <w:pPr>
              <w:rPr>
                <w:rFonts w:ascii="Arial" w:eastAsia="Arial" w:hAnsi="Arial" w:cs="Arial"/>
                <w:b/>
                <w:sz w:val="22"/>
                <w:szCs w:val="22"/>
              </w:rPr>
            </w:pPr>
            <w:r>
              <w:rPr>
                <w:rFonts w:ascii="Arial" w:eastAsia="Arial" w:hAnsi="Arial" w:cs="Arial"/>
                <w:b/>
                <w:sz w:val="22"/>
                <w:szCs w:val="22"/>
              </w:rPr>
              <w:t>Intellectual Skills</w:t>
            </w:r>
          </w:p>
          <w:p w14:paraId="367F1B8B" w14:textId="77777777" w:rsidR="00C63B8F" w:rsidRDefault="00CD0CD1">
            <w:pPr>
              <w:rPr>
                <w:rFonts w:ascii="Arial" w:eastAsia="Arial" w:hAnsi="Arial" w:cs="Arial"/>
                <w:sz w:val="20"/>
                <w:szCs w:val="20"/>
              </w:rPr>
            </w:pPr>
            <w:r>
              <w:rPr>
                <w:rFonts w:ascii="Arial" w:eastAsia="Arial" w:hAnsi="Arial" w:cs="Arial"/>
                <w:sz w:val="20"/>
                <w:szCs w:val="20"/>
              </w:rPr>
              <w:t>On completion of the course students will be able to</w:t>
            </w:r>
          </w:p>
        </w:tc>
        <w:tc>
          <w:tcPr>
            <w:tcW w:w="5040" w:type="dxa"/>
            <w:gridSpan w:val="2"/>
            <w:shd w:val="clear" w:color="auto" w:fill="DBE5F1"/>
          </w:tcPr>
          <w:p w14:paraId="45506F40" w14:textId="77777777" w:rsidR="00C63B8F" w:rsidRDefault="00CD0CD1">
            <w:pPr>
              <w:rPr>
                <w:rFonts w:ascii="Arial" w:eastAsia="Arial" w:hAnsi="Arial" w:cs="Arial"/>
                <w:b/>
                <w:sz w:val="22"/>
                <w:szCs w:val="22"/>
              </w:rPr>
            </w:pPr>
            <w:r>
              <w:rPr>
                <w:rFonts w:ascii="Arial" w:eastAsia="Arial" w:hAnsi="Arial" w:cs="Arial"/>
                <w:b/>
                <w:sz w:val="22"/>
                <w:szCs w:val="22"/>
              </w:rPr>
              <w:t>Subject Practical Skills</w:t>
            </w:r>
          </w:p>
          <w:p w14:paraId="39C8B63A" w14:textId="77777777" w:rsidR="00C63B8F" w:rsidRDefault="00CD0CD1">
            <w:pPr>
              <w:rPr>
                <w:rFonts w:ascii="Arial" w:eastAsia="Arial" w:hAnsi="Arial" w:cs="Arial"/>
                <w:b/>
                <w:sz w:val="20"/>
                <w:szCs w:val="20"/>
              </w:rPr>
            </w:pPr>
            <w:r>
              <w:rPr>
                <w:rFonts w:ascii="Arial" w:eastAsia="Arial" w:hAnsi="Arial" w:cs="Arial"/>
                <w:sz w:val="20"/>
                <w:szCs w:val="20"/>
              </w:rPr>
              <w:t>On completion of the course students will be able to</w:t>
            </w:r>
          </w:p>
        </w:tc>
      </w:tr>
      <w:tr w:rsidR="00C63B8F" w14:paraId="1BB9A8A5" w14:textId="77777777">
        <w:trPr>
          <w:trHeight w:val="1905"/>
        </w:trPr>
        <w:tc>
          <w:tcPr>
            <w:tcW w:w="690" w:type="dxa"/>
            <w:tcBorders>
              <w:top w:val="single" w:sz="4" w:space="0" w:color="000000"/>
              <w:left w:val="single" w:sz="4" w:space="0" w:color="000000"/>
              <w:bottom w:val="single" w:sz="4" w:space="0" w:color="000000"/>
              <w:right w:val="single" w:sz="4" w:space="0" w:color="000000"/>
            </w:tcBorders>
          </w:tcPr>
          <w:p w14:paraId="7C81F828" w14:textId="77777777" w:rsidR="00C63B8F" w:rsidRDefault="00CD0CD1">
            <w:pPr>
              <w:ind w:left="137"/>
              <w:jc w:val="both"/>
              <w:rPr>
                <w:rFonts w:ascii="Arial" w:eastAsia="Arial" w:hAnsi="Arial" w:cs="Arial"/>
                <w:sz w:val="20"/>
                <w:szCs w:val="20"/>
              </w:rPr>
            </w:pPr>
            <w:r>
              <w:rPr>
                <w:rFonts w:ascii="Arial" w:eastAsia="Arial" w:hAnsi="Arial" w:cs="Arial"/>
                <w:sz w:val="20"/>
                <w:szCs w:val="20"/>
              </w:rPr>
              <w:t>A1</w:t>
            </w:r>
          </w:p>
        </w:tc>
        <w:tc>
          <w:tcPr>
            <w:tcW w:w="4515" w:type="dxa"/>
            <w:tcBorders>
              <w:top w:val="single" w:sz="4" w:space="0" w:color="000000"/>
              <w:left w:val="single" w:sz="4" w:space="0" w:color="000000"/>
              <w:bottom w:val="single" w:sz="4" w:space="0" w:color="000000"/>
              <w:right w:val="single" w:sz="4" w:space="0" w:color="000000"/>
            </w:tcBorders>
          </w:tcPr>
          <w:p w14:paraId="211A128A" w14:textId="77777777" w:rsidR="00C63B8F" w:rsidRDefault="00CD0CD1">
            <w:pPr>
              <w:tabs>
                <w:tab w:val="left" w:pos="567"/>
              </w:tabs>
              <w:ind w:left="137" w:right="70"/>
              <w:rPr>
                <w:rFonts w:ascii="Arial" w:eastAsia="Arial" w:hAnsi="Arial" w:cs="Arial"/>
                <w:sz w:val="20"/>
                <w:szCs w:val="20"/>
              </w:rPr>
            </w:pPr>
            <w:r>
              <w:rPr>
                <w:rFonts w:ascii="Arial" w:eastAsia="Arial" w:hAnsi="Arial" w:cs="Arial"/>
                <w:sz w:val="20"/>
                <w:szCs w:val="20"/>
              </w:rPr>
              <w:t xml:space="preserve">Demonstrate an in-depth understanding of the terrain of Fashion media and communication, gained through interpretive and immersive methods. </w:t>
            </w:r>
          </w:p>
          <w:p w14:paraId="0046034A" w14:textId="77777777" w:rsidR="00C63B8F" w:rsidRDefault="00CD0CD1">
            <w:pPr>
              <w:tabs>
                <w:tab w:val="left" w:pos="567"/>
              </w:tabs>
              <w:ind w:left="137" w:right="70"/>
              <w:rPr>
                <w:rFonts w:ascii="Arial" w:eastAsia="Arial" w:hAnsi="Arial" w:cs="Arial"/>
                <w:i/>
                <w:sz w:val="20"/>
                <w:szCs w:val="20"/>
              </w:rPr>
            </w:pPr>
            <w:r>
              <w:rPr>
                <w:rFonts w:ascii="Arial" w:eastAsia="Arial" w:hAnsi="Arial" w:cs="Arial"/>
                <w:i/>
                <w:sz w:val="20"/>
                <w:szCs w:val="20"/>
              </w:rPr>
              <w:t>(Professional)</w:t>
            </w:r>
          </w:p>
        </w:tc>
        <w:tc>
          <w:tcPr>
            <w:tcW w:w="735" w:type="dxa"/>
            <w:tcBorders>
              <w:top w:val="single" w:sz="4" w:space="0" w:color="000000"/>
              <w:left w:val="single" w:sz="4" w:space="0" w:color="000000"/>
              <w:bottom w:val="single" w:sz="4" w:space="0" w:color="000000"/>
              <w:right w:val="single" w:sz="4" w:space="0" w:color="000000"/>
            </w:tcBorders>
          </w:tcPr>
          <w:p w14:paraId="18F8E87B" w14:textId="77777777" w:rsidR="00C63B8F" w:rsidRDefault="00CD0CD1">
            <w:pPr>
              <w:ind w:left="137"/>
              <w:rPr>
                <w:rFonts w:ascii="Arial" w:eastAsia="Arial" w:hAnsi="Arial" w:cs="Arial"/>
                <w:sz w:val="20"/>
                <w:szCs w:val="20"/>
              </w:rPr>
            </w:pPr>
            <w:r>
              <w:rPr>
                <w:rFonts w:ascii="Arial" w:eastAsia="Arial" w:hAnsi="Arial" w:cs="Arial"/>
                <w:sz w:val="20"/>
                <w:szCs w:val="20"/>
              </w:rPr>
              <w:t>B1</w:t>
            </w:r>
          </w:p>
        </w:tc>
        <w:tc>
          <w:tcPr>
            <w:tcW w:w="4125" w:type="dxa"/>
            <w:tcBorders>
              <w:top w:val="single" w:sz="4" w:space="0" w:color="000000"/>
              <w:left w:val="single" w:sz="4" w:space="0" w:color="000000"/>
              <w:bottom w:val="single" w:sz="4" w:space="0" w:color="000000"/>
              <w:right w:val="single" w:sz="4" w:space="0" w:color="000000"/>
            </w:tcBorders>
          </w:tcPr>
          <w:p w14:paraId="1FFB6BD0" w14:textId="77777777" w:rsidR="00C63B8F" w:rsidRDefault="00CD0CD1">
            <w:pPr>
              <w:tabs>
                <w:tab w:val="left" w:pos="567"/>
              </w:tabs>
              <w:ind w:left="137" w:right="177"/>
              <w:rPr>
                <w:rFonts w:ascii="Arial" w:eastAsia="Arial" w:hAnsi="Arial" w:cs="Arial"/>
                <w:sz w:val="20"/>
                <w:szCs w:val="20"/>
              </w:rPr>
            </w:pPr>
            <w:r>
              <w:rPr>
                <w:rFonts w:ascii="Arial" w:eastAsia="Arial" w:hAnsi="Arial" w:cs="Arial"/>
                <w:sz w:val="20"/>
                <w:szCs w:val="20"/>
              </w:rPr>
              <w:t xml:space="preserve">Develop an intellectual framework that transcends binary modes of thinking (such as right / wrong, theory / practice, thinking / doing or making). </w:t>
            </w:r>
            <w:r>
              <w:rPr>
                <w:rFonts w:ascii="Arial" w:eastAsia="Arial" w:hAnsi="Arial" w:cs="Arial"/>
                <w:i/>
                <w:sz w:val="20"/>
                <w:szCs w:val="20"/>
              </w:rPr>
              <w:t>(Thoughtful &amp; Resilient)</w:t>
            </w:r>
          </w:p>
          <w:p w14:paraId="0B63C418" w14:textId="77777777" w:rsidR="00C63B8F" w:rsidRDefault="00C63B8F">
            <w:pPr>
              <w:tabs>
                <w:tab w:val="left" w:pos="567"/>
              </w:tabs>
              <w:ind w:left="137" w:right="177"/>
              <w:rPr>
                <w:rFonts w:ascii="Arial" w:eastAsia="Arial" w:hAnsi="Arial" w:cs="Arial"/>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D6674E2" w14:textId="77777777" w:rsidR="00C63B8F" w:rsidRDefault="00CD0CD1">
            <w:pPr>
              <w:ind w:left="34" w:right="177"/>
              <w:rPr>
                <w:rFonts w:ascii="Arial" w:eastAsia="Arial" w:hAnsi="Arial" w:cs="Arial"/>
                <w:sz w:val="20"/>
                <w:szCs w:val="20"/>
              </w:rPr>
            </w:pPr>
            <w:r>
              <w:rPr>
                <w:rFonts w:ascii="Arial" w:eastAsia="Arial" w:hAnsi="Arial" w:cs="Arial"/>
                <w:sz w:val="20"/>
                <w:szCs w:val="20"/>
              </w:rPr>
              <w:t>C1</w:t>
            </w:r>
          </w:p>
        </w:tc>
        <w:tc>
          <w:tcPr>
            <w:tcW w:w="4320" w:type="dxa"/>
            <w:tcBorders>
              <w:top w:val="single" w:sz="4" w:space="0" w:color="000000"/>
              <w:left w:val="single" w:sz="4" w:space="0" w:color="000000"/>
              <w:bottom w:val="single" w:sz="4" w:space="0" w:color="000000"/>
              <w:right w:val="single" w:sz="4" w:space="0" w:color="000000"/>
            </w:tcBorders>
          </w:tcPr>
          <w:p w14:paraId="2E9EC35E" w14:textId="2D319680" w:rsidR="00C63B8F" w:rsidRDefault="00CD0CD1">
            <w:pPr>
              <w:tabs>
                <w:tab w:val="left" w:pos="567"/>
              </w:tabs>
              <w:ind w:left="137" w:right="131"/>
              <w:rPr>
                <w:rFonts w:ascii="Arial" w:eastAsia="Arial" w:hAnsi="Arial" w:cs="Arial"/>
                <w:i/>
                <w:sz w:val="20"/>
                <w:szCs w:val="20"/>
              </w:rPr>
            </w:pPr>
            <w:r>
              <w:rPr>
                <w:rFonts w:ascii="Arial" w:eastAsia="Arial" w:hAnsi="Arial" w:cs="Arial"/>
                <w:sz w:val="20"/>
                <w:szCs w:val="20"/>
              </w:rPr>
              <w:t xml:space="preserve">Demonstrate advanced level of practical understanding and technical competency in using conventional as well as new and emerging tools of communication, </w:t>
            </w:r>
            <w:r w:rsidR="00C34542">
              <w:rPr>
                <w:rFonts w:ascii="Arial" w:eastAsia="Arial" w:hAnsi="Arial" w:cs="Arial"/>
                <w:sz w:val="20"/>
                <w:szCs w:val="20"/>
              </w:rPr>
              <w:t>technologies,</w:t>
            </w:r>
            <w:r>
              <w:rPr>
                <w:rFonts w:ascii="Arial" w:eastAsia="Arial" w:hAnsi="Arial" w:cs="Arial"/>
                <w:sz w:val="20"/>
                <w:szCs w:val="20"/>
              </w:rPr>
              <w:t xml:space="preserve"> and agile processes appropriate to the practice of their choosing. </w:t>
            </w:r>
            <w:r>
              <w:rPr>
                <w:rFonts w:ascii="Arial" w:eastAsia="Arial" w:hAnsi="Arial" w:cs="Arial"/>
                <w:i/>
                <w:sz w:val="20"/>
                <w:szCs w:val="20"/>
              </w:rPr>
              <w:t>(</w:t>
            </w:r>
            <w:proofErr w:type="gramStart"/>
            <w:r>
              <w:rPr>
                <w:rFonts w:ascii="Arial" w:eastAsia="Arial" w:hAnsi="Arial" w:cs="Arial"/>
                <w:i/>
                <w:sz w:val="20"/>
                <w:szCs w:val="20"/>
              </w:rPr>
              <w:t>Professional  &amp;</w:t>
            </w:r>
            <w:proofErr w:type="gramEnd"/>
            <w:r>
              <w:rPr>
                <w:rFonts w:ascii="Arial" w:eastAsia="Arial" w:hAnsi="Arial" w:cs="Arial"/>
                <w:i/>
                <w:sz w:val="20"/>
                <w:szCs w:val="20"/>
              </w:rPr>
              <w:t xml:space="preserve"> Proactive)</w:t>
            </w:r>
          </w:p>
        </w:tc>
      </w:tr>
      <w:tr w:rsidR="00C63B8F" w14:paraId="6ADF39AB" w14:textId="77777777">
        <w:trPr>
          <w:trHeight w:val="1920"/>
        </w:trPr>
        <w:tc>
          <w:tcPr>
            <w:tcW w:w="690" w:type="dxa"/>
            <w:tcBorders>
              <w:top w:val="single" w:sz="4" w:space="0" w:color="000000"/>
              <w:left w:val="single" w:sz="4" w:space="0" w:color="000000"/>
              <w:bottom w:val="single" w:sz="4" w:space="0" w:color="000000"/>
              <w:right w:val="single" w:sz="4" w:space="0" w:color="000000"/>
            </w:tcBorders>
          </w:tcPr>
          <w:p w14:paraId="3C877DF6" w14:textId="77777777" w:rsidR="00C63B8F" w:rsidRDefault="00CD0CD1">
            <w:pPr>
              <w:ind w:left="137"/>
              <w:jc w:val="both"/>
              <w:rPr>
                <w:rFonts w:ascii="Arial" w:eastAsia="Arial" w:hAnsi="Arial" w:cs="Arial"/>
                <w:sz w:val="20"/>
                <w:szCs w:val="20"/>
              </w:rPr>
            </w:pPr>
            <w:r>
              <w:rPr>
                <w:rFonts w:ascii="Arial" w:eastAsia="Arial" w:hAnsi="Arial" w:cs="Arial"/>
                <w:sz w:val="20"/>
                <w:szCs w:val="20"/>
              </w:rPr>
              <w:t>A2</w:t>
            </w:r>
          </w:p>
        </w:tc>
        <w:tc>
          <w:tcPr>
            <w:tcW w:w="4515" w:type="dxa"/>
            <w:tcBorders>
              <w:top w:val="single" w:sz="4" w:space="0" w:color="000000"/>
              <w:left w:val="single" w:sz="4" w:space="0" w:color="000000"/>
              <w:bottom w:val="single" w:sz="4" w:space="0" w:color="000000"/>
              <w:right w:val="single" w:sz="4" w:space="0" w:color="000000"/>
            </w:tcBorders>
          </w:tcPr>
          <w:p w14:paraId="34F80CCD" w14:textId="77777777" w:rsidR="00C63B8F" w:rsidRDefault="00CD0CD1">
            <w:pPr>
              <w:keepNext/>
              <w:keepLines/>
              <w:tabs>
                <w:tab w:val="left" w:pos="567"/>
              </w:tabs>
              <w:ind w:left="137" w:right="70"/>
              <w:rPr>
                <w:rFonts w:ascii="Arial" w:eastAsia="Arial" w:hAnsi="Arial" w:cs="Arial"/>
                <w:sz w:val="20"/>
                <w:szCs w:val="20"/>
              </w:rPr>
            </w:pPr>
            <w:r>
              <w:rPr>
                <w:rFonts w:ascii="Arial" w:eastAsia="Arial" w:hAnsi="Arial" w:cs="Arial"/>
                <w:sz w:val="20"/>
                <w:szCs w:val="20"/>
              </w:rPr>
              <w:t xml:space="preserve">Demonstrate a critical understanding of the relationships between multiple contexts within which Fashion and its communication is situated. These include but are not limited to theory, technology, ideology, history, politics, culture, </w:t>
            </w:r>
            <w:proofErr w:type="gramStart"/>
            <w:r>
              <w:rPr>
                <w:rFonts w:ascii="Arial" w:eastAsia="Arial" w:hAnsi="Arial" w:cs="Arial"/>
                <w:sz w:val="20"/>
                <w:szCs w:val="20"/>
              </w:rPr>
              <w:t>identity</w:t>
            </w:r>
            <w:proofErr w:type="gramEnd"/>
            <w:r>
              <w:rPr>
                <w:rFonts w:ascii="Arial" w:eastAsia="Arial" w:hAnsi="Arial" w:cs="Arial"/>
                <w:sz w:val="20"/>
                <w:szCs w:val="20"/>
              </w:rPr>
              <w:t xml:space="preserve"> and economics. </w:t>
            </w:r>
          </w:p>
          <w:p w14:paraId="2B0FE46C" w14:textId="77777777" w:rsidR="00C63B8F" w:rsidRDefault="00CD0CD1">
            <w:pPr>
              <w:keepNext/>
              <w:keepLines/>
              <w:tabs>
                <w:tab w:val="left" w:pos="567"/>
              </w:tabs>
              <w:ind w:left="137" w:right="70"/>
              <w:rPr>
                <w:rFonts w:ascii="Arial" w:eastAsia="Arial" w:hAnsi="Arial" w:cs="Arial"/>
                <w:sz w:val="20"/>
                <w:szCs w:val="20"/>
              </w:rPr>
            </w:pPr>
            <w:r>
              <w:rPr>
                <w:rFonts w:ascii="Arial" w:eastAsia="Arial" w:hAnsi="Arial" w:cs="Arial"/>
                <w:i/>
                <w:sz w:val="20"/>
                <w:szCs w:val="20"/>
              </w:rPr>
              <w:t>(Globally Aware)</w:t>
            </w:r>
          </w:p>
        </w:tc>
        <w:tc>
          <w:tcPr>
            <w:tcW w:w="735" w:type="dxa"/>
            <w:tcBorders>
              <w:top w:val="single" w:sz="4" w:space="0" w:color="000000"/>
              <w:left w:val="single" w:sz="4" w:space="0" w:color="000000"/>
              <w:bottom w:val="single" w:sz="4" w:space="0" w:color="000000"/>
              <w:right w:val="single" w:sz="4" w:space="0" w:color="000000"/>
            </w:tcBorders>
          </w:tcPr>
          <w:p w14:paraId="1BBAD5CF" w14:textId="77777777" w:rsidR="00C63B8F" w:rsidRDefault="00CD0CD1">
            <w:pPr>
              <w:ind w:left="137"/>
              <w:rPr>
                <w:rFonts w:ascii="Arial" w:eastAsia="Arial" w:hAnsi="Arial" w:cs="Arial"/>
                <w:sz w:val="20"/>
                <w:szCs w:val="20"/>
              </w:rPr>
            </w:pPr>
            <w:r>
              <w:rPr>
                <w:rFonts w:ascii="Arial" w:eastAsia="Arial" w:hAnsi="Arial" w:cs="Arial"/>
                <w:sz w:val="20"/>
                <w:szCs w:val="20"/>
              </w:rPr>
              <w:t>B2</w:t>
            </w:r>
          </w:p>
        </w:tc>
        <w:tc>
          <w:tcPr>
            <w:tcW w:w="4125" w:type="dxa"/>
            <w:tcBorders>
              <w:top w:val="single" w:sz="4" w:space="0" w:color="000000"/>
              <w:left w:val="single" w:sz="4" w:space="0" w:color="000000"/>
              <w:bottom w:val="single" w:sz="4" w:space="0" w:color="000000"/>
              <w:right w:val="single" w:sz="4" w:space="0" w:color="000000"/>
            </w:tcBorders>
          </w:tcPr>
          <w:p w14:paraId="69A9201E" w14:textId="3D3A5B59" w:rsidR="00C63B8F" w:rsidRDefault="00CD0CD1">
            <w:pPr>
              <w:tabs>
                <w:tab w:val="left" w:pos="567"/>
              </w:tabs>
              <w:ind w:left="137" w:right="177"/>
              <w:rPr>
                <w:rFonts w:ascii="Arial" w:eastAsia="Arial" w:hAnsi="Arial" w:cs="Arial"/>
                <w:sz w:val="20"/>
                <w:szCs w:val="20"/>
              </w:rPr>
            </w:pPr>
            <w:r>
              <w:rPr>
                <w:rFonts w:ascii="Arial" w:eastAsia="Arial" w:hAnsi="Arial" w:cs="Arial"/>
                <w:sz w:val="20"/>
                <w:szCs w:val="20"/>
              </w:rPr>
              <w:t xml:space="preserve">Develop their own personal position with regard to the practice </w:t>
            </w:r>
            <w:r w:rsidR="00C34542">
              <w:rPr>
                <w:rFonts w:ascii="Arial" w:eastAsia="Arial" w:hAnsi="Arial" w:cs="Arial"/>
                <w:sz w:val="20"/>
                <w:szCs w:val="20"/>
              </w:rPr>
              <w:t>at large and</w:t>
            </w:r>
            <w:r>
              <w:rPr>
                <w:rFonts w:ascii="Arial" w:eastAsia="Arial" w:hAnsi="Arial" w:cs="Arial"/>
                <w:sz w:val="20"/>
                <w:szCs w:val="20"/>
              </w:rPr>
              <w:t xml:space="preserve"> demonstrate an ability to merge seamlessly into the practice of their choosing with confidence.</w:t>
            </w:r>
            <w:r>
              <w:rPr>
                <w:rFonts w:ascii="Arial" w:eastAsia="Arial" w:hAnsi="Arial" w:cs="Arial"/>
                <w:i/>
                <w:sz w:val="20"/>
                <w:szCs w:val="20"/>
              </w:rPr>
              <w:t xml:space="preserve"> (Resilient)</w:t>
            </w:r>
          </w:p>
        </w:tc>
        <w:tc>
          <w:tcPr>
            <w:tcW w:w="720" w:type="dxa"/>
            <w:tcBorders>
              <w:top w:val="single" w:sz="4" w:space="0" w:color="000000"/>
              <w:left w:val="single" w:sz="4" w:space="0" w:color="000000"/>
              <w:bottom w:val="single" w:sz="4" w:space="0" w:color="000000"/>
              <w:right w:val="single" w:sz="4" w:space="0" w:color="000000"/>
            </w:tcBorders>
          </w:tcPr>
          <w:p w14:paraId="18420866" w14:textId="77777777" w:rsidR="00C63B8F" w:rsidRDefault="00CD0CD1">
            <w:pPr>
              <w:ind w:left="34" w:right="177"/>
              <w:rPr>
                <w:rFonts w:ascii="Arial" w:eastAsia="Arial" w:hAnsi="Arial" w:cs="Arial"/>
                <w:sz w:val="20"/>
                <w:szCs w:val="20"/>
              </w:rPr>
            </w:pPr>
            <w:r>
              <w:rPr>
                <w:rFonts w:ascii="Arial" w:eastAsia="Arial" w:hAnsi="Arial" w:cs="Arial"/>
                <w:sz w:val="20"/>
                <w:szCs w:val="20"/>
              </w:rPr>
              <w:t>C2</w:t>
            </w:r>
          </w:p>
        </w:tc>
        <w:tc>
          <w:tcPr>
            <w:tcW w:w="4320" w:type="dxa"/>
            <w:tcBorders>
              <w:top w:val="single" w:sz="4" w:space="0" w:color="000000"/>
              <w:left w:val="single" w:sz="4" w:space="0" w:color="000000"/>
              <w:bottom w:val="single" w:sz="4" w:space="0" w:color="000000"/>
              <w:right w:val="single" w:sz="4" w:space="0" w:color="000000"/>
            </w:tcBorders>
          </w:tcPr>
          <w:p w14:paraId="3849014E" w14:textId="77777777" w:rsidR="00C63B8F" w:rsidRDefault="00CD0CD1">
            <w:pPr>
              <w:tabs>
                <w:tab w:val="left" w:pos="567"/>
              </w:tabs>
              <w:ind w:left="137" w:right="131"/>
              <w:rPr>
                <w:rFonts w:ascii="Arial" w:eastAsia="Arial" w:hAnsi="Arial" w:cs="Arial"/>
                <w:i/>
                <w:sz w:val="20"/>
                <w:szCs w:val="20"/>
              </w:rPr>
            </w:pPr>
            <w:r>
              <w:rPr>
                <w:rFonts w:ascii="Arial" w:eastAsia="Arial" w:hAnsi="Arial" w:cs="Arial"/>
                <w:sz w:val="20"/>
                <w:szCs w:val="20"/>
              </w:rPr>
              <w:t>Demonstrate proficiency in planning, developing and critically appraising creative content and communication tactics &amp; strategies, in response to a given context.</w:t>
            </w:r>
            <w:r>
              <w:rPr>
                <w:rFonts w:ascii="Arial" w:eastAsia="Arial" w:hAnsi="Arial" w:cs="Arial"/>
                <w:i/>
                <w:sz w:val="20"/>
                <w:szCs w:val="20"/>
              </w:rPr>
              <w:t xml:space="preserve"> (Professional &amp; Resilient)</w:t>
            </w:r>
          </w:p>
          <w:p w14:paraId="63C3D56A" w14:textId="77777777" w:rsidR="00C63B8F" w:rsidRDefault="00C63B8F">
            <w:pPr>
              <w:tabs>
                <w:tab w:val="left" w:pos="567"/>
              </w:tabs>
              <w:ind w:left="137" w:right="131"/>
              <w:rPr>
                <w:rFonts w:ascii="Arial" w:eastAsia="Arial" w:hAnsi="Arial" w:cs="Arial"/>
                <w:i/>
                <w:sz w:val="20"/>
                <w:szCs w:val="20"/>
              </w:rPr>
            </w:pPr>
          </w:p>
        </w:tc>
      </w:tr>
      <w:tr w:rsidR="00C63B8F" w14:paraId="273AFEE1" w14:textId="77777777">
        <w:trPr>
          <w:trHeight w:val="1875"/>
        </w:trPr>
        <w:tc>
          <w:tcPr>
            <w:tcW w:w="690" w:type="dxa"/>
            <w:tcBorders>
              <w:top w:val="single" w:sz="4" w:space="0" w:color="000000"/>
              <w:left w:val="single" w:sz="4" w:space="0" w:color="000000"/>
              <w:bottom w:val="single" w:sz="4" w:space="0" w:color="000000"/>
              <w:right w:val="single" w:sz="4" w:space="0" w:color="000000"/>
            </w:tcBorders>
          </w:tcPr>
          <w:p w14:paraId="10B4401F" w14:textId="77777777" w:rsidR="00C63B8F" w:rsidRDefault="00CD0CD1">
            <w:pPr>
              <w:ind w:left="137"/>
              <w:jc w:val="both"/>
              <w:rPr>
                <w:rFonts w:ascii="Arial" w:eastAsia="Arial" w:hAnsi="Arial" w:cs="Arial"/>
                <w:sz w:val="20"/>
                <w:szCs w:val="20"/>
              </w:rPr>
            </w:pPr>
            <w:r>
              <w:rPr>
                <w:rFonts w:ascii="Arial" w:eastAsia="Arial" w:hAnsi="Arial" w:cs="Arial"/>
                <w:sz w:val="20"/>
                <w:szCs w:val="20"/>
              </w:rPr>
              <w:t>A3</w:t>
            </w:r>
          </w:p>
        </w:tc>
        <w:tc>
          <w:tcPr>
            <w:tcW w:w="4515" w:type="dxa"/>
            <w:tcBorders>
              <w:top w:val="single" w:sz="4" w:space="0" w:color="000000"/>
              <w:left w:val="single" w:sz="4" w:space="0" w:color="000000"/>
              <w:bottom w:val="single" w:sz="4" w:space="0" w:color="000000"/>
              <w:right w:val="single" w:sz="4" w:space="0" w:color="000000"/>
            </w:tcBorders>
          </w:tcPr>
          <w:p w14:paraId="6E0CA76C" w14:textId="747D442F" w:rsidR="00C63B8F" w:rsidRDefault="00CD0CD1">
            <w:pPr>
              <w:keepNext/>
              <w:keepLines/>
              <w:ind w:left="137" w:right="70"/>
              <w:rPr>
                <w:rFonts w:ascii="Arial" w:eastAsia="Arial" w:hAnsi="Arial" w:cs="Arial"/>
                <w:sz w:val="20"/>
                <w:szCs w:val="20"/>
              </w:rPr>
            </w:pPr>
            <w:r>
              <w:rPr>
                <w:rFonts w:ascii="Arial" w:eastAsia="Arial" w:hAnsi="Arial" w:cs="Arial"/>
                <w:sz w:val="20"/>
                <w:szCs w:val="20"/>
                <w:highlight w:val="white"/>
              </w:rPr>
              <w:t xml:space="preserve">Demonstrate an awareness of contemporary issues (local and global) and the </w:t>
            </w:r>
            <w:r>
              <w:rPr>
                <w:rFonts w:ascii="Arial" w:eastAsia="Arial" w:hAnsi="Arial" w:cs="Arial"/>
                <w:sz w:val="20"/>
                <w:szCs w:val="20"/>
              </w:rPr>
              <w:t xml:space="preserve">impact of fashion media and communication on culture, </w:t>
            </w:r>
            <w:r w:rsidR="00C34542">
              <w:rPr>
                <w:rFonts w:ascii="Arial" w:eastAsia="Arial" w:hAnsi="Arial" w:cs="Arial"/>
                <w:sz w:val="20"/>
                <w:szCs w:val="20"/>
              </w:rPr>
              <w:t>society,</w:t>
            </w:r>
            <w:r>
              <w:rPr>
                <w:rFonts w:ascii="Arial" w:eastAsia="Arial" w:hAnsi="Arial" w:cs="Arial"/>
                <w:sz w:val="20"/>
                <w:szCs w:val="20"/>
              </w:rPr>
              <w:t xml:space="preserve"> and the environment. </w:t>
            </w:r>
          </w:p>
          <w:p w14:paraId="767FC2FB" w14:textId="77777777" w:rsidR="00C63B8F" w:rsidRDefault="00CD0CD1">
            <w:pPr>
              <w:keepNext/>
              <w:keepLines/>
              <w:ind w:left="137" w:right="70"/>
              <w:rPr>
                <w:rFonts w:ascii="Arial" w:eastAsia="Arial" w:hAnsi="Arial" w:cs="Arial"/>
                <w:i/>
                <w:sz w:val="20"/>
                <w:szCs w:val="20"/>
              </w:rPr>
            </w:pPr>
            <w:r>
              <w:rPr>
                <w:rFonts w:ascii="Arial" w:eastAsia="Arial" w:hAnsi="Arial" w:cs="Arial"/>
                <w:i/>
                <w:sz w:val="20"/>
                <w:szCs w:val="20"/>
              </w:rPr>
              <w:t>(Globally Aware &amp; Resilient)</w:t>
            </w:r>
          </w:p>
        </w:tc>
        <w:tc>
          <w:tcPr>
            <w:tcW w:w="735" w:type="dxa"/>
            <w:tcBorders>
              <w:top w:val="single" w:sz="4" w:space="0" w:color="000000"/>
              <w:left w:val="single" w:sz="4" w:space="0" w:color="000000"/>
              <w:bottom w:val="single" w:sz="4" w:space="0" w:color="000000"/>
              <w:right w:val="single" w:sz="4" w:space="0" w:color="000000"/>
            </w:tcBorders>
          </w:tcPr>
          <w:p w14:paraId="1E6814FE" w14:textId="77777777" w:rsidR="00C63B8F" w:rsidRDefault="00CD0CD1">
            <w:pPr>
              <w:ind w:left="137"/>
              <w:rPr>
                <w:rFonts w:ascii="Arial" w:eastAsia="Arial" w:hAnsi="Arial" w:cs="Arial"/>
                <w:sz w:val="20"/>
                <w:szCs w:val="20"/>
              </w:rPr>
            </w:pPr>
            <w:r>
              <w:rPr>
                <w:rFonts w:ascii="Arial" w:eastAsia="Arial" w:hAnsi="Arial" w:cs="Arial"/>
                <w:sz w:val="20"/>
                <w:szCs w:val="20"/>
              </w:rPr>
              <w:t>B3</w:t>
            </w:r>
          </w:p>
        </w:tc>
        <w:tc>
          <w:tcPr>
            <w:tcW w:w="4125" w:type="dxa"/>
            <w:tcBorders>
              <w:top w:val="single" w:sz="4" w:space="0" w:color="000000"/>
              <w:left w:val="single" w:sz="4" w:space="0" w:color="000000"/>
              <w:bottom w:val="single" w:sz="4" w:space="0" w:color="000000"/>
              <w:right w:val="single" w:sz="4" w:space="0" w:color="000000"/>
            </w:tcBorders>
          </w:tcPr>
          <w:p w14:paraId="19FA06DA" w14:textId="3D1B010B" w:rsidR="00C63B8F" w:rsidRDefault="00CD0CD1">
            <w:pPr>
              <w:tabs>
                <w:tab w:val="left" w:pos="567"/>
              </w:tabs>
              <w:ind w:left="137" w:right="177"/>
              <w:rPr>
                <w:rFonts w:ascii="Arial" w:eastAsia="Arial" w:hAnsi="Arial" w:cs="Arial"/>
                <w:i/>
                <w:sz w:val="20"/>
                <w:szCs w:val="20"/>
              </w:rPr>
            </w:pPr>
            <w:r>
              <w:rPr>
                <w:rFonts w:ascii="Arial" w:eastAsia="Arial" w:hAnsi="Arial" w:cs="Arial"/>
                <w:sz w:val="20"/>
                <w:szCs w:val="20"/>
              </w:rPr>
              <w:t xml:space="preserve">Possess a professional level of individual creativity, vision, personal </w:t>
            </w:r>
            <w:r w:rsidR="00C34542">
              <w:rPr>
                <w:rFonts w:ascii="Arial" w:eastAsia="Arial" w:hAnsi="Arial" w:cs="Arial"/>
                <w:sz w:val="20"/>
                <w:szCs w:val="20"/>
              </w:rPr>
              <w:t>expression,</w:t>
            </w:r>
            <w:r>
              <w:rPr>
                <w:rFonts w:ascii="Arial" w:eastAsia="Arial" w:hAnsi="Arial" w:cs="Arial"/>
                <w:sz w:val="20"/>
                <w:szCs w:val="20"/>
              </w:rPr>
              <w:t xml:space="preserve"> and intellectual ability to practise successfully in the Fashion Media and Communication industry.</w:t>
            </w:r>
            <w:r>
              <w:rPr>
                <w:rFonts w:ascii="Arial" w:eastAsia="Arial" w:hAnsi="Arial" w:cs="Arial"/>
                <w:i/>
                <w:sz w:val="20"/>
                <w:szCs w:val="20"/>
              </w:rPr>
              <w:t xml:space="preserve"> </w:t>
            </w:r>
          </w:p>
          <w:p w14:paraId="27E5A3FA" w14:textId="77777777" w:rsidR="00C63B8F" w:rsidRDefault="00CD0CD1">
            <w:pPr>
              <w:tabs>
                <w:tab w:val="left" w:pos="567"/>
              </w:tabs>
              <w:ind w:left="137" w:right="177"/>
              <w:rPr>
                <w:rFonts w:ascii="Arial" w:eastAsia="Arial" w:hAnsi="Arial" w:cs="Arial"/>
                <w:sz w:val="20"/>
                <w:szCs w:val="20"/>
              </w:rPr>
            </w:pPr>
            <w:r>
              <w:rPr>
                <w:rFonts w:ascii="Arial" w:eastAsia="Arial" w:hAnsi="Arial" w:cs="Arial"/>
                <w:i/>
                <w:sz w:val="20"/>
                <w:szCs w:val="20"/>
              </w:rPr>
              <w:t>(Creative and Proactive)</w:t>
            </w:r>
          </w:p>
        </w:tc>
        <w:tc>
          <w:tcPr>
            <w:tcW w:w="720" w:type="dxa"/>
            <w:tcBorders>
              <w:top w:val="single" w:sz="4" w:space="0" w:color="000000"/>
              <w:left w:val="single" w:sz="4" w:space="0" w:color="000000"/>
              <w:bottom w:val="single" w:sz="4" w:space="0" w:color="000000"/>
              <w:right w:val="single" w:sz="4" w:space="0" w:color="000000"/>
            </w:tcBorders>
          </w:tcPr>
          <w:p w14:paraId="2FD06BF0" w14:textId="77777777" w:rsidR="00C63B8F" w:rsidRDefault="00CD0CD1">
            <w:pPr>
              <w:ind w:left="34" w:right="177"/>
              <w:rPr>
                <w:rFonts w:ascii="Arial" w:eastAsia="Arial" w:hAnsi="Arial" w:cs="Arial"/>
                <w:sz w:val="20"/>
                <w:szCs w:val="20"/>
              </w:rPr>
            </w:pPr>
            <w:r>
              <w:rPr>
                <w:rFonts w:ascii="Arial" w:eastAsia="Arial" w:hAnsi="Arial" w:cs="Arial"/>
                <w:sz w:val="20"/>
                <w:szCs w:val="20"/>
              </w:rPr>
              <w:t>C3</w:t>
            </w:r>
          </w:p>
        </w:tc>
        <w:tc>
          <w:tcPr>
            <w:tcW w:w="4320" w:type="dxa"/>
            <w:tcBorders>
              <w:top w:val="single" w:sz="4" w:space="0" w:color="000000"/>
              <w:left w:val="single" w:sz="4" w:space="0" w:color="000000"/>
              <w:bottom w:val="single" w:sz="4" w:space="0" w:color="000000"/>
              <w:right w:val="single" w:sz="4" w:space="0" w:color="000000"/>
            </w:tcBorders>
          </w:tcPr>
          <w:p w14:paraId="69C99FEA" w14:textId="77777777" w:rsidR="00C63B8F" w:rsidRDefault="00CD0CD1">
            <w:pPr>
              <w:tabs>
                <w:tab w:val="left" w:pos="567"/>
              </w:tabs>
              <w:ind w:left="137" w:right="131"/>
              <w:rPr>
                <w:rFonts w:ascii="Arial" w:eastAsia="Arial" w:hAnsi="Arial" w:cs="Arial"/>
                <w:i/>
                <w:sz w:val="20"/>
                <w:szCs w:val="20"/>
              </w:rPr>
            </w:pPr>
            <w:r>
              <w:rPr>
                <w:rFonts w:ascii="Arial" w:eastAsia="Arial" w:hAnsi="Arial" w:cs="Arial"/>
                <w:sz w:val="20"/>
                <w:szCs w:val="20"/>
              </w:rPr>
              <w:t>Demonstrate skills necessary to critically evaluate, realise and coherently communicate ideas using appropriate media and formats.</w:t>
            </w:r>
            <w:r>
              <w:rPr>
                <w:rFonts w:ascii="Arial" w:eastAsia="Arial" w:hAnsi="Arial" w:cs="Arial"/>
                <w:i/>
                <w:sz w:val="20"/>
                <w:szCs w:val="20"/>
              </w:rPr>
              <w:t xml:space="preserve"> </w:t>
            </w:r>
          </w:p>
          <w:p w14:paraId="7708CA04" w14:textId="77777777" w:rsidR="00C63B8F" w:rsidRDefault="00CD0CD1">
            <w:pPr>
              <w:tabs>
                <w:tab w:val="left" w:pos="567"/>
              </w:tabs>
              <w:ind w:left="137" w:right="131"/>
              <w:rPr>
                <w:rFonts w:ascii="Arial" w:eastAsia="Arial" w:hAnsi="Arial" w:cs="Arial"/>
                <w:sz w:val="20"/>
                <w:szCs w:val="20"/>
              </w:rPr>
            </w:pPr>
            <w:r>
              <w:rPr>
                <w:rFonts w:ascii="Arial" w:eastAsia="Arial" w:hAnsi="Arial" w:cs="Arial"/>
                <w:i/>
                <w:sz w:val="20"/>
                <w:szCs w:val="20"/>
              </w:rPr>
              <w:t>(Thoughtful &amp; Creative)</w:t>
            </w:r>
          </w:p>
        </w:tc>
      </w:tr>
      <w:tr w:rsidR="00C63B8F" w14:paraId="619ABC3B" w14:textId="77777777">
        <w:trPr>
          <w:trHeight w:val="1620"/>
        </w:trPr>
        <w:tc>
          <w:tcPr>
            <w:tcW w:w="690" w:type="dxa"/>
            <w:tcBorders>
              <w:top w:val="single" w:sz="4" w:space="0" w:color="000000"/>
              <w:left w:val="single" w:sz="4" w:space="0" w:color="000000"/>
              <w:bottom w:val="single" w:sz="4" w:space="0" w:color="000000"/>
              <w:right w:val="single" w:sz="4" w:space="0" w:color="000000"/>
            </w:tcBorders>
          </w:tcPr>
          <w:p w14:paraId="1D50C84B" w14:textId="77777777" w:rsidR="00C63B8F" w:rsidRDefault="00CD0CD1">
            <w:pPr>
              <w:ind w:left="137"/>
              <w:jc w:val="both"/>
              <w:rPr>
                <w:rFonts w:ascii="Arial" w:eastAsia="Arial" w:hAnsi="Arial" w:cs="Arial"/>
                <w:sz w:val="20"/>
                <w:szCs w:val="20"/>
              </w:rPr>
            </w:pPr>
            <w:r>
              <w:rPr>
                <w:rFonts w:ascii="Arial" w:eastAsia="Arial" w:hAnsi="Arial" w:cs="Arial"/>
                <w:sz w:val="20"/>
                <w:szCs w:val="20"/>
              </w:rPr>
              <w:t>A4</w:t>
            </w:r>
          </w:p>
        </w:tc>
        <w:tc>
          <w:tcPr>
            <w:tcW w:w="4515" w:type="dxa"/>
            <w:tcBorders>
              <w:top w:val="single" w:sz="4" w:space="0" w:color="000000"/>
              <w:left w:val="single" w:sz="4" w:space="0" w:color="000000"/>
              <w:bottom w:val="single" w:sz="4" w:space="0" w:color="000000"/>
              <w:right w:val="single" w:sz="4" w:space="0" w:color="000000"/>
            </w:tcBorders>
          </w:tcPr>
          <w:p w14:paraId="3F20B4D2" w14:textId="6F9A2ED0" w:rsidR="00C63B8F" w:rsidRDefault="00CD0CD1">
            <w:pPr>
              <w:keepNext/>
              <w:keepLines/>
              <w:tabs>
                <w:tab w:val="left" w:pos="567"/>
              </w:tabs>
              <w:ind w:left="137" w:right="70"/>
              <w:rPr>
                <w:rFonts w:ascii="Arial" w:eastAsia="Arial" w:hAnsi="Arial" w:cs="Arial"/>
                <w:i/>
                <w:sz w:val="20"/>
                <w:szCs w:val="20"/>
                <w:highlight w:val="white"/>
              </w:rPr>
            </w:pPr>
            <w:r>
              <w:rPr>
                <w:rFonts w:ascii="Arial" w:eastAsia="Arial" w:hAnsi="Arial" w:cs="Arial"/>
                <w:sz w:val="20"/>
                <w:szCs w:val="20"/>
              </w:rPr>
              <w:t xml:space="preserve">Demonstrate an understanding of research and critical analysis for the development of communication tactics and solutions within a professional, </w:t>
            </w:r>
            <w:r w:rsidR="00C34542">
              <w:rPr>
                <w:rFonts w:ascii="Arial" w:eastAsia="Arial" w:hAnsi="Arial" w:cs="Arial"/>
                <w:sz w:val="20"/>
                <w:szCs w:val="20"/>
              </w:rPr>
              <w:t>contextual,</w:t>
            </w:r>
            <w:r>
              <w:rPr>
                <w:rFonts w:ascii="Arial" w:eastAsia="Arial" w:hAnsi="Arial" w:cs="Arial"/>
                <w:sz w:val="20"/>
                <w:szCs w:val="20"/>
              </w:rPr>
              <w:t xml:space="preserve"> and ethical framework.</w:t>
            </w:r>
            <w:r>
              <w:rPr>
                <w:rFonts w:ascii="Arial" w:eastAsia="Arial" w:hAnsi="Arial" w:cs="Arial"/>
                <w:i/>
                <w:sz w:val="20"/>
                <w:szCs w:val="20"/>
              </w:rPr>
              <w:t xml:space="preserve"> (Thoughtful)</w:t>
            </w:r>
          </w:p>
        </w:tc>
        <w:tc>
          <w:tcPr>
            <w:tcW w:w="735" w:type="dxa"/>
            <w:tcBorders>
              <w:top w:val="single" w:sz="4" w:space="0" w:color="000000"/>
              <w:left w:val="single" w:sz="4" w:space="0" w:color="000000"/>
              <w:bottom w:val="single" w:sz="4" w:space="0" w:color="000000"/>
              <w:right w:val="single" w:sz="4" w:space="0" w:color="000000"/>
            </w:tcBorders>
          </w:tcPr>
          <w:p w14:paraId="64C5B261" w14:textId="77777777" w:rsidR="00C63B8F" w:rsidRDefault="00CD0CD1">
            <w:pPr>
              <w:ind w:left="137"/>
              <w:rPr>
                <w:rFonts w:ascii="Arial" w:eastAsia="Arial" w:hAnsi="Arial" w:cs="Arial"/>
                <w:sz w:val="20"/>
                <w:szCs w:val="20"/>
              </w:rPr>
            </w:pPr>
            <w:r>
              <w:rPr>
                <w:rFonts w:ascii="Arial" w:eastAsia="Arial" w:hAnsi="Arial" w:cs="Arial"/>
                <w:sz w:val="20"/>
                <w:szCs w:val="20"/>
              </w:rPr>
              <w:t>B4</w:t>
            </w:r>
          </w:p>
        </w:tc>
        <w:tc>
          <w:tcPr>
            <w:tcW w:w="4125" w:type="dxa"/>
            <w:tcBorders>
              <w:top w:val="single" w:sz="4" w:space="0" w:color="000000"/>
              <w:left w:val="single" w:sz="4" w:space="0" w:color="000000"/>
              <w:bottom w:val="single" w:sz="4" w:space="0" w:color="000000"/>
              <w:right w:val="single" w:sz="4" w:space="0" w:color="000000"/>
            </w:tcBorders>
          </w:tcPr>
          <w:p w14:paraId="0F592821" w14:textId="6ADBFF99" w:rsidR="00C63B8F" w:rsidRDefault="00CD0CD1">
            <w:pPr>
              <w:tabs>
                <w:tab w:val="left" w:pos="567"/>
              </w:tabs>
              <w:ind w:left="137" w:right="177"/>
              <w:rPr>
                <w:rFonts w:ascii="Arial" w:eastAsia="Arial" w:hAnsi="Arial" w:cs="Arial"/>
                <w:i/>
                <w:sz w:val="20"/>
                <w:szCs w:val="20"/>
              </w:rPr>
            </w:pPr>
            <w:r>
              <w:rPr>
                <w:rFonts w:ascii="Arial" w:eastAsia="Arial" w:hAnsi="Arial" w:cs="Arial"/>
                <w:sz w:val="20"/>
                <w:szCs w:val="20"/>
              </w:rPr>
              <w:t xml:space="preserve">Demonstrate the ability to recognise the cultural, </w:t>
            </w:r>
            <w:r w:rsidR="00C34542">
              <w:rPr>
                <w:rFonts w:ascii="Arial" w:eastAsia="Arial" w:hAnsi="Arial" w:cs="Arial"/>
                <w:sz w:val="20"/>
                <w:szCs w:val="20"/>
              </w:rPr>
              <w:t>conceptual,</w:t>
            </w:r>
            <w:r>
              <w:rPr>
                <w:rFonts w:ascii="Arial" w:eastAsia="Arial" w:hAnsi="Arial" w:cs="Arial"/>
                <w:sz w:val="20"/>
                <w:szCs w:val="20"/>
              </w:rPr>
              <w:t xml:space="preserve"> and professional contexts relevant to the understanding and evaluation of </w:t>
            </w:r>
            <w:r>
              <w:rPr>
                <w:rFonts w:ascii="Arial" w:eastAsia="Arial" w:hAnsi="Arial" w:cs="Arial"/>
                <w:color w:val="222222"/>
                <w:sz w:val="20"/>
                <w:szCs w:val="20"/>
              </w:rPr>
              <w:t>their</w:t>
            </w:r>
            <w:r>
              <w:rPr>
                <w:rFonts w:ascii="Arial" w:eastAsia="Arial" w:hAnsi="Arial" w:cs="Arial"/>
                <w:sz w:val="20"/>
                <w:szCs w:val="20"/>
              </w:rPr>
              <w:t xml:space="preserve"> practice.</w:t>
            </w:r>
            <w:r>
              <w:rPr>
                <w:rFonts w:ascii="Arial" w:eastAsia="Arial" w:hAnsi="Arial" w:cs="Arial"/>
                <w:i/>
                <w:sz w:val="20"/>
                <w:szCs w:val="20"/>
              </w:rPr>
              <w:t xml:space="preserve"> </w:t>
            </w:r>
          </w:p>
          <w:p w14:paraId="6A653B40" w14:textId="77777777" w:rsidR="00C63B8F" w:rsidRDefault="00CD0CD1">
            <w:pPr>
              <w:tabs>
                <w:tab w:val="left" w:pos="567"/>
              </w:tabs>
              <w:ind w:left="137" w:right="177"/>
              <w:rPr>
                <w:rFonts w:ascii="Arial" w:eastAsia="Arial" w:hAnsi="Arial" w:cs="Arial"/>
                <w:sz w:val="20"/>
                <w:szCs w:val="20"/>
              </w:rPr>
            </w:pPr>
            <w:r>
              <w:rPr>
                <w:rFonts w:ascii="Arial" w:eastAsia="Arial" w:hAnsi="Arial" w:cs="Arial"/>
                <w:i/>
                <w:sz w:val="20"/>
                <w:szCs w:val="20"/>
              </w:rPr>
              <w:t>(Globally Aware &amp; Thoughtful)</w:t>
            </w:r>
          </w:p>
        </w:tc>
        <w:tc>
          <w:tcPr>
            <w:tcW w:w="720" w:type="dxa"/>
            <w:tcBorders>
              <w:top w:val="single" w:sz="4" w:space="0" w:color="000000"/>
              <w:left w:val="single" w:sz="4" w:space="0" w:color="000000"/>
              <w:bottom w:val="single" w:sz="4" w:space="0" w:color="000000"/>
              <w:right w:val="single" w:sz="4" w:space="0" w:color="000000"/>
            </w:tcBorders>
          </w:tcPr>
          <w:p w14:paraId="489EE81B" w14:textId="77777777" w:rsidR="00C63B8F" w:rsidRDefault="00CD0CD1">
            <w:pPr>
              <w:ind w:left="34" w:right="177"/>
              <w:rPr>
                <w:rFonts w:ascii="Arial" w:eastAsia="Arial" w:hAnsi="Arial" w:cs="Arial"/>
                <w:sz w:val="20"/>
                <w:szCs w:val="20"/>
              </w:rPr>
            </w:pPr>
            <w:r>
              <w:rPr>
                <w:rFonts w:ascii="Arial" w:eastAsia="Arial" w:hAnsi="Arial" w:cs="Arial"/>
                <w:sz w:val="20"/>
                <w:szCs w:val="20"/>
              </w:rPr>
              <w:t>C4</w:t>
            </w:r>
          </w:p>
        </w:tc>
        <w:tc>
          <w:tcPr>
            <w:tcW w:w="4320" w:type="dxa"/>
            <w:tcBorders>
              <w:top w:val="single" w:sz="4" w:space="0" w:color="000000"/>
              <w:left w:val="single" w:sz="4" w:space="0" w:color="000000"/>
              <w:bottom w:val="single" w:sz="4" w:space="0" w:color="000000"/>
              <w:right w:val="single" w:sz="4" w:space="0" w:color="000000"/>
            </w:tcBorders>
          </w:tcPr>
          <w:p w14:paraId="133B3631" w14:textId="77777777" w:rsidR="00C63B8F" w:rsidRDefault="00CD0CD1">
            <w:pPr>
              <w:tabs>
                <w:tab w:val="left" w:pos="567"/>
              </w:tabs>
              <w:ind w:left="137" w:right="131"/>
              <w:rPr>
                <w:rFonts w:ascii="Arial" w:eastAsia="Arial" w:hAnsi="Arial" w:cs="Arial"/>
                <w:sz w:val="20"/>
                <w:szCs w:val="20"/>
              </w:rPr>
            </w:pPr>
            <w:r>
              <w:rPr>
                <w:rFonts w:ascii="Arial" w:eastAsia="Arial" w:hAnsi="Arial" w:cs="Arial"/>
                <w:sz w:val="20"/>
                <w:szCs w:val="20"/>
              </w:rPr>
              <w:t xml:space="preserve">Apply a range of professional skills and </w:t>
            </w:r>
            <w:r>
              <w:rPr>
                <w:rFonts w:ascii="Arial" w:eastAsia="Arial" w:hAnsi="Arial" w:cs="Arial"/>
                <w:sz w:val="20"/>
                <w:szCs w:val="20"/>
                <w:highlight w:val="white"/>
              </w:rPr>
              <w:t xml:space="preserve">project management methodologies and processes </w:t>
            </w:r>
            <w:r>
              <w:rPr>
                <w:rFonts w:ascii="Arial" w:eastAsia="Arial" w:hAnsi="Arial" w:cs="Arial"/>
                <w:sz w:val="20"/>
                <w:szCs w:val="20"/>
              </w:rPr>
              <w:t xml:space="preserve">in Fashion media and communication. </w:t>
            </w:r>
            <w:r>
              <w:rPr>
                <w:rFonts w:ascii="Arial" w:eastAsia="Arial" w:hAnsi="Arial" w:cs="Arial"/>
                <w:i/>
                <w:sz w:val="20"/>
                <w:szCs w:val="20"/>
              </w:rPr>
              <w:t>(Proactive)</w:t>
            </w:r>
          </w:p>
        </w:tc>
      </w:tr>
    </w:tbl>
    <w:p w14:paraId="08F21439" w14:textId="77777777" w:rsidR="00C63B8F" w:rsidRDefault="00C63B8F"/>
    <w:p w14:paraId="46FCD268" w14:textId="77777777" w:rsidR="00C34542" w:rsidRDefault="00C34542"/>
    <w:p w14:paraId="14ED863D" w14:textId="77777777" w:rsidR="00C34542" w:rsidRDefault="00C34542" w:rsidP="00C34542">
      <w:pPr>
        <w:rPr>
          <w:rFonts w:ascii="Arial" w:hAnsi="Arial" w:cs="Arial"/>
        </w:rPr>
      </w:pPr>
      <w:r w:rsidRPr="00DA2044">
        <w:rPr>
          <w:rFonts w:ascii="Arial" w:hAnsi="Arial" w:cs="Arial"/>
        </w:rPr>
        <w:t xml:space="preserve">In addition to the programme learning outcomes identified overleaf, the programme of study defined in this programme specification will allow students to develop a range of </w:t>
      </w:r>
      <w:r>
        <w:rPr>
          <w:rFonts w:ascii="Arial" w:hAnsi="Arial" w:cs="Arial"/>
        </w:rPr>
        <w:t xml:space="preserve">key skills </w:t>
      </w:r>
      <w:r w:rsidRPr="00DA2044">
        <w:rPr>
          <w:rFonts w:ascii="Arial" w:hAnsi="Arial" w:cs="Arial"/>
        </w:rPr>
        <w:t>as</w:t>
      </w:r>
      <w:r>
        <w:rPr>
          <w:rFonts w:ascii="Arial" w:hAnsi="Arial" w:cs="Arial"/>
        </w:rPr>
        <w:t xml:space="preserve"> listed in the following </w:t>
      </w:r>
      <w:r w:rsidRPr="004C2050">
        <w:rPr>
          <w:rFonts w:ascii="Arial" w:hAnsi="Arial" w:cs="Arial"/>
        </w:rPr>
        <w:t>Graduate and Academic Success Framework</w:t>
      </w:r>
      <w:r>
        <w:rPr>
          <w:rFonts w:ascii="Arial" w:hAnsi="Arial" w:cs="Arial"/>
        </w:rPr>
        <w:t xml:space="preserve">: </w:t>
      </w:r>
    </w:p>
    <w:p w14:paraId="7743864F" w14:textId="77777777" w:rsidR="00C34542" w:rsidRDefault="00C34542" w:rsidP="00C3454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52657" w:rsidRPr="00A52657" w14:paraId="179889F3" w14:textId="77777777" w:rsidTr="00B5392B">
        <w:trPr>
          <w:tblHeader/>
        </w:trPr>
        <w:tc>
          <w:tcPr>
            <w:tcW w:w="15417" w:type="dxa"/>
            <w:gridSpan w:val="7"/>
            <w:shd w:val="clear" w:color="auto" w:fill="DBE5F1"/>
          </w:tcPr>
          <w:p w14:paraId="74846EB8" w14:textId="77777777" w:rsidR="00C34542" w:rsidRPr="00A52657" w:rsidRDefault="00C34542" w:rsidP="00B5392B">
            <w:pPr>
              <w:jc w:val="center"/>
              <w:rPr>
                <w:rFonts w:ascii="Arial" w:hAnsi="Arial" w:cs="Arial"/>
                <w:b/>
                <w:color w:val="000000" w:themeColor="text1"/>
                <w:sz w:val="20"/>
                <w:szCs w:val="20"/>
              </w:rPr>
            </w:pPr>
            <w:r w:rsidRPr="00A52657">
              <w:rPr>
                <w:rFonts w:ascii="Arial" w:hAnsi="Arial" w:cs="Arial"/>
                <w:b/>
                <w:color w:val="000000" w:themeColor="text1"/>
                <w:sz w:val="20"/>
                <w:szCs w:val="20"/>
              </w:rPr>
              <w:t>Key Skills</w:t>
            </w:r>
          </w:p>
        </w:tc>
      </w:tr>
      <w:tr w:rsidR="00A52657" w:rsidRPr="00A52657" w14:paraId="01318779" w14:textId="77777777" w:rsidTr="00B5392B">
        <w:trPr>
          <w:tblHeader/>
        </w:trPr>
        <w:tc>
          <w:tcPr>
            <w:tcW w:w="2202" w:type="dxa"/>
            <w:shd w:val="clear" w:color="auto" w:fill="DBE5F1"/>
          </w:tcPr>
          <w:p w14:paraId="51F0E18E" w14:textId="77777777" w:rsidR="00C34542" w:rsidRPr="00A52657" w:rsidRDefault="00C34542" w:rsidP="00B5392B">
            <w:pPr>
              <w:rPr>
                <w:rFonts w:ascii="Arial" w:hAnsi="Arial" w:cs="Arial"/>
                <w:b/>
                <w:color w:val="000000" w:themeColor="text1"/>
                <w:sz w:val="18"/>
                <w:szCs w:val="18"/>
              </w:rPr>
            </w:pPr>
            <w:r w:rsidRPr="00A52657">
              <w:rPr>
                <w:rFonts w:ascii="Arial" w:hAnsi="Arial" w:cs="Arial"/>
                <w:b/>
                <w:color w:val="000000" w:themeColor="text1"/>
                <w:sz w:val="18"/>
                <w:szCs w:val="18"/>
              </w:rPr>
              <w:t>Self-Awareness Skills</w:t>
            </w:r>
          </w:p>
        </w:tc>
        <w:tc>
          <w:tcPr>
            <w:tcW w:w="2202" w:type="dxa"/>
            <w:shd w:val="clear" w:color="auto" w:fill="DBE5F1"/>
          </w:tcPr>
          <w:p w14:paraId="2109D9DB" w14:textId="77777777" w:rsidR="00C34542" w:rsidRPr="00A52657" w:rsidRDefault="00C34542" w:rsidP="00B5392B">
            <w:pPr>
              <w:rPr>
                <w:rFonts w:ascii="Arial" w:hAnsi="Arial" w:cs="Arial"/>
                <w:b/>
                <w:color w:val="000000" w:themeColor="text1"/>
                <w:sz w:val="18"/>
                <w:szCs w:val="18"/>
              </w:rPr>
            </w:pPr>
            <w:r w:rsidRPr="00A52657">
              <w:rPr>
                <w:rFonts w:ascii="Arial" w:hAnsi="Arial" w:cs="Arial"/>
                <w:b/>
                <w:color w:val="000000" w:themeColor="text1"/>
                <w:sz w:val="18"/>
                <w:szCs w:val="18"/>
              </w:rPr>
              <w:t>Communication Skills</w:t>
            </w:r>
          </w:p>
        </w:tc>
        <w:tc>
          <w:tcPr>
            <w:tcW w:w="2203" w:type="dxa"/>
            <w:shd w:val="clear" w:color="auto" w:fill="DBE5F1"/>
          </w:tcPr>
          <w:p w14:paraId="11F77529" w14:textId="77777777" w:rsidR="00C34542" w:rsidRPr="00A52657" w:rsidRDefault="00C34542" w:rsidP="00B5392B">
            <w:pPr>
              <w:rPr>
                <w:rFonts w:ascii="Arial" w:hAnsi="Arial" w:cs="Arial"/>
                <w:b/>
                <w:color w:val="000000" w:themeColor="text1"/>
                <w:sz w:val="18"/>
                <w:szCs w:val="18"/>
              </w:rPr>
            </w:pPr>
            <w:r w:rsidRPr="00A52657">
              <w:rPr>
                <w:rFonts w:ascii="Arial" w:hAnsi="Arial" w:cs="Arial"/>
                <w:b/>
                <w:color w:val="000000" w:themeColor="text1"/>
                <w:sz w:val="18"/>
                <w:szCs w:val="18"/>
              </w:rPr>
              <w:t>Digital and numerical skills</w:t>
            </w:r>
          </w:p>
        </w:tc>
        <w:tc>
          <w:tcPr>
            <w:tcW w:w="2202" w:type="dxa"/>
            <w:shd w:val="clear" w:color="auto" w:fill="DBE5F1"/>
          </w:tcPr>
          <w:p w14:paraId="5D566E20" w14:textId="77777777" w:rsidR="00C34542" w:rsidRPr="00A52657" w:rsidRDefault="00C34542" w:rsidP="00B5392B">
            <w:pPr>
              <w:rPr>
                <w:rFonts w:ascii="Arial" w:hAnsi="Arial" w:cs="Arial"/>
                <w:b/>
                <w:color w:val="000000" w:themeColor="text1"/>
                <w:sz w:val="18"/>
                <w:szCs w:val="18"/>
              </w:rPr>
            </w:pPr>
            <w:r w:rsidRPr="00A52657">
              <w:rPr>
                <w:rFonts w:ascii="Arial" w:hAnsi="Arial" w:cs="Arial"/>
                <w:b/>
                <w:color w:val="000000" w:themeColor="text1"/>
                <w:sz w:val="18"/>
                <w:szCs w:val="18"/>
              </w:rPr>
              <w:t>Interpersonal skills</w:t>
            </w:r>
          </w:p>
        </w:tc>
        <w:tc>
          <w:tcPr>
            <w:tcW w:w="2203" w:type="dxa"/>
            <w:shd w:val="clear" w:color="auto" w:fill="DBE5F1"/>
          </w:tcPr>
          <w:p w14:paraId="57CB9F5C" w14:textId="77777777" w:rsidR="00C34542" w:rsidRPr="00A52657" w:rsidRDefault="00C34542" w:rsidP="00B5392B">
            <w:pPr>
              <w:rPr>
                <w:rFonts w:ascii="Arial" w:hAnsi="Arial" w:cs="Arial"/>
                <w:b/>
                <w:color w:val="000000" w:themeColor="text1"/>
                <w:sz w:val="18"/>
                <w:szCs w:val="18"/>
              </w:rPr>
            </w:pPr>
            <w:r w:rsidRPr="00A52657">
              <w:rPr>
                <w:rFonts w:ascii="Arial" w:hAnsi="Arial" w:cs="Arial"/>
                <w:b/>
                <w:color w:val="000000" w:themeColor="text1"/>
                <w:sz w:val="18"/>
                <w:szCs w:val="18"/>
              </w:rPr>
              <w:t>Research Skills</w:t>
            </w:r>
          </w:p>
        </w:tc>
        <w:tc>
          <w:tcPr>
            <w:tcW w:w="2202" w:type="dxa"/>
            <w:shd w:val="clear" w:color="auto" w:fill="DBE5F1"/>
          </w:tcPr>
          <w:p w14:paraId="39AD6F2E" w14:textId="77777777" w:rsidR="00C34542" w:rsidRPr="00A52657" w:rsidRDefault="00C34542" w:rsidP="00B5392B">
            <w:pPr>
              <w:rPr>
                <w:rFonts w:ascii="Arial" w:hAnsi="Arial" w:cs="Arial"/>
                <w:b/>
                <w:bCs/>
                <w:color w:val="000000" w:themeColor="text1"/>
                <w:sz w:val="18"/>
                <w:szCs w:val="18"/>
              </w:rPr>
            </w:pPr>
            <w:r w:rsidRPr="00A52657">
              <w:rPr>
                <w:rFonts w:ascii="Arial" w:hAnsi="Arial" w:cs="Arial"/>
                <w:b/>
                <w:bCs/>
                <w:color w:val="000000" w:themeColor="text1"/>
                <w:sz w:val="18"/>
                <w:szCs w:val="18"/>
              </w:rPr>
              <w:t>Management and Leadership</w:t>
            </w:r>
          </w:p>
        </w:tc>
        <w:tc>
          <w:tcPr>
            <w:tcW w:w="2203" w:type="dxa"/>
            <w:shd w:val="clear" w:color="auto" w:fill="DBE5F1"/>
          </w:tcPr>
          <w:p w14:paraId="4D8EFA9F" w14:textId="77777777" w:rsidR="00C34542" w:rsidRPr="00A52657" w:rsidRDefault="00C34542" w:rsidP="00B5392B">
            <w:pPr>
              <w:rPr>
                <w:rFonts w:ascii="Arial" w:hAnsi="Arial" w:cs="Arial"/>
                <w:b/>
                <w:bCs/>
                <w:color w:val="000000" w:themeColor="text1"/>
                <w:sz w:val="18"/>
                <w:szCs w:val="18"/>
              </w:rPr>
            </w:pPr>
            <w:r w:rsidRPr="00A52657">
              <w:rPr>
                <w:rFonts w:ascii="Arial" w:hAnsi="Arial" w:cs="Arial"/>
                <w:b/>
                <w:bCs/>
                <w:color w:val="000000" w:themeColor="text1"/>
                <w:sz w:val="18"/>
                <w:szCs w:val="18"/>
              </w:rPr>
              <w:t>Creativity and problem-solving skills</w:t>
            </w:r>
          </w:p>
        </w:tc>
      </w:tr>
      <w:tr w:rsidR="00C34542" w:rsidRPr="00EA3176" w14:paraId="04CA94AD" w14:textId="77777777" w:rsidTr="00B5392B">
        <w:tc>
          <w:tcPr>
            <w:tcW w:w="2202" w:type="dxa"/>
            <w:shd w:val="clear" w:color="auto" w:fill="auto"/>
          </w:tcPr>
          <w:p w14:paraId="6426DB09" w14:textId="77777777" w:rsidR="00C34542" w:rsidRPr="00A52657" w:rsidRDefault="00C34542" w:rsidP="00B5392B">
            <w:pPr>
              <w:spacing w:line="259" w:lineRule="auto"/>
              <w:rPr>
                <w:rFonts w:ascii="Arial" w:eastAsiaTheme="minorHAnsi" w:hAnsi="Arial" w:cs="Arial"/>
                <w:color w:val="000000" w:themeColor="text1"/>
                <w:sz w:val="18"/>
                <w:szCs w:val="18"/>
              </w:rPr>
            </w:pPr>
            <w:r w:rsidRPr="00A52657">
              <w:rPr>
                <w:rFonts w:ascii="Arial" w:eastAsiaTheme="minorHAnsi" w:hAnsi="Arial" w:cs="Arial"/>
                <w:color w:val="000000" w:themeColor="text1"/>
                <w:sz w:val="18"/>
                <w:szCs w:val="18"/>
              </w:rPr>
              <w:t>Take responsibility for own learning and plan for and record own personal development</w:t>
            </w:r>
          </w:p>
          <w:p w14:paraId="41ADDD4F"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6E049361" w14:textId="22B297E4" w:rsidR="00C34542" w:rsidRPr="00A52657" w:rsidRDefault="00C34542" w:rsidP="00C34542">
            <w:pPr>
              <w:spacing w:line="259" w:lineRule="auto"/>
              <w:rPr>
                <w:rFonts w:ascii="Arial" w:eastAsiaTheme="minorHAnsi" w:hAnsi="Arial" w:cs="Arial"/>
                <w:color w:val="000000" w:themeColor="text1"/>
                <w:sz w:val="18"/>
                <w:szCs w:val="18"/>
              </w:rPr>
            </w:pPr>
            <w:r w:rsidRPr="00A52657">
              <w:rPr>
                <w:rFonts w:ascii="Arial" w:eastAsiaTheme="minorHAnsi" w:hAnsi="Arial" w:cs="Arial"/>
                <w:color w:val="000000" w:themeColor="text1"/>
                <w:sz w:val="18"/>
                <w:szCs w:val="18"/>
              </w:rPr>
              <w:t xml:space="preserve">Synthesise information to express ideas clearly in writing and the spoken word to diverse and multiple audiences </w:t>
            </w:r>
          </w:p>
        </w:tc>
        <w:tc>
          <w:tcPr>
            <w:tcW w:w="2203" w:type="dxa"/>
            <w:shd w:val="clear" w:color="auto" w:fill="auto"/>
          </w:tcPr>
          <w:p w14:paraId="4096E906"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Handle and understand number as required for context</w:t>
            </w:r>
          </w:p>
          <w:p w14:paraId="78765D86"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6FEECF6B" w14:textId="77777777" w:rsidR="00C34542" w:rsidRPr="00A52657" w:rsidRDefault="00C34542" w:rsidP="00B5392B">
            <w:pPr>
              <w:spacing w:line="259" w:lineRule="auto"/>
              <w:rPr>
                <w:rFonts w:ascii="Arial" w:eastAsiaTheme="minorHAnsi" w:hAnsi="Arial" w:cs="Arial"/>
                <w:color w:val="000000" w:themeColor="text1"/>
                <w:sz w:val="18"/>
                <w:szCs w:val="18"/>
              </w:rPr>
            </w:pPr>
            <w:r w:rsidRPr="00A52657">
              <w:rPr>
                <w:rFonts w:ascii="Arial" w:eastAsiaTheme="minorHAnsi" w:hAnsi="Arial" w:cs="Arial"/>
                <w:color w:val="000000" w:themeColor="text1"/>
                <w:sz w:val="18"/>
                <w:szCs w:val="18"/>
              </w:rPr>
              <w:t>Work well with others in a group or team</w:t>
            </w:r>
          </w:p>
          <w:p w14:paraId="379831E2"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64BE883C" w14:textId="77777777" w:rsidR="00C34542" w:rsidRPr="00A52657" w:rsidRDefault="00C34542" w:rsidP="00B5392B">
            <w:pPr>
              <w:spacing w:line="259" w:lineRule="auto"/>
              <w:rPr>
                <w:rFonts w:ascii="Arial" w:eastAsiaTheme="minorHAnsi" w:hAnsi="Arial" w:cs="Arial"/>
                <w:color w:val="000000" w:themeColor="text1"/>
                <w:sz w:val="18"/>
                <w:szCs w:val="18"/>
              </w:rPr>
            </w:pPr>
            <w:r w:rsidRPr="00A52657">
              <w:rPr>
                <w:rFonts w:ascii="Arial" w:eastAsiaTheme="minorHAnsi" w:hAnsi="Arial" w:cs="Arial"/>
                <w:color w:val="000000" w:themeColor="text1"/>
                <w:sz w:val="18"/>
                <w:szCs w:val="18"/>
              </w:rPr>
              <w:t xml:space="preserve">Identify and use effective ways to search and validate information  </w:t>
            </w:r>
          </w:p>
          <w:p w14:paraId="7C7D5D87"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707A0E48"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Seek opportunities to initiate and determine the scope of a task/project</w:t>
            </w:r>
          </w:p>
          <w:p w14:paraId="1582E54F"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59A3B2A2"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 xml:space="preserve">View problems from a diverse range of perspectives to find solutions </w:t>
            </w:r>
          </w:p>
          <w:p w14:paraId="7808CDC2" w14:textId="77777777" w:rsidR="00C34542" w:rsidRPr="00A52657" w:rsidRDefault="00C34542" w:rsidP="00B5392B">
            <w:pPr>
              <w:rPr>
                <w:rFonts w:ascii="Arial" w:hAnsi="Arial" w:cs="Arial"/>
                <w:color w:val="000000" w:themeColor="text1"/>
                <w:sz w:val="18"/>
                <w:szCs w:val="18"/>
              </w:rPr>
            </w:pPr>
          </w:p>
        </w:tc>
      </w:tr>
      <w:tr w:rsidR="00C34542" w:rsidRPr="00EA3176" w14:paraId="1163BA18" w14:textId="77777777" w:rsidTr="00B5392B">
        <w:tc>
          <w:tcPr>
            <w:tcW w:w="2202" w:type="dxa"/>
            <w:shd w:val="clear" w:color="auto" w:fill="auto"/>
          </w:tcPr>
          <w:p w14:paraId="6AB65470" w14:textId="18652A6D" w:rsidR="00C34542" w:rsidRPr="00A52657" w:rsidRDefault="00C34542" w:rsidP="00B5392B">
            <w:pPr>
              <w:spacing w:line="259" w:lineRule="auto"/>
              <w:rPr>
                <w:rFonts w:ascii="Arial" w:eastAsiaTheme="minorHAnsi" w:hAnsi="Arial" w:cs="Arial"/>
                <w:color w:val="000000" w:themeColor="text1"/>
                <w:sz w:val="18"/>
                <w:szCs w:val="18"/>
              </w:rPr>
            </w:pPr>
            <w:r w:rsidRPr="00A52657">
              <w:rPr>
                <w:rFonts w:ascii="Arial" w:eastAsiaTheme="minorHAnsi" w:hAnsi="Arial" w:cs="Arial"/>
                <w:color w:val="000000" w:themeColor="text1"/>
                <w:sz w:val="18"/>
                <w:szCs w:val="18"/>
              </w:rPr>
              <w:t xml:space="preserve">Recognise own academic strengths and weaknesses, reflect on </w:t>
            </w:r>
            <w:r w:rsidR="00D930DB" w:rsidRPr="00A52657">
              <w:rPr>
                <w:rFonts w:ascii="Arial" w:eastAsiaTheme="minorHAnsi" w:hAnsi="Arial" w:cs="Arial"/>
                <w:color w:val="000000" w:themeColor="text1"/>
                <w:sz w:val="18"/>
                <w:szCs w:val="18"/>
              </w:rPr>
              <w:t>performance,</w:t>
            </w:r>
            <w:r w:rsidRPr="00A52657">
              <w:rPr>
                <w:rFonts w:ascii="Arial" w:eastAsiaTheme="minorHAnsi" w:hAnsi="Arial" w:cs="Arial"/>
                <w:color w:val="000000" w:themeColor="text1"/>
                <w:sz w:val="18"/>
                <w:szCs w:val="18"/>
              </w:rPr>
              <w:t xml:space="preserve"> and progress and respond to feedback</w:t>
            </w:r>
          </w:p>
          <w:p w14:paraId="6FD2313D"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6DB7E838"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Present, challenge and defend ideas effectively</w:t>
            </w:r>
          </w:p>
          <w:p w14:paraId="43549E4F"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204A212E" w14:textId="77777777" w:rsidR="00C34542" w:rsidRPr="00A52657" w:rsidRDefault="00C34542" w:rsidP="00B5392B">
            <w:pPr>
              <w:spacing w:line="259" w:lineRule="auto"/>
              <w:rPr>
                <w:rFonts w:ascii="Arial" w:eastAsiaTheme="minorHAnsi" w:hAnsi="Arial" w:cs="Arial"/>
                <w:i/>
                <w:color w:val="000000" w:themeColor="text1"/>
                <w:sz w:val="18"/>
                <w:szCs w:val="18"/>
                <w:lang w:eastAsia="en-US"/>
              </w:rPr>
            </w:pPr>
            <w:r w:rsidRPr="00A52657">
              <w:rPr>
                <w:rFonts w:ascii="Arial" w:eastAsiaTheme="minorHAnsi" w:hAnsi="Arial" w:cs="Arial"/>
                <w:color w:val="000000" w:themeColor="text1"/>
                <w:sz w:val="18"/>
                <w:szCs w:val="18"/>
                <w:lang w:eastAsia="en-US"/>
              </w:rPr>
              <w:t>Summarise and visualise numerical data</w:t>
            </w:r>
          </w:p>
          <w:p w14:paraId="56E7AB70"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10A8DDB4" w14:textId="77777777" w:rsidR="00C34542" w:rsidRPr="00A52657" w:rsidRDefault="00C34542" w:rsidP="00B5392B">
            <w:pPr>
              <w:spacing w:line="259" w:lineRule="auto"/>
              <w:rPr>
                <w:rFonts w:ascii="Arial" w:eastAsiaTheme="minorHAnsi" w:hAnsi="Arial" w:cs="Arial"/>
                <w:color w:val="000000" w:themeColor="text1"/>
                <w:sz w:val="18"/>
                <w:szCs w:val="18"/>
              </w:rPr>
            </w:pPr>
            <w:r w:rsidRPr="00A52657">
              <w:rPr>
                <w:rFonts w:ascii="Arial" w:eastAsiaTheme="minorHAnsi" w:hAnsi="Arial" w:cs="Arial"/>
                <w:color w:val="000000" w:themeColor="text1"/>
                <w:sz w:val="18"/>
                <w:szCs w:val="18"/>
              </w:rPr>
              <w:t>Work flexibly and respond to change</w:t>
            </w:r>
          </w:p>
          <w:p w14:paraId="394DF917"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7F59B1C1"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Critically evaluate information and use it appropriately</w:t>
            </w:r>
          </w:p>
          <w:p w14:paraId="2F05477A"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5EAA87CE" w14:textId="3879C9B7" w:rsidR="00C34542" w:rsidRPr="00A52657" w:rsidRDefault="00C34542" w:rsidP="00C34542">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Seek opportunities to identify and secure resources needed to undertake the task/project; efficiently schedule and manage the resources</w:t>
            </w:r>
          </w:p>
        </w:tc>
        <w:tc>
          <w:tcPr>
            <w:tcW w:w="2203" w:type="dxa"/>
            <w:shd w:val="clear" w:color="auto" w:fill="auto"/>
          </w:tcPr>
          <w:p w14:paraId="4F28D8A7"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 xml:space="preserve">Seek opportunities to address global and long-term challenges  </w:t>
            </w:r>
          </w:p>
          <w:p w14:paraId="6D0C714E" w14:textId="77777777" w:rsidR="00C34542" w:rsidRPr="00A52657" w:rsidRDefault="00C34542" w:rsidP="00B5392B">
            <w:pPr>
              <w:rPr>
                <w:rFonts w:ascii="Arial" w:hAnsi="Arial" w:cs="Arial"/>
                <w:color w:val="000000" w:themeColor="text1"/>
                <w:sz w:val="18"/>
                <w:szCs w:val="18"/>
              </w:rPr>
            </w:pPr>
          </w:p>
        </w:tc>
      </w:tr>
      <w:tr w:rsidR="00C34542" w:rsidRPr="00EA3176" w14:paraId="27CF3352" w14:textId="77777777" w:rsidTr="00B5392B">
        <w:tc>
          <w:tcPr>
            <w:tcW w:w="2202" w:type="dxa"/>
            <w:shd w:val="clear" w:color="auto" w:fill="auto"/>
          </w:tcPr>
          <w:p w14:paraId="6B651920" w14:textId="333C3AB0" w:rsidR="00C34542" w:rsidRPr="00A52657" w:rsidRDefault="00C34542" w:rsidP="00C34542">
            <w:pPr>
              <w:spacing w:line="259" w:lineRule="auto"/>
              <w:rPr>
                <w:rFonts w:ascii="Arial" w:eastAsiaTheme="minorHAnsi" w:hAnsi="Arial" w:cs="Arial"/>
                <w:color w:val="000000" w:themeColor="text1"/>
                <w:sz w:val="18"/>
                <w:szCs w:val="18"/>
              </w:rPr>
            </w:pPr>
            <w:r w:rsidRPr="00A52657">
              <w:rPr>
                <w:rFonts w:ascii="Arial" w:eastAsiaTheme="minorHAnsi" w:hAnsi="Arial" w:cs="Arial"/>
                <w:color w:val="000000" w:themeColor="text1"/>
                <w:sz w:val="18"/>
                <w:szCs w:val="18"/>
              </w:rPr>
              <w:t>Organise self effectively, agreeing and setting realistic targets, accessing support where appropriate and managing time to achieve targets</w:t>
            </w:r>
          </w:p>
        </w:tc>
        <w:tc>
          <w:tcPr>
            <w:tcW w:w="2202" w:type="dxa"/>
            <w:shd w:val="clear" w:color="auto" w:fill="auto"/>
          </w:tcPr>
          <w:p w14:paraId="2081BFDC"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Actively listen to ideas of others in an unbiased way</w:t>
            </w:r>
          </w:p>
          <w:p w14:paraId="2CAA2FAB"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17F3774F" w14:textId="77777777" w:rsidR="00C34542" w:rsidRPr="00A52657" w:rsidRDefault="00C34542" w:rsidP="00B5392B">
            <w:pPr>
              <w:spacing w:line="259" w:lineRule="auto"/>
              <w:rPr>
                <w:rFonts w:ascii="Arial" w:eastAsiaTheme="minorHAnsi" w:hAnsi="Arial" w:cs="Arial"/>
                <w:i/>
                <w:color w:val="000000" w:themeColor="text1"/>
                <w:sz w:val="18"/>
                <w:szCs w:val="18"/>
                <w:lang w:eastAsia="en-US"/>
              </w:rPr>
            </w:pPr>
            <w:r w:rsidRPr="00A52657">
              <w:rPr>
                <w:rFonts w:ascii="Arial" w:eastAsiaTheme="minorHAnsi" w:hAnsi="Arial" w:cs="Arial"/>
                <w:color w:val="000000" w:themeColor="text1"/>
                <w:sz w:val="18"/>
                <w:szCs w:val="18"/>
                <w:lang w:eastAsia="en-US"/>
              </w:rPr>
              <w:t xml:space="preserve">Navigate, </w:t>
            </w:r>
            <w:proofErr w:type="gramStart"/>
            <w:r w:rsidRPr="00A52657">
              <w:rPr>
                <w:rFonts w:ascii="Arial" w:eastAsiaTheme="minorHAnsi" w:hAnsi="Arial" w:cs="Arial"/>
                <w:color w:val="000000" w:themeColor="text1"/>
                <w:sz w:val="18"/>
                <w:szCs w:val="18"/>
                <w:lang w:eastAsia="en-US"/>
              </w:rPr>
              <w:t>interact</w:t>
            </w:r>
            <w:proofErr w:type="gramEnd"/>
            <w:r w:rsidRPr="00A52657">
              <w:rPr>
                <w:rFonts w:ascii="Arial" w:eastAsiaTheme="minorHAnsi" w:hAnsi="Arial" w:cs="Arial"/>
                <w:color w:val="000000" w:themeColor="text1"/>
                <w:sz w:val="18"/>
                <w:szCs w:val="18"/>
                <w:lang w:eastAsia="en-US"/>
              </w:rPr>
              <w:t xml:space="preserve"> and contribute effectively, safely and legally with various digital platforms, including the web</w:t>
            </w:r>
          </w:p>
          <w:p w14:paraId="7234D069"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6F2C4D9E" w14:textId="77777777" w:rsidR="00C34542" w:rsidRPr="00A52657" w:rsidRDefault="00C34542" w:rsidP="00B5392B">
            <w:pPr>
              <w:spacing w:line="259" w:lineRule="auto"/>
              <w:rPr>
                <w:rFonts w:ascii="Arial" w:eastAsiaTheme="minorHAnsi" w:hAnsi="Arial" w:cs="Arial"/>
                <w:color w:val="000000" w:themeColor="text1"/>
                <w:sz w:val="18"/>
                <w:szCs w:val="18"/>
              </w:rPr>
            </w:pPr>
            <w:r w:rsidRPr="00A52657">
              <w:rPr>
                <w:rFonts w:ascii="Arial" w:eastAsiaTheme="minorHAnsi" w:hAnsi="Arial" w:cs="Arial"/>
                <w:color w:val="000000" w:themeColor="text1"/>
                <w:sz w:val="18"/>
                <w:szCs w:val="18"/>
              </w:rPr>
              <w:t>Discuss and debate with others and make concessions to reach agreement</w:t>
            </w:r>
          </w:p>
          <w:p w14:paraId="11AAA1CF"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5A0E3BF8"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Apply the ethical requirements in both the access and use of information</w:t>
            </w:r>
          </w:p>
          <w:p w14:paraId="6F1F74A7"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24CB2986"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Seek opportunities to set the direction, successfully complete and evaluate a task/project, revising the plan where necessary</w:t>
            </w:r>
          </w:p>
          <w:p w14:paraId="2104C117"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4E7046CD" w14:textId="79473ED3"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 xml:space="preserve">Imagine, </w:t>
            </w:r>
            <w:r w:rsidR="00D930DB" w:rsidRPr="00A52657">
              <w:rPr>
                <w:rFonts w:ascii="Arial" w:eastAsiaTheme="minorHAnsi" w:hAnsi="Arial" w:cs="Arial"/>
                <w:color w:val="000000" w:themeColor="text1"/>
                <w:sz w:val="18"/>
                <w:szCs w:val="18"/>
                <w:lang w:eastAsia="en-US"/>
              </w:rPr>
              <w:t>create,</w:t>
            </w:r>
            <w:r w:rsidRPr="00A52657">
              <w:rPr>
                <w:rFonts w:ascii="Arial" w:eastAsiaTheme="minorHAnsi" w:hAnsi="Arial" w:cs="Arial"/>
                <w:color w:val="000000" w:themeColor="text1"/>
                <w:sz w:val="18"/>
                <w:szCs w:val="18"/>
                <w:lang w:eastAsia="en-US"/>
              </w:rPr>
              <w:t xml:space="preserve"> and exploit solutions and more abstract ideas, including experimentation and risk-taking</w:t>
            </w:r>
          </w:p>
          <w:p w14:paraId="44591032" w14:textId="77777777" w:rsidR="00C34542" w:rsidRPr="00A52657" w:rsidRDefault="00C34542" w:rsidP="00B5392B">
            <w:pPr>
              <w:rPr>
                <w:rFonts w:ascii="Arial" w:hAnsi="Arial" w:cs="Arial"/>
                <w:color w:val="000000" w:themeColor="text1"/>
                <w:sz w:val="18"/>
                <w:szCs w:val="18"/>
              </w:rPr>
            </w:pPr>
          </w:p>
        </w:tc>
      </w:tr>
      <w:tr w:rsidR="00C34542" w:rsidRPr="00EA3176" w14:paraId="27B09E76" w14:textId="77777777" w:rsidTr="00B5392B">
        <w:tc>
          <w:tcPr>
            <w:tcW w:w="2202" w:type="dxa"/>
            <w:shd w:val="clear" w:color="auto" w:fill="auto"/>
          </w:tcPr>
          <w:p w14:paraId="52F08C82" w14:textId="77777777" w:rsidR="00C34542" w:rsidRPr="00A52657" w:rsidRDefault="00C34542" w:rsidP="00B5392B">
            <w:pPr>
              <w:rPr>
                <w:rFonts w:ascii="Arial" w:hAnsi="Arial" w:cs="Arial"/>
                <w:color w:val="000000" w:themeColor="text1"/>
                <w:sz w:val="18"/>
                <w:szCs w:val="18"/>
              </w:rPr>
            </w:pPr>
            <w:r w:rsidRPr="00A52657">
              <w:rPr>
                <w:rFonts w:ascii="Arial" w:eastAsiaTheme="minorHAnsi" w:hAnsi="Arial" w:cs="Arial"/>
                <w:color w:val="000000" w:themeColor="text1"/>
                <w:sz w:val="18"/>
                <w:szCs w:val="18"/>
              </w:rPr>
              <w:t>Work effectively without supervision in unfamiliar contexts</w:t>
            </w:r>
          </w:p>
        </w:tc>
        <w:tc>
          <w:tcPr>
            <w:tcW w:w="2202" w:type="dxa"/>
            <w:shd w:val="clear" w:color="auto" w:fill="auto"/>
          </w:tcPr>
          <w:p w14:paraId="714B2825"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6B501A3C"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 xml:space="preserve">Use personal and professional digital tools and environments </w:t>
            </w:r>
          </w:p>
          <w:p w14:paraId="7B0B674E"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7F8710BF" w14:textId="15D896F3" w:rsidR="00C34542" w:rsidRPr="00A52657" w:rsidRDefault="00C34542" w:rsidP="00B5392B">
            <w:pPr>
              <w:spacing w:line="259" w:lineRule="auto"/>
              <w:rPr>
                <w:rFonts w:ascii="Arial" w:eastAsiaTheme="minorHAnsi" w:hAnsi="Arial" w:cs="Arial"/>
                <w:color w:val="000000" w:themeColor="text1"/>
                <w:sz w:val="18"/>
                <w:szCs w:val="18"/>
              </w:rPr>
            </w:pPr>
            <w:r w:rsidRPr="00A52657">
              <w:rPr>
                <w:rFonts w:ascii="Arial" w:eastAsiaTheme="minorHAnsi" w:hAnsi="Arial" w:cs="Arial"/>
                <w:color w:val="000000" w:themeColor="text1"/>
                <w:sz w:val="18"/>
                <w:szCs w:val="18"/>
              </w:rPr>
              <w:t xml:space="preserve">Give, </w:t>
            </w:r>
            <w:r w:rsidR="00D930DB" w:rsidRPr="00A52657">
              <w:rPr>
                <w:rFonts w:ascii="Arial" w:eastAsiaTheme="minorHAnsi" w:hAnsi="Arial" w:cs="Arial"/>
                <w:color w:val="000000" w:themeColor="text1"/>
                <w:sz w:val="18"/>
                <w:szCs w:val="18"/>
              </w:rPr>
              <w:t>accept,</w:t>
            </w:r>
            <w:r w:rsidRPr="00A52657">
              <w:rPr>
                <w:rFonts w:ascii="Arial" w:eastAsiaTheme="minorHAnsi" w:hAnsi="Arial" w:cs="Arial"/>
                <w:color w:val="000000" w:themeColor="text1"/>
                <w:sz w:val="18"/>
                <w:szCs w:val="18"/>
              </w:rPr>
              <w:t xml:space="preserve"> and respond to constructive feedback</w:t>
            </w:r>
          </w:p>
          <w:p w14:paraId="7B9A6180"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6C9B5DEA"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 xml:space="preserve">Comply with legal requirements in both the access and use of information </w:t>
            </w:r>
          </w:p>
          <w:p w14:paraId="1F6EC1F0"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26269A92" w14:textId="28A4372C" w:rsidR="00C34542" w:rsidRPr="00A52657" w:rsidRDefault="00C34542" w:rsidP="00C34542">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Seek opportunities to motivate and direct others to enable an effective contribution from all diverse participants</w:t>
            </w:r>
          </w:p>
        </w:tc>
        <w:tc>
          <w:tcPr>
            <w:tcW w:w="2203" w:type="dxa"/>
            <w:shd w:val="clear" w:color="auto" w:fill="auto"/>
          </w:tcPr>
          <w:p w14:paraId="32049700"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 xml:space="preserve">Work with complex ideas and problems, making evidence-based recommendations </w:t>
            </w:r>
          </w:p>
          <w:p w14:paraId="7521AB2C" w14:textId="77777777" w:rsidR="00C34542" w:rsidRPr="00A52657" w:rsidRDefault="00C34542" w:rsidP="00B5392B">
            <w:pPr>
              <w:rPr>
                <w:rFonts w:ascii="Arial" w:hAnsi="Arial" w:cs="Arial"/>
                <w:color w:val="000000" w:themeColor="text1"/>
                <w:sz w:val="18"/>
                <w:szCs w:val="18"/>
              </w:rPr>
            </w:pPr>
          </w:p>
        </w:tc>
      </w:tr>
      <w:tr w:rsidR="00C34542" w:rsidRPr="00EA3176" w14:paraId="04251191" w14:textId="77777777" w:rsidTr="00B5392B">
        <w:trPr>
          <w:trHeight w:val="564"/>
        </w:trPr>
        <w:tc>
          <w:tcPr>
            <w:tcW w:w="2202" w:type="dxa"/>
            <w:shd w:val="clear" w:color="auto" w:fill="auto"/>
          </w:tcPr>
          <w:p w14:paraId="3DBBE8DD"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6CE13183"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1744DD66" w14:textId="3EE56688" w:rsidR="00C34542" w:rsidRPr="00A52657" w:rsidRDefault="00C34542" w:rsidP="00C34542">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 xml:space="preserve">Use technologies to effectively communicate and collaborate across dispersed/global teams. </w:t>
            </w:r>
          </w:p>
        </w:tc>
        <w:tc>
          <w:tcPr>
            <w:tcW w:w="2202" w:type="dxa"/>
            <w:shd w:val="clear" w:color="auto" w:fill="auto"/>
          </w:tcPr>
          <w:p w14:paraId="47EE448E" w14:textId="77777777" w:rsidR="00C34542" w:rsidRPr="00A52657" w:rsidRDefault="00C34542" w:rsidP="00B5392B">
            <w:pPr>
              <w:spacing w:line="259" w:lineRule="auto"/>
              <w:rPr>
                <w:rFonts w:ascii="Arial" w:eastAsiaTheme="minorHAnsi" w:hAnsi="Arial" w:cs="Arial"/>
                <w:color w:val="000000" w:themeColor="text1"/>
                <w:sz w:val="18"/>
                <w:szCs w:val="18"/>
              </w:rPr>
            </w:pPr>
            <w:r w:rsidRPr="00A52657">
              <w:rPr>
                <w:rFonts w:ascii="Arial" w:eastAsiaTheme="minorHAnsi" w:hAnsi="Arial" w:cs="Arial"/>
                <w:color w:val="000000" w:themeColor="text1"/>
                <w:sz w:val="18"/>
                <w:szCs w:val="18"/>
              </w:rPr>
              <w:t>Show sensitivity and respect for diverse values and beliefs</w:t>
            </w:r>
          </w:p>
          <w:p w14:paraId="1AC8E5C3"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28232C14"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Accurately cite and reference information Sources</w:t>
            </w:r>
          </w:p>
          <w:p w14:paraId="685EC49E"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16A9DAEF"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0D40CE21"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 xml:space="preserve">Enterprise skills (ability to anticipate, identify, and grasp opportunities) </w:t>
            </w:r>
          </w:p>
          <w:p w14:paraId="0A309086" w14:textId="77777777" w:rsidR="00C34542" w:rsidRPr="00A52657" w:rsidRDefault="00C34542" w:rsidP="00B5392B">
            <w:pPr>
              <w:rPr>
                <w:rFonts w:ascii="Arial" w:hAnsi="Arial" w:cs="Arial"/>
                <w:color w:val="000000" w:themeColor="text1"/>
                <w:sz w:val="18"/>
                <w:szCs w:val="18"/>
              </w:rPr>
            </w:pPr>
          </w:p>
        </w:tc>
      </w:tr>
      <w:tr w:rsidR="00C34542" w:rsidRPr="00EA3176" w14:paraId="15F3A4A8" w14:textId="77777777" w:rsidTr="00B5392B">
        <w:trPr>
          <w:trHeight w:val="564"/>
        </w:trPr>
        <w:tc>
          <w:tcPr>
            <w:tcW w:w="2202" w:type="dxa"/>
            <w:shd w:val="clear" w:color="auto" w:fill="auto"/>
          </w:tcPr>
          <w:p w14:paraId="1D1F9396" w14:textId="77777777" w:rsidR="00C34542" w:rsidRPr="00A52657" w:rsidRDefault="00C34542" w:rsidP="00B5392B">
            <w:pPr>
              <w:rPr>
                <w:rFonts w:ascii="Arial" w:hAnsi="Arial" w:cs="Arial"/>
                <w:color w:val="000000" w:themeColor="text1"/>
                <w:sz w:val="18"/>
                <w:szCs w:val="18"/>
              </w:rPr>
            </w:pPr>
          </w:p>
        </w:tc>
        <w:tc>
          <w:tcPr>
            <w:tcW w:w="2202" w:type="dxa"/>
            <w:shd w:val="clear" w:color="auto" w:fill="auto"/>
          </w:tcPr>
          <w:p w14:paraId="5F6DA5E6"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0C82628B"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p>
        </w:tc>
        <w:tc>
          <w:tcPr>
            <w:tcW w:w="2202" w:type="dxa"/>
            <w:shd w:val="clear" w:color="auto" w:fill="auto"/>
          </w:tcPr>
          <w:p w14:paraId="010B16E3" w14:textId="77777777" w:rsidR="00C34542" w:rsidRPr="00A52657" w:rsidRDefault="00C34542" w:rsidP="00B5392B">
            <w:pPr>
              <w:spacing w:line="259" w:lineRule="auto"/>
              <w:rPr>
                <w:rFonts w:ascii="Arial" w:eastAsiaTheme="minorHAnsi" w:hAnsi="Arial" w:cs="Arial"/>
                <w:color w:val="000000" w:themeColor="text1"/>
                <w:sz w:val="18"/>
                <w:szCs w:val="18"/>
              </w:rPr>
            </w:pPr>
          </w:p>
        </w:tc>
        <w:tc>
          <w:tcPr>
            <w:tcW w:w="2203" w:type="dxa"/>
            <w:shd w:val="clear" w:color="auto" w:fill="auto"/>
          </w:tcPr>
          <w:p w14:paraId="2179B245"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p>
        </w:tc>
        <w:tc>
          <w:tcPr>
            <w:tcW w:w="2202" w:type="dxa"/>
            <w:shd w:val="clear" w:color="auto" w:fill="auto"/>
          </w:tcPr>
          <w:p w14:paraId="54B8D68F" w14:textId="77777777" w:rsidR="00C34542" w:rsidRPr="00A52657" w:rsidRDefault="00C34542" w:rsidP="00B5392B">
            <w:pPr>
              <w:rPr>
                <w:rFonts w:ascii="Arial" w:hAnsi="Arial" w:cs="Arial"/>
                <w:color w:val="000000" w:themeColor="text1"/>
                <w:sz w:val="18"/>
                <w:szCs w:val="18"/>
              </w:rPr>
            </w:pPr>
          </w:p>
        </w:tc>
        <w:tc>
          <w:tcPr>
            <w:tcW w:w="2203" w:type="dxa"/>
            <w:shd w:val="clear" w:color="auto" w:fill="auto"/>
          </w:tcPr>
          <w:p w14:paraId="520C1AF4"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r w:rsidRPr="00A52657">
              <w:rPr>
                <w:rFonts w:ascii="Arial" w:eastAsiaTheme="minorHAnsi" w:hAnsi="Arial" w:cs="Arial"/>
                <w:color w:val="000000" w:themeColor="text1"/>
                <w:sz w:val="18"/>
                <w:szCs w:val="18"/>
                <w:lang w:eastAsia="en-US"/>
              </w:rPr>
              <w:t xml:space="preserve">Commercial acumen </w:t>
            </w:r>
          </w:p>
          <w:p w14:paraId="3572F37C" w14:textId="77777777" w:rsidR="00C34542" w:rsidRPr="00A52657" w:rsidRDefault="00C34542" w:rsidP="00B5392B">
            <w:pPr>
              <w:spacing w:line="259" w:lineRule="auto"/>
              <w:rPr>
                <w:rFonts w:ascii="Arial" w:eastAsiaTheme="minorHAnsi" w:hAnsi="Arial" w:cs="Arial"/>
                <w:color w:val="000000" w:themeColor="text1"/>
                <w:sz w:val="18"/>
                <w:szCs w:val="18"/>
                <w:lang w:eastAsia="en-US"/>
              </w:rPr>
            </w:pPr>
          </w:p>
        </w:tc>
      </w:tr>
    </w:tbl>
    <w:p w14:paraId="3F0074E2" w14:textId="77777777" w:rsidR="00C34542" w:rsidRDefault="00C34542" w:rsidP="00C34542">
      <w:pPr>
        <w:rPr>
          <w:rFonts w:ascii="Arial" w:hAnsi="Arial" w:cs="Arial"/>
        </w:rPr>
      </w:pPr>
    </w:p>
    <w:p w14:paraId="083419C0" w14:textId="49FE973D" w:rsidR="00C34542" w:rsidRDefault="00C34542">
      <w:pPr>
        <w:sectPr w:rsidR="00C34542">
          <w:pgSz w:w="16838" w:h="11906" w:orient="landscape"/>
          <w:pgMar w:top="851" w:right="851" w:bottom="851" w:left="851" w:header="709" w:footer="709" w:gutter="0"/>
          <w:cols w:space="720"/>
        </w:sectPr>
      </w:pPr>
    </w:p>
    <w:p w14:paraId="40B09824" w14:textId="77777777" w:rsidR="00C63B8F" w:rsidRDefault="00C63B8F">
      <w:pPr>
        <w:spacing w:line="276" w:lineRule="auto"/>
        <w:rPr>
          <w:rFonts w:ascii="Arial" w:eastAsia="Arial" w:hAnsi="Arial" w:cs="Arial"/>
          <w:b/>
          <w:sz w:val="18"/>
          <w:szCs w:val="18"/>
        </w:rPr>
      </w:pPr>
    </w:p>
    <w:p w14:paraId="51C97831" w14:textId="77777777" w:rsidR="00C63B8F" w:rsidRDefault="00CD0CD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Outline Programme Structure</w:t>
      </w:r>
    </w:p>
    <w:p w14:paraId="3914C4D8" w14:textId="77777777" w:rsidR="00C63B8F" w:rsidRDefault="00C63B8F">
      <w:pPr>
        <w:pBdr>
          <w:top w:val="nil"/>
          <w:left w:val="nil"/>
          <w:bottom w:val="nil"/>
          <w:right w:val="nil"/>
          <w:between w:val="nil"/>
        </w:pBdr>
        <w:rPr>
          <w:rFonts w:ascii="Arial" w:eastAsia="Arial" w:hAnsi="Arial" w:cs="Arial"/>
          <w:sz w:val="22"/>
          <w:szCs w:val="22"/>
        </w:rPr>
      </w:pPr>
    </w:p>
    <w:tbl>
      <w:tblPr>
        <w:tblStyle w:val="a3"/>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5"/>
        <w:gridCol w:w="270"/>
        <w:gridCol w:w="3150"/>
        <w:gridCol w:w="270"/>
        <w:gridCol w:w="3375"/>
      </w:tblGrid>
      <w:tr w:rsidR="00C63B8F" w14:paraId="2EB89F44" w14:textId="77777777">
        <w:tc>
          <w:tcPr>
            <w:tcW w:w="3135" w:type="dxa"/>
            <w:tcBorders>
              <w:top w:val="nil"/>
              <w:left w:val="nil"/>
              <w:bottom w:val="nil"/>
              <w:right w:val="nil"/>
            </w:tcBorders>
            <w:shd w:val="clear" w:color="auto" w:fill="F3F3F3"/>
            <w:tcMar>
              <w:top w:w="100" w:type="dxa"/>
              <w:left w:w="100" w:type="dxa"/>
              <w:bottom w:w="100" w:type="dxa"/>
              <w:right w:w="100" w:type="dxa"/>
            </w:tcMar>
          </w:tcPr>
          <w:p w14:paraId="6CD07286" w14:textId="77777777" w:rsidR="00C63B8F" w:rsidRDefault="00CD0CD1">
            <w:pPr>
              <w:widowControl w:val="0"/>
              <w:pBdr>
                <w:top w:val="nil"/>
                <w:left w:val="nil"/>
                <w:bottom w:val="nil"/>
                <w:right w:val="nil"/>
                <w:between w:val="nil"/>
              </w:pBdr>
              <w:ind w:left="180"/>
              <w:rPr>
                <w:rFonts w:ascii="Arial" w:eastAsia="Arial" w:hAnsi="Arial" w:cs="Arial"/>
                <w:b/>
                <w:sz w:val="22"/>
                <w:szCs w:val="22"/>
              </w:rPr>
            </w:pPr>
            <w:r>
              <w:rPr>
                <w:rFonts w:ascii="Arial" w:eastAsia="Arial" w:hAnsi="Arial" w:cs="Arial"/>
                <w:b/>
                <w:sz w:val="22"/>
                <w:szCs w:val="22"/>
              </w:rPr>
              <w:t>LEVEL 4</w:t>
            </w:r>
          </w:p>
          <w:p w14:paraId="13C679A4" w14:textId="77777777" w:rsidR="00C63B8F" w:rsidRDefault="00CD0CD1">
            <w:pPr>
              <w:widowControl w:val="0"/>
              <w:pBdr>
                <w:top w:val="nil"/>
                <w:left w:val="nil"/>
                <w:bottom w:val="nil"/>
                <w:right w:val="nil"/>
                <w:between w:val="nil"/>
              </w:pBdr>
              <w:ind w:left="180"/>
              <w:rPr>
                <w:rFonts w:ascii="Arial" w:eastAsia="Arial" w:hAnsi="Arial" w:cs="Arial"/>
                <w:sz w:val="22"/>
                <w:szCs w:val="22"/>
              </w:rPr>
            </w:pPr>
            <w:r>
              <w:rPr>
                <w:rFonts w:ascii="Arial" w:eastAsia="Arial" w:hAnsi="Arial" w:cs="Arial"/>
                <w:sz w:val="22"/>
                <w:szCs w:val="22"/>
              </w:rPr>
              <w:t>Teaching Block I &amp; II</w:t>
            </w:r>
          </w:p>
        </w:tc>
        <w:tc>
          <w:tcPr>
            <w:tcW w:w="270" w:type="dxa"/>
            <w:tcBorders>
              <w:top w:val="nil"/>
              <w:left w:val="nil"/>
              <w:bottom w:val="nil"/>
              <w:right w:val="nil"/>
            </w:tcBorders>
            <w:shd w:val="clear" w:color="auto" w:fill="auto"/>
            <w:tcMar>
              <w:top w:w="100" w:type="dxa"/>
              <w:left w:w="100" w:type="dxa"/>
              <w:bottom w:w="100" w:type="dxa"/>
              <w:right w:w="100" w:type="dxa"/>
            </w:tcMar>
          </w:tcPr>
          <w:p w14:paraId="40353EE7" w14:textId="77777777" w:rsidR="00C63B8F" w:rsidRDefault="00C63B8F">
            <w:pPr>
              <w:widowControl w:val="0"/>
              <w:pBdr>
                <w:top w:val="nil"/>
                <w:left w:val="nil"/>
                <w:bottom w:val="nil"/>
                <w:right w:val="nil"/>
                <w:between w:val="nil"/>
              </w:pBdr>
              <w:rPr>
                <w:rFonts w:ascii="Arial" w:eastAsia="Arial" w:hAnsi="Arial" w:cs="Arial"/>
                <w:sz w:val="22"/>
                <w:szCs w:val="22"/>
              </w:rPr>
            </w:pPr>
          </w:p>
        </w:tc>
        <w:tc>
          <w:tcPr>
            <w:tcW w:w="3150" w:type="dxa"/>
            <w:tcBorders>
              <w:top w:val="nil"/>
              <w:left w:val="nil"/>
              <w:bottom w:val="nil"/>
              <w:right w:val="nil"/>
            </w:tcBorders>
            <w:shd w:val="clear" w:color="auto" w:fill="D9D9D9"/>
            <w:tcMar>
              <w:top w:w="100" w:type="dxa"/>
              <w:left w:w="100" w:type="dxa"/>
              <w:bottom w:w="100" w:type="dxa"/>
              <w:right w:w="100" w:type="dxa"/>
            </w:tcMar>
          </w:tcPr>
          <w:p w14:paraId="55BAF1D8" w14:textId="77777777" w:rsidR="00C63B8F" w:rsidRDefault="00CD0CD1">
            <w:pPr>
              <w:widowControl w:val="0"/>
              <w:ind w:left="270"/>
              <w:rPr>
                <w:rFonts w:ascii="Arial" w:eastAsia="Arial" w:hAnsi="Arial" w:cs="Arial"/>
                <w:b/>
                <w:sz w:val="22"/>
                <w:szCs w:val="22"/>
              </w:rPr>
            </w:pPr>
            <w:r>
              <w:rPr>
                <w:rFonts w:ascii="Arial" w:eastAsia="Arial" w:hAnsi="Arial" w:cs="Arial"/>
                <w:b/>
                <w:sz w:val="22"/>
                <w:szCs w:val="22"/>
              </w:rPr>
              <w:t>LEVEL 5</w:t>
            </w:r>
          </w:p>
          <w:p w14:paraId="7FDCC1B5" w14:textId="77777777" w:rsidR="00C63B8F" w:rsidRDefault="00CD0CD1">
            <w:pPr>
              <w:widowControl w:val="0"/>
              <w:pBdr>
                <w:top w:val="nil"/>
                <w:left w:val="nil"/>
                <w:bottom w:val="nil"/>
                <w:right w:val="nil"/>
                <w:between w:val="nil"/>
              </w:pBdr>
              <w:ind w:left="270"/>
              <w:rPr>
                <w:rFonts w:ascii="Arial" w:eastAsia="Arial" w:hAnsi="Arial" w:cs="Arial"/>
                <w:sz w:val="22"/>
                <w:szCs w:val="22"/>
              </w:rPr>
            </w:pPr>
            <w:r>
              <w:rPr>
                <w:rFonts w:ascii="Arial" w:eastAsia="Arial" w:hAnsi="Arial" w:cs="Arial"/>
                <w:sz w:val="22"/>
                <w:szCs w:val="22"/>
              </w:rPr>
              <w:t>Teaching Block I &amp; II</w:t>
            </w:r>
          </w:p>
        </w:tc>
        <w:tc>
          <w:tcPr>
            <w:tcW w:w="270" w:type="dxa"/>
            <w:tcBorders>
              <w:top w:val="nil"/>
              <w:left w:val="nil"/>
              <w:bottom w:val="nil"/>
              <w:right w:val="nil"/>
            </w:tcBorders>
            <w:shd w:val="clear" w:color="auto" w:fill="auto"/>
            <w:tcMar>
              <w:top w:w="100" w:type="dxa"/>
              <w:left w:w="100" w:type="dxa"/>
              <w:bottom w:w="100" w:type="dxa"/>
              <w:right w:w="100" w:type="dxa"/>
            </w:tcMar>
          </w:tcPr>
          <w:p w14:paraId="53003F94" w14:textId="77777777" w:rsidR="00C63B8F" w:rsidRDefault="00C63B8F">
            <w:pPr>
              <w:widowControl w:val="0"/>
              <w:pBdr>
                <w:top w:val="nil"/>
                <w:left w:val="nil"/>
                <w:bottom w:val="nil"/>
                <w:right w:val="nil"/>
                <w:between w:val="nil"/>
              </w:pBdr>
              <w:rPr>
                <w:rFonts w:ascii="Arial" w:eastAsia="Arial" w:hAnsi="Arial" w:cs="Arial"/>
                <w:sz w:val="22"/>
                <w:szCs w:val="22"/>
              </w:rPr>
            </w:pPr>
          </w:p>
        </w:tc>
        <w:tc>
          <w:tcPr>
            <w:tcW w:w="3375" w:type="dxa"/>
            <w:tcBorders>
              <w:top w:val="nil"/>
              <w:left w:val="nil"/>
              <w:bottom w:val="nil"/>
              <w:right w:val="nil"/>
            </w:tcBorders>
            <w:shd w:val="clear" w:color="auto" w:fill="B7B7B7"/>
            <w:tcMar>
              <w:top w:w="100" w:type="dxa"/>
              <w:left w:w="100" w:type="dxa"/>
              <w:bottom w:w="100" w:type="dxa"/>
              <w:right w:w="100" w:type="dxa"/>
            </w:tcMar>
          </w:tcPr>
          <w:p w14:paraId="4B93F04C" w14:textId="77777777" w:rsidR="00C63B8F" w:rsidRDefault="00CD0CD1">
            <w:pPr>
              <w:widowControl w:val="0"/>
              <w:ind w:left="180"/>
              <w:rPr>
                <w:rFonts w:ascii="Arial" w:eastAsia="Arial" w:hAnsi="Arial" w:cs="Arial"/>
                <w:b/>
                <w:sz w:val="22"/>
                <w:szCs w:val="22"/>
              </w:rPr>
            </w:pPr>
            <w:r>
              <w:rPr>
                <w:rFonts w:ascii="Arial" w:eastAsia="Arial" w:hAnsi="Arial" w:cs="Arial"/>
                <w:b/>
                <w:sz w:val="22"/>
                <w:szCs w:val="22"/>
              </w:rPr>
              <w:t>LEVEL 6</w:t>
            </w:r>
          </w:p>
          <w:p w14:paraId="05768428" w14:textId="77777777" w:rsidR="00C63B8F" w:rsidRDefault="00CD0CD1">
            <w:pPr>
              <w:widowControl w:val="0"/>
              <w:pBdr>
                <w:top w:val="nil"/>
                <w:left w:val="nil"/>
                <w:bottom w:val="nil"/>
                <w:right w:val="nil"/>
                <w:between w:val="nil"/>
              </w:pBdr>
              <w:ind w:left="180"/>
              <w:rPr>
                <w:rFonts w:ascii="Arial" w:eastAsia="Arial" w:hAnsi="Arial" w:cs="Arial"/>
                <w:sz w:val="22"/>
                <w:szCs w:val="22"/>
              </w:rPr>
            </w:pPr>
            <w:r>
              <w:rPr>
                <w:rFonts w:ascii="Arial" w:eastAsia="Arial" w:hAnsi="Arial" w:cs="Arial"/>
                <w:sz w:val="22"/>
                <w:szCs w:val="22"/>
              </w:rPr>
              <w:t>Teaching Block I &amp; II</w:t>
            </w:r>
          </w:p>
        </w:tc>
      </w:tr>
      <w:tr w:rsidR="00C63B8F" w14:paraId="460E0AA2" w14:textId="77777777">
        <w:trPr>
          <w:trHeight w:val="240"/>
        </w:trPr>
        <w:tc>
          <w:tcPr>
            <w:tcW w:w="3135" w:type="dxa"/>
            <w:tcBorders>
              <w:top w:val="nil"/>
              <w:left w:val="nil"/>
              <w:right w:val="nil"/>
            </w:tcBorders>
            <w:shd w:val="clear" w:color="auto" w:fill="auto"/>
            <w:tcMar>
              <w:top w:w="100" w:type="dxa"/>
              <w:left w:w="100" w:type="dxa"/>
              <w:bottom w:w="100" w:type="dxa"/>
              <w:right w:w="100" w:type="dxa"/>
            </w:tcMar>
          </w:tcPr>
          <w:p w14:paraId="7BC2B809" w14:textId="77777777" w:rsidR="00C63B8F" w:rsidRDefault="00C63B8F">
            <w:pPr>
              <w:widowControl w:val="0"/>
              <w:pBdr>
                <w:top w:val="nil"/>
                <w:left w:val="nil"/>
                <w:bottom w:val="nil"/>
                <w:right w:val="nil"/>
                <w:between w:val="nil"/>
              </w:pBdr>
              <w:ind w:left="180"/>
              <w:rPr>
                <w:rFonts w:ascii="Arial" w:eastAsia="Arial" w:hAnsi="Arial" w:cs="Arial"/>
                <w:sz w:val="2"/>
                <w:szCs w:val="2"/>
              </w:rPr>
            </w:pPr>
          </w:p>
        </w:tc>
        <w:tc>
          <w:tcPr>
            <w:tcW w:w="270" w:type="dxa"/>
            <w:tcBorders>
              <w:top w:val="nil"/>
              <w:left w:val="nil"/>
              <w:bottom w:val="nil"/>
              <w:right w:val="nil"/>
            </w:tcBorders>
            <w:shd w:val="clear" w:color="auto" w:fill="auto"/>
            <w:tcMar>
              <w:top w:w="100" w:type="dxa"/>
              <w:left w:w="100" w:type="dxa"/>
              <w:bottom w:w="100" w:type="dxa"/>
              <w:right w:w="100" w:type="dxa"/>
            </w:tcMar>
          </w:tcPr>
          <w:p w14:paraId="781B2448" w14:textId="77777777" w:rsidR="00C63B8F" w:rsidRDefault="00C63B8F">
            <w:pPr>
              <w:widowControl w:val="0"/>
              <w:pBdr>
                <w:top w:val="nil"/>
                <w:left w:val="nil"/>
                <w:bottom w:val="nil"/>
                <w:right w:val="nil"/>
                <w:between w:val="nil"/>
              </w:pBdr>
              <w:rPr>
                <w:rFonts w:ascii="Arial" w:eastAsia="Arial" w:hAnsi="Arial" w:cs="Arial"/>
                <w:sz w:val="2"/>
                <w:szCs w:val="2"/>
              </w:rPr>
            </w:pPr>
          </w:p>
        </w:tc>
        <w:tc>
          <w:tcPr>
            <w:tcW w:w="3150" w:type="dxa"/>
            <w:tcBorders>
              <w:top w:val="nil"/>
              <w:left w:val="nil"/>
              <w:right w:val="nil"/>
            </w:tcBorders>
            <w:shd w:val="clear" w:color="auto" w:fill="auto"/>
            <w:tcMar>
              <w:top w:w="100" w:type="dxa"/>
              <w:left w:w="100" w:type="dxa"/>
              <w:bottom w:w="100" w:type="dxa"/>
              <w:right w:w="100" w:type="dxa"/>
            </w:tcMar>
          </w:tcPr>
          <w:p w14:paraId="444BD777" w14:textId="77777777" w:rsidR="00C63B8F" w:rsidRDefault="00C63B8F">
            <w:pPr>
              <w:widowControl w:val="0"/>
              <w:pBdr>
                <w:top w:val="nil"/>
                <w:left w:val="nil"/>
                <w:bottom w:val="nil"/>
                <w:right w:val="nil"/>
                <w:between w:val="nil"/>
              </w:pBdr>
              <w:ind w:left="270"/>
              <w:rPr>
                <w:rFonts w:ascii="Arial" w:eastAsia="Arial" w:hAnsi="Arial" w:cs="Arial"/>
                <w:sz w:val="2"/>
                <w:szCs w:val="2"/>
              </w:rPr>
            </w:pPr>
          </w:p>
        </w:tc>
        <w:tc>
          <w:tcPr>
            <w:tcW w:w="270" w:type="dxa"/>
            <w:tcBorders>
              <w:top w:val="nil"/>
              <w:left w:val="nil"/>
              <w:bottom w:val="nil"/>
              <w:right w:val="nil"/>
            </w:tcBorders>
            <w:shd w:val="clear" w:color="auto" w:fill="auto"/>
            <w:tcMar>
              <w:top w:w="100" w:type="dxa"/>
              <w:left w:w="100" w:type="dxa"/>
              <w:bottom w:w="100" w:type="dxa"/>
              <w:right w:w="100" w:type="dxa"/>
            </w:tcMar>
          </w:tcPr>
          <w:p w14:paraId="2C95CD11" w14:textId="77777777" w:rsidR="00C63B8F" w:rsidRDefault="00C63B8F">
            <w:pPr>
              <w:widowControl w:val="0"/>
              <w:pBdr>
                <w:top w:val="nil"/>
                <w:left w:val="nil"/>
                <w:bottom w:val="nil"/>
                <w:right w:val="nil"/>
                <w:between w:val="nil"/>
              </w:pBdr>
              <w:rPr>
                <w:rFonts w:ascii="Arial" w:eastAsia="Arial" w:hAnsi="Arial" w:cs="Arial"/>
                <w:sz w:val="2"/>
                <w:szCs w:val="2"/>
              </w:rPr>
            </w:pPr>
          </w:p>
        </w:tc>
        <w:tc>
          <w:tcPr>
            <w:tcW w:w="3375" w:type="dxa"/>
            <w:tcBorders>
              <w:top w:val="nil"/>
              <w:left w:val="nil"/>
              <w:right w:val="nil"/>
            </w:tcBorders>
            <w:shd w:val="clear" w:color="auto" w:fill="auto"/>
            <w:tcMar>
              <w:top w:w="100" w:type="dxa"/>
              <w:left w:w="100" w:type="dxa"/>
              <w:bottom w:w="100" w:type="dxa"/>
              <w:right w:w="100" w:type="dxa"/>
            </w:tcMar>
          </w:tcPr>
          <w:p w14:paraId="09E8E10B" w14:textId="77777777" w:rsidR="00C63B8F" w:rsidRDefault="00C63B8F">
            <w:pPr>
              <w:widowControl w:val="0"/>
              <w:pBdr>
                <w:top w:val="nil"/>
                <w:left w:val="nil"/>
                <w:bottom w:val="nil"/>
                <w:right w:val="nil"/>
                <w:between w:val="nil"/>
              </w:pBdr>
              <w:ind w:left="180"/>
              <w:rPr>
                <w:rFonts w:ascii="Arial" w:eastAsia="Arial" w:hAnsi="Arial" w:cs="Arial"/>
                <w:sz w:val="2"/>
                <w:szCs w:val="2"/>
              </w:rPr>
            </w:pPr>
          </w:p>
        </w:tc>
      </w:tr>
      <w:tr w:rsidR="00C63B8F" w14:paraId="11C59537" w14:textId="77777777">
        <w:tc>
          <w:tcPr>
            <w:tcW w:w="3135" w:type="dxa"/>
            <w:shd w:val="clear" w:color="auto" w:fill="auto"/>
            <w:tcMar>
              <w:top w:w="100" w:type="dxa"/>
              <w:left w:w="100" w:type="dxa"/>
              <w:bottom w:w="100" w:type="dxa"/>
              <w:right w:w="100" w:type="dxa"/>
            </w:tcMar>
          </w:tcPr>
          <w:p w14:paraId="23BAC610" w14:textId="77777777" w:rsidR="00C63B8F" w:rsidRDefault="00CD0CD1">
            <w:pPr>
              <w:widowControl w:val="0"/>
              <w:pBdr>
                <w:top w:val="nil"/>
                <w:left w:val="nil"/>
                <w:bottom w:val="nil"/>
                <w:right w:val="nil"/>
                <w:between w:val="nil"/>
              </w:pBdr>
              <w:ind w:left="180"/>
              <w:rPr>
                <w:rFonts w:ascii="Arial" w:eastAsia="Arial" w:hAnsi="Arial" w:cs="Arial"/>
                <w:b/>
                <w:sz w:val="22"/>
                <w:szCs w:val="22"/>
              </w:rPr>
            </w:pPr>
            <w:r>
              <w:rPr>
                <w:rFonts w:ascii="Arial" w:eastAsia="Arial" w:hAnsi="Arial" w:cs="Arial"/>
                <w:b/>
                <w:sz w:val="22"/>
                <w:szCs w:val="22"/>
              </w:rPr>
              <w:t>Context 1</w:t>
            </w:r>
          </w:p>
          <w:p w14:paraId="4F4D2C27" w14:textId="77777777" w:rsidR="00C63B8F" w:rsidRDefault="00CD0CD1">
            <w:pPr>
              <w:widowControl w:val="0"/>
              <w:pBdr>
                <w:top w:val="nil"/>
                <w:left w:val="nil"/>
                <w:bottom w:val="nil"/>
                <w:right w:val="nil"/>
                <w:between w:val="nil"/>
              </w:pBdr>
              <w:ind w:left="180"/>
              <w:rPr>
                <w:rFonts w:ascii="Arial" w:eastAsia="Arial" w:hAnsi="Arial" w:cs="Arial"/>
                <w:sz w:val="22"/>
                <w:szCs w:val="22"/>
              </w:rPr>
            </w:pPr>
            <w:r>
              <w:rPr>
                <w:rFonts w:ascii="Arial" w:eastAsia="Arial" w:hAnsi="Arial" w:cs="Arial"/>
                <w:sz w:val="22"/>
                <w:szCs w:val="22"/>
              </w:rPr>
              <w:t>30 Credits</w:t>
            </w:r>
          </w:p>
          <w:p w14:paraId="5EA3B3ED" w14:textId="77777777" w:rsidR="00C63B8F" w:rsidRDefault="00C63B8F">
            <w:pPr>
              <w:widowControl w:val="0"/>
              <w:pBdr>
                <w:top w:val="nil"/>
                <w:left w:val="nil"/>
                <w:bottom w:val="nil"/>
                <w:right w:val="nil"/>
                <w:between w:val="nil"/>
              </w:pBdr>
              <w:ind w:left="180"/>
              <w:rPr>
                <w:rFonts w:ascii="Arial" w:eastAsia="Arial" w:hAnsi="Arial" w:cs="Arial"/>
                <w:sz w:val="22"/>
                <w:szCs w:val="22"/>
              </w:rPr>
            </w:pPr>
          </w:p>
        </w:tc>
        <w:tc>
          <w:tcPr>
            <w:tcW w:w="270" w:type="dxa"/>
            <w:tcBorders>
              <w:top w:val="nil"/>
              <w:bottom w:val="nil"/>
            </w:tcBorders>
            <w:shd w:val="clear" w:color="auto" w:fill="auto"/>
            <w:tcMar>
              <w:top w:w="100" w:type="dxa"/>
              <w:left w:w="100" w:type="dxa"/>
              <w:bottom w:w="100" w:type="dxa"/>
              <w:right w:w="100" w:type="dxa"/>
            </w:tcMar>
          </w:tcPr>
          <w:p w14:paraId="493A6A2E" w14:textId="77777777" w:rsidR="00C63B8F" w:rsidRDefault="00C63B8F">
            <w:pPr>
              <w:widowControl w:val="0"/>
              <w:pBdr>
                <w:top w:val="nil"/>
                <w:left w:val="nil"/>
                <w:bottom w:val="nil"/>
                <w:right w:val="nil"/>
                <w:between w:val="nil"/>
              </w:pBdr>
              <w:rPr>
                <w:rFonts w:ascii="Arial" w:eastAsia="Arial" w:hAnsi="Arial" w:cs="Arial"/>
                <w:sz w:val="22"/>
                <w:szCs w:val="22"/>
              </w:rPr>
            </w:pPr>
          </w:p>
        </w:tc>
        <w:tc>
          <w:tcPr>
            <w:tcW w:w="3150" w:type="dxa"/>
            <w:shd w:val="clear" w:color="auto" w:fill="auto"/>
            <w:tcMar>
              <w:top w:w="100" w:type="dxa"/>
              <w:left w:w="100" w:type="dxa"/>
              <w:bottom w:w="100" w:type="dxa"/>
              <w:right w:w="100" w:type="dxa"/>
            </w:tcMar>
          </w:tcPr>
          <w:p w14:paraId="610853CE" w14:textId="77777777" w:rsidR="00C63B8F" w:rsidRDefault="00CD0CD1">
            <w:pPr>
              <w:widowControl w:val="0"/>
              <w:ind w:left="270"/>
              <w:rPr>
                <w:rFonts w:ascii="Arial" w:eastAsia="Arial" w:hAnsi="Arial" w:cs="Arial"/>
                <w:b/>
                <w:sz w:val="22"/>
                <w:szCs w:val="22"/>
              </w:rPr>
            </w:pPr>
            <w:r>
              <w:rPr>
                <w:rFonts w:ascii="Arial" w:eastAsia="Arial" w:hAnsi="Arial" w:cs="Arial"/>
                <w:b/>
                <w:sz w:val="22"/>
                <w:szCs w:val="22"/>
              </w:rPr>
              <w:t>Context 2</w:t>
            </w:r>
          </w:p>
          <w:p w14:paraId="1783F1A9" w14:textId="77777777" w:rsidR="00C63B8F" w:rsidRDefault="00CD0CD1">
            <w:pPr>
              <w:widowControl w:val="0"/>
              <w:ind w:left="270"/>
              <w:rPr>
                <w:rFonts w:ascii="Arial" w:eastAsia="Arial" w:hAnsi="Arial" w:cs="Arial"/>
                <w:sz w:val="22"/>
                <w:szCs w:val="22"/>
              </w:rPr>
            </w:pPr>
            <w:r>
              <w:rPr>
                <w:rFonts w:ascii="Arial" w:eastAsia="Arial" w:hAnsi="Arial" w:cs="Arial"/>
                <w:sz w:val="22"/>
                <w:szCs w:val="22"/>
              </w:rPr>
              <w:t>30 Credits</w:t>
            </w:r>
          </w:p>
          <w:p w14:paraId="3BDAA27B" w14:textId="77777777" w:rsidR="00C63B8F" w:rsidRDefault="00C63B8F">
            <w:pPr>
              <w:widowControl w:val="0"/>
              <w:ind w:left="270"/>
              <w:rPr>
                <w:rFonts w:ascii="Arial" w:eastAsia="Arial" w:hAnsi="Arial" w:cs="Arial"/>
                <w:sz w:val="22"/>
                <w:szCs w:val="22"/>
              </w:rPr>
            </w:pPr>
          </w:p>
        </w:tc>
        <w:tc>
          <w:tcPr>
            <w:tcW w:w="270" w:type="dxa"/>
            <w:tcBorders>
              <w:top w:val="nil"/>
              <w:bottom w:val="nil"/>
            </w:tcBorders>
            <w:shd w:val="clear" w:color="auto" w:fill="auto"/>
            <w:tcMar>
              <w:top w:w="100" w:type="dxa"/>
              <w:left w:w="100" w:type="dxa"/>
              <w:bottom w:w="100" w:type="dxa"/>
              <w:right w:w="100" w:type="dxa"/>
            </w:tcMar>
          </w:tcPr>
          <w:p w14:paraId="4D982A77" w14:textId="77777777" w:rsidR="00C63B8F" w:rsidRDefault="00C63B8F">
            <w:pPr>
              <w:widowControl w:val="0"/>
              <w:pBdr>
                <w:top w:val="nil"/>
                <w:left w:val="nil"/>
                <w:bottom w:val="nil"/>
                <w:right w:val="nil"/>
                <w:between w:val="nil"/>
              </w:pBdr>
              <w:rPr>
                <w:rFonts w:ascii="Arial" w:eastAsia="Arial" w:hAnsi="Arial" w:cs="Arial"/>
                <w:sz w:val="22"/>
                <w:szCs w:val="22"/>
              </w:rPr>
            </w:pPr>
          </w:p>
        </w:tc>
        <w:tc>
          <w:tcPr>
            <w:tcW w:w="3375" w:type="dxa"/>
            <w:shd w:val="clear" w:color="auto" w:fill="auto"/>
            <w:tcMar>
              <w:top w:w="100" w:type="dxa"/>
              <w:left w:w="100" w:type="dxa"/>
              <w:bottom w:w="100" w:type="dxa"/>
              <w:right w:w="100" w:type="dxa"/>
            </w:tcMar>
          </w:tcPr>
          <w:p w14:paraId="61A1F2A4" w14:textId="77777777" w:rsidR="00C63B8F" w:rsidRDefault="00CD0CD1">
            <w:pPr>
              <w:widowControl w:val="0"/>
              <w:ind w:left="180"/>
              <w:rPr>
                <w:rFonts w:ascii="Arial" w:eastAsia="Arial" w:hAnsi="Arial" w:cs="Arial"/>
                <w:b/>
                <w:sz w:val="22"/>
                <w:szCs w:val="22"/>
              </w:rPr>
            </w:pPr>
            <w:r>
              <w:rPr>
                <w:rFonts w:ascii="Arial" w:eastAsia="Arial" w:hAnsi="Arial" w:cs="Arial"/>
                <w:b/>
                <w:sz w:val="22"/>
                <w:szCs w:val="22"/>
              </w:rPr>
              <w:t>Context 3</w:t>
            </w:r>
          </w:p>
          <w:p w14:paraId="1CE66E7F" w14:textId="77777777" w:rsidR="00C63B8F" w:rsidRDefault="00CD0CD1">
            <w:pPr>
              <w:widowControl w:val="0"/>
              <w:ind w:left="180"/>
              <w:rPr>
                <w:rFonts w:ascii="Arial" w:eastAsia="Arial" w:hAnsi="Arial" w:cs="Arial"/>
                <w:sz w:val="22"/>
                <w:szCs w:val="22"/>
              </w:rPr>
            </w:pPr>
            <w:r>
              <w:rPr>
                <w:rFonts w:ascii="Arial" w:eastAsia="Arial" w:hAnsi="Arial" w:cs="Arial"/>
                <w:sz w:val="22"/>
                <w:szCs w:val="22"/>
              </w:rPr>
              <w:t>30 Credits</w:t>
            </w:r>
          </w:p>
          <w:p w14:paraId="4F29CDB6" w14:textId="77777777" w:rsidR="00C63B8F" w:rsidRDefault="00C63B8F">
            <w:pPr>
              <w:widowControl w:val="0"/>
              <w:ind w:left="180"/>
              <w:rPr>
                <w:rFonts w:ascii="Arial" w:eastAsia="Arial" w:hAnsi="Arial" w:cs="Arial"/>
                <w:sz w:val="22"/>
                <w:szCs w:val="22"/>
              </w:rPr>
            </w:pPr>
          </w:p>
        </w:tc>
      </w:tr>
      <w:tr w:rsidR="00C63B8F" w14:paraId="1DA46052" w14:textId="77777777">
        <w:tc>
          <w:tcPr>
            <w:tcW w:w="3135" w:type="dxa"/>
            <w:tcBorders>
              <w:left w:val="nil"/>
              <w:right w:val="nil"/>
            </w:tcBorders>
            <w:shd w:val="clear" w:color="auto" w:fill="auto"/>
            <w:tcMar>
              <w:top w:w="100" w:type="dxa"/>
              <w:left w:w="100" w:type="dxa"/>
              <w:bottom w:w="100" w:type="dxa"/>
              <w:right w:w="100" w:type="dxa"/>
            </w:tcMar>
          </w:tcPr>
          <w:p w14:paraId="63FA0724" w14:textId="77777777" w:rsidR="00C63B8F" w:rsidRDefault="00C63B8F">
            <w:pPr>
              <w:widowControl w:val="0"/>
              <w:pBdr>
                <w:top w:val="nil"/>
                <w:left w:val="nil"/>
                <w:bottom w:val="nil"/>
                <w:right w:val="nil"/>
                <w:between w:val="nil"/>
              </w:pBdr>
              <w:ind w:left="180"/>
              <w:rPr>
                <w:rFonts w:ascii="Arial" w:eastAsia="Arial" w:hAnsi="Arial" w:cs="Arial"/>
                <w:sz w:val="2"/>
                <w:szCs w:val="2"/>
              </w:rPr>
            </w:pPr>
          </w:p>
        </w:tc>
        <w:tc>
          <w:tcPr>
            <w:tcW w:w="270" w:type="dxa"/>
            <w:tcBorders>
              <w:top w:val="nil"/>
              <w:left w:val="nil"/>
              <w:bottom w:val="nil"/>
              <w:right w:val="nil"/>
            </w:tcBorders>
            <w:shd w:val="clear" w:color="auto" w:fill="auto"/>
            <w:tcMar>
              <w:top w:w="100" w:type="dxa"/>
              <w:left w:w="100" w:type="dxa"/>
              <w:bottom w:w="100" w:type="dxa"/>
              <w:right w:w="100" w:type="dxa"/>
            </w:tcMar>
          </w:tcPr>
          <w:p w14:paraId="09F0D7B5" w14:textId="77777777" w:rsidR="00C63B8F" w:rsidRDefault="00C63B8F">
            <w:pPr>
              <w:widowControl w:val="0"/>
              <w:pBdr>
                <w:top w:val="nil"/>
                <w:left w:val="nil"/>
                <w:bottom w:val="nil"/>
                <w:right w:val="nil"/>
                <w:between w:val="nil"/>
              </w:pBdr>
              <w:rPr>
                <w:rFonts w:ascii="Arial" w:eastAsia="Arial" w:hAnsi="Arial" w:cs="Arial"/>
                <w:sz w:val="2"/>
                <w:szCs w:val="2"/>
              </w:rPr>
            </w:pPr>
          </w:p>
        </w:tc>
        <w:tc>
          <w:tcPr>
            <w:tcW w:w="3150" w:type="dxa"/>
            <w:tcBorders>
              <w:left w:val="nil"/>
              <w:right w:val="nil"/>
            </w:tcBorders>
            <w:shd w:val="clear" w:color="auto" w:fill="auto"/>
            <w:tcMar>
              <w:top w:w="100" w:type="dxa"/>
              <w:left w:w="100" w:type="dxa"/>
              <w:bottom w:w="100" w:type="dxa"/>
              <w:right w:w="100" w:type="dxa"/>
            </w:tcMar>
          </w:tcPr>
          <w:p w14:paraId="778FF63E" w14:textId="77777777" w:rsidR="00C63B8F" w:rsidRDefault="00C63B8F">
            <w:pPr>
              <w:widowControl w:val="0"/>
              <w:ind w:left="270"/>
              <w:rPr>
                <w:rFonts w:ascii="Arial" w:eastAsia="Arial" w:hAnsi="Arial" w:cs="Arial"/>
                <w:sz w:val="2"/>
                <w:szCs w:val="2"/>
              </w:rPr>
            </w:pPr>
          </w:p>
        </w:tc>
        <w:tc>
          <w:tcPr>
            <w:tcW w:w="270" w:type="dxa"/>
            <w:tcBorders>
              <w:top w:val="nil"/>
              <w:left w:val="nil"/>
              <w:bottom w:val="nil"/>
              <w:right w:val="nil"/>
            </w:tcBorders>
            <w:shd w:val="clear" w:color="auto" w:fill="auto"/>
            <w:tcMar>
              <w:top w:w="100" w:type="dxa"/>
              <w:left w:w="100" w:type="dxa"/>
              <w:bottom w:w="100" w:type="dxa"/>
              <w:right w:w="100" w:type="dxa"/>
            </w:tcMar>
          </w:tcPr>
          <w:p w14:paraId="68E6B144" w14:textId="77777777" w:rsidR="00C63B8F" w:rsidRDefault="00C63B8F">
            <w:pPr>
              <w:widowControl w:val="0"/>
              <w:pBdr>
                <w:top w:val="nil"/>
                <w:left w:val="nil"/>
                <w:bottom w:val="nil"/>
                <w:right w:val="nil"/>
                <w:between w:val="nil"/>
              </w:pBdr>
              <w:rPr>
                <w:rFonts w:ascii="Arial" w:eastAsia="Arial" w:hAnsi="Arial" w:cs="Arial"/>
                <w:sz w:val="2"/>
                <w:szCs w:val="2"/>
              </w:rPr>
            </w:pPr>
          </w:p>
        </w:tc>
        <w:tc>
          <w:tcPr>
            <w:tcW w:w="3375" w:type="dxa"/>
            <w:tcBorders>
              <w:left w:val="nil"/>
              <w:right w:val="nil"/>
            </w:tcBorders>
            <w:shd w:val="clear" w:color="auto" w:fill="auto"/>
            <w:tcMar>
              <w:top w:w="100" w:type="dxa"/>
              <w:left w:w="100" w:type="dxa"/>
              <w:bottom w:w="100" w:type="dxa"/>
              <w:right w:w="100" w:type="dxa"/>
            </w:tcMar>
          </w:tcPr>
          <w:p w14:paraId="752B6A92" w14:textId="77777777" w:rsidR="00C63B8F" w:rsidRDefault="00C63B8F">
            <w:pPr>
              <w:widowControl w:val="0"/>
              <w:ind w:left="180"/>
              <w:rPr>
                <w:rFonts w:ascii="Arial" w:eastAsia="Arial" w:hAnsi="Arial" w:cs="Arial"/>
                <w:sz w:val="2"/>
                <w:szCs w:val="2"/>
              </w:rPr>
            </w:pPr>
          </w:p>
        </w:tc>
      </w:tr>
      <w:tr w:rsidR="00C63B8F" w14:paraId="0FD16EDD" w14:textId="77777777">
        <w:tc>
          <w:tcPr>
            <w:tcW w:w="3135" w:type="dxa"/>
            <w:shd w:val="clear" w:color="auto" w:fill="auto"/>
            <w:tcMar>
              <w:top w:w="100" w:type="dxa"/>
              <w:left w:w="100" w:type="dxa"/>
              <w:bottom w:w="100" w:type="dxa"/>
              <w:right w:w="100" w:type="dxa"/>
            </w:tcMar>
          </w:tcPr>
          <w:p w14:paraId="460FF83D" w14:textId="77777777" w:rsidR="00C63B8F" w:rsidRDefault="00CD0CD1">
            <w:pPr>
              <w:widowControl w:val="0"/>
              <w:ind w:left="180"/>
              <w:rPr>
                <w:rFonts w:ascii="Arial" w:eastAsia="Arial" w:hAnsi="Arial" w:cs="Arial"/>
                <w:b/>
                <w:sz w:val="22"/>
                <w:szCs w:val="22"/>
              </w:rPr>
            </w:pPr>
            <w:r>
              <w:rPr>
                <w:rFonts w:ascii="Arial" w:eastAsia="Arial" w:hAnsi="Arial" w:cs="Arial"/>
                <w:b/>
                <w:sz w:val="22"/>
                <w:szCs w:val="22"/>
              </w:rPr>
              <w:t>Process 1</w:t>
            </w:r>
          </w:p>
          <w:p w14:paraId="6DB31CD1" w14:textId="77777777" w:rsidR="00C63B8F" w:rsidRDefault="00CD0CD1">
            <w:pPr>
              <w:widowControl w:val="0"/>
              <w:pBdr>
                <w:top w:val="nil"/>
                <w:left w:val="nil"/>
                <w:bottom w:val="nil"/>
                <w:right w:val="nil"/>
                <w:between w:val="nil"/>
              </w:pBdr>
              <w:ind w:left="180"/>
              <w:rPr>
                <w:rFonts w:ascii="Arial" w:eastAsia="Arial" w:hAnsi="Arial" w:cs="Arial"/>
                <w:sz w:val="22"/>
                <w:szCs w:val="22"/>
              </w:rPr>
            </w:pPr>
            <w:r>
              <w:rPr>
                <w:rFonts w:ascii="Arial" w:eastAsia="Arial" w:hAnsi="Arial" w:cs="Arial"/>
                <w:sz w:val="22"/>
                <w:szCs w:val="22"/>
              </w:rPr>
              <w:t>30 Credits</w:t>
            </w:r>
          </w:p>
          <w:p w14:paraId="0B6563E8" w14:textId="77777777" w:rsidR="00C63B8F" w:rsidRDefault="00C63B8F">
            <w:pPr>
              <w:widowControl w:val="0"/>
              <w:pBdr>
                <w:top w:val="nil"/>
                <w:left w:val="nil"/>
                <w:bottom w:val="nil"/>
                <w:right w:val="nil"/>
                <w:between w:val="nil"/>
              </w:pBdr>
              <w:ind w:left="180"/>
              <w:rPr>
                <w:rFonts w:ascii="Arial" w:eastAsia="Arial" w:hAnsi="Arial" w:cs="Arial"/>
                <w:sz w:val="22"/>
                <w:szCs w:val="22"/>
              </w:rPr>
            </w:pPr>
          </w:p>
        </w:tc>
        <w:tc>
          <w:tcPr>
            <w:tcW w:w="270" w:type="dxa"/>
            <w:tcBorders>
              <w:top w:val="nil"/>
              <w:bottom w:val="nil"/>
            </w:tcBorders>
            <w:shd w:val="clear" w:color="auto" w:fill="auto"/>
            <w:tcMar>
              <w:top w:w="100" w:type="dxa"/>
              <w:left w:w="100" w:type="dxa"/>
              <w:bottom w:w="100" w:type="dxa"/>
              <w:right w:w="100" w:type="dxa"/>
            </w:tcMar>
          </w:tcPr>
          <w:p w14:paraId="4BB67700" w14:textId="77777777" w:rsidR="00C63B8F" w:rsidRDefault="00C63B8F">
            <w:pPr>
              <w:widowControl w:val="0"/>
              <w:pBdr>
                <w:top w:val="nil"/>
                <w:left w:val="nil"/>
                <w:bottom w:val="nil"/>
                <w:right w:val="nil"/>
                <w:between w:val="nil"/>
              </w:pBdr>
              <w:rPr>
                <w:rFonts w:ascii="Arial" w:eastAsia="Arial" w:hAnsi="Arial" w:cs="Arial"/>
                <w:sz w:val="22"/>
                <w:szCs w:val="22"/>
              </w:rPr>
            </w:pPr>
          </w:p>
        </w:tc>
        <w:tc>
          <w:tcPr>
            <w:tcW w:w="3150" w:type="dxa"/>
            <w:shd w:val="clear" w:color="auto" w:fill="auto"/>
            <w:tcMar>
              <w:top w:w="100" w:type="dxa"/>
              <w:left w:w="100" w:type="dxa"/>
              <w:bottom w:w="100" w:type="dxa"/>
              <w:right w:w="100" w:type="dxa"/>
            </w:tcMar>
          </w:tcPr>
          <w:p w14:paraId="32000BEC" w14:textId="77777777" w:rsidR="00C63B8F" w:rsidRDefault="00CD0CD1">
            <w:pPr>
              <w:widowControl w:val="0"/>
              <w:ind w:left="270"/>
              <w:rPr>
                <w:rFonts w:ascii="Arial" w:eastAsia="Arial" w:hAnsi="Arial" w:cs="Arial"/>
                <w:b/>
                <w:sz w:val="22"/>
                <w:szCs w:val="22"/>
              </w:rPr>
            </w:pPr>
            <w:r>
              <w:rPr>
                <w:rFonts w:ascii="Arial" w:eastAsia="Arial" w:hAnsi="Arial" w:cs="Arial"/>
                <w:b/>
                <w:sz w:val="22"/>
                <w:szCs w:val="22"/>
              </w:rPr>
              <w:t>Process 2</w:t>
            </w:r>
          </w:p>
          <w:p w14:paraId="46D63D2B" w14:textId="77777777" w:rsidR="00C63B8F" w:rsidRDefault="00CD0CD1">
            <w:pPr>
              <w:widowControl w:val="0"/>
              <w:ind w:left="270"/>
              <w:rPr>
                <w:rFonts w:ascii="Arial" w:eastAsia="Arial" w:hAnsi="Arial" w:cs="Arial"/>
                <w:sz w:val="22"/>
                <w:szCs w:val="22"/>
              </w:rPr>
            </w:pPr>
            <w:r>
              <w:rPr>
                <w:rFonts w:ascii="Arial" w:eastAsia="Arial" w:hAnsi="Arial" w:cs="Arial"/>
                <w:sz w:val="22"/>
                <w:szCs w:val="22"/>
              </w:rPr>
              <w:t>30 Credits</w:t>
            </w:r>
          </w:p>
          <w:p w14:paraId="23F56BB2" w14:textId="77777777" w:rsidR="00C63B8F" w:rsidRDefault="00C63B8F">
            <w:pPr>
              <w:widowControl w:val="0"/>
              <w:ind w:left="270"/>
              <w:rPr>
                <w:rFonts w:ascii="Arial" w:eastAsia="Arial" w:hAnsi="Arial" w:cs="Arial"/>
                <w:sz w:val="22"/>
                <w:szCs w:val="22"/>
              </w:rPr>
            </w:pPr>
          </w:p>
        </w:tc>
        <w:tc>
          <w:tcPr>
            <w:tcW w:w="270" w:type="dxa"/>
            <w:tcBorders>
              <w:top w:val="nil"/>
              <w:bottom w:val="nil"/>
            </w:tcBorders>
            <w:shd w:val="clear" w:color="auto" w:fill="auto"/>
            <w:tcMar>
              <w:top w:w="100" w:type="dxa"/>
              <w:left w:w="100" w:type="dxa"/>
              <w:bottom w:w="100" w:type="dxa"/>
              <w:right w:w="100" w:type="dxa"/>
            </w:tcMar>
          </w:tcPr>
          <w:p w14:paraId="193153AC" w14:textId="77777777" w:rsidR="00C63B8F" w:rsidRDefault="00C63B8F">
            <w:pPr>
              <w:widowControl w:val="0"/>
              <w:pBdr>
                <w:top w:val="nil"/>
                <w:left w:val="nil"/>
                <w:bottom w:val="nil"/>
                <w:right w:val="nil"/>
                <w:between w:val="nil"/>
              </w:pBdr>
              <w:rPr>
                <w:rFonts w:ascii="Arial" w:eastAsia="Arial" w:hAnsi="Arial" w:cs="Arial"/>
                <w:sz w:val="22"/>
                <w:szCs w:val="22"/>
              </w:rPr>
            </w:pPr>
          </w:p>
        </w:tc>
        <w:tc>
          <w:tcPr>
            <w:tcW w:w="3375" w:type="dxa"/>
            <w:shd w:val="clear" w:color="auto" w:fill="auto"/>
            <w:tcMar>
              <w:top w:w="100" w:type="dxa"/>
              <w:left w:w="100" w:type="dxa"/>
              <w:bottom w:w="100" w:type="dxa"/>
              <w:right w:w="100" w:type="dxa"/>
            </w:tcMar>
          </w:tcPr>
          <w:p w14:paraId="1463B651" w14:textId="77777777" w:rsidR="00C63B8F" w:rsidRDefault="00CD0CD1">
            <w:pPr>
              <w:widowControl w:val="0"/>
              <w:ind w:left="180"/>
              <w:rPr>
                <w:rFonts w:ascii="Arial" w:eastAsia="Arial" w:hAnsi="Arial" w:cs="Arial"/>
                <w:b/>
                <w:sz w:val="22"/>
                <w:szCs w:val="22"/>
              </w:rPr>
            </w:pPr>
            <w:r>
              <w:rPr>
                <w:rFonts w:ascii="Arial" w:eastAsia="Arial" w:hAnsi="Arial" w:cs="Arial"/>
                <w:b/>
                <w:sz w:val="22"/>
                <w:szCs w:val="22"/>
              </w:rPr>
              <w:t>Personal &amp; Professional Development 3</w:t>
            </w:r>
          </w:p>
          <w:p w14:paraId="50560A2E" w14:textId="77777777" w:rsidR="00C63B8F" w:rsidRDefault="00CD0CD1">
            <w:pPr>
              <w:widowControl w:val="0"/>
              <w:ind w:left="180"/>
              <w:rPr>
                <w:rFonts w:ascii="Arial" w:eastAsia="Arial" w:hAnsi="Arial" w:cs="Arial"/>
                <w:sz w:val="22"/>
                <w:szCs w:val="22"/>
              </w:rPr>
            </w:pPr>
            <w:r>
              <w:rPr>
                <w:rFonts w:ascii="Arial" w:eastAsia="Arial" w:hAnsi="Arial" w:cs="Arial"/>
                <w:sz w:val="22"/>
                <w:szCs w:val="22"/>
              </w:rPr>
              <w:t>30 Credits</w:t>
            </w:r>
          </w:p>
        </w:tc>
      </w:tr>
      <w:tr w:rsidR="00C63B8F" w14:paraId="2F746385" w14:textId="77777777">
        <w:tc>
          <w:tcPr>
            <w:tcW w:w="3135" w:type="dxa"/>
            <w:tcBorders>
              <w:left w:val="nil"/>
              <w:right w:val="nil"/>
            </w:tcBorders>
            <w:shd w:val="clear" w:color="auto" w:fill="auto"/>
            <w:tcMar>
              <w:top w:w="100" w:type="dxa"/>
              <w:left w:w="100" w:type="dxa"/>
              <w:bottom w:w="100" w:type="dxa"/>
              <w:right w:w="100" w:type="dxa"/>
            </w:tcMar>
          </w:tcPr>
          <w:p w14:paraId="7096DA31" w14:textId="77777777" w:rsidR="00C63B8F" w:rsidRDefault="00C63B8F">
            <w:pPr>
              <w:widowControl w:val="0"/>
              <w:pBdr>
                <w:top w:val="nil"/>
                <w:left w:val="nil"/>
                <w:bottom w:val="nil"/>
                <w:right w:val="nil"/>
                <w:between w:val="nil"/>
              </w:pBdr>
              <w:ind w:left="180"/>
              <w:rPr>
                <w:rFonts w:ascii="Arial" w:eastAsia="Arial" w:hAnsi="Arial" w:cs="Arial"/>
                <w:sz w:val="2"/>
                <w:szCs w:val="2"/>
              </w:rPr>
            </w:pPr>
          </w:p>
        </w:tc>
        <w:tc>
          <w:tcPr>
            <w:tcW w:w="270" w:type="dxa"/>
            <w:tcBorders>
              <w:top w:val="nil"/>
              <w:left w:val="nil"/>
              <w:bottom w:val="nil"/>
              <w:right w:val="nil"/>
            </w:tcBorders>
            <w:shd w:val="clear" w:color="auto" w:fill="auto"/>
            <w:tcMar>
              <w:top w:w="100" w:type="dxa"/>
              <w:left w:w="100" w:type="dxa"/>
              <w:bottom w:w="100" w:type="dxa"/>
              <w:right w:w="100" w:type="dxa"/>
            </w:tcMar>
          </w:tcPr>
          <w:p w14:paraId="663D75B2" w14:textId="77777777" w:rsidR="00C63B8F" w:rsidRDefault="00C63B8F">
            <w:pPr>
              <w:widowControl w:val="0"/>
              <w:pBdr>
                <w:top w:val="nil"/>
                <w:left w:val="nil"/>
                <w:bottom w:val="nil"/>
                <w:right w:val="nil"/>
                <w:between w:val="nil"/>
              </w:pBdr>
              <w:rPr>
                <w:rFonts w:ascii="Arial" w:eastAsia="Arial" w:hAnsi="Arial" w:cs="Arial"/>
                <w:sz w:val="2"/>
                <w:szCs w:val="2"/>
              </w:rPr>
            </w:pPr>
          </w:p>
        </w:tc>
        <w:tc>
          <w:tcPr>
            <w:tcW w:w="3150" w:type="dxa"/>
            <w:tcBorders>
              <w:left w:val="nil"/>
              <w:right w:val="nil"/>
            </w:tcBorders>
            <w:shd w:val="clear" w:color="auto" w:fill="auto"/>
            <w:tcMar>
              <w:top w:w="100" w:type="dxa"/>
              <w:left w:w="100" w:type="dxa"/>
              <w:bottom w:w="100" w:type="dxa"/>
              <w:right w:w="100" w:type="dxa"/>
            </w:tcMar>
          </w:tcPr>
          <w:p w14:paraId="5ED91D15" w14:textId="77777777" w:rsidR="00C63B8F" w:rsidRDefault="00C63B8F">
            <w:pPr>
              <w:widowControl w:val="0"/>
              <w:ind w:left="270"/>
              <w:rPr>
                <w:rFonts w:ascii="Arial" w:eastAsia="Arial" w:hAnsi="Arial" w:cs="Arial"/>
                <w:sz w:val="2"/>
                <w:szCs w:val="2"/>
              </w:rPr>
            </w:pPr>
          </w:p>
        </w:tc>
        <w:tc>
          <w:tcPr>
            <w:tcW w:w="270" w:type="dxa"/>
            <w:tcBorders>
              <w:top w:val="nil"/>
              <w:left w:val="nil"/>
              <w:bottom w:val="nil"/>
              <w:right w:val="nil"/>
            </w:tcBorders>
            <w:shd w:val="clear" w:color="auto" w:fill="auto"/>
            <w:tcMar>
              <w:top w:w="100" w:type="dxa"/>
              <w:left w:w="100" w:type="dxa"/>
              <w:bottom w:w="100" w:type="dxa"/>
              <w:right w:w="100" w:type="dxa"/>
            </w:tcMar>
          </w:tcPr>
          <w:p w14:paraId="4A3D8C4A" w14:textId="77777777" w:rsidR="00C63B8F" w:rsidRDefault="00C63B8F">
            <w:pPr>
              <w:widowControl w:val="0"/>
              <w:pBdr>
                <w:top w:val="nil"/>
                <w:left w:val="nil"/>
                <w:bottom w:val="nil"/>
                <w:right w:val="nil"/>
                <w:between w:val="nil"/>
              </w:pBdr>
              <w:rPr>
                <w:rFonts w:ascii="Arial" w:eastAsia="Arial" w:hAnsi="Arial" w:cs="Arial"/>
                <w:sz w:val="2"/>
                <w:szCs w:val="2"/>
              </w:rPr>
            </w:pPr>
          </w:p>
        </w:tc>
        <w:tc>
          <w:tcPr>
            <w:tcW w:w="3375" w:type="dxa"/>
            <w:tcBorders>
              <w:left w:val="nil"/>
              <w:right w:val="nil"/>
            </w:tcBorders>
            <w:shd w:val="clear" w:color="auto" w:fill="auto"/>
            <w:tcMar>
              <w:top w:w="100" w:type="dxa"/>
              <w:left w:w="100" w:type="dxa"/>
              <w:bottom w:w="100" w:type="dxa"/>
              <w:right w:w="100" w:type="dxa"/>
            </w:tcMar>
          </w:tcPr>
          <w:p w14:paraId="363BCEAC" w14:textId="77777777" w:rsidR="00C63B8F" w:rsidRDefault="00C63B8F">
            <w:pPr>
              <w:widowControl w:val="0"/>
              <w:ind w:left="180"/>
              <w:rPr>
                <w:rFonts w:ascii="Arial" w:eastAsia="Arial" w:hAnsi="Arial" w:cs="Arial"/>
                <w:sz w:val="2"/>
                <w:szCs w:val="2"/>
              </w:rPr>
            </w:pPr>
          </w:p>
        </w:tc>
      </w:tr>
      <w:tr w:rsidR="00C63B8F" w14:paraId="18BFE1FF" w14:textId="77777777">
        <w:trPr>
          <w:trHeight w:val="420"/>
        </w:trPr>
        <w:tc>
          <w:tcPr>
            <w:tcW w:w="3135" w:type="dxa"/>
            <w:shd w:val="clear" w:color="auto" w:fill="auto"/>
            <w:tcMar>
              <w:top w:w="100" w:type="dxa"/>
              <w:left w:w="100" w:type="dxa"/>
              <w:bottom w:w="100" w:type="dxa"/>
              <w:right w:w="100" w:type="dxa"/>
            </w:tcMar>
          </w:tcPr>
          <w:p w14:paraId="1F1AA04A" w14:textId="77777777" w:rsidR="00C63B8F" w:rsidRDefault="00CD0CD1">
            <w:pPr>
              <w:widowControl w:val="0"/>
              <w:ind w:left="180"/>
              <w:rPr>
                <w:rFonts w:ascii="Arial" w:eastAsia="Arial" w:hAnsi="Arial" w:cs="Arial"/>
                <w:b/>
                <w:sz w:val="22"/>
                <w:szCs w:val="22"/>
              </w:rPr>
            </w:pPr>
            <w:r>
              <w:rPr>
                <w:rFonts w:ascii="Arial" w:eastAsia="Arial" w:hAnsi="Arial" w:cs="Arial"/>
                <w:b/>
                <w:sz w:val="22"/>
                <w:szCs w:val="22"/>
              </w:rPr>
              <w:t>Realisation 1</w:t>
            </w:r>
          </w:p>
          <w:p w14:paraId="5B83E87C" w14:textId="77777777" w:rsidR="00C63B8F" w:rsidRDefault="00CD0CD1">
            <w:pPr>
              <w:widowControl w:val="0"/>
              <w:pBdr>
                <w:top w:val="nil"/>
                <w:left w:val="nil"/>
                <w:bottom w:val="nil"/>
                <w:right w:val="nil"/>
                <w:between w:val="nil"/>
              </w:pBdr>
              <w:ind w:left="180"/>
              <w:rPr>
                <w:rFonts w:ascii="Arial" w:eastAsia="Arial" w:hAnsi="Arial" w:cs="Arial"/>
                <w:sz w:val="22"/>
                <w:szCs w:val="22"/>
              </w:rPr>
            </w:pPr>
            <w:r>
              <w:rPr>
                <w:rFonts w:ascii="Arial" w:eastAsia="Arial" w:hAnsi="Arial" w:cs="Arial"/>
                <w:sz w:val="22"/>
                <w:szCs w:val="22"/>
              </w:rPr>
              <w:t>30 Credits</w:t>
            </w:r>
          </w:p>
          <w:p w14:paraId="6E7AC053" w14:textId="77777777" w:rsidR="00C63B8F" w:rsidRDefault="00C63B8F">
            <w:pPr>
              <w:widowControl w:val="0"/>
              <w:pBdr>
                <w:top w:val="nil"/>
                <w:left w:val="nil"/>
                <w:bottom w:val="nil"/>
                <w:right w:val="nil"/>
                <w:between w:val="nil"/>
              </w:pBdr>
              <w:ind w:left="180"/>
              <w:rPr>
                <w:rFonts w:ascii="Arial" w:eastAsia="Arial" w:hAnsi="Arial" w:cs="Arial"/>
                <w:sz w:val="22"/>
                <w:szCs w:val="22"/>
              </w:rPr>
            </w:pPr>
          </w:p>
        </w:tc>
        <w:tc>
          <w:tcPr>
            <w:tcW w:w="270" w:type="dxa"/>
            <w:tcBorders>
              <w:top w:val="nil"/>
              <w:bottom w:val="nil"/>
            </w:tcBorders>
            <w:shd w:val="clear" w:color="auto" w:fill="auto"/>
            <w:tcMar>
              <w:top w:w="100" w:type="dxa"/>
              <w:left w:w="100" w:type="dxa"/>
              <w:bottom w:w="100" w:type="dxa"/>
              <w:right w:w="100" w:type="dxa"/>
            </w:tcMar>
          </w:tcPr>
          <w:p w14:paraId="763123D7" w14:textId="77777777" w:rsidR="00C63B8F" w:rsidRDefault="00C63B8F">
            <w:pPr>
              <w:widowControl w:val="0"/>
              <w:pBdr>
                <w:top w:val="nil"/>
                <w:left w:val="nil"/>
                <w:bottom w:val="nil"/>
                <w:right w:val="nil"/>
                <w:between w:val="nil"/>
              </w:pBdr>
              <w:rPr>
                <w:rFonts w:ascii="Arial" w:eastAsia="Arial" w:hAnsi="Arial" w:cs="Arial"/>
                <w:sz w:val="22"/>
                <w:szCs w:val="22"/>
              </w:rPr>
            </w:pPr>
          </w:p>
        </w:tc>
        <w:tc>
          <w:tcPr>
            <w:tcW w:w="3150" w:type="dxa"/>
            <w:shd w:val="clear" w:color="auto" w:fill="auto"/>
            <w:tcMar>
              <w:top w:w="100" w:type="dxa"/>
              <w:left w:w="100" w:type="dxa"/>
              <w:bottom w:w="100" w:type="dxa"/>
              <w:right w:w="100" w:type="dxa"/>
            </w:tcMar>
          </w:tcPr>
          <w:p w14:paraId="5638DA54" w14:textId="77777777" w:rsidR="00C63B8F" w:rsidRDefault="00CD0CD1">
            <w:pPr>
              <w:widowControl w:val="0"/>
              <w:ind w:left="270"/>
              <w:rPr>
                <w:rFonts w:ascii="Arial" w:eastAsia="Arial" w:hAnsi="Arial" w:cs="Arial"/>
                <w:b/>
                <w:sz w:val="22"/>
                <w:szCs w:val="22"/>
              </w:rPr>
            </w:pPr>
            <w:r>
              <w:rPr>
                <w:rFonts w:ascii="Arial" w:eastAsia="Arial" w:hAnsi="Arial" w:cs="Arial"/>
                <w:b/>
                <w:sz w:val="22"/>
                <w:szCs w:val="22"/>
              </w:rPr>
              <w:t>Realisation 2</w:t>
            </w:r>
          </w:p>
          <w:p w14:paraId="5E1C9FA8" w14:textId="77777777" w:rsidR="00C63B8F" w:rsidRDefault="00CD0CD1">
            <w:pPr>
              <w:widowControl w:val="0"/>
              <w:ind w:left="270"/>
              <w:rPr>
                <w:rFonts w:ascii="Arial" w:eastAsia="Arial" w:hAnsi="Arial" w:cs="Arial"/>
                <w:sz w:val="22"/>
                <w:szCs w:val="22"/>
              </w:rPr>
            </w:pPr>
            <w:r>
              <w:rPr>
                <w:rFonts w:ascii="Arial" w:eastAsia="Arial" w:hAnsi="Arial" w:cs="Arial"/>
                <w:sz w:val="22"/>
                <w:szCs w:val="22"/>
              </w:rPr>
              <w:t>30 Credits</w:t>
            </w:r>
          </w:p>
          <w:p w14:paraId="0B25D364" w14:textId="77777777" w:rsidR="00C63B8F" w:rsidRDefault="00C63B8F">
            <w:pPr>
              <w:widowControl w:val="0"/>
              <w:ind w:left="270"/>
              <w:rPr>
                <w:rFonts w:ascii="Arial" w:eastAsia="Arial" w:hAnsi="Arial" w:cs="Arial"/>
                <w:sz w:val="22"/>
                <w:szCs w:val="22"/>
              </w:rPr>
            </w:pPr>
          </w:p>
        </w:tc>
        <w:tc>
          <w:tcPr>
            <w:tcW w:w="270" w:type="dxa"/>
            <w:tcBorders>
              <w:top w:val="nil"/>
              <w:bottom w:val="nil"/>
            </w:tcBorders>
            <w:shd w:val="clear" w:color="auto" w:fill="auto"/>
            <w:tcMar>
              <w:top w:w="100" w:type="dxa"/>
              <w:left w:w="100" w:type="dxa"/>
              <w:bottom w:w="100" w:type="dxa"/>
              <w:right w:w="100" w:type="dxa"/>
            </w:tcMar>
          </w:tcPr>
          <w:p w14:paraId="452B5142" w14:textId="77777777" w:rsidR="00C63B8F" w:rsidRDefault="00C63B8F">
            <w:pPr>
              <w:widowControl w:val="0"/>
              <w:pBdr>
                <w:top w:val="nil"/>
                <w:left w:val="nil"/>
                <w:bottom w:val="nil"/>
                <w:right w:val="nil"/>
                <w:between w:val="nil"/>
              </w:pBdr>
              <w:rPr>
                <w:rFonts w:ascii="Arial" w:eastAsia="Arial" w:hAnsi="Arial" w:cs="Arial"/>
                <w:sz w:val="22"/>
                <w:szCs w:val="22"/>
              </w:rPr>
            </w:pPr>
          </w:p>
        </w:tc>
        <w:tc>
          <w:tcPr>
            <w:tcW w:w="3375" w:type="dxa"/>
            <w:vMerge w:val="restart"/>
            <w:shd w:val="clear" w:color="auto" w:fill="auto"/>
            <w:tcMar>
              <w:top w:w="100" w:type="dxa"/>
              <w:left w:w="100" w:type="dxa"/>
              <w:bottom w:w="100" w:type="dxa"/>
              <w:right w:w="100" w:type="dxa"/>
            </w:tcMar>
          </w:tcPr>
          <w:p w14:paraId="29D93814" w14:textId="77777777" w:rsidR="00C63B8F" w:rsidRDefault="00C63B8F">
            <w:pPr>
              <w:widowControl w:val="0"/>
              <w:ind w:left="180"/>
              <w:rPr>
                <w:rFonts w:ascii="Arial" w:eastAsia="Arial" w:hAnsi="Arial" w:cs="Arial"/>
                <w:b/>
                <w:sz w:val="22"/>
                <w:szCs w:val="22"/>
              </w:rPr>
            </w:pPr>
          </w:p>
          <w:p w14:paraId="0D492EB6" w14:textId="77777777" w:rsidR="00C63B8F" w:rsidRDefault="00C63B8F">
            <w:pPr>
              <w:widowControl w:val="0"/>
              <w:ind w:left="180"/>
              <w:rPr>
                <w:rFonts w:ascii="Arial" w:eastAsia="Arial" w:hAnsi="Arial" w:cs="Arial"/>
                <w:b/>
                <w:sz w:val="22"/>
                <w:szCs w:val="22"/>
              </w:rPr>
            </w:pPr>
          </w:p>
          <w:p w14:paraId="4B91AE9E" w14:textId="77777777" w:rsidR="00C63B8F" w:rsidRDefault="00C63B8F">
            <w:pPr>
              <w:widowControl w:val="0"/>
              <w:ind w:left="180"/>
              <w:rPr>
                <w:rFonts w:ascii="Arial" w:eastAsia="Arial" w:hAnsi="Arial" w:cs="Arial"/>
                <w:b/>
                <w:sz w:val="22"/>
                <w:szCs w:val="22"/>
              </w:rPr>
            </w:pPr>
          </w:p>
          <w:p w14:paraId="2EE4CD93" w14:textId="77777777" w:rsidR="00C63B8F" w:rsidRPr="00A52657" w:rsidRDefault="00CD0CD1">
            <w:pPr>
              <w:widowControl w:val="0"/>
              <w:ind w:left="180"/>
              <w:rPr>
                <w:rFonts w:ascii="Arial" w:eastAsia="Arial" w:hAnsi="Arial" w:cs="Arial"/>
                <w:b/>
                <w:color w:val="000000" w:themeColor="text1"/>
                <w:sz w:val="22"/>
                <w:szCs w:val="22"/>
              </w:rPr>
            </w:pPr>
            <w:r w:rsidRPr="00A52657">
              <w:rPr>
                <w:rFonts w:ascii="Arial" w:eastAsia="Arial" w:hAnsi="Arial" w:cs="Arial"/>
                <w:b/>
                <w:color w:val="000000" w:themeColor="text1"/>
                <w:sz w:val="22"/>
                <w:szCs w:val="22"/>
              </w:rPr>
              <w:t>Major Project</w:t>
            </w:r>
          </w:p>
          <w:p w14:paraId="1AAF42A4" w14:textId="77777777" w:rsidR="00C63B8F" w:rsidRPr="00A52657" w:rsidRDefault="00CD0CD1">
            <w:pPr>
              <w:widowControl w:val="0"/>
              <w:ind w:left="180"/>
              <w:rPr>
                <w:rFonts w:ascii="Arial" w:eastAsia="Arial" w:hAnsi="Arial" w:cs="Arial"/>
                <w:color w:val="000000" w:themeColor="text1"/>
                <w:sz w:val="22"/>
                <w:szCs w:val="22"/>
              </w:rPr>
            </w:pPr>
            <w:r w:rsidRPr="00A52657">
              <w:rPr>
                <w:rFonts w:ascii="Arial" w:eastAsia="Arial" w:hAnsi="Arial" w:cs="Arial"/>
                <w:color w:val="000000" w:themeColor="text1"/>
                <w:sz w:val="22"/>
                <w:szCs w:val="22"/>
              </w:rPr>
              <w:t>60 Credits</w:t>
            </w:r>
          </w:p>
          <w:p w14:paraId="509C56EF" w14:textId="77777777" w:rsidR="00C63B8F" w:rsidRDefault="00C63B8F">
            <w:pPr>
              <w:widowControl w:val="0"/>
              <w:ind w:left="180"/>
              <w:rPr>
                <w:rFonts w:ascii="Arial" w:eastAsia="Arial" w:hAnsi="Arial" w:cs="Arial"/>
                <w:sz w:val="22"/>
                <w:szCs w:val="22"/>
              </w:rPr>
            </w:pPr>
          </w:p>
        </w:tc>
      </w:tr>
      <w:tr w:rsidR="00C63B8F" w14:paraId="11B6131B" w14:textId="77777777">
        <w:trPr>
          <w:trHeight w:val="220"/>
        </w:trPr>
        <w:tc>
          <w:tcPr>
            <w:tcW w:w="3135" w:type="dxa"/>
            <w:tcBorders>
              <w:left w:val="nil"/>
              <w:right w:val="nil"/>
            </w:tcBorders>
            <w:shd w:val="clear" w:color="auto" w:fill="auto"/>
            <w:tcMar>
              <w:top w:w="100" w:type="dxa"/>
              <w:left w:w="100" w:type="dxa"/>
              <w:bottom w:w="100" w:type="dxa"/>
              <w:right w:w="100" w:type="dxa"/>
            </w:tcMar>
          </w:tcPr>
          <w:p w14:paraId="144DBEF1" w14:textId="77777777" w:rsidR="00C63B8F" w:rsidRDefault="00C63B8F">
            <w:pPr>
              <w:widowControl w:val="0"/>
              <w:pBdr>
                <w:top w:val="nil"/>
                <w:left w:val="nil"/>
                <w:bottom w:val="nil"/>
                <w:right w:val="nil"/>
                <w:between w:val="nil"/>
              </w:pBdr>
              <w:ind w:left="180"/>
              <w:rPr>
                <w:rFonts w:ascii="Arial" w:eastAsia="Arial" w:hAnsi="Arial" w:cs="Arial"/>
                <w:sz w:val="2"/>
                <w:szCs w:val="2"/>
              </w:rPr>
            </w:pPr>
          </w:p>
        </w:tc>
        <w:tc>
          <w:tcPr>
            <w:tcW w:w="270" w:type="dxa"/>
            <w:tcBorders>
              <w:top w:val="nil"/>
              <w:left w:val="nil"/>
              <w:bottom w:val="nil"/>
              <w:right w:val="nil"/>
            </w:tcBorders>
            <w:shd w:val="clear" w:color="auto" w:fill="auto"/>
            <w:tcMar>
              <w:top w:w="100" w:type="dxa"/>
              <w:left w:w="100" w:type="dxa"/>
              <w:bottom w:w="100" w:type="dxa"/>
              <w:right w:w="100" w:type="dxa"/>
            </w:tcMar>
          </w:tcPr>
          <w:p w14:paraId="05A2EC16" w14:textId="77777777" w:rsidR="00C63B8F" w:rsidRDefault="00C63B8F">
            <w:pPr>
              <w:widowControl w:val="0"/>
              <w:pBdr>
                <w:top w:val="nil"/>
                <w:left w:val="nil"/>
                <w:bottom w:val="nil"/>
                <w:right w:val="nil"/>
                <w:between w:val="nil"/>
              </w:pBdr>
              <w:rPr>
                <w:rFonts w:ascii="Arial" w:eastAsia="Arial" w:hAnsi="Arial" w:cs="Arial"/>
                <w:sz w:val="2"/>
                <w:szCs w:val="2"/>
              </w:rPr>
            </w:pPr>
          </w:p>
        </w:tc>
        <w:tc>
          <w:tcPr>
            <w:tcW w:w="3150" w:type="dxa"/>
            <w:tcBorders>
              <w:left w:val="nil"/>
              <w:right w:val="nil"/>
            </w:tcBorders>
            <w:shd w:val="clear" w:color="auto" w:fill="auto"/>
            <w:tcMar>
              <w:top w:w="100" w:type="dxa"/>
              <w:left w:w="100" w:type="dxa"/>
              <w:bottom w:w="100" w:type="dxa"/>
              <w:right w:w="100" w:type="dxa"/>
            </w:tcMar>
          </w:tcPr>
          <w:p w14:paraId="5647B4E0" w14:textId="77777777" w:rsidR="00C63B8F" w:rsidRDefault="00C63B8F">
            <w:pPr>
              <w:widowControl w:val="0"/>
              <w:ind w:left="270"/>
              <w:rPr>
                <w:rFonts w:ascii="Arial" w:eastAsia="Arial" w:hAnsi="Arial" w:cs="Arial"/>
                <w:sz w:val="2"/>
                <w:szCs w:val="2"/>
              </w:rPr>
            </w:pPr>
          </w:p>
        </w:tc>
        <w:tc>
          <w:tcPr>
            <w:tcW w:w="270" w:type="dxa"/>
            <w:tcBorders>
              <w:top w:val="nil"/>
              <w:left w:val="nil"/>
              <w:bottom w:val="nil"/>
            </w:tcBorders>
            <w:shd w:val="clear" w:color="auto" w:fill="auto"/>
            <w:tcMar>
              <w:top w:w="100" w:type="dxa"/>
              <w:left w:w="100" w:type="dxa"/>
              <w:bottom w:w="100" w:type="dxa"/>
              <w:right w:w="100" w:type="dxa"/>
            </w:tcMar>
          </w:tcPr>
          <w:p w14:paraId="17F2C7A6" w14:textId="77777777" w:rsidR="00C63B8F" w:rsidRDefault="00C63B8F">
            <w:pPr>
              <w:widowControl w:val="0"/>
              <w:pBdr>
                <w:top w:val="nil"/>
                <w:left w:val="nil"/>
                <w:bottom w:val="nil"/>
                <w:right w:val="nil"/>
                <w:between w:val="nil"/>
              </w:pBdr>
              <w:rPr>
                <w:rFonts w:ascii="Arial" w:eastAsia="Arial" w:hAnsi="Arial" w:cs="Arial"/>
                <w:sz w:val="2"/>
                <w:szCs w:val="2"/>
              </w:rPr>
            </w:pPr>
          </w:p>
        </w:tc>
        <w:tc>
          <w:tcPr>
            <w:tcW w:w="3375" w:type="dxa"/>
            <w:vMerge/>
            <w:shd w:val="clear" w:color="auto" w:fill="auto"/>
            <w:tcMar>
              <w:top w:w="100" w:type="dxa"/>
              <w:left w:w="100" w:type="dxa"/>
              <w:bottom w:w="100" w:type="dxa"/>
              <w:right w:w="100" w:type="dxa"/>
            </w:tcMar>
          </w:tcPr>
          <w:p w14:paraId="57E1EFB7" w14:textId="77777777" w:rsidR="00C63B8F" w:rsidRDefault="00C63B8F">
            <w:pPr>
              <w:widowControl w:val="0"/>
              <w:rPr>
                <w:rFonts w:ascii="Arial" w:eastAsia="Arial" w:hAnsi="Arial" w:cs="Arial"/>
                <w:sz w:val="2"/>
                <w:szCs w:val="2"/>
              </w:rPr>
            </w:pPr>
          </w:p>
        </w:tc>
      </w:tr>
      <w:tr w:rsidR="00C63B8F" w14:paraId="12F23726" w14:textId="77777777">
        <w:trPr>
          <w:trHeight w:val="420"/>
        </w:trPr>
        <w:tc>
          <w:tcPr>
            <w:tcW w:w="3135" w:type="dxa"/>
            <w:shd w:val="clear" w:color="auto" w:fill="auto"/>
            <w:tcMar>
              <w:top w:w="100" w:type="dxa"/>
              <w:left w:w="100" w:type="dxa"/>
              <w:bottom w:w="100" w:type="dxa"/>
              <w:right w:w="100" w:type="dxa"/>
            </w:tcMar>
          </w:tcPr>
          <w:p w14:paraId="11079B33" w14:textId="77777777" w:rsidR="00C63B8F" w:rsidRDefault="00CD0CD1">
            <w:pPr>
              <w:widowControl w:val="0"/>
              <w:ind w:left="180"/>
              <w:rPr>
                <w:rFonts w:ascii="Arial" w:eastAsia="Arial" w:hAnsi="Arial" w:cs="Arial"/>
                <w:b/>
                <w:sz w:val="22"/>
                <w:szCs w:val="22"/>
              </w:rPr>
            </w:pPr>
            <w:r>
              <w:rPr>
                <w:rFonts w:ascii="Arial" w:eastAsia="Arial" w:hAnsi="Arial" w:cs="Arial"/>
                <w:b/>
                <w:sz w:val="22"/>
                <w:szCs w:val="22"/>
              </w:rPr>
              <w:t>Personal &amp; Professional Development 1</w:t>
            </w:r>
          </w:p>
          <w:p w14:paraId="6BD9A354" w14:textId="77777777" w:rsidR="00C63B8F" w:rsidRDefault="00CD0CD1">
            <w:pPr>
              <w:widowControl w:val="0"/>
              <w:pBdr>
                <w:top w:val="nil"/>
                <w:left w:val="nil"/>
                <w:bottom w:val="nil"/>
                <w:right w:val="nil"/>
                <w:between w:val="nil"/>
              </w:pBdr>
              <w:ind w:left="180"/>
              <w:rPr>
                <w:rFonts w:ascii="Arial" w:eastAsia="Arial" w:hAnsi="Arial" w:cs="Arial"/>
                <w:sz w:val="22"/>
                <w:szCs w:val="22"/>
              </w:rPr>
            </w:pPr>
            <w:r>
              <w:rPr>
                <w:rFonts w:ascii="Arial" w:eastAsia="Arial" w:hAnsi="Arial" w:cs="Arial"/>
                <w:sz w:val="22"/>
                <w:szCs w:val="22"/>
              </w:rPr>
              <w:t>30 Credits</w:t>
            </w:r>
          </w:p>
        </w:tc>
        <w:tc>
          <w:tcPr>
            <w:tcW w:w="270" w:type="dxa"/>
            <w:tcBorders>
              <w:top w:val="nil"/>
              <w:bottom w:val="nil"/>
            </w:tcBorders>
            <w:shd w:val="clear" w:color="auto" w:fill="auto"/>
            <w:tcMar>
              <w:top w:w="100" w:type="dxa"/>
              <w:left w:w="100" w:type="dxa"/>
              <w:bottom w:w="100" w:type="dxa"/>
              <w:right w:w="100" w:type="dxa"/>
            </w:tcMar>
          </w:tcPr>
          <w:p w14:paraId="175BC960" w14:textId="77777777" w:rsidR="00C63B8F" w:rsidRDefault="00C63B8F">
            <w:pPr>
              <w:widowControl w:val="0"/>
              <w:pBdr>
                <w:top w:val="nil"/>
                <w:left w:val="nil"/>
                <w:bottom w:val="nil"/>
                <w:right w:val="nil"/>
                <w:between w:val="nil"/>
              </w:pBdr>
              <w:rPr>
                <w:rFonts w:ascii="Arial" w:eastAsia="Arial" w:hAnsi="Arial" w:cs="Arial"/>
                <w:sz w:val="22"/>
                <w:szCs w:val="22"/>
              </w:rPr>
            </w:pPr>
          </w:p>
        </w:tc>
        <w:tc>
          <w:tcPr>
            <w:tcW w:w="3150" w:type="dxa"/>
            <w:shd w:val="clear" w:color="auto" w:fill="auto"/>
            <w:tcMar>
              <w:top w:w="100" w:type="dxa"/>
              <w:left w:w="100" w:type="dxa"/>
              <w:bottom w:w="100" w:type="dxa"/>
              <w:right w:w="100" w:type="dxa"/>
            </w:tcMar>
          </w:tcPr>
          <w:p w14:paraId="37492518" w14:textId="77777777" w:rsidR="00C63B8F" w:rsidRDefault="00CD0CD1">
            <w:pPr>
              <w:widowControl w:val="0"/>
              <w:ind w:left="270"/>
              <w:rPr>
                <w:rFonts w:ascii="Arial" w:eastAsia="Arial" w:hAnsi="Arial" w:cs="Arial"/>
                <w:b/>
                <w:sz w:val="22"/>
                <w:szCs w:val="22"/>
              </w:rPr>
            </w:pPr>
            <w:r>
              <w:rPr>
                <w:rFonts w:ascii="Arial" w:eastAsia="Arial" w:hAnsi="Arial" w:cs="Arial"/>
                <w:b/>
                <w:sz w:val="22"/>
                <w:szCs w:val="22"/>
              </w:rPr>
              <w:t>Personal &amp; Professional Development 2</w:t>
            </w:r>
          </w:p>
          <w:p w14:paraId="0C20CC8F" w14:textId="77777777" w:rsidR="00C63B8F" w:rsidRDefault="00CD0CD1">
            <w:pPr>
              <w:widowControl w:val="0"/>
              <w:ind w:left="270"/>
              <w:rPr>
                <w:rFonts w:ascii="Arial" w:eastAsia="Arial" w:hAnsi="Arial" w:cs="Arial"/>
                <w:sz w:val="22"/>
                <w:szCs w:val="22"/>
              </w:rPr>
            </w:pPr>
            <w:r>
              <w:rPr>
                <w:rFonts w:ascii="Arial" w:eastAsia="Arial" w:hAnsi="Arial" w:cs="Arial"/>
                <w:sz w:val="22"/>
                <w:szCs w:val="22"/>
              </w:rPr>
              <w:t>30 Credits</w:t>
            </w:r>
          </w:p>
        </w:tc>
        <w:tc>
          <w:tcPr>
            <w:tcW w:w="270" w:type="dxa"/>
            <w:tcBorders>
              <w:top w:val="nil"/>
              <w:bottom w:val="nil"/>
            </w:tcBorders>
            <w:shd w:val="clear" w:color="auto" w:fill="auto"/>
            <w:tcMar>
              <w:top w:w="100" w:type="dxa"/>
              <w:left w:w="100" w:type="dxa"/>
              <w:bottom w:w="100" w:type="dxa"/>
              <w:right w:w="100" w:type="dxa"/>
            </w:tcMar>
          </w:tcPr>
          <w:p w14:paraId="61543E53" w14:textId="77777777" w:rsidR="00C63B8F" w:rsidRDefault="00C63B8F">
            <w:pPr>
              <w:widowControl w:val="0"/>
              <w:pBdr>
                <w:top w:val="nil"/>
                <w:left w:val="nil"/>
                <w:bottom w:val="nil"/>
                <w:right w:val="nil"/>
                <w:between w:val="nil"/>
              </w:pBdr>
              <w:rPr>
                <w:rFonts w:ascii="Arial" w:eastAsia="Arial" w:hAnsi="Arial" w:cs="Arial"/>
                <w:sz w:val="22"/>
                <w:szCs w:val="22"/>
              </w:rPr>
            </w:pPr>
          </w:p>
        </w:tc>
        <w:tc>
          <w:tcPr>
            <w:tcW w:w="3375" w:type="dxa"/>
            <w:vMerge/>
            <w:shd w:val="clear" w:color="auto" w:fill="auto"/>
            <w:tcMar>
              <w:top w:w="100" w:type="dxa"/>
              <w:left w:w="100" w:type="dxa"/>
              <w:bottom w:w="100" w:type="dxa"/>
              <w:right w:w="100" w:type="dxa"/>
            </w:tcMar>
          </w:tcPr>
          <w:p w14:paraId="77E7CEB7" w14:textId="77777777" w:rsidR="00C63B8F" w:rsidRDefault="00C63B8F">
            <w:pPr>
              <w:widowControl w:val="0"/>
              <w:rPr>
                <w:rFonts w:ascii="Arial" w:eastAsia="Arial" w:hAnsi="Arial" w:cs="Arial"/>
                <w:sz w:val="22"/>
                <w:szCs w:val="22"/>
              </w:rPr>
            </w:pPr>
          </w:p>
        </w:tc>
      </w:tr>
    </w:tbl>
    <w:p w14:paraId="713A593C" w14:textId="77777777" w:rsidR="00C63B8F" w:rsidRDefault="00C63B8F">
      <w:pPr>
        <w:pBdr>
          <w:top w:val="nil"/>
          <w:left w:val="nil"/>
          <w:bottom w:val="nil"/>
          <w:right w:val="nil"/>
          <w:between w:val="nil"/>
        </w:pBdr>
        <w:rPr>
          <w:rFonts w:ascii="Arial" w:eastAsia="Arial" w:hAnsi="Arial" w:cs="Arial"/>
          <w:sz w:val="22"/>
          <w:szCs w:val="22"/>
        </w:rPr>
      </w:pPr>
    </w:p>
    <w:p w14:paraId="667E47FC" w14:textId="77777777" w:rsidR="00C63B8F" w:rsidRDefault="00C63B8F">
      <w:pPr>
        <w:pBdr>
          <w:top w:val="nil"/>
          <w:left w:val="nil"/>
          <w:bottom w:val="nil"/>
          <w:right w:val="nil"/>
          <w:between w:val="nil"/>
        </w:pBdr>
        <w:rPr>
          <w:rFonts w:ascii="Arial" w:eastAsia="Arial" w:hAnsi="Arial" w:cs="Arial"/>
          <w:sz w:val="22"/>
          <w:szCs w:val="22"/>
        </w:rPr>
      </w:pPr>
    </w:p>
    <w:p w14:paraId="159C6BB0" w14:textId="77777777" w:rsidR="00C63B8F" w:rsidRDefault="00CD0CD1">
      <w:pPr>
        <w:pBdr>
          <w:top w:val="nil"/>
          <w:left w:val="nil"/>
          <w:bottom w:val="nil"/>
          <w:right w:val="nil"/>
          <w:between w:val="nil"/>
        </w:pBdr>
        <w:rPr>
          <w:rFonts w:ascii="Arial" w:eastAsia="Arial" w:hAnsi="Arial" w:cs="Arial"/>
          <w:i/>
          <w:color w:val="FF0000"/>
        </w:rPr>
      </w:pPr>
      <w:r>
        <w:rPr>
          <w:rFonts w:ascii="Arial" w:eastAsia="Arial" w:hAnsi="Arial" w:cs="Arial"/>
          <w:sz w:val="22"/>
          <w:szCs w:val="22"/>
        </w:rPr>
        <w:t xml:space="preserve">Full details of each module will be provided in module descriptors and project details on IIAD’s Learning Management System (Canvas).  </w:t>
      </w:r>
    </w:p>
    <w:p w14:paraId="2CDBE9F3" w14:textId="77777777" w:rsidR="00C63B8F" w:rsidRDefault="00C63B8F">
      <w:pPr>
        <w:rPr>
          <w:rFonts w:ascii="Arial" w:eastAsia="Arial" w:hAnsi="Arial" w:cs="Arial"/>
          <w:i/>
          <w:color w:val="FF0000"/>
        </w:rPr>
      </w:pPr>
    </w:p>
    <w:p w14:paraId="0BAACCCC" w14:textId="77777777" w:rsidR="00C63B8F" w:rsidRDefault="00CD0CD1">
      <w:pPr>
        <w:jc w:val="both"/>
        <w:rPr>
          <w:rFonts w:ascii="Arial" w:eastAsia="Arial" w:hAnsi="Arial" w:cs="Arial"/>
          <w:i/>
          <w:color w:val="FF0000"/>
        </w:rPr>
      </w:pPr>
      <w:r>
        <w:rPr>
          <w:rFonts w:ascii="Arial" w:eastAsia="Arial" w:hAnsi="Arial" w:cs="Arial"/>
          <w:sz w:val="22"/>
          <w:szCs w:val="22"/>
        </w:rPr>
        <w:t xml:space="preserve">The programme structure is rooted within realms of Context, Process, Realisation and Personal &amp; Professional Development. In accordance with all courses at IIAD, this course also adopts project-based learning wherein staff and students embark on projects of inquiry as collaborators and active agents of knowledge creation. The curricular structure and teaching-learning strategies immerse students within a holistic experience of the discipline. The course provides students with opportunities to develop their specialist skills, reflecting on project experiences. At the same time, </w:t>
      </w:r>
      <w:r>
        <w:rPr>
          <w:rFonts w:ascii="Arial" w:eastAsia="Arial" w:hAnsi="Arial" w:cs="Arial"/>
          <w:color w:val="222222"/>
          <w:sz w:val="22"/>
          <w:szCs w:val="22"/>
        </w:rPr>
        <w:t>the curriculum maintains an alignment with other undergraduate courses at IIAD to enable</w:t>
      </w:r>
      <w:r>
        <w:rPr>
          <w:rFonts w:ascii="Arial" w:eastAsia="Arial" w:hAnsi="Arial" w:cs="Arial"/>
          <w:sz w:val="22"/>
          <w:szCs w:val="22"/>
        </w:rPr>
        <w:t xml:space="preserve"> interdisciplinary learning.</w:t>
      </w:r>
    </w:p>
    <w:p w14:paraId="327F6675" w14:textId="77777777" w:rsidR="00C63B8F" w:rsidRDefault="00C63B8F">
      <w:pPr>
        <w:rPr>
          <w:rFonts w:ascii="Arial" w:eastAsia="Arial" w:hAnsi="Arial" w:cs="Arial"/>
          <w:color w:val="FF0000"/>
        </w:rPr>
      </w:pPr>
    </w:p>
    <w:p w14:paraId="5C8A60C2" w14:textId="77777777" w:rsidR="00C63B8F" w:rsidRDefault="00CD0CD1">
      <w:pPr>
        <w:jc w:val="both"/>
        <w:rPr>
          <w:rFonts w:ascii="Arial" w:eastAsia="Arial" w:hAnsi="Arial" w:cs="Arial"/>
          <w:b/>
          <w:sz w:val="22"/>
          <w:szCs w:val="22"/>
          <w:u w:val="single"/>
        </w:rPr>
      </w:pPr>
      <w:r>
        <w:rPr>
          <w:rFonts w:ascii="Arial" w:eastAsia="Arial" w:hAnsi="Arial" w:cs="Arial"/>
          <w:b/>
          <w:sz w:val="22"/>
          <w:szCs w:val="22"/>
          <w:u w:val="single"/>
        </w:rPr>
        <w:t>Level 4 (Year-1)</w:t>
      </w:r>
    </w:p>
    <w:p w14:paraId="43AECC8A" w14:textId="77777777" w:rsidR="00C63B8F" w:rsidRDefault="00CD0CD1">
      <w:pPr>
        <w:jc w:val="both"/>
        <w:rPr>
          <w:rFonts w:ascii="Arial" w:eastAsia="Arial" w:hAnsi="Arial" w:cs="Arial"/>
          <w:b/>
          <w:sz w:val="20"/>
          <w:szCs w:val="20"/>
          <w:u w:val="single"/>
        </w:rPr>
      </w:pPr>
      <w:r>
        <w:rPr>
          <w:rFonts w:ascii="Arial" w:eastAsia="Arial" w:hAnsi="Arial" w:cs="Arial"/>
          <w:i/>
          <w:sz w:val="20"/>
          <w:szCs w:val="20"/>
        </w:rPr>
        <w:t>Articulating and Interpreting embodied knowledge</w:t>
      </w:r>
    </w:p>
    <w:p w14:paraId="23E9B0B6" w14:textId="77777777" w:rsidR="00C63B8F" w:rsidRDefault="00C63B8F">
      <w:pPr>
        <w:jc w:val="both"/>
        <w:rPr>
          <w:rFonts w:ascii="Arial" w:eastAsia="Arial" w:hAnsi="Arial" w:cs="Arial"/>
          <w:sz w:val="22"/>
          <w:szCs w:val="22"/>
        </w:rPr>
      </w:pPr>
    </w:p>
    <w:p w14:paraId="572D0324" w14:textId="4D1B6D81" w:rsidR="00C63B8F" w:rsidRDefault="00CD0CD1">
      <w:pPr>
        <w:jc w:val="both"/>
        <w:rPr>
          <w:rFonts w:ascii="Arial" w:eastAsia="Arial" w:hAnsi="Arial" w:cs="Arial"/>
          <w:color w:val="FF0000"/>
          <w:sz w:val="22"/>
          <w:szCs w:val="22"/>
        </w:rPr>
      </w:pPr>
      <w:r>
        <w:rPr>
          <w:rFonts w:ascii="Arial" w:eastAsia="Arial" w:hAnsi="Arial" w:cs="Arial"/>
          <w:sz w:val="22"/>
          <w:szCs w:val="22"/>
        </w:rPr>
        <w:t xml:space="preserve">At Level 4 the emphasis is on articulating, analysing, </w:t>
      </w:r>
      <w:r w:rsidR="00D930DB">
        <w:rPr>
          <w:rFonts w:ascii="Arial" w:eastAsia="Arial" w:hAnsi="Arial" w:cs="Arial"/>
          <w:sz w:val="22"/>
          <w:szCs w:val="22"/>
        </w:rPr>
        <w:t>interpreting,</w:t>
      </w:r>
      <w:r>
        <w:rPr>
          <w:rFonts w:ascii="Arial" w:eastAsia="Arial" w:hAnsi="Arial" w:cs="Arial"/>
          <w:sz w:val="22"/>
          <w:szCs w:val="22"/>
        </w:rPr>
        <w:t xml:space="preserve"> and understanding the </w:t>
      </w:r>
      <w:r>
        <w:rPr>
          <w:rFonts w:ascii="Arial" w:eastAsia="Arial" w:hAnsi="Arial" w:cs="Arial"/>
          <w:color w:val="222222"/>
          <w:sz w:val="22"/>
          <w:szCs w:val="22"/>
        </w:rPr>
        <w:t>embodied</w:t>
      </w:r>
      <w:r>
        <w:rPr>
          <w:rFonts w:ascii="Arial" w:eastAsia="Arial" w:hAnsi="Arial" w:cs="Arial"/>
          <w:sz w:val="22"/>
          <w:szCs w:val="22"/>
        </w:rPr>
        <w:t xml:space="preserve"> knowledge of the students with respect to questions of </w:t>
      </w:r>
      <w:r>
        <w:rPr>
          <w:rFonts w:ascii="Arial" w:eastAsia="Arial" w:hAnsi="Arial" w:cs="Arial"/>
          <w:color w:val="222222"/>
          <w:sz w:val="22"/>
          <w:szCs w:val="22"/>
        </w:rPr>
        <w:t>Fashion Media and Communication industry.</w:t>
      </w:r>
      <w:r>
        <w:rPr>
          <w:rFonts w:ascii="Arial" w:eastAsia="Arial" w:hAnsi="Arial" w:cs="Arial"/>
          <w:sz w:val="22"/>
          <w:szCs w:val="22"/>
        </w:rPr>
        <w:t xml:space="preserve"> Through each of the four modules that make up this level, students are encouraged to turn their implicit knowledge into an explicit and general form. Also important at this level is a preliminary introduction to the disciplinary as well as trans-contextual forms of knowledge. Further, the projects in this level are geared to help students develop and engage with visual, textual, </w:t>
      </w:r>
      <w:r w:rsidR="00D930DB">
        <w:rPr>
          <w:rFonts w:ascii="Arial" w:eastAsia="Arial" w:hAnsi="Arial" w:cs="Arial"/>
          <w:sz w:val="22"/>
          <w:szCs w:val="22"/>
        </w:rPr>
        <w:t>tactile,</w:t>
      </w:r>
      <w:r>
        <w:rPr>
          <w:rFonts w:ascii="Arial" w:eastAsia="Arial" w:hAnsi="Arial" w:cs="Arial"/>
          <w:sz w:val="22"/>
          <w:szCs w:val="22"/>
        </w:rPr>
        <w:t xml:space="preserve"> and conceptual skills.  </w:t>
      </w:r>
    </w:p>
    <w:p w14:paraId="74DE71CA" w14:textId="77777777" w:rsidR="00C63B8F" w:rsidRDefault="00C63B8F">
      <w:pPr>
        <w:tabs>
          <w:tab w:val="left" w:pos="1134"/>
        </w:tabs>
        <w:jc w:val="both"/>
        <w:rPr>
          <w:rFonts w:ascii="Arial" w:eastAsia="Arial" w:hAnsi="Arial" w:cs="Arial"/>
          <w:b/>
          <w:sz w:val="22"/>
          <w:szCs w:val="22"/>
        </w:rPr>
      </w:pPr>
    </w:p>
    <w:p w14:paraId="14C039F0" w14:textId="77777777" w:rsidR="00C63B8F" w:rsidRDefault="00CD0CD1">
      <w:pPr>
        <w:tabs>
          <w:tab w:val="left" w:pos="1134"/>
        </w:tabs>
        <w:jc w:val="both"/>
        <w:rPr>
          <w:rFonts w:ascii="Arial" w:eastAsia="Arial" w:hAnsi="Arial" w:cs="Arial"/>
          <w:b/>
          <w:sz w:val="22"/>
          <w:szCs w:val="22"/>
        </w:rPr>
      </w:pPr>
      <w:r>
        <w:rPr>
          <w:rFonts w:ascii="Arial" w:eastAsia="Arial" w:hAnsi="Arial" w:cs="Arial"/>
          <w:b/>
          <w:sz w:val="22"/>
          <w:szCs w:val="22"/>
        </w:rPr>
        <w:t xml:space="preserve">Curriculum areas include: </w:t>
      </w:r>
    </w:p>
    <w:p w14:paraId="2D7B60DD" w14:textId="77777777" w:rsidR="00C63B8F" w:rsidRDefault="00CD0CD1">
      <w:pPr>
        <w:numPr>
          <w:ilvl w:val="0"/>
          <w:numId w:val="15"/>
        </w:numPr>
        <w:jc w:val="both"/>
        <w:rPr>
          <w:rFonts w:ascii="Arial" w:eastAsia="Arial" w:hAnsi="Arial" w:cs="Arial"/>
          <w:sz w:val="22"/>
          <w:szCs w:val="22"/>
        </w:rPr>
      </w:pPr>
      <w:r>
        <w:rPr>
          <w:rFonts w:ascii="Arial" w:eastAsia="Arial" w:hAnsi="Arial" w:cs="Arial"/>
          <w:sz w:val="22"/>
          <w:szCs w:val="22"/>
        </w:rPr>
        <w:t>Introduction to context across various disciplinary areas such as history, anthropology, design, etc.</w:t>
      </w:r>
    </w:p>
    <w:p w14:paraId="713FCC5C" w14:textId="77777777" w:rsidR="00C63B8F" w:rsidRDefault="00CD0CD1">
      <w:pPr>
        <w:numPr>
          <w:ilvl w:val="0"/>
          <w:numId w:val="15"/>
        </w:numPr>
        <w:jc w:val="both"/>
        <w:rPr>
          <w:rFonts w:ascii="Arial" w:eastAsia="Arial" w:hAnsi="Arial" w:cs="Arial"/>
          <w:sz w:val="22"/>
          <w:szCs w:val="22"/>
        </w:rPr>
      </w:pPr>
      <w:r>
        <w:rPr>
          <w:rFonts w:ascii="Arial" w:eastAsia="Arial" w:hAnsi="Arial" w:cs="Arial"/>
          <w:sz w:val="22"/>
          <w:szCs w:val="22"/>
        </w:rPr>
        <w:t xml:space="preserve">Interrelationship </w:t>
      </w:r>
      <w:r>
        <w:rPr>
          <w:rFonts w:ascii="Arial" w:eastAsia="Arial" w:hAnsi="Arial" w:cs="Arial"/>
          <w:color w:val="222222"/>
          <w:sz w:val="23"/>
          <w:szCs w:val="23"/>
          <w:highlight w:val="white"/>
        </w:rPr>
        <w:t>between multiple contexts that are integral to fashion and its communication</w:t>
      </w:r>
    </w:p>
    <w:p w14:paraId="378FC99A" w14:textId="19B542F3" w:rsidR="00C63B8F" w:rsidRDefault="00CD0CD1">
      <w:pPr>
        <w:numPr>
          <w:ilvl w:val="0"/>
          <w:numId w:val="15"/>
        </w:numPr>
        <w:jc w:val="both"/>
        <w:rPr>
          <w:rFonts w:ascii="Arial" w:eastAsia="Arial" w:hAnsi="Arial" w:cs="Arial"/>
          <w:sz w:val="22"/>
          <w:szCs w:val="22"/>
        </w:rPr>
      </w:pPr>
      <w:r>
        <w:rPr>
          <w:rFonts w:ascii="Arial" w:eastAsia="Arial" w:hAnsi="Arial" w:cs="Arial"/>
          <w:sz w:val="22"/>
          <w:szCs w:val="22"/>
        </w:rPr>
        <w:t xml:space="preserve">Tools, </w:t>
      </w:r>
      <w:r w:rsidR="00D930DB">
        <w:rPr>
          <w:rFonts w:ascii="Arial" w:eastAsia="Arial" w:hAnsi="Arial" w:cs="Arial"/>
          <w:sz w:val="22"/>
          <w:szCs w:val="22"/>
        </w:rPr>
        <w:t>techniques,</w:t>
      </w:r>
      <w:r>
        <w:rPr>
          <w:rFonts w:ascii="Arial" w:eastAsia="Arial" w:hAnsi="Arial" w:cs="Arial"/>
          <w:sz w:val="22"/>
          <w:szCs w:val="22"/>
        </w:rPr>
        <w:t xml:space="preserve"> and processes of inquiry (</w:t>
      </w:r>
      <w:r>
        <w:rPr>
          <w:rFonts w:ascii="Arial" w:eastAsia="Arial" w:hAnsi="Arial" w:cs="Arial"/>
          <w:sz w:val="23"/>
          <w:szCs w:val="23"/>
          <w:highlight w:val="white"/>
        </w:rPr>
        <w:t xml:space="preserve">collect, sort, edit and assimilate information from a variety of sources), </w:t>
      </w:r>
      <w:r>
        <w:rPr>
          <w:rFonts w:ascii="Arial" w:eastAsia="Arial" w:hAnsi="Arial" w:cs="Arial"/>
          <w:sz w:val="22"/>
          <w:szCs w:val="22"/>
        </w:rPr>
        <w:t>idea generation, concept development, proposition, iteration, evaluation, as well as</w:t>
      </w:r>
      <w:r>
        <w:rPr>
          <w:rFonts w:ascii="Arial" w:eastAsia="Arial" w:hAnsi="Arial" w:cs="Arial"/>
          <w:sz w:val="23"/>
          <w:szCs w:val="23"/>
          <w:highlight w:val="white"/>
        </w:rPr>
        <w:t xml:space="preserve"> visualisation and communication of creative ideas.</w:t>
      </w:r>
    </w:p>
    <w:p w14:paraId="2235ED3E" w14:textId="6DE0200B" w:rsidR="00C63B8F" w:rsidRDefault="00CD0CD1">
      <w:pPr>
        <w:numPr>
          <w:ilvl w:val="0"/>
          <w:numId w:val="15"/>
        </w:numPr>
        <w:jc w:val="both"/>
        <w:rPr>
          <w:rFonts w:ascii="Arial" w:eastAsia="Arial" w:hAnsi="Arial" w:cs="Arial"/>
          <w:sz w:val="22"/>
          <w:szCs w:val="22"/>
        </w:rPr>
      </w:pPr>
      <w:r>
        <w:rPr>
          <w:rFonts w:ascii="Arial" w:eastAsia="Arial" w:hAnsi="Arial" w:cs="Arial"/>
          <w:sz w:val="22"/>
          <w:szCs w:val="22"/>
        </w:rPr>
        <w:lastRenderedPageBreak/>
        <w:t xml:space="preserve">Engagement with practical workshop - </w:t>
      </w:r>
      <w:r>
        <w:rPr>
          <w:rFonts w:ascii="Arial" w:eastAsia="Arial" w:hAnsi="Arial" w:cs="Arial"/>
          <w:sz w:val="22"/>
          <w:szCs w:val="22"/>
          <w:highlight w:val="white"/>
        </w:rPr>
        <w:t xml:space="preserve">Exploring and experimenting with a variety of communication technology, </w:t>
      </w:r>
      <w:r w:rsidR="00D930DB">
        <w:rPr>
          <w:rFonts w:ascii="Arial" w:eastAsia="Arial" w:hAnsi="Arial" w:cs="Arial"/>
          <w:sz w:val="22"/>
          <w:szCs w:val="22"/>
          <w:highlight w:val="white"/>
        </w:rPr>
        <w:t>media,</w:t>
      </w:r>
      <w:r>
        <w:rPr>
          <w:rFonts w:ascii="Arial" w:eastAsia="Arial" w:hAnsi="Arial" w:cs="Arial"/>
          <w:sz w:val="22"/>
          <w:szCs w:val="22"/>
          <w:highlight w:val="white"/>
        </w:rPr>
        <w:t xml:space="preserve"> and platforms (traditional &amp; digital)</w:t>
      </w:r>
    </w:p>
    <w:p w14:paraId="09DB2444" w14:textId="77777777" w:rsidR="00C63B8F" w:rsidRDefault="00CD0CD1">
      <w:pPr>
        <w:numPr>
          <w:ilvl w:val="0"/>
          <w:numId w:val="15"/>
        </w:numPr>
        <w:jc w:val="both"/>
        <w:rPr>
          <w:rFonts w:ascii="Arial" w:eastAsia="Arial" w:hAnsi="Arial" w:cs="Arial"/>
          <w:sz w:val="23"/>
          <w:szCs w:val="23"/>
          <w:highlight w:val="white"/>
        </w:rPr>
      </w:pPr>
      <w:r>
        <w:rPr>
          <w:rFonts w:ascii="Arial" w:eastAsia="Arial" w:hAnsi="Arial" w:cs="Arial"/>
          <w:sz w:val="22"/>
          <w:szCs w:val="22"/>
        </w:rPr>
        <w:t>Engagement basic communication processes.</w:t>
      </w:r>
    </w:p>
    <w:p w14:paraId="370AF5C8" w14:textId="6D9C18C8" w:rsidR="00C63B8F" w:rsidRDefault="00CD0CD1">
      <w:pPr>
        <w:numPr>
          <w:ilvl w:val="0"/>
          <w:numId w:val="15"/>
        </w:numPr>
        <w:jc w:val="both"/>
        <w:rPr>
          <w:rFonts w:ascii="Arial" w:eastAsia="Arial" w:hAnsi="Arial" w:cs="Arial"/>
          <w:color w:val="0000FF"/>
          <w:sz w:val="22"/>
          <w:szCs w:val="22"/>
        </w:rPr>
      </w:pPr>
      <w:r>
        <w:rPr>
          <w:rFonts w:ascii="Arial" w:eastAsia="Arial" w:hAnsi="Arial" w:cs="Arial"/>
          <w:color w:val="0000FF"/>
          <w:sz w:val="22"/>
          <w:szCs w:val="22"/>
        </w:rPr>
        <w:t xml:space="preserve">How to </w:t>
      </w:r>
      <w:r w:rsidR="00733DB0">
        <w:rPr>
          <w:rFonts w:ascii="Arial" w:eastAsia="Arial" w:hAnsi="Arial" w:cs="Arial"/>
          <w:color w:val="0000FF"/>
          <w:sz w:val="22"/>
          <w:szCs w:val="22"/>
        </w:rPr>
        <w:t>prepare</w:t>
      </w:r>
      <w:r>
        <w:rPr>
          <w:rFonts w:ascii="Arial" w:eastAsia="Arial" w:hAnsi="Arial" w:cs="Arial"/>
          <w:color w:val="0000FF"/>
          <w:sz w:val="22"/>
          <w:szCs w:val="22"/>
        </w:rPr>
        <w:t xml:space="preserve"> a project log and reflective log.</w:t>
      </w:r>
    </w:p>
    <w:p w14:paraId="3A83D286" w14:textId="77777777" w:rsidR="00C63B8F" w:rsidRDefault="00CD0CD1">
      <w:pPr>
        <w:numPr>
          <w:ilvl w:val="0"/>
          <w:numId w:val="15"/>
        </w:numPr>
        <w:jc w:val="both"/>
        <w:rPr>
          <w:rFonts w:ascii="Arial" w:eastAsia="Arial" w:hAnsi="Arial" w:cs="Arial"/>
          <w:sz w:val="23"/>
          <w:szCs w:val="23"/>
          <w:highlight w:val="white"/>
        </w:rPr>
      </w:pPr>
      <w:r>
        <w:rPr>
          <w:rFonts w:ascii="Arial" w:eastAsia="Arial" w:hAnsi="Arial" w:cs="Arial"/>
          <w:sz w:val="23"/>
          <w:szCs w:val="23"/>
          <w:highlight w:val="white"/>
        </w:rPr>
        <w:t>Introduction to professional development and planning</w:t>
      </w:r>
    </w:p>
    <w:p w14:paraId="6E30227D" w14:textId="1E6D0AFD" w:rsidR="00C63B8F" w:rsidRDefault="00CD0CD1">
      <w:pPr>
        <w:numPr>
          <w:ilvl w:val="0"/>
          <w:numId w:val="15"/>
        </w:numPr>
        <w:jc w:val="both"/>
        <w:rPr>
          <w:rFonts w:ascii="Arial" w:eastAsia="Arial" w:hAnsi="Arial" w:cs="Arial"/>
          <w:sz w:val="23"/>
          <w:szCs w:val="23"/>
          <w:highlight w:val="white"/>
        </w:rPr>
      </w:pPr>
      <w:r>
        <w:rPr>
          <w:rFonts w:ascii="Arial" w:eastAsia="Arial" w:hAnsi="Arial" w:cs="Arial"/>
          <w:sz w:val="23"/>
          <w:szCs w:val="23"/>
          <w:highlight w:val="white"/>
        </w:rPr>
        <w:t>Professional skills such as time management, team-working, as well as c</w:t>
      </w:r>
      <w:r>
        <w:rPr>
          <w:rFonts w:ascii="Arial" w:eastAsia="Arial" w:hAnsi="Arial" w:cs="Arial"/>
          <w:sz w:val="22"/>
          <w:szCs w:val="22"/>
        </w:rPr>
        <w:t xml:space="preserve">ommunication and Presentation skills, </w:t>
      </w:r>
      <w:r w:rsidR="00D930DB">
        <w:rPr>
          <w:rFonts w:ascii="Arial" w:eastAsia="Arial" w:hAnsi="Arial" w:cs="Arial"/>
          <w:sz w:val="22"/>
          <w:szCs w:val="22"/>
        </w:rPr>
        <w:t>tools,</w:t>
      </w:r>
      <w:r>
        <w:rPr>
          <w:rFonts w:ascii="Arial" w:eastAsia="Arial" w:hAnsi="Arial" w:cs="Arial"/>
          <w:sz w:val="22"/>
          <w:szCs w:val="22"/>
        </w:rPr>
        <w:t xml:space="preserve"> and techniques. </w:t>
      </w:r>
    </w:p>
    <w:p w14:paraId="47A7FE03" w14:textId="77777777" w:rsidR="00C63B8F" w:rsidRDefault="00C63B8F">
      <w:pPr>
        <w:jc w:val="both"/>
        <w:rPr>
          <w:rFonts w:ascii="Arial" w:eastAsia="Arial" w:hAnsi="Arial" w:cs="Arial"/>
          <w:sz w:val="22"/>
          <w:szCs w:val="22"/>
        </w:rPr>
      </w:pPr>
    </w:p>
    <w:tbl>
      <w:tblPr>
        <w:tblStyle w:val="a4"/>
        <w:tblW w:w="8789" w:type="dxa"/>
        <w:tblBorders>
          <w:insideH w:val="single" w:sz="4" w:space="0" w:color="000000"/>
          <w:insideV w:val="single" w:sz="4" w:space="0" w:color="000000"/>
        </w:tblBorders>
        <w:tblLayout w:type="fixed"/>
        <w:tblLook w:val="0400" w:firstRow="0" w:lastRow="0" w:firstColumn="0" w:lastColumn="0" w:noHBand="0" w:noVBand="1"/>
      </w:tblPr>
      <w:tblGrid>
        <w:gridCol w:w="4395"/>
        <w:gridCol w:w="1134"/>
        <w:gridCol w:w="992"/>
        <w:gridCol w:w="935"/>
        <w:gridCol w:w="1333"/>
      </w:tblGrid>
      <w:tr w:rsidR="00C63B8F" w14:paraId="5D4311D8" w14:textId="77777777">
        <w:tc>
          <w:tcPr>
            <w:tcW w:w="4395" w:type="dxa"/>
            <w:tcBorders>
              <w:top w:val="single" w:sz="4" w:space="0" w:color="000000"/>
              <w:left w:val="single" w:sz="4" w:space="0" w:color="000000"/>
              <w:bottom w:val="single" w:sz="4" w:space="0" w:color="000000"/>
            </w:tcBorders>
            <w:shd w:val="clear" w:color="auto" w:fill="DBE5F1"/>
            <w:vAlign w:val="center"/>
          </w:tcPr>
          <w:p w14:paraId="12C88273" w14:textId="77777777" w:rsidR="00C63B8F" w:rsidRDefault="00CD0CD1">
            <w:pPr>
              <w:jc w:val="both"/>
              <w:rPr>
                <w:rFonts w:ascii="Arial" w:eastAsia="Arial" w:hAnsi="Arial" w:cs="Arial"/>
                <w:b/>
                <w:sz w:val="22"/>
                <w:szCs w:val="22"/>
              </w:rPr>
            </w:pPr>
            <w:r>
              <w:rPr>
                <w:rFonts w:ascii="Arial" w:eastAsia="Arial" w:hAnsi="Arial" w:cs="Arial"/>
                <w:b/>
                <w:sz w:val="22"/>
                <w:szCs w:val="22"/>
              </w:rPr>
              <w:t>Level 4: Compulsory modules</w:t>
            </w:r>
          </w:p>
        </w:tc>
        <w:tc>
          <w:tcPr>
            <w:tcW w:w="1134" w:type="dxa"/>
            <w:tcBorders>
              <w:top w:val="single" w:sz="4" w:space="0" w:color="000000"/>
              <w:bottom w:val="single" w:sz="4" w:space="0" w:color="000000"/>
            </w:tcBorders>
            <w:shd w:val="clear" w:color="auto" w:fill="DBE5F1"/>
            <w:vAlign w:val="center"/>
          </w:tcPr>
          <w:p w14:paraId="31412296" w14:textId="77777777" w:rsidR="00C63B8F" w:rsidRDefault="00CD0CD1">
            <w:pPr>
              <w:jc w:val="center"/>
              <w:rPr>
                <w:rFonts w:ascii="Arial" w:eastAsia="Arial" w:hAnsi="Arial" w:cs="Arial"/>
                <w:b/>
                <w:sz w:val="22"/>
                <w:szCs w:val="22"/>
              </w:rPr>
            </w:pPr>
            <w:r>
              <w:rPr>
                <w:rFonts w:ascii="Arial" w:eastAsia="Arial" w:hAnsi="Arial" w:cs="Arial"/>
                <w:b/>
                <w:sz w:val="22"/>
                <w:szCs w:val="22"/>
              </w:rPr>
              <w:t>Module Code</w:t>
            </w:r>
          </w:p>
        </w:tc>
        <w:tc>
          <w:tcPr>
            <w:tcW w:w="992" w:type="dxa"/>
            <w:tcBorders>
              <w:top w:val="single" w:sz="4" w:space="0" w:color="000000"/>
              <w:bottom w:val="single" w:sz="4" w:space="0" w:color="000000"/>
            </w:tcBorders>
            <w:shd w:val="clear" w:color="auto" w:fill="DBE5F1"/>
            <w:vAlign w:val="center"/>
          </w:tcPr>
          <w:p w14:paraId="2AD89FCC" w14:textId="77777777" w:rsidR="00C63B8F" w:rsidRDefault="00CD0CD1">
            <w:pPr>
              <w:jc w:val="center"/>
              <w:rPr>
                <w:rFonts w:ascii="Arial" w:eastAsia="Arial" w:hAnsi="Arial" w:cs="Arial"/>
                <w:b/>
                <w:sz w:val="22"/>
                <w:szCs w:val="22"/>
              </w:rPr>
            </w:pPr>
            <w:r>
              <w:rPr>
                <w:rFonts w:ascii="Arial" w:eastAsia="Arial" w:hAnsi="Arial" w:cs="Arial"/>
                <w:b/>
                <w:sz w:val="22"/>
                <w:szCs w:val="22"/>
              </w:rPr>
              <w:t>Credit</w:t>
            </w:r>
          </w:p>
          <w:p w14:paraId="53771DA4" w14:textId="77777777" w:rsidR="00C63B8F" w:rsidRDefault="00CD0CD1">
            <w:pPr>
              <w:jc w:val="center"/>
              <w:rPr>
                <w:rFonts w:ascii="Arial" w:eastAsia="Arial" w:hAnsi="Arial" w:cs="Arial"/>
                <w:b/>
                <w:sz w:val="22"/>
                <w:szCs w:val="22"/>
              </w:rPr>
            </w:pPr>
            <w:r>
              <w:rPr>
                <w:rFonts w:ascii="Arial" w:eastAsia="Arial" w:hAnsi="Arial" w:cs="Arial"/>
                <w:b/>
                <w:sz w:val="22"/>
                <w:szCs w:val="22"/>
              </w:rPr>
              <w:t>Value</w:t>
            </w:r>
          </w:p>
        </w:tc>
        <w:tc>
          <w:tcPr>
            <w:tcW w:w="935" w:type="dxa"/>
            <w:tcBorders>
              <w:top w:val="single" w:sz="4" w:space="0" w:color="000000"/>
              <w:bottom w:val="single" w:sz="4" w:space="0" w:color="000000"/>
            </w:tcBorders>
            <w:shd w:val="clear" w:color="auto" w:fill="DBE5F1"/>
            <w:vAlign w:val="center"/>
          </w:tcPr>
          <w:p w14:paraId="1BB8EFD3" w14:textId="77777777" w:rsidR="00C63B8F" w:rsidRDefault="00CD0CD1">
            <w:pPr>
              <w:jc w:val="center"/>
              <w:rPr>
                <w:rFonts w:ascii="Arial" w:eastAsia="Arial" w:hAnsi="Arial" w:cs="Arial"/>
                <w:b/>
                <w:sz w:val="22"/>
                <w:szCs w:val="22"/>
              </w:rPr>
            </w:pPr>
            <w:r>
              <w:rPr>
                <w:rFonts w:ascii="Arial" w:eastAsia="Arial" w:hAnsi="Arial" w:cs="Arial"/>
                <w:b/>
                <w:sz w:val="22"/>
                <w:szCs w:val="22"/>
              </w:rPr>
              <w:t>Level</w:t>
            </w:r>
          </w:p>
        </w:tc>
        <w:tc>
          <w:tcPr>
            <w:tcW w:w="1333" w:type="dxa"/>
            <w:tcBorders>
              <w:top w:val="single" w:sz="4" w:space="0" w:color="000000"/>
              <w:bottom w:val="single" w:sz="4" w:space="0" w:color="000000"/>
              <w:right w:val="single" w:sz="4" w:space="0" w:color="000000"/>
            </w:tcBorders>
            <w:shd w:val="clear" w:color="auto" w:fill="DBE5F1"/>
            <w:vAlign w:val="center"/>
          </w:tcPr>
          <w:p w14:paraId="20D543ED" w14:textId="77777777" w:rsidR="00C63B8F" w:rsidRDefault="00CD0CD1">
            <w:pPr>
              <w:jc w:val="center"/>
              <w:rPr>
                <w:rFonts w:ascii="Arial" w:eastAsia="Arial" w:hAnsi="Arial" w:cs="Arial"/>
                <w:b/>
                <w:sz w:val="22"/>
                <w:szCs w:val="22"/>
              </w:rPr>
            </w:pPr>
            <w:r>
              <w:rPr>
                <w:rFonts w:ascii="Arial" w:eastAsia="Arial" w:hAnsi="Arial" w:cs="Arial"/>
                <w:b/>
                <w:sz w:val="22"/>
                <w:szCs w:val="22"/>
              </w:rPr>
              <w:t>Teaching</w:t>
            </w:r>
          </w:p>
          <w:p w14:paraId="309B9F82" w14:textId="77777777" w:rsidR="00C63B8F" w:rsidRDefault="00CD0CD1">
            <w:pPr>
              <w:jc w:val="center"/>
              <w:rPr>
                <w:rFonts w:ascii="Arial" w:eastAsia="Arial" w:hAnsi="Arial" w:cs="Arial"/>
                <w:b/>
                <w:sz w:val="22"/>
                <w:szCs w:val="22"/>
              </w:rPr>
            </w:pPr>
            <w:r>
              <w:rPr>
                <w:rFonts w:ascii="Arial" w:eastAsia="Arial" w:hAnsi="Arial" w:cs="Arial"/>
                <w:b/>
                <w:sz w:val="22"/>
                <w:szCs w:val="22"/>
              </w:rPr>
              <w:t>Block</w:t>
            </w:r>
          </w:p>
        </w:tc>
      </w:tr>
      <w:tr w:rsidR="00013D70" w14:paraId="76A1857D" w14:textId="77777777" w:rsidTr="00013D70">
        <w:tc>
          <w:tcPr>
            <w:tcW w:w="4395" w:type="dxa"/>
            <w:tcBorders>
              <w:top w:val="single" w:sz="4" w:space="0" w:color="000000"/>
              <w:left w:val="single" w:sz="4" w:space="0" w:color="000000"/>
              <w:bottom w:val="single" w:sz="4" w:space="0" w:color="000000"/>
            </w:tcBorders>
            <w:vAlign w:val="center"/>
          </w:tcPr>
          <w:p w14:paraId="71108094" w14:textId="77777777" w:rsidR="00013D70" w:rsidRDefault="00013D70" w:rsidP="00013D70">
            <w:pPr>
              <w:jc w:val="both"/>
              <w:rPr>
                <w:rFonts w:ascii="Arial" w:eastAsia="Arial" w:hAnsi="Arial" w:cs="Arial"/>
                <w:sz w:val="22"/>
                <w:szCs w:val="22"/>
              </w:rPr>
            </w:pPr>
            <w:r>
              <w:rPr>
                <w:rFonts w:ascii="Arial" w:eastAsia="Arial" w:hAnsi="Arial" w:cs="Arial"/>
                <w:sz w:val="22"/>
                <w:szCs w:val="22"/>
              </w:rPr>
              <w:t xml:space="preserve">Context 1 </w:t>
            </w:r>
          </w:p>
        </w:tc>
        <w:tc>
          <w:tcPr>
            <w:tcW w:w="1134" w:type="dxa"/>
            <w:tcBorders>
              <w:top w:val="single" w:sz="4" w:space="0" w:color="000000"/>
              <w:bottom w:val="single" w:sz="4" w:space="0" w:color="000000"/>
            </w:tcBorders>
            <w:shd w:val="clear" w:color="auto" w:fill="auto"/>
          </w:tcPr>
          <w:p w14:paraId="2121AA4C" w14:textId="0489EBF7" w:rsidR="00013D70" w:rsidRDefault="00013D70" w:rsidP="00013D70">
            <w:pPr>
              <w:keepNext/>
              <w:keepLines/>
              <w:jc w:val="center"/>
              <w:rPr>
                <w:rFonts w:ascii="Arial" w:eastAsia="Arial" w:hAnsi="Arial" w:cs="Arial"/>
                <w:sz w:val="22"/>
                <w:szCs w:val="22"/>
              </w:rPr>
            </w:pPr>
            <w:r w:rsidRPr="0053370F">
              <w:rPr>
                <w:rFonts w:ascii="Arial" w:hAnsi="Arial" w:cs="Arial"/>
              </w:rPr>
              <w:t>II4001</w:t>
            </w:r>
          </w:p>
        </w:tc>
        <w:tc>
          <w:tcPr>
            <w:tcW w:w="992" w:type="dxa"/>
            <w:tcBorders>
              <w:top w:val="single" w:sz="4" w:space="0" w:color="000000"/>
              <w:bottom w:val="single" w:sz="4" w:space="0" w:color="000000"/>
            </w:tcBorders>
            <w:vAlign w:val="center"/>
          </w:tcPr>
          <w:p w14:paraId="238EFB41"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30</w:t>
            </w:r>
          </w:p>
        </w:tc>
        <w:tc>
          <w:tcPr>
            <w:tcW w:w="935" w:type="dxa"/>
            <w:tcBorders>
              <w:top w:val="single" w:sz="4" w:space="0" w:color="000000"/>
              <w:bottom w:val="single" w:sz="4" w:space="0" w:color="000000"/>
            </w:tcBorders>
            <w:vAlign w:val="center"/>
          </w:tcPr>
          <w:p w14:paraId="3F49B7B1"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4</w:t>
            </w:r>
          </w:p>
        </w:tc>
        <w:tc>
          <w:tcPr>
            <w:tcW w:w="1333" w:type="dxa"/>
            <w:tcBorders>
              <w:top w:val="single" w:sz="4" w:space="0" w:color="000000"/>
              <w:bottom w:val="single" w:sz="4" w:space="0" w:color="000000"/>
              <w:right w:val="single" w:sz="4" w:space="0" w:color="000000"/>
            </w:tcBorders>
            <w:vAlign w:val="center"/>
          </w:tcPr>
          <w:p w14:paraId="0A18DB4B"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1&amp;2</w:t>
            </w:r>
          </w:p>
        </w:tc>
      </w:tr>
      <w:tr w:rsidR="00013D70" w14:paraId="4C5A7493" w14:textId="77777777" w:rsidTr="00013D70">
        <w:tc>
          <w:tcPr>
            <w:tcW w:w="4395" w:type="dxa"/>
            <w:tcBorders>
              <w:top w:val="single" w:sz="4" w:space="0" w:color="000000"/>
              <w:left w:val="single" w:sz="4" w:space="0" w:color="000000"/>
              <w:bottom w:val="single" w:sz="4" w:space="0" w:color="000000"/>
            </w:tcBorders>
            <w:vAlign w:val="center"/>
          </w:tcPr>
          <w:p w14:paraId="2D8B03EC" w14:textId="77777777" w:rsidR="00013D70" w:rsidRDefault="00013D70" w:rsidP="00013D70">
            <w:pPr>
              <w:jc w:val="both"/>
              <w:rPr>
                <w:rFonts w:ascii="Arial" w:eastAsia="Arial" w:hAnsi="Arial" w:cs="Arial"/>
                <w:sz w:val="22"/>
                <w:szCs w:val="22"/>
              </w:rPr>
            </w:pPr>
            <w:r>
              <w:rPr>
                <w:rFonts w:ascii="Arial" w:eastAsia="Arial" w:hAnsi="Arial" w:cs="Arial"/>
                <w:sz w:val="22"/>
                <w:szCs w:val="22"/>
              </w:rPr>
              <w:t>Process 1</w:t>
            </w:r>
          </w:p>
        </w:tc>
        <w:tc>
          <w:tcPr>
            <w:tcW w:w="1134" w:type="dxa"/>
            <w:tcBorders>
              <w:top w:val="single" w:sz="4" w:space="0" w:color="000000"/>
              <w:bottom w:val="single" w:sz="4" w:space="0" w:color="000000"/>
            </w:tcBorders>
            <w:shd w:val="clear" w:color="auto" w:fill="auto"/>
          </w:tcPr>
          <w:p w14:paraId="492243C9" w14:textId="168F4FFD" w:rsidR="00013D70" w:rsidRDefault="00013D70" w:rsidP="00013D70">
            <w:pPr>
              <w:keepNext/>
              <w:keepLines/>
              <w:jc w:val="center"/>
              <w:rPr>
                <w:rFonts w:ascii="Arial" w:eastAsia="Arial" w:hAnsi="Arial" w:cs="Arial"/>
                <w:sz w:val="22"/>
                <w:szCs w:val="22"/>
              </w:rPr>
            </w:pPr>
            <w:r w:rsidRPr="0053370F">
              <w:rPr>
                <w:rFonts w:ascii="Arial" w:hAnsi="Arial" w:cs="Arial"/>
              </w:rPr>
              <w:t>II4002</w:t>
            </w:r>
          </w:p>
        </w:tc>
        <w:tc>
          <w:tcPr>
            <w:tcW w:w="992" w:type="dxa"/>
            <w:tcBorders>
              <w:top w:val="single" w:sz="4" w:space="0" w:color="000000"/>
              <w:bottom w:val="single" w:sz="4" w:space="0" w:color="000000"/>
            </w:tcBorders>
            <w:vAlign w:val="center"/>
          </w:tcPr>
          <w:p w14:paraId="428F41B3"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30</w:t>
            </w:r>
          </w:p>
        </w:tc>
        <w:tc>
          <w:tcPr>
            <w:tcW w:w="935" w:type="dxa"/>
            <w:tcBorders>
              <w:top w:val="single" w:sz="4" w:space="0" w:color="000000"/>
              <w:bottom w:val="single" w:sz="4" w:space="0" w:color="000000"/>
            </w:tcBorders>
            <w:vAlign w:val="center"/>
          </w:tcPr>
          <w:p w14:paraId="0CD8350A"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4</w:t>
            </w:r>
          </w:p>
        </w:tc>
        <w:tc>
          <w:tcPr>
            <w:tcW w:w="1333" w:type="dxa"/>
            <w:tcBorders>
              <w:top w:val="single" w:sz="4" w:space="0" w:color="000000"/>
              <w:bottom w:val="single" w:sz="4" w:space="0" w:color="000000"/>
              <w:right w:val="single" w:sz="4" w:space="0" w:color="000000"/>
            </w:tcBorders>
            <w:vAlign w:val="center"/>
          </w:tcPr>
          <w:p w14:paraId="5D777F45"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1&amp;2</w:t>
            </w:r>
          </w:p>
        </w:tc>
      </w:tr>
      <w:tr w:rsidR="00013D70" w14:paraId="1BB0FD3F" w14:textId="77777777" w:rsidTr="00013D70">
        <w:tc>
          <w:tcPr>
            <w:tcW w:w="4395" w:type="dxa"/>
            <w:tcBorders>
              <w:top w:val="single" w:sz="4" w:space="0" w:color="000000"/>
              <w:left w:val="single" w:sz="4" w:space="0" w:color="000000"/>
              <w:bottom w:val="single" w:sz="4" w:space="0" w:color="000000"/>
            </w:tcBorders>
            <w:vAlign w:val="center"/>
          </w:tcPr>
          <w:p w14:paraId="45370491" w14:textId="77777777" w:rsidR="00013D70" w:rsidRDefault="00013D70" w:rsidP="00013D70">
            <w:pPr>
              <w:jc w:val="both"/>
              <w:rPr>
                <w:rFonts w:ascii="Arial" w:eastAsia="Arial" w:hAnsi="Arial" w:cs="Arial"/>
                <w:sz w:val="22"/>
                <w:szCs w:val="22"/>
              </w:rPr>
            </w:pPr>
            <w:r>
              <w:rPr>
                <w:rFonts w:ascii="Arial" w:eastAsia="Arial" w:hAnsi="Arial" w:cs="Arial"/>
                <w:sz w:val="22"/>
                <w:szCs w:val="22"/>
              </w:rPr>
              <w:t>Realisation 1</w:t>
            </w:r>
          </w:p>
        </w:tc>
        <w:tc>
          <w:tcPr>
            <w:tcW w:w="1134" w:type="dxa"/>
            <w:tcBorders>
              <w:top w:val="single" w:sz="4" w:space="0" w:color="000000"/>
              <w:bottom w:val="single" w:sz="4" w:space="0" w:color="000000"/>
            </w:tcBorders>
            <w:shd w:val="clear" w:color="auto" w:fill="auto"/>
          </w:tcPr>
          <w:p w14:paraId="6AB70E5B" w14:textId="74291D32" w:rsidR="00013D70" w:rsidRDefault="00013D70" w:rsidP="00013D70">
            <w:pPr>
              <w:keepNext/>
              <w:keepLines/>
              <w:jc w:val="center"/>
              <w:rPr>
                <w:rFonts w:ascii="Arial" w:eastAsia="Arial" w:hAnsi="Arial" w:cs="Arial"/>
                <w:sz w:val="22"/>
                <w:szCs w:val="22"/>
              </w:rPr>
            </w:pPr>
            <w:r w:rsidRPr="0053370F">
              <w:rPr>
                <w:rFonts w:ascii="Arial" w:hAnsi="Arial" w:cs="Arial"/>
              </w:rPr>
              <w:t>II4003</w:t>
            </w:r>
          </w:p>
        </w:tc>
        <w:tc>
          <w:tcPr>
            <w:tcW w:w="992" w:type="dxa"/>
            <w:tcBorders>
              <w:top w:val="single" w:sz="4" w:space="0" w:color="000000"/>
              <w:bottom w:val="single" w:sz="4" w:space="0" w:color="000000"/>
            </w:tcBorders>
            <w:vAlign w:val="center"/>
          </w:tcPr>
          <w:p w14:paraId="0BAEB78B"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30</w:t>
            </w:r>
          </w:p>
        </w:tc>
        <w:tc>
          <w:tcPr>
            <w:tcW w:w="935" w:type="dxa"/>
            <w:tcBorders>
              <w:top w:val="single" w:sz="4" w:space="0" w:color="000000"/>
              <w:bottom w:val="single" w:sz="4" w:space="0" w:color="000000"/>
            </w:tcBorders>
            <w:vAlign w:val="center"/>
          </w:tcPr>
          <w:p w14:paraId="48C3F3FC"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4</w:t>
            </w:r>
          </w:p>
        </w:tc>
        <w:tc>
          <w:tcPr>
            <w:tcW w:w="1333" w:type="dxa"/>
            <w:tcBorders>
              <w:top w:val="single" w:sz="4" w:space="0" w:color="000000"/>
              <w:bottom w:val="single" w:sz="4" w:space="0" w:color="000000"/>
              <w:right w:val="single" w:sz="4" w:space="0" w:color="000000"/>
            </w:tcBorders>
            <w:vAlign w:val="center"/>
          </w:tcPr>
          <w:p w14:paraId="2073F5FF"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1&amp;2</w:t>
            </w:r>
          </w:p>
        </w:tc>
      </w:tr>
      <w:tr w:rsidR="00013D70" w14:paraId="2C62ED8D" w14:textId="77777777" w:rsidTr="00013D70">
        <w:tc>
          <w:tcPr>
            <w:tcW w:w="4395" w:type="dxa"/>
            <w:tcBorders>
              <w:top w:val="single" w:sz="4" w:space="0" w:color="000000"/>
              <w:left w:val="single" w:sz="4" w:space="0" w:color="000000"/>
              <w:bottom w:val="single" w:sz="4" w:space="0" w:color="000000"/>
            </w:tcBorders>
            <w:vAlign w:val="center"/>
          </w:tcPr>
          <w:p w14:paraId="6FF029E8" w14:textId="77777777" w:rsidR="00013D70" w:rsidRDefault="00013D70" w:rsidP="00013D70">
            <w:pPr>
              <w:jc w:val="both"/>
              <w:rPr>
                <w:rFonts w:ascii="Arial" w:eastAsia="Arial" w:hAnsi="Arial" w:cs="Arial"/>
                <w:sz w:val="22"/>
                <w:szCs w:val="22"/>
              </w:rPr>
            </w:pPr>
            <w:r>
              <w:rPr>
                <w:rFonts w:ascii="Arial" w:eastAsia="Arial" w:hAnsi="Arial" w:cs="Arial"/>
                <w:sz w:val="22"/>
                <w:szCs w:val="22"/>
              </w:rPr>
              <w:t>Personal &amp; Professional Development 1</w:t>
            </w:r>
          </w:p>
        </w:tc>
        <w:tc>
          <w:tcPr>
            <w:tcW w:w="1134" w:type="dxa"/>
            <w:tcBorders>
              <w:top w:val="single" w:sz="4" w:space="0" w:color="000000"/>
              <w:bottom w:val="single" w:sz="4" w:space="0" w:color="000000"/>
            </w:tcBorders>
            <w:shd w:val="clear" w:color="auto" w:fill="auto"/>
          </w:tcPr>
          <w:p w14:paraId="6B84A92E" w14:textId="2BAFACF7" w:rsidR="00013D70" w:rsidRDefault="00013D70" w:rsidP="00013D70">
            <w:pPr>
              <w:keepNext/>
              <w:keepLines/>
              <w:jc w:val="center"/>
              <w:rPr>
                <w:rFonts w:ascii="Arial" w:eastAsia="Arial" w:hAnsi="Arial" w:cs="Arial"/>
                <w:sz w:val="22"/>
                <w:szCs w:val="22"/>
              </w:rPr>
            </w:pPr>
            <w:r w:rsidRPr="0053370F">
              <w:rPr>
                <w:rFonts w:ascii="Arial" w:hAnsi="Arial" w:cs="Arial"/>
              </w:rPr>
              <w:t>II4004</w:t>
            </w:r>
          </w:p>
        </w:tc>
        <w:tc>
          <w:tcPr>
            <w:tcW w:w="992" w:type="dxa"/>
            <w:tcBorders>
              <w:top w:val="single" w:sz="4" w:space="0" w:color="000000"/>
              <w:bottom w:val="single" w:sz="4" w:space="0" w:color="000000"/>
            </w:tcBorders>
            <w:vAlign w:val="center"/>
          </w:tcPr>
          <w:p w14:paraId="5B5B4C4F"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30</w:t>
            </w:r>
          </w:p>
        </w:tc>
        <w:tc>
          <w:tcPr>
            <w:tcW w:w="935" w:type="dxa"/>
            <w:tcBorders>
              <w:top w:val="single" w:sz="4" w:space="0" w:color="000000"/>
              <w:bottom w:val="single" w:sz="4" w:space="0" w:color="000000"/>
            </w:tcBorders>
            <w:vAlign w:val="center"/>
          </w:tcPr>
          <w:p w14:paraId="588B639D"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4</w:t>
            </w:r>
          </w:p>
        </w:tc>
        <w:tc>
          <w:tcPr>
            <w:tcW w:w="1333" w:type="dxa"/>
            <w:tcBorders>
              <w:top w:val="single" w:sz="4" w:space="0" w:color="000000"/>
              <w:bottom w:val="single" w:sz="4" w:space="0" w:color="000000"/>
              <w:right w:val="single" w:sz="4" w:space="0" w:color="000000"/>
            </w:tcBorders>
            <w:vAlign w:val="center"/>
          </w:tcPr>
          <w:p w14:paraId="767973F8" w14:textId="77777777" w:rsidR="00013D70" w:rsidRDefault="00013D70" w:rsidP="00013D70">
            <w:pPr>
              <w:jc w:val="center"/>
              <w:rPr>
                <w:rFonts w:ascii="Arial" w:eastAsia="Arial" w:hAnsi="Arial" w:cs="Arial"/>
                <w:sz w:val="22"/>
                <w:szCs w:val="22"/>
              </w:rPr>
            </w:pPr>
            <w:r>
              <w:rPr>
                <w:rFonts w:ascii="Arial" w:eastAsia="Arial" w:hAnsi="Arial" w:cs="Arial"/>
                <w:sz w:val="22"/>
                <w:szCs w:val="22"/>
              </w:rPr>
              <w:t>1&amp;2</w:t>
            </w:r>
          </w:p>
        </w:tc>
      </w:tr>
    </w:tbl>
    <w:p w14:paraId="6A4008D2" w14:textId="77777777" w:rsidR="00C63B8F" w:rsidRDefault="00C63B8F">
      <w:pPr>
        <w:jc w:val="both"/>
        <w:rPr>
          <w:rFonts w:ascii="Arial" w:eastAsia="Arial" w:hAnsi="Arial" w:cs="Arial"/>
          <w:sz w:val="22"/>
          <w:szCs w:val="22"/>
        </w:rPr>
      </w:pPr>
    </w:p>
    <w:p w14:paraId="359F4EE2" w14:textId="77777777" w:rsidR="00C63B8F" w:rsidRDefault="00CD0CD1">
      <w:pPr>
        <w:jc w:val="both"/>
        <w:rPr>
          <w:rFonts w:ascii="Arial" w:eastAsia="Arial" w:hAnsi="Arial" w:cs="Arial"/>
          <w:sz w:val="22"/>
          <w:szCs w:val="22"/>
        </w:rPr>
      </w:pPr>
      <w:r>
        <w:rPr>
          <w:rFonts w:ascii="Arial" w:eastAsia="Arial" w:hAnsi="Arial" w:cs="Arial"/>
          <w:sz w:val="22"/>
          <w:szCs w:val="22"/>
        </w:rPr>
        <w:t>This course permits progression from Level 4 to Level 5 with 90 credits at Level 4 or above. The outstanding 30 credits from Level 4 can be trailed into Level 5 and must be passed before progression to Level 6.</w:t>
      </w:r>
    </w:p>
    <w:p w14:paraId="3BA211D6" w14:textId="77777777" w:rsidR="00C63B8F" w:rsidRDefault="00CD0CD1">
      <w:pPr>
        <w:jc w:val="both"/>
        <w:rPr>
          <w:rFonts w:ascii="Arial" w:eastAsia="Arial" w:hAnsi="Arial" w:cs="Arial"/>
          <w:b/>
          <w:sz w:val="22"/>
          <w:szCs w:val="22"/>
        </w:rPr>
      </w:pPr>
      <w:r>
        <w:rPr>
          <w:rFonts w:ascii="Arial" w:eastAsia="Arial" w:hAnsi="Arial" w:cs="Arial"/>
          <w:sz w:val="22"/>
          <w:szCs w:val="22"/>
        </w:rPr>
        <w:t xml:space="preserve">Students exiting the programme at this point who have successfully completed 120 credits are eligible for the award of </w:t>
      </w:r>
      <w:r>
        <w:rPr>
          <w:rFonts w:ascii="Arial" w:eastAsia="Arial" w:hAnsi="Arial" w:cs="Arial"/>
          <w:b/>
          <w:sz w:val="22"/>
          <w:szCs w:val="22"/>
        </w:rPr>
        <w:t>Certificate of Higher Education in Fashion Communication.</w:t>
      </w:r>
    </w:p>
    <w:p w14:paraId="5393217F" w14:textId="77777777" w:rsidR="00C63B8F" w:rsidRDefault="00C63B8F">
      <w:pPr>
        <w:rPr>
          <w:rFonts w:ascii="Arial" w:eastAsia="Arial" w:hAnsi="Arial" w:cs="Arial"/>
          <w:sz w:val="22"/>
          <w:szCs w:val="22"/>
        </w:rPr>
      </w:pPr>
    </w:p>
    <w:p w14:paraId="4E78EE69" w14:textId="77777777" w:rsidR="00C63B8F" w:rsidRDefault="00CD0CD1">
      <w:pPr>
        <w:jc w:val="both"/>
        <w:rPr>
          <w:rFonts w:ascii="Arial" w:eastAsia="Arial" w:hAnsi="Arial" w:cs="Arial"/>
          <w:b/>
          <w:sz w:val="22"/>
          <w:szCs w:val="22"/>
        </w:rPr>
      </w:pPr>
      <w:r>
        <w:rPr>
          <w:rFonts w:ascii="Arial" w:eastAsia="Arial" w:hAnsi="Arial" w:cs="Arial"/>
          <w:b/>
          <w:sz w:val="22"/>
          <w:szCs w:val="22"/>
          <w:u w:val="single"/>
        </w:rPr>
        <w:t>Level 5 (Year-2)</w:t>
      </w:r>
      <w:r>
        <w:rPr>
          <w:rFonts w:ascii="Arial" w:eastAsia="Arial" w:hAnsi="Arial" w:cs="Arial"/>
          <w:b/>
          <w:sz w:val="22"/>
          <w:szCs w:val="22"/>
        </w:rPr>
        <w:t xml:space="preserve">    </w:t>
      </w:r>
    </w:p>
    <w:p w14:paraId="105F13DB" w14:textId="77777777" w:rsidR="00C63B8F" w:rsidRDefault="00CD0CD1">
      <w:pPr>
        <w:jc w:val="both"/>
        <w:rPr>
          <w:rFonts w:ascii="Arial" w:eastAsia="Arial" w:hAnsi="Arial" w:cs="Arial"/>
          <w:b/>
          <w:i/>
          <w:sz w:val="20"/>
          <w:szCs w:val="20"/>
          <w:u w:val="single"/>
        </w:rPr>
      </w:pPr>
      <w:r>
        <w:rPr>
          <w:rFonts w:ascii="Arial" w:eastAsia="Arial" w:hAnsi="Arial" w:cs="Arial"/>
          <w:i/>
          <w:color w:val="202124"/>
          <w:sz w:val="20"/>
          <w:szCs w:val="20"/>
        </w:rPr>
        <w:t>Shift to translating and mediating the articulated knowledge</w:t>
      </w:r>
    </w:p>
    <w:p w14:paraId="2A8966A4" w14:textId="77777777" w:rsidR="00C63B8F" w:rsidRDefault="00C63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sz w:val="22"/>
          <w:szCs w:val="22"/>
        </w:rPr>
      </w:pPr>
    </w:p>
    <w:p w14:paraId="74337040" w14:textId="52F625D0" w:rsidR="00C63B8F" w:rsidRDefault="00CD0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sz w:val="22"/>
          <w:szCs w:val="22"/>
        </w:rPr>
      </w:pPr>
      <w:r>
        <w:rPr>
          <w:rFonts w:ascii="Arial" w:eastAsia="Arial" w:hAnsi="Arial" w:cs="Arial"/>
          <w:sz w:val="22"/>
          <w:szCs w:val="22"/>
        </w:rPr>
        <w:t xml:space="preserve">Having assimilated their embodied knowledge with the preliminary exposure to disciplinary forms of knowledge during Level-4, the four modules of </w:t>
      </w:r>
      <w:r w:rsidR="00D930DB">
        <w:rPr>
          <w:rFonts w:ascii="Arial" w:eastAsia="Arial" w:hAnsi="Arial" w:cs="Arial"/>
          <w:sz w:val="22"/>
          <w:szCs w:val="22"/>
        </w:rPr>
        <w:t>this</w:t>
      </w:r>
      <w:r>
        <w:rPr>
          <w:rFonts w:ascii="Arial" w:eastAsia="Arial" w:hAnsi="Arial" w:cs="Arial"/>
          <w:sz w:val="22"/>
          <w:szCs w:val="22"/>
        </w:rPr>
        <w:t xml:space="preserve"> level help students substantiate and articulate this acquired knowledge and understanding further by engaging with increased complexity and interdisciplinarity. Project based learning takes special prominence in the level as students collect and synthesise information to inform understanding and application. Further this level builds </w:t>
      </w:r>
      <w:r w:rsidR="00D930DB">
        <w:rPr>
          <w:rFonts w:ascii="Arial" w:eastAsia="Arial" w:hAnsi="Arial" w:cs="Arial"/>
          <w:sz w:val="22"/>
          <w:szCs w:val="22"/>
        </w:rPr>
        <w:t>student’s</w:t>
      </w:r>
      <w:r>
        <w:rPr>
          <w:rFonts w:ascii="Arial" w:eastAsia="Arial" w:hAnsi="Arial" w:cs="Arial"/>
          <w:sz w:val="22"/>
          <w:szCs w:val="22"/>
        </w:rPr>
        <w:t xml:space="preserve"> ability to analyse their own techniques, methods, </w:t>
      </w:r>
      <w:proofErr w:type="gramStart"/>
      <w:r>
        <w:rPr>
          <w:rFonts w:ascii="Arial" w:eastAsia="Arial" w:hAnsi="Arial" w:cs="Arial"/>
          <w:sz w:val="22"/>
          <w:szCs w:val="22"/>
        </w:rPr>
        <w:t>processes</w:t>
      </w:r>
      <w:proofErr w:type="gramEnd"/>
      <w:r>
        <w:rPr>
          <w:rFonts w:ascii="Arial" w:eastAsia="Arial" w:hAnsi="Arial" w:cs="Arial"/>
          <w:sz w:val="22"/>
          <w:szCs w:val="22"/>
        </w:rPr>
        <w:t xml:space="preserve"> and outcomes. During this level the student’s evolving professional identity begins to take form through active engagement with the industry.</w:t>
      </w:r>
    </w:p>
    <w:p w14:paraId="74663CCF" w14:textId="77777777" w:rsidR="00C63B8F" w:rsidRDefault="00CD0CD1">
      <w:pPr>
        <w:tabs>
          <w:tab w:val="left" w:pos="1134"/>
        </w:tabs>
        <w:jc w:val="both"/>
        <w:rPr>
          <w:rFonts w:ascii="Arial" w:eastAsia="Arial" w:hAnsi="Arial" w:cs="Arial"/>
          <w:sz w:val="22"/>
          <w:szCs w:val="22"/>
        </w:rPr>
      </w:pPr>
      <w:r>
        <w:rPr>
          <w:rFonts w:ascii="Arial" w:eastAsia="Arial" w:hAnsi="Arial" w:cs="Arial"/>
          <w:sz w:val="22"/>
          <w:szCs w:val="22"/>
        </w:rPr>
        <w:t xml:space="preserve">Curriculum areas include: </w:t>
      </w:r>
    </w:p>
    <w:p w14:paraId="1137D141" w14:textId="77777777" w:rsidR="00C63B8F" w:rsidRDefault="00CD0CD1">
      <w:pPr>
        <w:numPr>
          <w:ilvl w:val="0"/>
          <w:numId w:val="6"/>
        </w:numPr>
        <w:jc w:val="both"/>
        <w:rPr>
          <w:rFonts w:ascii="Arial" w:eastAsia="Arial" w:hAnsi="Arial" w:cs="Arial"/>
          <w:sz w:val="22"/>
          <w:szCs w:val="22"/>
        </w:rPr>
      </w:pPr>
      <w:r>
        <w:rPr>
          <w:rFonts w:ascii="Arial" w:eastAsia="Arial" w:hAnsi="Arial" w:cs="Arial"/>
          <w:sz w:val="22"/>
          <w:szCs w:val="22"/>
        </w:rPr>
        <w:t>Interface of fashion, its business and communication.</w:t>
      </w:r>
    </w:p>
    <w:p w14:paraId="25636E6D" w14:textId="77777777" w:rsidR="00C63B8F" w:rsidRDefault="00CD0CD1">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sz w:val="22"/>
          <w:szCs w:val="22"/>
        </w:rPr>
      </w:pPr>
      <w:r>
        <w:rPr>
          <w:rFonts w:ascii="Arial" w:eastAsia="Arial" w:hAnsi="Arial" w:cs="Arial"/>
          <w:sz w:val="22"/>
          <w:szCs w:val="22"/>
        </w:rPr>
        <w:t>Principles of branding, marketing, media communication and fashion trend forecasting.</w:t>
      </w:r>
    </w:p>
    <w:p w14:paraId="72900DD5" w14:textId="77777777" w:rsidR="00C63B8F" w:rsidRDefault="00CD0CD1">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sz w:val="22"/>
          <w:szCs w:val="22"/>
        </w:rPr>
      </w:pPr>
      <w:r>
        <w:rPr>
          <w:rFonts w:ascii="Arial" w:eastAsia="Arial" w:hAnsi="Arial" w:cs="Arial"/>
          <w:sz w:val="22"/>
          <w:szCs w:val="22"/>
        </w:rPr>
        <w:t xml:space="preserve">Cultural and contemporary fashion narratives. </w:t>
      </w:r>
    </w:p>
    <w:p w14:paraId="1B6F9419" w14:textId="77777777" w:rsidR="00C63B8F" w:rsidRDefault="00CD0CD1">
      <w:pPr>
        <w:numPr>
          <w:ilvl w:val="0"/>
          <w:numId w:val="6"/>
        </w:numPr>
        <w:jc w:val="both"/>
        <w:rPr>
          <w:rFonts w:ascii="Arial" w:eastAsia="Arial" w:hAnsi="Arial" w:cs="Arial"/>
          <w:sz w:val="22"/>
          <w:szCs w:val="22"/>
        </w:rPr>
      </w:pPr>
      <w:r>
        <w:rPr>
          <w:rFonts w:ascii="Arial" w:eastAsia="Arial" w:hAnsi="Arial" w:cs="Arial"/>
          <w:sz w:val="22"/>
          <w:szCs w:val="22"/>
        </w:rPr>
        <w:t>Critical analysis.</w:t>
      </w:r>
    </w:p>
    <w:p w14:paraId="22915654" w14:textId="77777777" w:rsidR="00C63B8F" w:rsidRDefault="00CD0CD1">
      <w:pPr>
        <w:numPr>
          <w:ilvl w:val="0"/>
          <w:numId w:val="6"/>
        </w:numPr>
        <w:jc w:val="both"/>
        <w:rPr>
          <w:rFonts w:ascii="Arial" w:eastAsia="Arial" w:hAnsi="Arial" w:cs="Arial"/>
          <w:sz w:val="22"/>
          <w:szCs w:val="22"/>
        </w:rPr>
      </w:pPr>
      <w:r>
        <w:rPr>
          <w:rFonts w:ascii="Arial" w:eastAsia="Arial" w:hAnsi="Arial" w:cs="Arial"/>
          <w:sz w:val="22"/>
          <w:szCs w:val="22"/>
        </w:rPr>
        <w:t>Risk taking and learning from failure as an integral part of creative process</w:t>
      </w:r>
    </w:p>
    <w:p w14:paraId="3CA9A6CA" w14:textId="77777777" w:rsidR="00C63B8F" w:rsidRDefault="00CD0CD1">
      <w:pPr>
        <w:numPr>
          <w:ilvl w:val="0"/>
          <w:numId w:val="6"/>
        </w:numPr>
        <w:jc w:val="both"/>
        <w:rPr>
          <w:rFonts w:ascii="Arial" w:eastAsia="Arial" w:hAnsi="Arial" w:cs="Arial"/>
          <w:sz w:val="22"/>
          <w:szCs w:val="22"/>
        </w:rPr>
      </w:pPr>
      <w:r>
        <w:rPr>
          <w:rFonts w:ascii="Arial" w:eastAsia="Arial" w:hAnsi="Arial" w:cs="Arial"/>
          <w:sz w:val="22"/>
          <w:szCs w:val="22"/>
        </w:rPr>
        <w:t>Evidence based approaches to derive narratives and develop communication tactics in response to a given situation, as well as measure their impact.</w:t>
      </w:r>
    </w:p>
    <w:p w14:paraId="537057CB" w14:textId="77777777" w:rsidR="00C63B8F" w:rsidRDefault="00CD0CD1">
      <w:pPr>
        <w:numPr>
          <w:ilvl w:val="0"/>
          <w:numId w:val="6"/>
        </w:numPr>
        <w:jc w:val="both"/>
        <w:rPr>
          <w:rFonts w:ascii="Arial" w:eastAsia="Arial" w:hAnsi="Arial" w:cs="Arial"/>
          <w:sz w:val="22"/>
          <w:szCs w:val="22"/>
        </w:rPr>
      </w:pPr>
      <w:r>
        <w:rPr>
          <w:rFonts w:ascii="Arial" w:eastAsia="Arial" w:hAnsi="Arial" w:cs="Arial"/>
          <w:sz w:val="22"/>
          <w:szCs w:val="22"/>
        </w:rPr>
        <w:t>Conceptual, aesthetic, structural and commercial issues relevant to realisation of communication ideas.</w:t>
      </w:r>
    </w:p>
    <w:p w14:paraId="17E4DA5E" w14:textId="77777777" w:rsidR="00C63B8F" w:rsidRDefault="00CD0CD1">
      <w:pPr>
        <w:numPr>
          <w:ilvl w:val="0"/>
          <w:numId w:val="6"/>
        </w:numPr>
        <w:jc w:val="both"/>
        <w:rPr>
          <w:sz w:val="22"/>
          <w:szCs w:val="22"/>
        </w:rPr>
      </w:pPr>
      <w:r>
        <w:rPr>
          <w:rFonts w:ascii="Arial" w:eastAsia="Arial" w:hAnsi="Arial" w:cs="Arial"/>
          <w:sz w:val="22"/>
          <w:szCs w:val="22"/>
        </w:rPr>
        <w:t>Creative application of communication media and technologies; exposure to Hybrid media systems.</w:t>
      </w:r>
    </w:p>
    <w:p w14:paraId="419A16E6" w14:textId="5003E740" w:rsidR="00C63B8F" w:rsidRPr="0021106E" w:rsidRDefault="00CD0CD1">
      <w:pPr>
        <w:numPr>
          <w:ilvl w:val="0"/>
          <w:numId w:val="6"/>
        </w:numPr>
        <w:jc w:val="both"/>
        <w:rPr>
          <w:rFonts w:ascii="Arial" w:eastAsia="Arial" w:hAnsi="Arial" w:cs="Arial"/>
          <w:color w:val="000000" w:themeColor="text1"/>
          <w:sz w:val="22"/>
          <w:szCs w:val="22"/>
        </w:rPr>
      </w:pPr>
      <w:r>
        <w:rPr>
          <w:rFonts w:ascii="Arial" w:eastAsia="Arial" w:hAnsi="Arial" w:cs="Arial"/>
          <w:sz w:val="22"/>
          <w:szCs w:val="22"/>
        </w:rPr>
        <w:t>Engagement with industry context through Live Projects.</w:t>
      </w:r>
    </w:p>
    <w:p w14:paraId="40CB5D70" w14:textId="29BFA795" w:rsidR="0021106E" w:rsidRPr="0021106E" w:rsidRDefault="0021106E">
      <w:pPr>
        <w:numPr>
          <w:ilvl w:val="0"/>
          <w:numId w:val="6"/>
        </w:numPr>
        <w:jc w:val="both"/>
        <w:rPr>
          <w:rFonts w:ascii="Arial" w:eastAsia="Arial" w:hAnsi="Arial" w:cs="Arial"/>
          <w:color w:val="000000" w:themeColor="text1"/>
          <w:sz w:val="22"/>
          <w:szCs w:val="22"/>
        </w:rPr>
      </w:pPr>
      <w:r w:rsidRPr="0021106E">
        <w:rPr>
          <w:rFonts w:ascii="Arial" w:eastAsia="Arial" w:hAnsi="Arial" w:cs="Arial"/>
          <w:color w:val="000000" w:themeColor="text1"/>
          <w:sz w:val="22"/>
          <w:szCs w:val="22"/>
        </w:rPr>
        <w:t>Inter-disciplinarity</w:t>
      </w:r>
    </w:p>
    <w:p w14:paraId="4F6D4BB9" w14:textId="61688C59" w:rsidR="00C63B8F" w:rsidRDefault="00CD0CD1">
      <w:pPr>
        <w:numPr>
          <w:ilvl w:val="0"/>
          <w:numId w:val="6"/>
        </w:numPr>
        <w:jc w:val="both"/>
        <w:rPr>
          <w:rFonts w:ascii="Arial" w:eastAsia="Arial" w:hAnsi="Arial" w:cs="Arial"/>
          <w:sz w:val="22"/>
          <w:szCs w:val="22"/>
        </w:rPr>
      </w:pPr>
      <w:r>
        <w:rPr>
          <w:rFonts w:ascii="Arial" w:eastAsia="Arial" w:hAnsi="Arial" w:cs="Arial"/>
          <w:sz w:val="22"/>
          <w:szCs w:val="22"/>
        </w:rPr>
        <w:t xml:space="preserve">Project management, </w:t>
      </w:r>
      <w:r w:rsidR="00D930DB">
        <w:rPr>
          <w:rFonts w:ascii="Arial" w:eastAsia="Arial" w:hAnsi="Arial" w:cs="Arial"/>
          <w:sz w:val="22"/>
          <w:szCs w:val="22"/>
        </w:rPr>
        <w:t>collaborations,</w:t>
      </w:r>
      <w:r>
        <w:rPr>
          <w:rFonts w:ascii="Arial" w:eastAsia="Arial" w:hAnsi="Arial" w:cs="Arial"/>
          <w:sz w:val="22"/>
          <w:szCs w:val="22"/>
        </w:rPr>
        <w:t xml:space="preserve"> and logistics</w:t>
      </w:r>
    </w:p>
    <w:p w14:paraId="2EFECDB4" w14:textId="77777777" w:rsidR="00C63B8F" w:rsidRDefault="00CD0CD1">
      <w:pPr>
        <w:numPr>
          <w:ilvl w:val="0"/>
          <w:numId w:val="6"/>
        </w:numPr>
        <w:jc w:val="both"/>
        <w:rPr>
          <w:rFonts w:ascii="Arial" w:eastAsia="Arial" w:hAnsi="Arial" w:cs="Arial"/>
          <w:sz w:val="22"/>
          <w:szCs w:val="22"/>
        </w:rPr>
      </w:pPr>
      <w:r>
        <w:rPr>
          <w:rFonts w:ascii="Arial" w:eastAsia="Arial" w:hAnsi="Arial" w:cs="Arial"/>
          <w:sz w:val="22"/>
          <w:szCs w:val="22"/>
        </w:rPr>
        <w:t>Professional Networking and Portfolio development</w:t>
      </w:r>
    </w:p>
    <w:p w14:paraId="00262F89" w14:textId="77777777" w:rsidR="00C63B8F" w:rsidRDefault="00C63B8F">
      <w:pPr>
        <w:jc w:val="both"/>
        <w:rPr>
          <w:rFonts w:ascii="Arial" w:eastAsia="Arial" w:hAnsi="Arial" w:cs="Arial"/>
          <w:sz w:val="22"/>
          <w:szCs w:val="22"/>
        </w:rPr>
      </w:pPr>
    </w:p>
    <w:tbl>
      <w:tblPr>
        <w:tblStyle w:val="a5"/>
        <w:tblW w:w="8866" w:type="dxa"/>
        <w:tblBorders>
          <w:insideH w:val="single" w:sz="4" w:space="0" w:color="000000"/>
          <w:insideV w:val="single" w:sz="4" w:space="0" w:color="000000"/>
        </w:tblBorders>
        <w:tblLayout w:type="fixed"/>
        <w:tblLook w:val="0400" w:firstRow="0" w:lastRow="0" w:firstColumn="0" w:lastColumn="0" w:noHBand="0" w:noVBand="1"/>
      </w:tblPr>
      <w:tblGrid>
        <w:gridCol w:w="4395"/>
        <w:gridCol w:w="1100"/>
        <w:gridCol w:w="1026"/>
        <w:gridCol w:w="992"/>
        <w:gridCol w:w="1353"/>
      </w:tblGrid>
      <w:tr w:rsidR="00C63B8F" w14:paraId="6B4B546A" w14:textId="77777777">
        <w:tc>
          <w:tcPr>
            <w:tcW w:w="4395" w:type="dxa"/>
            <w:tcBorders>
              <w:top w:val="single" w:sz="4" w:space="0" w:color="000000"/>
              <w:left w:val="single" w:sz="4" w:space="0" w:color="000000"/>
              <w:bottom w:val="single" w:sz="4" w:space="0" w:color="000000"/>
            </w:tcBorders>
            <w:shd w:val="clear" w:color="auto" w:fill="DBE5F1"/>
            <w:vAlign w:val="center"/>
          </w:tcPr>
          <w:p w14:paraId="53FA56A3" w14:textId="77777777" w:rsidR="00C63B8F" w:rsidRDefault="00CD0CD1">
            <w:pPr>
              <w:jc w:val="both"/>
              <w:rPr>
                <w:rFonts w:ascii="Arial" w:eastAsia="Arial" w:hAnsi="Arial" w:cs="Arial"/>
                <w:b/>
                <w:sz w:val="22"/>
                <w:szCs w:val="22"/>
              </w:rPr>
            </w:pPr>
            <w:r>
              <w:rPr>
                <w:rFonts w:ascii="Arial" w:eastAsia="Arial" w:hAnsi="Arial" w:cs="Arial"/>
                <w:b/>
                <w:sz w:val="22"/>
                <w:szCs w:val="22"/>
              </w:rPr>
              <w:t>Level 5: Compulsory Modules</w:t>
            </w:r>
          </w:p>
        </w:tc>
        <w:tc>
          <w:tcPr>
            <w:tcW w:w="1100" w:type="dxa"/>
            <w:tcBorders>
              <w:top w:val="single" w:sz="4" w:space="0" w:color="000000"/>
              <w:bottom w:val="single" w:sz="4" w:space="0" w:color="000000"/>
            </w:tcBorders>
            <w:shd w:val="clear" w:color="auto" w:fill="DBE5F1"/>
            <w:vAlign w:val="center"/>
          </w:tcPr>
          <w:p w14:paraId="45DA8A13" w14:textId="77777777" w:rsidR="00C63B8F" w:rsidRDefault="00CD0CD1">
            <w:pPr>
              <w:jc w:val="center"/>
              <w:rPr>
                <w:rFonts w:ascii="Arial" w:eastAsia="Arial" w:hAnsi="Arial" w:cs="Arial"/>
                <w:b/>
                <w:sz w:val="22"/>
                <w:szCs w:val="22"/>
              </w:rPr>
            </w:pPr>
            <w:r>
              <w:rPr>
                <w:rFonts w:ascii="Arial" w:eastAsia="Arial" w:hAnsi="Arial" w:cs="Arial"/>
                <w:b/>
                <w:sz w:val="22"/>
                <w:szCs w:val="22"/>
              </w:rPr>
              <w:t>Module Code</w:t>
            </w:r>
          </w:p>
        </w:tc>
        <w:tc>
          <w:tcPr>
            <w:tcW w:w="1026" w:type="dxa"/>
            <w:tcBorders>
              <w:top w:val="single" w:sz="4" w:space="0" w:color="000000"/>
              <w:bottom w:val="single" w:sz="4" w:space="0" w:color="000000"/>
            </w:tcBorders>
            <w:shd w:val="clear" w:color="auto" w:fill="DBE5F1"/>
            <w:vAlign w:val="center"/>
          </w:tcPr>
          <w:p w14:paraId="6BEFE17A" w14:textId="77777777" w:rsidR="00C63B8F" w:rsidRDefault="00CD0CD1">
            <w:pPr>
              <w:jc w:val="center"/>
              <w:rPr>
                <w:rFonts w:ascii="Arial" w:eastAsia="Arial" w:hAnsi="Arial" w:cs="Arial"/>
                <w:b/>
                <w:sz w:val="22"/>
                <w:szCs w:val="22"/>
              </w:rPr>
            </w:pPr>
            <w:r>
              <w:rPr>
                <w:rFonts w:ascii="Arial" w:eastAsia="Arial" w:hAnsi="Arial" w:cs="Arial"/>
                <w:b/>
                <w:sz w:val="22"/>
                <w:szCs w:val="22"/>
              </w:rPr>
              <w:t>Credit Value</w:t>
            </w:r>
          </w:p>
        </w:tc>
        <w:tc>
          <w:tcPr>
            <w:tcW w:w="992" w:type="dxa"/>
            <w:tcBorders>
              <w:top w:val="single" w:sz="4" w:space="0" w:color="000000"/>
              <w:bottom w:val="single" w:sz="4" w:space="0" w:color="000000"/>
            </w:tcBorders>
            <w:shd w:val="clear" w:color="auto" w:fill="DBE5F1"/>
            <w:vAlign w:val="center"/>
          </w:tcPr>
          <w:p w14:paraId="6CA9F8B5" w14:textId="77777777" w:rsidR="00C63B8F" w:rsidRDefault="00CD0CD1">
            <w:pPr>
              <w:jc w:val="center"/>
              <w:rPr>
                <w:rFonts w:ascii="Arial" w:eastAsia="Arial" w:hAnsi="Arial" w:cs="Arial"/>
                <w:b/>
                <w:sz w:val="22"/>
                <w:szCs w:val="22"/>
              </w:rPr>
            </w:pPr>
            <w:r>
              <w:rPr>
                <w:rFonts w:ascii="Arial" w:eastAsia="Arial" w:hAnsi="Arial" w:cs="Arial"/>
                <w:b/>
                <w:sz w:val="22"/>
                <w:szCs w:val="22"/>
              </w:rPr>
              <w:t>Level</w:t>
            </w:r>
          </w:p>
        </w:tc>
        <w:tc>
          <w:tcPr>
            <w:tcW w:w="1353" w:type="dxa"/>
            <w:tcBorders>
              <w:top w:val="single" w:sz="4" w:space="0" w:color="000000"/>
              <w:bottom w:val="single" w:sz="4" w:space="0" w:color="000000"/>
              <w:right w:val="single" w:sz="4" w:space="0" w:color="000000"/>
            </w:tcBorders>
            <w:shd w:val="clear" w:color="auto" w:fill="DBE5F1"/>
            <w:vAlign w:val="center"/>
          </w:tcPr>
          <w:p w14:paraId="4FB72D77" w14:textId="77777777" w:rsidR="00C63B8F" w:rsidRDefault="00CD0CD1">
            <w:pPr>
              <w:jc w:val="center"/>
              <w:rPr>
                <w:rFonts w:ascii="Arial" w:eastAsia="Arial" w:hAnsi="Arial" w:cs="Arial"/>
                <w:b/>
                <w:sz w:val="22"/>
                <w:szCs w:val="22"/>
              </w:rPr>
            </w:pPr>
            <w:r>
              <w:rPr>
                <w:rFonts w:ascii="Arial" w:eastAsia="Arial" w:hAnsi="Arial" w:cs="Arial"/>
                <w:b/>
                <w:sz w:val="22"/>
                <w:szCs w:val="22"/>
              </w:rPr>
              <w:t>Teaching</w:t>
            </w:r>
          </w:p>
          <w:p w14:paraId="415815DB" w14:textId="77777777" w:rsidR="00C63B8F" w:rsidRDefault="00CD0CD1">
            <w:pPr>
              <w:jc w:val="center"/>
              <w:rPr>
                <w:rFonts w:ascii="Arial" w:eastAsia="Arial" w:hAnsi="Arial" w:cs="Arial"/>
                <w:b/>
                <w:sz w:val="22"/>
                <w:szCs w:val="22"/>
              </w:rPr>
            </w:pPr>
            <w:r>
              <w:rPr>
                <w:rFonts w:ascii="Arial" w:eastAsia="Arial" w:hAnsi="Arial" w:cs="Arial"/>
                <w:b/>
                <w:sz w:val="22"/>
                <w:szCs w:val="22"/>
              </w:rPr>
              <w:t>Block</w:t>
            </w:r>
          </w:p>
        </w:tc>
      </w:tr>
      <w:tr w:rsidR="0037274F" w14:paraId="458B861A" w14:textId="77777777" w:rsidTr="0037274F">
        <w:tc>
          <w:tcPr>
            <w:tcW w:w="4395" w:type="dxa"/>
            <w:tcBorders>
              <w:top w:val="single" w:sz="4" w:space="0" w:color="000000"/>
              <w:left w:val="single" w:sz="4" w:space="0" w:color="000000"/>
              <w:bottom w:val="single" w:sz="4" w:space="0" w:color="000000"/>
            </w:tcBorders>
            <w:vAlign w:val="center"/>
          </w:tcPr>
          <w:p w14:paraId="43F248E4" w14:textId="77777777" w:rsidR="0037274F" w:rsidRDefault="0037274F" w:rsidP="0037274F">
            <w:pPr>
              <w:jc w:val="both"/>
              <w:rPr>
                <w:rFonts w:ascii="Arial" w:eastAsia="Arial" w:hAnsi="Arial" w:cs="Arial"/>
                <w:sz w:val="22"/>
                <w:szCs w:val="22"/>
              </w:rPr>
            </w:pPr>
            <w:r>
              <w:rPr>
                <w:rFonts w:ascii="Arial" w:eastAsia="Arial" w:hAnsi="Arial" w:cs="Arial"/>
                <w:sz w:val="22"/>
                <w:szCs w:val="22"/>
              </w:rPr>
              <w:t>Context 2</w:t>
            </w:r>
          </w:p>
        </w:tc>
        <w:tc>
          <w:tcPr>
            <w:tcW w:w="1100" w:type="dxa"/>
            <w:tcBorders>
              <w:top w:val="single" w:sz="4" w:space="0" w:color="000000"/>
              <w:bottom w:val="single" w:sz="4" w:space="0" w:color="000000"/>
            </w:tcBorders>
            <w:shd w:val="clear" w:color="auto" w:fill="auto"/>
          </w:tcPr>
          <w:p w14:paraId="40E31956" w14:textId="470051CD" w:rsidR="0037274F" w:rsidRDefault="0037274F" w:rsidP="0037274F">
            <w:pPr>
              <w:keepNext/>
              <w:keepLines/>
              <w:jc w:val="center"/>
              <w:rPr>
                <w:rFonts w:ascii="Arial" w:eastAsia="Arial" w:hAnsi="Arial" w:cs="Arial"/>
                <w:sz w:val="22"/>
                <w:szCs w:val="22"/>
              </w:rPr>
            </w:pPr>
            <w:r w:rsidRPr="0053370F">
              <w:rPr>
                <w:rFonts w:ascii="Arial" w:hAnsi="Arial" w:cs="Arial"/>
              </w:rPr>
              <w:t>II5001</w:t>
            </w:r>
          </w:p>
        </w:tc>
        <w:tc>
          <w:tcPr>
            <w:tcW w:w="1026" w:type="dxa"/>
            <w:tcBorders>
              <w:top w:val="single" w:sz="4" w:space="0" w:color="000000"/>
              <w:bottom w:val="single" w:sz="4" w:space="0" w:color="000000"/>
            </w:tcBorders>
            <w:vAlign w:val="center"/>
          </w:tcPr>
          <w:p w14:paraId="634FCF28"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30</w:t>
            </w:r>
          </w:p>
        </w:tc>
        <w:tc>
          <w:tcPr>
            <w:tcW w:w="992" w:type="dxa"/>
            <w:tcBorders>
              <w:top w:val="single" w:sz="4" w:space="0" w:color="000000"/>
              <w:bottom w:val="single" w:sz="4" w:space="0" w:color="000000"/>
            </w:tcBorders>
            <w:vAlign w:val="center"/>
          </w:tcPr>
          <w:p w14:paraId="07CB2659"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5</w:t>
            </w:r>
          </w:p>
        </w:tc>
        <w:tc>
          <w:tcPr>
            <w:tcW w:w="1353" w:type="dxa"/>
            <w:tcBorders>
              <w:top w:val="single" w:sz="4" w:space="0" w:color="000000"/>
              <w:bottom w:val="single" w:sz="4" w:space="0" w:color="000000"/>
              <w:right w:val="single" w:sz="4" w:space="0" w:color="000000"/>
            </w:tcBorders>
            <w:vAlign w:val="center"/>
          </w:tcPr>
          <w:p w14:paraId="178ADEA1"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1&amp;2</w:t>
            </w:r>
          </w:p>
        </w:tc>
      </w:tr>
      <w:tr w:rsidR="0037274F" w14:paraId="5DFF3A63" w14:textId="77777777" w:rsidTr="0037274F">
        <w:tc>
          <w:tcPr>
            <w:tcW w:w="4395" w:type="dxa"/>
            <w:tcBorders>
              <w:top w:val="single" w:sz="4" w:space="0" w:color="000000"/>
              <w:left w:val="single" w:sz="4" w:space="0" w:color="000000"/>
              <w:bottom w:val="single" w:sz="4" w:space="0" w:color="000000"/>
            </w:tcBorders>
            <w:vAlign w:val="center"/>
          </w:tcPr>
          <w:p w14:paraId="14A47574" w14:textId="77777777" w:rsidR="0037274F" w:rsidRDefault="0037274F" w:rsidP="0037274F">
            <w:pPr>
              <w:jc w:val="both"/>
              <w:rPr>
                <w:rFonts w:ascii="Arial" w:eastAsia="Arial" w:hAnsi="Arial" w:cs="Arial"/>
                <w:sz w:val="22"/>
                <w:szCs w:val="22"/>
              </w:rPr>
            </w:pPr>
            <w:r>
              <w:rPr>
                <w:rFonts w:ascii="Arial" w:eastAsia="Arial" w:hAnsi="Arial" w:cs="Arial"/>
                <w:sz w:val="22"/>
                <w:szCs w:val="22"/>
              </w:rPr>
              <w:lastRenderedPageBreak/>
              <w:t>Process 2</w:t>
            </w:r>
          </w:p>
        </w:tc>
        <w:tc>
          <w:tcPr>
            <w:tcW w:w="1100" w:type="dxa"/>
            <w:tcBorders>
              <w:top w:val="single" w:sz="4" w:space="0" w:color="000000"/>
              <w:bottom w:val="single" w:sz="4" w:space="0" w:color="000000"/>
            </w:tcBorders>
            <w:shd w:val="clear" w:color="auto" w:fill="auto"/>
          </w:tcPr>
          <w:p w14:paraId="043AAD19" w14:textId="5B469600" w:rsidR="0037274F" w:rsidRDefault="0037274F" w:rsidP="0037274F">
            <w:pPr>
              <w:keepNext/>
              <w:keepLines/>
              <w:jc w:val="center"/>
              <w:rPr>
                <w:rFonts w:ascii="Arial" w:eastAsia="Arial" w:hAnsi="Arial" w:cs="Arial"/>
                <w:sz w:val="22"/>
                <w:szCs w:val="22"/>
              </w:rPr>
            </w:pPr>
            <w:r w:rsidRPr="0053370F">
              <w:rPr>
                <w:rFonts w:ascii="Arial" w:hAnsi="Arial" w:cs="Arial"/>
              </w:rPr>
              <w:t>II5002</w:t>
            </w:r>
          </w:p>
        </w:tc>
        <w:tc>
          <w:tcPr>
            <w:tcW w:w="1026" w:type="dxa"/>
            <w:tcBorders>
              <w:top w:val="single" w:sz="4" w:space="0" w:color="000000"/>
              <w:bottom w:val="single" w:sz="4" w:space="0" w:color="000000"/>
            </w:tcBorders>
            <w:vAlign w:val="center"/>
          </w:tcPr>
          <w:p w14:paraId="5A0F5645"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30</w:t>
            </w:r>
          </w:p>
        </w:tc>
        <w:tc>
          <w:tcPr>
            <w:tcW w:w="992" w:type="dxa"/>
            <w:tcBorders>
              <w:top w:val="single" w:sz="4" w:space="0" w:color="000000"/>
              <w:bottom w:val="single" w:sz="4" w:space="0" w:color="000000"/>
            </w:tcBorders>
            <w:vAlign w:val="center"/>
          </w:tcPr>
          <w:p w14:paraId="196D8C21"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5</w:t>
            </w:r>
          </w:p>
        </w:tc>
        <w:tc>
          <w:tcPr>
            <w:tcW w:w="1353" w:type="dxa"/>
            <w:tcBorders>
              <w:top w:val="single" w:sz="4" w:space="0" w:color="000000"/>
              <w:bottom w:val="single" w:sz="4" w:space="0" w:color="000000"/>
              <w:right w:val="single" w:sz="4" w:space="0" w:color="000000"/>
            </w:tcBorders>
            <w:vAlign w:val="center"/>
          </w:tcPr>
          <w:p w14:paraId="1AA59985"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1&amp;2</w:t>
            </w:r>
          </w:p>
        </w:tc>
      </w:tr>
      <w:tr w:rsidR="0037274F" w14:paraId="059F597D" w14:textId="77777777" w:rsidTr="0037274F">
        <w:tc>
          <w:tcPr>
            <w:tcW w:w="4395" w:type="dxa"/>
            <w:tcBorders>
              <w:top w:val="single" w:sz="4" w:space="0" w:color="000000"/>
              <w:left w:val="single" w:sz="4" w:space="0" w:color="000000"/>
              <w:bottom w:val="single" w:sz="4" w:space="0" w:color="000000"/>
            </w:tcBorders>
            <w:vAlign w:val="center"/>
          </w:tcPr>
          <w:p w14:paraId="236FD536" w14:textId="77777777" w:rsidR="0037274F" w:rsidRDefault="0037274F" w:rsidP="0037274F">
            <w:pPr>
              <w:jc w:val="both"/>
              <w:rPr>
                <w:rFonts w:ascii="Arial" w:eastAsia="Arial" w:hAnsi="Arial" w:cs="Arial"/>
                <w:sz w:val="22"/>
                <w:szCs w:val="22"/>
              </w:rPr>
            </w:pPr>
            <w:r>
              <w:rPr>
                <w:rFonts w:ascii="Arial" w:eastAsia="Arial" w:hAnsi="Arial" w:cs="Arial"/>
                <w:sz w:val="22"/>
                <w:szCs w:val="22"/>
              </w:rPr>
              <w:t>Design Realisation 2</w:t>
            </w:r>
          </w:p>
        </w:tc>
        <w:tc>
          <w:tcPr>
            <w:tcW w:w="1100" w:type="dxa"/>
            <w:tcBorders>
              <w:top w:val="single" w:sz="4" w:space="0" w:color="000000"/>
              <w:bottom w:val="single" w:sz="4" w:space="0" w:color="000000"/>
            </w:tcBorders>
            <w:shd w:val="clear" w:color="auto" w:fill="auto"/>
          </w:tcPr>
          <w:p w14:paraId="14534C04" w14:textId="0B4B4158" w:rsidR="0037274F" w:rsidRDefault="0037274F" w:rsidP="0037274F">
            <w:pPr>
              <w:keepNext/>
              <w:keepLines/>
              <w:jc w:val="center"/>
              <w:rPr>
                <w:rFonts w:ascii="Arial" w:eastAsia="Arial" w:hAnsi="Arial" w:cs="Arial"/>
                <w:sz w:val="22"/>
                <w:szCs w:val="22"/>
              </w:rPr>
            </w:pPr>
            <w:r w:rsidRPr="0053370F">
              <w:rPr>
                <w:rFonts w:ascii="Arial" w:hAnsi="Arial" w:cs="Arial"/>
              </w:rPr>
              <w:t>II5003</w:t>
            </w:r>
          </w:p>
        </w:tc>
        <w:tc>
          <w:tcPr>
            <w:tcW w:w="1026" w:type="dxa"/>
            <w:tcBorders>
              <w:top w:val="single" w:sz="4" w:space="0" w:color="000000"/>
              <w:bottom w:val="single" w:sz="4" w:space="0" w:color="000000"/>
            </w:tcBorders>
            <w:vAlign w:val="center"/>
          </w:tcPr>
          <w:p w14:paraId="5A97EF4C"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30</w:t>
            </w:r>
          </w:p>
        </w:tc>
        <w:tc>
          <w:tcPr>
            <w:tcW w:w="992" w:type="dxa"/>
            <w:tcBorders>
              <w:top w:val="single" w:sz="4" w:space="0" w:color="000000"/>
              <w:bottom w:val="single" w:sz="4" w:space="0" w:color="000000"/>
            </w:tcBorders>
            <w:vAlign w:val="center"/>
          </w:tcPr>
          <w:p w14:paraId="11C41925"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5</w:t>
            </w:r>
          </w:p>
        </w:tc>
        <w:tc>
          <w:tcPr>
            <w:tcW w:w="1353" w:type="dxa"/>
            <w:tcBorders>
              <w:top w:val="single" w:sz="4" w:space="0" w:color="000000"/>
              <w:bottom w:val="single" w:sz="4" w:space="0" w:color="000000"/>
              <w:right w:val="single" w:sz="4" w:space="0" w:color="000000"/>
            </w:tcBorders>
            <w:vAlign w:val="center"/>
          </w:tcPr>
          <w:p w14:paraId="2B054E73"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1&amp;2</w:t>
            </w:r>
          </w:p>
        </w:tc>
      </w:tr>
      <w:tr w:rsidR="0037274F" w14:paraId="3750252B" w14:textId="77777777" w:rsidTr="0037274F">
        <w:tc>
          <w:tcPr>
            <w:tcW w:w="4395" w:type="dxa"/>
            <w:tcBorders>
              <w:top w:val="single" w:sz="4" w:space="0" w:color="000000"/>
              <w:left w:val="single" w:sz="4" w:space="0" w:color="000000"/>
              <w:bottom w:val="single" w:sz="4" w:space="0" w:color="000000"/>
            </w:tcBorders>
            <w:vAlign w:val="center"/>
          </w:tcPr>
          <w:p w14:paraId="4D38BD5E" w14:textId="77777777" w:rsidR="0037274F" w:rsidRDefault="0037274F" w:rsidP="0037274F">
            <w:pPr>
              <w:jc w:val="both"/>
              <w:rPr>
                <w:rFonts w:ascii="Arial" w:eastAsia="Arial" w:hAnsi="Arial" w:cs="Arial"/>
                <w:sz w:val="22"/>
                <w:szCs w:val="22"/>
              </w:rPr>
            </w:pPr>
            <w:r>
              <w:rPr>
                <w:rFonts w:ascii="Arial" w:eastAsia="Arial" w:hAnsi="Arial" w:cs="Arial"/>
                <w:sz w:val="22"/>
                <w:szCs w:val="22"/>
              </w:rPr>
              <w:t>Personal &amp; Professional Development 2</w:t>
            </w:r>
          </w:p>
        </w:tc>
        <w:tc>
          <w:tcPr>
            <w:tcW w:w="1100" w:type="dxa"/>
            <w:tcBorders>
              <w:top w:val="single" w:sz="4" w:space="0" w:color="000000"/>
              <w:bottom w:val="single" w:sz="4" w:space="0" w:color="000000"/>
            </w:tcBorders>
            <w:shd w:val="clear" w:color="auto" w:fill="auto"/>
          </w:tcPr>
          <w:p w14:paraId="14C59864" w14:textId="3A7AC25C" w:rsidR="0037274F" w:rsidRDefault="0037274F" w:rsidP="0037274F">
            <w:pPr>
              <w:keepNext/>
              <w:keepLines/>
              <w:jc w:val="center"/>
              <w:rPr>
                <w:rFonts w:ascii="Arial" w:eastAsia="Arial" w:hAnsi="Arial" w:cs="Arial"/>
                <w:sz w:val="22"/>
                <w:szCs w:val="22"/>
              </w:rPr>
            </w:pPr>
            <w:r w:rsidRPr="0053370F">
              <w:rPr>
                <w:rFonts w:ascii="Arial" w:hAnsi="Arial" w:cs="Arial"/>
              </w:rPr>
              <w:t>II5004</w:t>
            </w:r>
          </w:p>
        </w:tc>
        <w:tc>
          <w:tcPr>
            <w:tcW w:w="1026" w:type="dxa"/>
            <w:tcBorders>
              <w:top w:val="single" w:sz="4" w:space="0" w:color="000000"/>
              <w:bottom w:val="single" w:sz="4" w:space="0" w:color="000000"/>
            </w:tcBorders>
            <w:vAlign w:val="center"/>
          </w:tcPr>
          <w:p w14:paraId="7B73F49D"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30</w:t>
            </w:r>
          </w:p>
        </w:tc>
        <w:tc>
          <w:tcPr>
            <w:tcW w:w="992" w:type="dxa"/>
            <w:tcBorders>
              <w:top w:val="single" w:sz="4" w:space="0" w:color="000000"/>
              <w:bottom w:val="single" w:sz="4" w:space="0" w:color="000000"/>
            </w:tcBorders>
            <w:vAlign w:val="center"/>
          </w:tcPr>
          <w:p w14:paraId="2A7C2565"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5</w:t>
            </w:r>
          </w:p>
        </w:tc>
        <w:tc>
          <w:tcPr>
            <w:tcW w:w="1353" w:type="dxa"/>
            <w:tcBorders>
              <w:top w:val="single" w:sz="4" w:space="0" w:color="000000"/>
              <w:bottom w:val="single" w:sz="4" w:space="0" w:color="000000"/>
              <w:right w:val="single" w:sz="4" w:space="0" w:color="000000"/>
            </w:tcBorders>
            <w:vAlign w:val="center"/>
          </w:tcPr>
          <w:p w14:paraId="77B35EFE" w14:textId="77777777" w:rsidR="0037274F" w:rsidRDefault="0037274F" w:rsidP="0037274F">
            <w:pPr>
              <w:jc w:val="center"/>
              <w:rPr>
                <w:rFonts w:ascii="Arial" w:eastAsia="Arial" w:hAnsi="Arial" w:cs="Arial"/>
                <w:sz w:val="22"/>
                <w:szCs w:val="22"/>
              </w:rPr>
            </w:pPr>
            <w:r>
              <w:rPr>
                <w:rFonts w:ascii="Arial" w:eastAsia="Arial" w:hAnsi="Arial" w:cs="Arial"/>
                <w:sz w:val="22"/>
                <w:szCs w:val="22"/>
              </w:rPr>
              <w:t>1&amp;2</w:t>
            </w:r>
          </w:p>
        </w:tc>
      </w:tr>
    </w:tbl>
    <w:p w14:paraId="18AEB5DF" w14:textId="77777777" w:rsidR="00C63B8F" w:rsidRDefault="00C63B8F">
      <w:pPr>
        <w:rPr>
          <w:rFonts w:ascii="Arial" w:eastAsia="Arial" w:hAnsi="Arial" w:cs="Arial"/>
          <w:color w:val="FF0000"/>
          <w:sz w:val="22"/>
          <w:szCs w:val="22"/>
        </w:rPr>
      </w:pPr>
    </w:p>
    <w:p w14:paraId="0183D7ED" w14:textId="77777777" w:rsidR="00C63B8F" w:rsidRDefault="00CD0CD1">
      <w:pPr>
        <w:jc w:val="both"/>
        <w:rPr>
          <w:rFonts w:ascii="Arial" w:eastAsia="Arial" w:hAnsi="Arial" w:cs="Arial"/>
          <w:sz w:val="22"/>
          <w:szCs w:val="22"/>
        </w:rPr>
      </w:pPr>
      <w:r>
        <w:rPr>
          <w:rFonts w:ascii="Arial" w:eastAsia="Arial" w:hAnsi="Arial" w:cs="Arial"/>
          <w:sz w:val="22"/>
          <w:szCs w:val="22"/>
        </w:rPr>
        <w:t>This course permits progression from Level 5 to Level 6 with 90 credits at Level 5 or above. The outstanding 30 credits from Level 5 can be trailed into Level 6.</w:t>
      </w:r>
    </w:p>
    <w:p w14:paraId="39FF3D25" w14:textId="77777777" w:rsidR="00C63B8F" w:rsidRDefault="00CD0CD1">
      <w:pPr>
        <w:jc w:val="both"/>
        <w:rPr>
          <w:rFonts w:ascii="Arial" w:eastAsia="Arial" w:hAnsi="Arial" w:cs="Arial"/>
          <w:b/>
          <w:strike/>
          <w:sz w:val="22"/>
          <w:szCs w:val="22"/>
        </w:rPr>
      </w:pPr>
      <w:r>
        <w:rPr>
          <w:rFonts w:ascii="Arial" w:eastAsia="Arial" w:hAnsi="Arial" w:cs="Arial"/>
          <w:sz w:val="22"/>
          <w:szCs w:val="22"/>
        </w:rPr>
        <w:t xml:space="preserve">Students exiting the programme at this point who have successfully completed 240 credits are eligible for the award of </w:t>
      </w:r>
      <w:r>
        <w:rPr>
          <w:rFonts w:ascii="Arial" w:eastAsia="Arial" w:hAnsi="Arial" w:cs="Arial"/>
          <w:b/>
          <w:sz w:val="22"/>
          <w:szCs w:val="22"/>
        </w:rPr>
        <w:t>Diploma of Higher Education in Fashion Communication</w:t>
      </w:r>
    </w:p>
    <w:p w14:paraId="0FD98811" w14:textId="77777777" w:rsidR="00C63B8F" w:rsidRDefault="00C63B8F">
      <w:pPr>
        <w:keepNext/>
        <w:jc w:val="both"/>
        <w:rPr>
          <w:rFonts w:ascii="Arial" w:eastAsia="Arial" w:hAnsi="Arial" w:cs="Arial"/>
          <w:b/>
          <w:sz w:val="22"/>
          <w:szCs w:val="22"/>
          <w:u w:val="single"/>
        </w:rPr>
      </w:pPr>
    </w:p>
    <w:p w14:paraId="2745A807" w14:textId="77777777" w:rsidR="00C63B8F" w:rsidRDefault="00CD0CD1">
      <w:pPr>
        <w:keepNext/>
        <w:jc w:val="both"/>
        <w:rPr>
          <w:rFonts w:ascii="Arial" w:eastAsia="Arial" w:hAnsi="Arial" w:cs="Arial"/>
          <w:b/>
          <w:i/>
          <w:color w:val="FF0000"/>
          <w:sz w:val="22"/>
          <w:szCs w:val="22"/>
        </w:rPr>
      </w:pPr>
      <w:r>
        <w:rPr>
          <w:rFonts w:ascii="Arial" w:eastAsia="Arial" w:hAnsi="Arial" w:cs="Arial"/>
          <w:b/>
          <w:sz w:val="22"/>
          <w:szCs w:val="22"/>
          <w:u w:val="single"/>
        </w:rPr>
        <w:t>Level 6 (Year-3)</w:t>
      </w:r>
      <w:r>
        <w:rPr>
          <w:rFonts w:ascii="Arial" w:eastAsia="Arial" w:hAnsi="Arial" w:cs="Arial"/>
          <w:b/>
          <w:i/>
          <w:color w:val="FF0000"/>
          <w:sz w:val="22"/>
          <w:szCs w:val="22"/>
        </w:rPr>
        <w:t xml:space="preserve">      </w:t>
      </w:r>
    </w:p>
    <w:p w14:paraId="364BE2B2" w14:textId="77777777" w:rsidR="00C63B8F" w:rsidRDefault="00CD0CD1">
      <w:pPr>
        <w:keepNext/>
        <w:jc w:val="both"/>
        <w:rPr>
          <w:rFonts w:ascii="Arial" w:eastAsia="Arial" w:hAnsi="Arial" w:cs="Arial"/>
          <w:i/>
          <w:sz w:val="20"/>
          <w:szCs w:val="20"/>
        </w:rPr>
      </w:pPr>
      <w:r>
        <w:rPr>
          <w:rFonts w:ascii="Arial" w:eastAsia="Arial" w:hAnsi="Arial" w:cs="Arial"/>
          <w:i/>
          <w:sz w:val="20"/>
          <w:szCs w:val="20"/>
        </w:rPr>
        <w:t>Focus on reflexivity and synthesising the transformed self.</w:t>
      </w:r>
    </w:p>
    <w:p w14:paraId="18448B73" w14:textId="77777777" w:rsidR="00C63B8F" w:rsidRDefault="00C63B8F">
      <w:pPr>
        <w:keepNext/>
        <w:jc w:val="both"/>
        <w:rPr>
          <w:rFonts w:ascii="Arial" w:eastAsia="Arial" w:hAnsi="Arial" w:cs="Arial"/>
          <w:b/>
          <w:sz w:val="22"/>
          <w:szCs w:val="22"/>
          <w:u w:val="single"/>
        </w:rPr>
      </w:pPr>
    </w:p>
    <w:p w14:paraId="18A68AE1" w14:textId="41B99CF9" w:rsidR="00C63B8F" w:rsidRPr="00733DB0" w:rsidRDefault="00CD0CD1" w:rsidP="00733DB0">
      <w:r>
        <w:rPr>
          <w:rFonts w:ascii="Arial" w:eastAsia="Arial" w:hAnsi="Arial" w:cs="Arial"/>
          <w:sz w:val="22"/>
          <w:szCs w:val="22"/>
        </w:rPr>
        <w:t>In the final level of the programme students continue their efforts at translating and mediating knowledge but with a transition towards developing their own philosophies and practice.</w:t>
      </w:r>
      <w:r w:rsidR="0021106E">
        <w:rPr>
          <w:rFonts w:ascii="Arial" w:eastAsia="Arial" w:hAnsi="Arial" w:cs="Arial"/>
          <w:sz w:val="22"/>
          <w:szCs w:val="22"/>
        </w:rPr>
        <w:t xml:space="preserve"> </w:t>
      </w:r>
      <w:r w:rsidR="0021106E">
        <w:rPr>
          <w:rFonts w:ascii="Arial" w:hAnsi="Arial" w:cs="Arial"/>
          <w:color w:val="000000"/>
          <w:sz w:val="23"/>
          <w:szCs w:val="23"/>
        </w:rPr>
        <w:t xml:space="preserve">Engagement with professional </w:t>
      </w:r>
      <w:r w:rsidR="00733DB0">
        <w:rPr>
          <w:rFonts w:ascii="Arial" w:hAnsi="Arial" w:cs="Arial"/>
          <w:color w:val="000000"/>
          <w:sz w:val="23"/>
          <w:szCs w:val="23"/>
        </w:rPr>
        <w:t xml:space="preserve">context and </w:t>
      </w:r>
      <w:r w:rsidR="0021106E">
        <w:rPr>
          <w:rFonts w:ascii="Arial" w:hAnsi="Arial" w:cs="Arial"/>
          <w:color w:val="000000"/>
          <w:sz w:val="23"/>
          <w:szCs w:val="23"/>
        </w:rPr>
        <w:t xml:space="preserve">practices through professional employment and social enterprise </w:t>
      </w:r>
      <w:r w:rsidR="0021106E">
        <w:rPr>
          <w:rFonts w:ascii="Arial" w:hAnsi="Arial" w:cs="Arial"/>
          <w:color w:val="000000"/>
          <w:sz w:val="22"/>
          <w:szCs w:val="22"/>
        </w:rPr>
        <w:t>provides students with</w:t>
      </w:r>
      <w:r w:rsidR="0021106E">
        <w:rPr>
          <w:rFonts w:ascii="Arial" w:hAnsi="Arial" w:cs="Arial"/>
          <w:color w:val="FF0000"/>
          <w:sz w:val="22"/>
          <w:szCs w:val="22"/>
        </w:rPr>
        <w:t xml:space="preserve"> </w:t>
      </w:r>
      <w:r w:rsidR="0021106E">
        <w:rPr>
          <w:rFonts w:ascii="Arial" w:hAnsi="Arial" w:cs="Arial"/>
          <w:color w:val="000000"/>
          <w:sz w:val="22"/>
          <w:szCs w:val="22"/>
        </w:rPr>
        <w:t>the opportunity to apply as well as test their acquired knowledge and skills in a workplace environment</w:t>
      </w:r>
      <w:r w:rsidR="00733DB0">
        <w:t xml:space="preserve">. </w:t>
      </w:r>
      <w:r>
        <w:rPr>
          <w:rFonts w:ascii="Arial" w:eastAsia="Arial" w:hAnsi="Arial" w:cs="Arial"/>
          <w:sz w:val="22"/>
          <w:szCs w:val="22"/>
        </w:rPr>
        <w:t xml:space="preserve">The Major Project of 60 credits, signals a culmination of their learning in the course. Here at an advanced level, a student has to suitably demonstrate his/her own ability to take on the role akin to that of a professional practitioner. Students get an opportunity to demonstrate their situatedness in chosen contexts as well as essential skills required for establishing a successful professional practice. </w:t>
      </w:r>
    </w:p>
    <w:p w14:paraId="482A93E2" w14:textId="77777777" w:rsidR="00C63B8F" w:rsidRDefault="00C63B8F">
      <w:pPr>
        <w:jc w:val="both"/>
        <w:rPr>
          <w:rFonts w:ascii="Arial" w:eastAsia="Arial" w:hAnsi="Arial" w:cs="Arial"/>
          <w:sz w:val="22"/>
          <w:szCs w:val="22"/>
        </w:rPr>
      </w:pPr>
    </w:p>
    <w:p w14:paraId="24781D25" w14:textId="77777777" w:rsidR="00C63B8F" w:rsidRDefault="00CD0CD1">
      <w:pPr>
        <w:jc w:val="both"/>
        <w:rPr>
          <w:rFonts w:ascii="Arial" w:eastAsia="Arial" w:hAnsi="Arial" w:cs="Arial"/>
          <w:sz w:val="22"/>
          <w:szCs w:val="22"/>
        </w:rPr>
      </w:pPr>
      <w:r>
        <w:rPr>
          <w:rFonts w:ascii="Arial" w:eastAsia="Arial" w:hAnsi="Arial" w:cs="Arial"/>
          <w:sz w:val="22"/>
          <w:szCs w:val="22"/>
        </w:rPr>
        <w:t>Curriculum areas include:</w:t>
      </w:r>
    </w:p>
    <w:p w14:paraId="2F02D854" w14:textId="22D5C525" w:rsidR="00C63B8F" w:rsidRDefault="00CD0CD1">
      <w:pPr>
        <w:numPr>
          <w:ilvl w:val="0"/>
          <w:numId w:val="1"/>
        </w:numPr>
        <w:tabs>
          <w:tab w:val="left" w:pos="720"/>
        </w:tabs>
        <w:rPr>
          <w:rFonts w:ascii="Arial" w:eastAsia="Arial" w:hAnsi="Arial" w:cs="Arial"/>
          <w:sz w:val="22"/>
          <w:szCs w:val="22"/>
        </w:rPr>
      </w:pPr>
      <w:r>
        <w:rPr>
          <w:rFonts w:ascii="Arial" w:eastAsia="Arial" w:hAnsi="Arial" w:cs="Arial"/>
          <w:sz w:val="22"/>
          <w:szCs w:val="22"/>
        </w:rPr>
        <w:t xml:space="preserve">Contemporary issues, </w:t>
      </w:r>
      <w:r w:rsidR="00D930DB">
        <w:rPr>
          <w:rFonts w:ascii="Arial" w:eastAsia="Arial" w:hAnsi="Arial" w:cs="Arial"/>
          <w:sz w:val="22"/>
          <w:szCs w:val="22"/>
        </w:rPr>
        <w:t>concerns,</w:t>
      </w:r>
      <w:r>
        <w:rPr>
          <w:rFonts w:ascii="Arial" w:eastAsia="Arial" w:hAnsi="Arial" w:cs="Arial"/>
          <w:sz w:val="22"/>
          <w:szCs w:val="22"/>
        </w:rPr>
        <w:t xml:space="preserve"> and debates within the realm of fashion media </w:t>
      </w:r>
      <w:r w:rsidR="00D930DB">
        <w:rPr>
          <w:rFonts w:ascii="Arial" w:eastAsia="Arial" w:hAnsi="Arial" w:cs="Arial"/>
          <w:sz w:val="22"/>
          <w:szCs w:val="22"/>
        </w:rPr>
        <w:t>and communication</w:t>
      </w:r>
      <w:r>
        <w:rPr>
          <w:rFonts w:ascii="Arial" w:eastAsia="Arial" w:hAnsi="Arial" w:cs="Arial"/>
          <w:sz w:val="22"/>
          <w:szCs w:val="22"/>
        </w:rPr>
        <w:t>.</w:t>
      </w:r>
    </w:p>
    <w:p w14:paraId="1B31D7B9" w14:textId="0AB13B00" w:rsidR="00C63B8F" w:rsidRDefault="00CD0CD1">
      <w:pPr>
        <w:numPr>
          <w:ilvl w:val="0"/>
          <w:numId w:val="1"/>
        </w:numPr>
        <w:tabs>
          <w:tab w:val="left" w:pos="720"/>
        </w:tabs>
        <w:rPr>
          <w:rFonts w:ascii="Arial" w:eastAsia="Arial" w:hAnsi="Arial" w:cs="Arial"/>
          <w:sz w:val="22"/>
          <w:szCs w:val="22"/>
        </w:rPr>
      </w:pPr>
      <w:r>
        <w:rPr>
          <w:rFonts w:ascii="Arial" w:eastAsia="Arial" w:hAnsi="Arial" w:cs="Arial"/>
          <w:sz w:val="22"/>
          <w:szCs w:val="22"/>
        </w:rPr>
        <w:t xml:space="preserve">Fashion media and communication as a tool to respond to contemporary issues, and </w:t>
      </w:r>
      <w:r>
        <w:rPr>
          <w:rFonts w:ascii="Arial" w:eastAsia="Arial" w:hAnsi="Arial" w:cs="Arial"/>
          <w:sz w:val="22"/>
          <w:szCs w:val="22"/>
          <w:highlight w:val="white"/>
        </w:rPr>
        <w:t xml:space="preserve">influence future environments, </w:t>
      </w:r>
      <w:r w:rsidR="00D930DB">
        <w:rPr>
          <w:rFonts w:ascii="Arial" w:eastAsia="Arial" w:hAnsi="Arial" w:cs="Arial"/>
          <w:sz w:val="22"/>
          <w:szCs w:val="22"/>
          <w:highlight w:val="white"/>
        </w:rPr>
        <w:t>society,</w:t>
      </w:r>
      <w:r>
        <w:rPr>
          <w:rFonts w:ascii="Arial" w:eastAsia="Arial" w:hAnsi="Arial" w:cs="Arial"/>
          <w:sz w:val="22"/>
          <w:szCs w:val="22"/>
          <w:highlight w:val="white"/>
        </w:rPr>
        <w:t xml:space="preserve"> and world</w:t>
      </w:r>
    </w:p>
    <w:p w14:paraId="622D9970" w14:textId="77777777" w:rsidR="00C63B8F" w:rsidRDefault="00CD0CD1">
      <w:pPr>
        <w:numPr>
          <w:ilvl w:val="0"/>
          <w:numId w:val="1"/>
        </w:numPr>
        <w:tabs>
          <w:tab w:val="left" w:pos="720"/>
        </w:tabs>
        <w:rPr>
          <w:sz w:val="22"/>
          <w:szCs w:val="22"/>
          <w:highlight w:val="white"/>
        </w:rPr>
      </w:pPr>
      <w:r>
        <w:rPr>
          <w:rFonts w:ascii="Arial" w:eastAsia="Arial" w:hAnsi="Arial" w:cs="Arial"/>
          <w:sz w:val="22"/>
          <w:szCs w:val="22"/>
          <w:highlight w:val="white"/>
        </w:rPr>
        <w:t>Research Methods &amp; Academic Writing</w:t>
      </w:r>
    </w:p>
    <w:p w14:paraId="0A645799" w14:textId="77777777" w:rsidR="00C63B8F" w:rsidRDefault="00CD0CD1">
      <w:pPr>
        <w:numPr>
          <w:ilvl w:val="0"/>
          <w:numId w:val="1"/>
        </w:numPr>
        <w:tabs>
          <w:tab w:val="left" w:pos="720"/>
        </w:tabs>
        <w:rPr>
          <w:sz w:val="22"/>
          <w:szCs w:val="22"/>
          <w:highlight w:val="white"/>
        </w:rPr>
      </w:pPr>
      <w:r>
        <w:rPr>
          <w:rFonts w:ascii="Arial" w:eastAsia="Arial" w:hAnsi="Arial" w:cs="Arial"/>
          <w:sz w:val="22"/>
          <w:szCs w:val="22"/>
          <w:highlight w:val="white"/>
        </w:rPr>
        <w:t>Introduction to Culture-Entrepreneurship</w:t>
      </w:r>
    </w:p>
    <w:p w14:paraId="4681505D" w14:textId="77777777" w:rsidR="00C63B8F" w:rsidRDefault="00CD0CD1">
      <w:pPr>
        <w:widowControl w:val="0"/>
        <w:numPr>
          <w:ilvl w:val="0"/>
          <w:numId w:val="1"/>
        </w:numPr>
        <w:tabs>
          <w:tab w:val="left" w:pos="426"/>
        </w:tabs>
        <w:rPr>
          <w:rFonts w:ascii="Arial" w:eastAsia="Arial" w:hAnsi="Arial" w:cs="Arial"/>
          <w:sz w:val="22"/>
          <w:szCs w:val="22"/>
        </w:rPr>
      </w:pPr>
      <w:r>
        <w:rPr>
          <w:rFonts w:ascii="Arial" w:eastAsia="Arial" w:hAnsi="Arial" w:cs="Arial"/>
          <w:sz w:val="22"/>
          <w:szCs w:val="22"/>
        </w:rPr>
        <w:t xml:space="preserve">Self-initiated, </w:t>
      </w:r>
      <w:r>
        <w:rPr>
          <w:rFonts w:ascii="Arial" w:eastAsia="Arial" w:hAnsi="Arial" w:cs="Arial"/>
          <w:sz w:val="22"/>
          <w:szCs w:val="22"/>
          <w:highlight w:val="white"/>
        </w:rPr>
        <w:t>substantial investigation acknowledging context, to formulate proposition for Major Project.</w:t>
      </w:r>
    </w:p>
    <w:p w14:paraId="69F4DA12" w14:textId="044D2195" w:rsidR="00C63B8F" w:rsidRDefault="00CD0CD1">
      <w:pPr>
        <w:widowControl w:val="0"/>
        <w:numPr>
          <w:ilvl w:val="0"/>
          <w:numId w:val="1"/>
        </w:numPr>
        <w:tabs>
          <w:tab w:val="left" w:pos="426"/>
        </w:tabs>
        <w:jc w:val="both"/>
        <w:rPr>
          <w:rFonts w:ascii="Arial" w:eastAsia="Arial" w:hAnsi="Arial" w:cs="Arial"/>
          <w:color w:val="221E1F"/>
          <w:sz w:val="22"/>
          <w:szCs w:val="22"/>
        </w:rPr>
      </w:pPr>
      <w:r>
        <w:rPr>
          <w:rFonts w:ascii="Arial" w:eastAsia="Arial" w:hAnsi="Arial" w:cs="Arial"/>
          <w:color w:val="221E1F"/>
          <w:sz w:val="22"/>
          <w:szCs w:val="22"/>
        </w:rPr>
        <w:t xml:space="preserve">Self-directed </w:t>
      </w:r>
      <w:r>
        <w:rPr>
          <w:rFonts w:ascii="Arial" w:eastAsia="Arial" w:hAnsi="Arial" w:cs="Arial"/>
          <w:color w:val="221E1F"/>
          <w:sz w:val="22"/>
          <w:szCs w:val="22"/>
          <w:highlight w:val="white"/>
        </w:rPr>
        <w:t xml:space="preserve">conception, </w:t>
      </w:r>
      <w:r w:rsidR="00D930DB">
        <w:rPr>
          <w:rFonts w:ascii="Arial" w:eastAsia="Arial" w:hAnsi="Arial" w:cs="Arial"/>
          <w:color w:val="221E1F"/>
          <w:sz w:val="22"/>
          <w:szCs w:val="22"/>
          <w:highlight w:val="white"/>
        </w:rPr>
        <w:t>development,</w:t>
      </w:r>
      <w:r>
        <w:rPr>
          <w:rFonts w:ascii="Arial" w:eastAsia="Arial" w:hAnsi="Arial" w:cs="Arial"/>
          <w:color w:val="221E1F"/>
          <w:sz w:val="22"/>
          <w:szCs w:val="22"/>
          <w:highlight w:val="white"/>
        </w:rPr>
        <w:t xml:space="preserve"> and realisation of a communication project. </w:t>
      </w:r>
    </w:p>
    <w:p w14:paraId="715EE005" w14:textId="77777777" w:rsidR="00C63B8F" w:rsidRDefault="00CD0CD1">
      <w:pPr>
        <w:widowControl w:val="0"/>
        <w:numPr>
          <w:ilvl w:val="0"/>
          <w:numId w:val="1"/>
        </w:numPr>
        <w:tabs>
          <w:tab w:val="left" w:pos="426"/>
        </w:tabs>
        <w:jc w:val="both"/>
        <w:rPr>
          <w:rFonts w:ascii="Arial" w:eastAsia="Arial" w:hAnsi="Arial" w:cs="Arial"/>
          <w:b/>
          <w:sz w:val="22"/>
          <w:szCs w:val="22"/>
        </w:rPr>
      </w:pPr>
      <w:r>
        <w:rPr>
          <w:rFonts w:ascii="Arial" w:eastAsia="Arial" w:hAnsi="Arial" w:cs="Arial"/>
          <w:color w:val="221E1F"/>
          <w:sz w:val="22"/>
          <w:szCs w:val="22"/>
        </w:rPr>
        <w:t>C</w:t>
      </w:r>
      <w:r>
        <w:rPr>
          <w:rFonts w:ascii="Arial" w:eastAsia="Arial" w:hAnsi="Arial" w:cs="Arial"/>
          <w:sz w:val="22"/>
          <w:szCs w:val="22"/>
        </w:rPr>
        <w:t xml:space="preserve">ritical self-reflection </w:t>
      </w:r>
      <w:r>
        <w:rPr>
          <w:rFonts w:ascii="Arial" w:eastAsia="Arial" w:hAnsi="Arial" w:cs="Arial"/>
          <w:sz w:val="22"/>
          <w:szCs w:val="22"/>
          <w:highlight w:val="white"/>
        </w:rPr>
        <w:t>leading to a skills / aspirations / knowledge &amp; understanding audit</w:t>
      </w:r>
      <w:r>
        <w:rPr>
          <w:rFonts w:ascii="Arial" w:eastAsia="Arial" w:hAnsi="Arial" w:cs="Arial"/>
          <w:sz w:val="22"/>
          <w:szCs w:val="22"/>
        </w:rPr>
        <w:t>.</w:t>
      </w:r>
    </w:p>
    <w:p w14:paraId="5FC506D7" w14:textId="77FB4122" w:rsidR="00C63B8F" w:rsidRDefault="00CD0CD1">
      <w:pPr>
        <w:numPr>
          <w:ilvl w:val="0"/>
          <w:numId w:val="1"/>
        </w:numPr>
        <w:tabs>
          <w:tab w:val="left" w:pos="426"/>
        </w:tabs>
        <w:jc w:val="both"/>
        <w:rPr>
          <w:rFonts w:ascii="Arial" w:eastAsia="Arial" w:hAnsi="Arial" w:cs="Arial"/>
          <w:i/>
          <w:sz w:val="22"/>
          <w:szCs w:val="22"/>
        </w:rPr>
      </w:pPr>
      <w:r>
        <w:rPr>
          <w:rFonts w:ascii="Arial" w:eastAsia="Arial" w:hAnsi="Arial" w:cs="Arial"/>
          <w:sz w:val="22"/>
          <w:szCs w:val="22"/>
          <w:highlight w:val="white"/>
        </w:rPr>
        <w:t xml:space="preserve">Professional practices, principles, </w:t>
      </w:r>
      <w:r w:rsidR="00D930DB">
        <w:rPr>
          <w:rFonts w:ascii="Arial" w:eastAsia="Arial" w:hAnsi="Arial" w:cs="Arial"/>
          <w:sz w:val="22"/>
          <w:szCs w:val="22"/>
          <w:highlight w:val="white"/>
        </w:rPr>
        <w:t>roles,</w:t>
      </w:r>
      <w:r>
        <w:rPr>
          <w:rFonts w:ascii="Arial" w:eastAsia="Arial" w:hAnsi="Arial" w:cs="Arial"/>
          <w:sz w:val="22"/>
          <w:szCs w:val="22"/>
          <w:highlight w:val="white"/>
        </w:rPr>
        <w:t xml:space="preserve"> and responsibilities within an industry set-up.</w:t>
      </w:r>
    </w:p>
    <w:p w14:paraId="24A45D05" w14:textId="77777777" w:rsidR="00C63B8F" w:rsidRDefault="00CD0CD1">
      <w:pPr>
        <w:numPr>
          <w:ilvl w:val="0"/>
          <w:numId w:val="1"/>
        </w:numPr>
        <w:tabs>
          <w:tab w:val="left" w:pos="426"/>
        </w:tabs>
        <w:jc w:val="both"/>
        <w:rPr>
          <w:rFonts w:ascii="Arial" w:eastAsia="Arial" w:hAnsi="Arial" w:cs="Arial"/>
          <w:i/>
          <w:sz w:val="22"/>
          <w:szCs w:val="22"/>
        </w:rPr>
      </w:pPr>
      <w:r>
        <w:rPr>
          <w:rFonts w:ascii="Arial" w:eastAsia="Arial" w:hAnsi="Arial" w:cs="Arial"/>
          <w:sz w:val="22"/>
          <w:szCs w:val="22"/>
        </w:rPr>
        <w:t>Practice related documentation</w:t>
      </w:r>
    </w:p>
    <w:p w14:paraId="50914668" w14:textId="77777777" w:rsidR="00C63B8F" w:rsidRDefault="00CD0CD1">
      <w:pPr>
        <w:numPr>
          <w:ilvl w:val="0"/>
          <w:numId w:val="1"/>
        </w:numPr>
        <w:tabs>
          <w:tab w:val="left" w:pos="426"/>
        </w:tabs>
        <w:jc w:val="both"/>
        <w:rPr>
          <w:rFonts w:ascii="Arial" w:eastAsia="Arial" w:hAnsi="Arial" w:cs="Arial"/>
          <w:i/>
          <w:sz w:val="22"/>
          <w:szCs w:val="22"/>
        </w:rPr>
      </w:pPr>
      <w:r>
        <w:rPr>
          <w:rFonts w:ascii="Arial" w:eastAsia="Arial" w:hAnsi="Arial" w:cs="Arial"/>
          <w:sz w:val="22"/>
          <w:szCs w:val="22"/>
        </w:rPr>
        <w:t>Exit strategy, exploring employment opportunities and or opportunities for further study.</w:t>
      </w:r>
    </w:p>
    <w:p w14:paraId="7046E975" w14:textId="77777777" w:rsidR="00C63B8F" w:rsidRDefault="00C63B8F">
      <w:pPr>
        <w:keepNext/>
        <w:jc w:val="both"/>
        <w:rPr>
          <w:rFonts w:ascii="Arial" w:eastAsia="Arial" w:hAnsi="Arial" w:cs="Arial"/>
          <w:b/>
          <w:sz w:val="22"/>
          <w:szCs w:val="22"/>
          <w:u w:val="single"/>
        </w:rPr>
      </w:pPr>
    </w:p>
    <w:tbl>
      <w:tblPr>
        <w:tblStyle w:val="a6"/>
        <w:tblW w:w="8647" w:type="dxa"/>
        <w:tblBorders>
          <w:insideH w:val="single" w:sz="4" w:space="0" w:color="000000"/>
          <w:insideV w:val="single" w:sz="4" w:space="0" w:color="000000"/>
        </w:tblBorders>
        <w:tblLayout w:type="fixed"/>
        <w:tblLook w:val="0400" w:firstRow="0" w:lastRow="0" w:firstColumn="0" w:lastColumn="0" w:noHBand="0" w:noVBand="1"/>
      </w:tblPr>
      <w:tblGrid>
        <w:gridCol w:w="4253"/>
        <w:gridCol w:w="1068"/>
        <w:gridCol w:w="1058"/>
        <w:gridCol w:w="992"/>
        <w:gridCol w:w="1276"/>
      </w:tblGrid>
      <w:tr w:rsidR="00C63B8F" w14:paraId="0EF1FDAC" w14:textId="77777777">
        <w:tc>
          <w:tcPr>
            <w:tcW w:w="4253" w:type="dxa"/>
            <w:tcBorders>
              <w:top w:val="single" w:sz="4" w:space="0" w:color="000000"/>
              <w:left w:val="single" w:sz="4" w:space="0" w:color="000000"/>
              <w:bottom w:val="single" w:sz="4" w:space="0" w:color="000000"/>
            </w:tcBorders>
            <w:shd w:val="clear" w:color="auto" w:fill="DBE5F1"/>
            <w:vAlign w:val="center"/>
          </w:tcPr>
          <w:p w14:paraId="6B7719FF" w14:textId="77777777" w:rsidR="00C63B8F" w:rsidRDefault="00CD0CD1">
            <w:pPr>
              <w:jc w:val="both"/>
              <w:rPr>
                <w:rFonts w:ascii="Arial" w:eastAsia="Arial" w:hAnsi="Arial" w:cs="Arial"/>
                <w:b/>
                <w:sz w:val="22"/>
                <w:szCs w:val="22"/>
              </w:rPr>
            </w:pPr>
            <w:r>
              <w:rPr>
                <w:rFonts w:ascii="Arial" w:eastAsia="Arial" w:hAnsi="Arial" w:cs="Arial"/>
                <w:b/>
                <w:sz w:val="22"/>
                <w:szCs w:val="22"/>
              </w:rPr>
              <w:t>Level 6: Compulsory Modules</w:t>
            </w:r>
          </w:p>
        </w:tc>
        <w:tc>
          <w:tcPr>
            <w:tcW w:w="1068" w:type="dxa"/>
            <w:tcBorders>
              <w:top w:val="single" w:sz="4" w:space="0" w:color="000000"/>
              <w:bottom w:val="single" w:sz="4" w:space="0" w:color="000000"/>
            </w:tcBorders>
            <w:shd w:val="clear" w:color="auto" w:fill="DBE5F1"/>
            <w:vAlign w:val="center"/>
          </w:tcPr>
          <w:p w14:paraId="532D4C70" w14:textId="77777777" w:rsidR="00C63B8F" w:rsidRDefault="00CD0CD1">
            <w:pPr>
              <w:jc w:val="center"/>
              <w:rPr>
                <w:rFonts w:ascii="Arial" w:eastAsia="Arial" w:hAnsi="Arial" w:cs="Arial"/>
                <w:b/>
                <w:sz w:val="22"/>
                <w:szCs w:val="22"/>
              </w:rPr>
            </w:pPr>
            <w:r>
              <w:rPr>
                <w:rFonts w:ascii="Arial" w:eastAsia="Arial" w:hAnsi="Arial" w:cs="Arial"/>
                <w:b/>
                <w:sz w:val="22"/>
                <w:szCs w:val="22"/>
              </w:rPr>
              <w:t>Module Code</w:t>
            </w:r>
          </w:p>
        </w:tc>
        <w:tc>
          <w:tcPr>
            <w:tcW w:w="1058" w:type="dxa"/>
            <w:tcBorders>
              <w:top w:val="single" w:sz="4" w:space="0" w:color="000000"/>
              <w:bottom w:val="single" w:sz="4" w:space="0" w:color="000000"/>
            </w:tcBorders>
            <w:shd w:val="clear" w:color="auto" w:fill="DBE5F1"/>
            <w:vAlign w:val="center"/>
          </w:tcPr>
          <w:p w14:paraId="0BDA47D2" w14:textId="77777777" w:rsidR="00C63B8F" w:rsidRDefault="00CD0CD1">
            <w:pPr>
              <w:jc w:val="center"/>
              <w:rPr>
                <w:rFonts w:ascii="Arial" w:eastAsia="Arial" w:hAnsi="Arial" w:cs="Arial"/>
                <w:b/>
                <w:sz w:val="22"/>
                <w:szCs w:val="22"/>
              </w:rPr>
            </w:pPr>
            <w:r>
              <w:rPr>
                <w:rFonts w:ascii="Arial" w:eastAsia="Arial" w:hAnsi="Arial" w:cs="Arial"/>
                <w:b/>
                <w:sz w:val="22"/>
                <w:szCs w:val="22"/>
              </w:rPr>
              <w:t>Credit</w:t>
            </w:r>
          </w:p>
          <w:p w14:paraId="500202AE" w14:textId="77777777" w:rsidR="00C63B8F" w:rsidRDefault="00CD0CD1">
            <w:pPr>
              <w:jc w:val="center"/>
              <w:rPr>
                <w:rFonts w:ascii="Arial" w:eastAsia="Arial" w:hAnsi="Arial" w:cs="Arial"/>
                <w:b/>
                <w:sz w:val="22"/>
                <w:szCs w:val="22"/>
              </w:rPr>
            </w:pPr>
            <w:r>
              <w:rPr>
                <w:rFonts w:ascii="Arial" w:eastAsia="Arial" w:hAnsi="Arial" w:cs="Arial"/>
                <w:b/>
                <w:sz w:val="22"/>
                <w:szCs w:val="22"/>
              </w:rPr>
              <w:t>Value</w:t>
            </w:r>
          </w:p>
        </w:tc>
        <w:tc>
          <w:tcPr>
            <w:tcW w:w="992" w:type="dxa"/>
            <w:tcBorders>
              <w:top w:val="single" w:sz="4" w:space="0" w:color="000000"/>
              <w:bottom w:val="single" w:sz="4" w:space="0" w:color="000000"/>
            </w:tcBorders>
            <w:shd w:val="clear" w:color="auto" w:fill="DBE5F1"/>
            <w:vAlign w:val="center"/>
          </w:tcPr>
          <w:p w14:paraId="782D9A4F" w14:textId="77777777" w:rsidR="00C63B8F" w:rsidRDefault="00CD0CD1">
            <w:pPr>
              <w:jc w:val="center"/>
              <w:rPr>
                <w:rFonts w:ascii="Arial" w:eastAsia="Arial" w:hAnsi="Arial" w:cs="Arial"/>
                <w:b/>
                <w:sz w:val="22"/>
                <w:szCs w:val="22"/>
              </w:rPr>
            </w:pPr>
            <w:r>
              <w:rPr>
                <w:rFonts w:ascii="Arial" w:eastAsia="Arial" w:hAnsi="Arial" w:cs="Arial"/>
                <w:b/>
                <w:sz w:val="22"/>
                <w:szCs w:val="22"/>
              </w:rPr>
              <w:t>Level</w:t>
            </w:r>
          </w:p>
        </w:tc>
        <w:tc>
          <w:tcPr>
            <w:tcW w:w="1276" w:type="dxa"/>
            <w:tcBorders>
              <w:top w:val="single" w:sz="4" w:space="0" w:color="000000"/>
              <w:bottom w:val="single" w:sz="4" w:space="0" w:color="000000"/>
              <w:right w:val="single" w:sz="4" w:space="0" w:color="000000"/>
            </w:tcBorders>
            <w:shd w:val="clear" w:color="auto" w:fill="DBE5F1"/>
            <w:vAlign w:val="center"/>
          </w:tcPr>
          <w:p w14:paraId="0885C562" w14:textId="77777777" w:rsidR="00C63B8F" w:rsidRDefault="00CD0CD1">
            <w:pPr>
              <w:jc w:val="center"/>
              <w:rPr>
                <w:rFonts w:ascii="Arial" w:eastAsia="Arial" w:hAnsi="Arial" w:cs="Arial"/>
                <w:sz w:val="22"/>
                <w:szCs w:val="22"/>
              </w:rPr>
            </w:pPr>
            <w:r>
              <w:rPr>
                <w:rFonts w:ascii="Arial" w:eastAsia="Arial" w:hAnsi="Arial" w:cs="Arial"/>
                <w:b/>
                <w:sz w:val="22"/>
                <w:szCs w:val="22"/>
              </w:rPr>
              <w:t>Teaching Block</w:t>
            </w:r>
          </w:p>
        </w:tc>
      </w:tr>
      <w:tr w:rsidR="00393013" w14:paraId="03D4822D" w14:textId="77777777" w:rsidTr="00393013">
        <w:tc>
          <w:tcPr>
            <w:tcW w:w="4253" w:type="dxa"/>
            <w:tcBorders>
              <w:top w:val="single" w:sz="4" w:space="0" w:color="000000"/>
              <w:left w:val="single" w:sz="4" w:space="0" w:color="000000"/>
              <w:bottom w:val="single" w:sz="4" w:space="0" w:color="000000"/>
            </w:tcBorders>
            <w:vAlign w:val="center"/>
          </w:tcPr>
          <w:p w14:paraId="749D6462" w14:textId="77777777" w:rsidR="00393013" w:rsidRDefault="00393013" w:rsidP="00393013">
            <w:pPr>
              <w:jc w:val="both"/>
              <w:rPr>
                <w:rFonts w:ascii="Arial" w:eastAsia="Arial" w:hAnsi="Arial" w:cs="Arial"/>
                <w:sz w:val="22"/>
                <w:szCs w:val="22"/>
              </w:rPr>
            </w:pPr>
            <w:r>
              <w:rPr>
                <w:rFonts w:ascii="Arial" w:eastAsia="Arial" w:hAnsi="Arial" w:cs="Arial"/>
                <w:sz w:val="22"/>
                <w:szCs w:val="22"/>
              </w:rPr>
              <w:t>Context 3</w:t>
            </w:r>
          </w:p>
        </w:tc>
        <w:tc>
          <w:tcPr>
            <w:tcW w:w="1068" w:type="dxa"/>
            <w:tcBorders>
              <w:top w:val="single" w:sz="4" w:space="0" w:color="000000"/>
              <w:bottom w:val="single" w:sz="4" w:space="0" w:color="000000"/>
            </w:tcBorders>
            <w:shd w:val="clear" w:color="auto" w:fill="auto"/>
          </w:tcPr>
          <w:p w14:paraId="5520E695" w14:textId="6F56333E" w:rsidR="00393013" w:rsidRDefault="00393013" w:rsidP="00393013">
            <w:pPr>
              <w:keepNext/>
              <w:keepLines/>
              <w:jc w:val="center"/>
              <w:rPr>
                <w:rFonts w:ascii="Arial" w:eastAsia="Arial" w:hAnsi="Arial" w:cs="Arial"/>
                <w:sz w:val="22"/>
                <w:szCs w:val="22"/>
              </w:rPr>
            </w:pPr>
            <w:r w:rsidRPr="0053370F">
              <w:rPr>
                <w:rFonts w:ascii="Arial" w:hAnsi="Arial" w:cs="Arial"/>
              </w:rPr>
              <w:t>II600</w:t>
            </w:r>
            <w:r>
              <w:rPr>
                <w:rFonts w:ascii="Arial" w:hAnsi="Arial" w:cs="Arial"/>
              </w:rPr>
              <w:t>1</w:t>
            </w:r>
          </w:p>
        </w:tc>
        <w:tc>
          <w:tcPr>
            <w:tcW w:w="1058" w:type="dxa"/>
            <w:tcBorders>
              <w:top w:val="single" w:sz="4" w:space="0" w:color="000000"/>
              <w:bottom w:val="single" w:sz="4" w:space="0" w:color="000000"/>
            </w:tcBorders>
            <w:vAlign w:val="center"/>
          </w:tcPr>
          <w:p w14:paraId="6A3ABA04" w14:textId="77777777" w:rsidR="00393013" w:rsidRDefault="00393013" w:rsidP="00393013">
            <w:pPr>
              <w:jc w:val="center"/>
              <w:rPr>
                <w:rFonts w:ascii="Arial" w:eastAsia="Arial" w:hAnsi="Arial" w:cs="Arial"/>
                <w:sz w:val="22"/>
                <w:szCs w:val="22"/>
              </w:rPr>
            </w:pPr>
            <w:r>
              <w:rPr>
                <w:rFonts w:ascii="Arial" w:eastAsia="Arial" w:hAnsi="Arial" w:cs="Arial"/>
                <w:sz w:val="22"/>
                <w:szCs w:val="22"/>
              </w:rPr>
              <w:t>30</w:t>
            </w:r>
          </w:p>
        </w:tc>
        <w:tc>
          <w:tcPr>
            <w:tcW w:w="992" w:type="dxa"/>
            <w:tcBorders>
              <w:top w:val="single" w:sz="4" w:space="0" w:color="000000"/>
              <w:bottom w:val="single" w:sz="4" w:space="0" w:color="000000"/>
            </w:tcBorders>
            <w:vAlign w:val="center"/>
          </w:tcPr>
          <w:p w14:paraId="69FF2E20" w14:textId="77777777" w:rsidR="00393013" w:rsidRDefault="00393013" w:rsidP="00393013">
            <w:pPr>
              <w:jc w:val="center"/>
              <w:rPr>
                <w:rFonts w:ascii="Arial" w:eastAsia="Arial" w:hAnsi="Arial" w:cs="Arial"/>
                <w:sz w:val="22"/>
                <w:szCs w:val="22"/>
              </w:rPr>
            </w:pPr>
            <w:r>
              <w:rPr>
                <w:rFonts w:ascii="Arial" w:eastAsia="Arial" w:hAnsi="Arial" w:cs="Arial"/>
                <w:sz w:val="22"/>
                <w:szCs w:val="22"/>
              </w:rPr>
              <w:t>6</w:t>
            </w:r>
          </w:p>
        </w:tc>
        <w:tc>
          <w:tcPr>
            <w:tcW w:w="1276" w:type="dxa"/>
            <w:tcBorders>
              <w:top w:val="single" w:sz="4" w:space="0" w:color="000000"/>
              <w:bottom w:val="single" w:sz="4" w:space="0" w:color="000000"/>
              <w:right w:val="single" w:sz="4" w:space="0" w:color="000000"/>
            </w:tcBorders>
            <w:vAlign w:val="center"/>
          </w:tcPr>
          <w:p w14:paraId="7D99796F" w14:textId="77777777" w:rsidR="00393013" w:rsidRDefault="00393013" w:rsidP="00393013">
            <w:pPr>
              <w:jc w:val="center"/>
              <w:rPr>
                <w:rFonts w:ascii="Arial" w:eastAsia="Arial" w:hAnsi="Arial" w:cs="Arial"/>
                <w:sz w:val="22"/>
                <w:szCs w:val="22"/>
              </w:rPr>
            </w:pPr>
            <w:r>
              <w:rPr>
                <w:rFonts w:ascii="Arial" w:eastAsia="Arial" w:hAnsi="Arial" w:cs="Arial"/>
                <w:sz w:val="22"/>
                <w:szCs w:val="22"/>
              </w:rPr>
              <w:t>1 &amp; 2</w:t>
            </w:r>
          </w:p>
        </w:tc>
      </w:tr>
      <w:tr w:rsidR="00393013" w14:paraId="1E891E39" w14:textId="77777777" w:rsidTr="00393013">
        <w:tc>
          <w:tcPr>
            <w:tcW w:w="4253" w:type="dxa"/>
            <w:tcBorders>
              <w:top w:val="single" w:sz="4" w:space="0" w:color="000000"/>
              <w:left w:val="single" w:sz="4" w:space="0" w:color="000000"/>
              <w:bottom w:val="single" w:sz="4" w:space="0" w:color="000000"/>
            </w:tcBorders>
            <w:vAlign w:val="center"/>
          </w:tcPr>
          <w:p w14:paraId="0A92ACBA" w14:textId="77777777" w:rsidR="00393013" w:rsidRDefault="00393013" w:rsidP="00393013">
            <w:pPr>
              <w:jc w:val="both"/>
              <w:rPr>
                <w:rFonts w:ascii="Arial" w:eastAsia="Arial" w:hAnsi="Arial" w:cs="Arial"/>
                <w:b/>
                <w:color w:val="4F81BD"/>
                <w:sz w:val="22"/>
                <w:szCs w:val="22"/>
              </w:rPr>
            </w:pPr>
            <w:r>
              <w:rPr>
                <w:rFonts w:ascii="Arial" w:eastAsia="Arial" w:hAnsi="Arial" w:cs="Arial"/>
                <w:sz w:val="22"/>
                <w:szCs w:val="22"/>
              </w:rPr>
              <w:t>Personal &amp; Professional Development 3</w:t>
            </w:r>
          </w:p>
        </w:tc>
        <w:tc>
          <w:tcPr>
            <w:tcW w:w="1068" w:type="dxa"/>
            <w:tcBorders>
              <w:top w:val="single" w:sz="4" w:space="0" w:color="000000"/>
              <w:bottom w:val="single" w:sz="4" w:space="0" w:color="000000"/>
            </w:tcBorders>
            <w:shd w:val="clear" w:color="auto" w:fill="auto"/>
          </w:tcPr>
          <w:p w14:paraId="37F90DC6" w14:textId="5D5055C8" w:rsidR="00393013" w:rsidRDefault="00393013" w:rsidP="00393013">
            <w:pPr>
              <w:keepNext/>
              <w:keepLines/>
              <w:jc w:val="center"/>
              <w:rPr>
                <w:rFonts w:ascii="Arial" w:eastAsia="Arial" w:hAnsi="Arial" w:cs="Arial"/>
                <w:sz w:val="22"/>
                <w:szCs w:val="22"/>
              </w:rPr>
            </w:pPr>
            <w:r w:rsidRPr="0053370F">
              <w:rPr>
                <w:rFonts w:ascii="Arial" w:hAnsi="Arial" w:cs="Arial"/>
              </w:rPr>
              <w:t>II6002</w:t>
            </w:r>
          </w:p>
        </w:tc>
        <w:tc>
          <w:tcPr>
            <w:tcW w:w="1058" w:type="dxa"/>
            <w:tcBorders>
              <w:top w:val="single" w:sz="4" w:space="0" w:color="000000"/>
              <w:bottom w:val="single" w:sz="4" w:space="0" w:color="000000"/>
            </w:tcBorders>
            <w:vAlign w:val="center"/>
          </w:tcPr>
          <w:p w14:paraId="6892333A" w14:textId="77777777" w:rsidR="00393013" w:rsidRDefault="00393013" w:rsidP="00393013">
            <w:pPr>
              <w:jc w:val="center"/>
              <w:rPr>
                <w:rFonts w:ascii="Arial" w:eastAsia="Arial" w:hAnsi="Arial" w:cs="Arial"/>
                <w:sz w:val="22"/>
                <w:szCs w:val="22"/>
              </w:rPr>
            </w:pPr>
            <w:r>
              <w:rPr>
                <w:rFonts w:ascii="Arial" w:eastAsia="Arial" w:hAnsi="Arial" w:cs="Arial"/>
                <w:sz w:val="22"/>
                <w:szCs w:val="22"/>
              </w:rPr>
              <w:t>30</w:t>
            </w:r>
          </w:p>
        </w:tc>
        <w:tc>
          <w:tcPr>
            <w:tcW w:w="992" w:type="dxa"/>
            <w:tcBorders>
              <w:top w:val="single" w:sz="4" w:space="0" w:color="000000"/>
              <w:bottom w:val="single" w:sz="4" w:space="0" w:color="000000"/>
            </w:tcBorders>
            <w:vAlign w:val="center"/>
          </w:tcPr>
          <w:p w14:paraId="4BC43127" w14:textId="77777777" w:rsidR="00393013" w:rsidRDefault="00393013" w:rsidP="00393013">
            <w:pPr>
              <w:jc w:val="center"/>
              <w:rPr>
                <w:rFonts w:ascii="Arial" w:eastAsia="Arial" w:hAnsi="Arial" w:cs="Arial"/>
                <w:sz w:val="22"/>
                <w:szCs w:val="22"/>
              </w:rPr>
            </w:pPr>
            <w:r>
              <w:rPr>
                <w:rFonts w:ascii="Arial" w:eastAsia="Arial" w:hAnsi="Arial" w:cs="Arial"/>
                <w:sz w:val="22"/>
                <w:szCs w:val="22"/>
              </w:rPr>
              <w:t>6</w:t>
            </w:r>
          </w:p>
        </w:tc>
        <w:tc>
          <w:tcPr>
            <w:tcW w:w="1276" w:type="dxa"/>
            <w:tcBorders>
              <w:top w:val="single" w:sz="4" w:space="0" w:color="000000"/>
              <w:bottom w:val="single" w:sz="4" w:space="0" w:color="000000"/>
              <w:right w:val="single" w:sz="4" w:space="0" w:color="000000"/>
            </w:tcBorders>
            <w:vAlign w:val="center"/>
          </w:tcPr>
          <w:p w14:paraId="409E9363" w14:textId="77777777" w:rsidR="00393013" w:rsidRDefault="00393013" w:rsidP="00393013">
            <w:pPr>
              <w:jc w:val="center"/>
              <w:rPr>
                <w:rFonts w:ascii="Arial" w:eastAsia="Arial" w:hAnsi="Arial" w:cs="Arial"/>
                <w:sz w:val="22"/>
                <w:szCs w:val="22"/>
              </w:rPr>
            </w:pPr>
            <w:r>
              <w:rPr>
                <w:rFonts w:ascii="Arial" w:eastAsia="Arial" w:hAnsi="Arial" w:cs="Arial"/>
                <w:sz w:val="22"/>
                <w:szCs w:val="22"/>
              </w:rPr>
              <w:t>1 &amp; 2</w:t>
            </w:r>
          </w:p>
        </w:tc>
      </w:tr>
      <w:tr w:rsidR="00393013" w14:paraId="23C9F1A8" w14:textId="77777777" w:rsidTr="00393013">
        <w:tc>
          <w:tcPr>
            <w:tcW w:w="4253" w:type="dxa"/>
            <w:tcBorders>
              <w:top w:val="single" w:sz="4" w:space="0" w:color="000000"/>
              <w:left w:val="single" w:sz="4" w:space="0" w:color="000000"/>
              <w:bottom w:val="single" w:sz="4" w:space="0" w:color="000000"/>
              <w:right w:val="single" w:sz="4" w:space="0" w:color="000000"/>
            </w:tcBorders>
            <w:vAlign w:val="center"/>
          </w:tcPr>
          <w:p w14:paraId="0D5941B5" w14:textId="77777777" w:rsidR="00393013" w:rsidRDefault="00393013" w:rsidP="00393013">
            <w:pPr>
              <w:jc w:val="both"/>
              <w:rPr>
                <w:rFonts w:ascii="Arial" w:eastAsia="Arial" w:hAnsi="Arial" w:cs="Arial"/>
                <w:sz w:val="22"/>
                <w:szCs w:val="22"/>
              </w:rPr>
            </w:pPr>
            <w:r>
              <w:rPr>
                <w:rFonts w:ascii="Arial" w:eastAsia="Arial" w:hAnsi="Arial" w:cs="Arial"/>
                <w:sz w:val="22"/>
                <w:szCs w:val="22"/>
              </w:rPr>
              <w:t>Major Project</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43A7DCB" w14:textId="5323BB81" w:rsidR="00393013" w:rsidRDefault="00393013" w:rsidP="00393013">
            <w:pPr>
              <w:keepNext/>
              <w:keepLines/>
              <w:jc w:val="center"/>
              <w:rPr>
                <w:rFonts w:ascii="Arial" w:eastAsia="Arial" w:hAnsi="Arial" w:cs="Arial"/>
                <w:sz w:val="22"/>
                <w:szCs w:val="22"/>
              </w:rPr>
            </w:pPr>
            <w:r w:rsidRPr="0053370F">
              <w:rPr>
                <w:rFonts w:ascii="Arial" w:hAnsi="Arial" w:cs="Arial"/>
              </w:rPr>
              <w:t>II6003</w:t>
            </w:r>
          </w:p>
        </w:tc>
        <w:tc>
          <w:tcPr>
            <w:tcW w:w="1058" w:type="dxa"/>
            <w:tcBorders>
              <w:top w:val="single" w:sz="4" w:space="0" w:color="000000"/>
              <w:left w:val="single" w:sz="4" w:space="0" w:color="000000"/>
              <w:bottom w:val="single" w:sz="4" w:space="0" w:color="000000"/>
              <w:right w:val="single" w:sz="4" w:space="0" w:color="000000"/>
            </w:tcBorders>
            <w:vAlign w:val="center"/>
          </w:tcPr>
          <w:p w14:paraId="42F8A1B3" w14:textId="77777777" w:rsidR="00393013" w:rsidRDefault="00393013" w:rsidP="00393013">
            <w:pPr>
              <w:jc w:val="center"/>
              <w:rPr>
                <w:rFonts w:ascii="Arial" w:eastAsia="Arial" w:hAnsi="Arial" w:cs="Arial"/>
                <w:sz w:val="22"/>
                <w:szCs w:val="22"/>
              </w:rPr>
            </w:pPr>
            <w:r>
              <w:rPr>
                <w:rFonts w:ascii="Arial" w:eastAsia="Arial" w:hAnsi="Arial" w:cs="Arial"/>
                <w:sz w:val="22"/>
                <w:szCs w:val="22"/>
              </w:rPr>
              <w:t>60</w:t>
            </w:r>
          </w:p>
        </w:tc>
        <w:tc>
          <w:tcPr>
            <w:tcW w:w="992" w:type="dxa"/>
            <w:tcBorders>
              <w:top w:val="single" w:sz="4" w:space="0" w:color="000000"/>
              <w:left w:val="single" w:sz="4" w:space="0" w:color="000000"/>
              <w:bottom w:val="single" w:sz="4" w:space="0" w:color="000000"/>
              <w:right w:val="single" w:sz="4" w:space="0" w:color="000000"/>
            </w:tcBorders>
            <w:vAlign w:val="center"/>
          </w:tcPr>
          <w:p w14:paraId="57601868" w14:textId="77777777" w:rsidR="00393013" w:rsidRDefault="00393013" w:rsidP="00393013">
            <w:pPr>
              <w:jc w:val="center"/>
              <w:rPr>
                <w:rFonts w:ascii="Arial" w:eastAsia="Arial" w:hAnsi="Arial" w:cs="Arial"/>
                <w:sz w:val="22"/>
                <w:szCs w:val="22"/>
              </w:rPr>
            </w:pPr>
            <w:r>
              <w:rPr>
                <w:rFonts w:ascii="Arial" w:eastAsia="Arial" w:hAnsi="Arial" w:cs="Arial"/>
                <w:sz w:val="22"/>
                <w:szCs w:val="22"/>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1C953975" w14:textId="77777777" w:rsidR="00393013" w:rsidRDefault="00393013" w:rsidP="00393013">
            <w:pPr>
              <w:jc w:val="center"/>
              <w:rPr>
                <w:rFonts w:ascii="Arial" w:eastAsia="Arial" w:hAnsi="Arial" w:cs="Arial"/>
                <w:color w:val="0000FF"/>
                <w:sz w:val="22"/>
                <w:szCs w:val="22"/>
              </w:rPr>
            </w:pPr>
            <w:r w:rsidRPr="00A52657">
              <w:rPr>
                <w:rFonts w:ascii="Arial" w:eastAsia="Arial" w:hAnsi="Arial" w:cs="Arial"/>
                <w:color w:val="000000" w:themeColor="text1"/>
                <w:sz w:val="22"/>
                <w:szCs w:val="22"/>
              </w:rPr>
              <w:t>1 &amp; 2</w:t>
            </w:r>
          </w:p>
        </w:tc>
      </w:tr>
    </w:tbl>
    <w:p w14:paraId="15487DB2" w14:textId="77777777" w:rsidR="00C63B8F" w:rsidRDefault="00C63B8F">
      <w:pPr>
        <w:jc w:val="both"/>
        <w:rPr>
          <w:rFonts w:ascii="Arial" w:eastAsia="Arial" w:hAnsi="Arial" w:cs="Arial"/>
          <w:sz w:val="22"/>
          <w:szCs w:val="22"/>
        </w:rPr>
      </w:pPr>
    </w:p>
    <w:p w14:paraId="190AC9F7" w14:textId="77777777" w:rsidR="00C63B8F" w:rsidRDefault="00CD0CD1">
      <w:pPr>
        <w:jc w:val="both"/>
        <w:rPr>
          <w:rFonts w:ascii="Arial" w:eastAsia="Arial" w:hAnsi="Arial" w:cs="Arial"/>
        </w:rPr>
      </w:pPr>
      <w:r>
        <w:rPr>
          <w:rFonts w:ascii="Arial" w:eastAsia="Arial" w:hAnsi="Arial" w:cs="Arial"/>
          <w:sz w:val="22"/>
          <w:szCs w:val="22"/>
        </w:rPr>
        <w:t>Level 6 requires the completion of all modules equating to 360 credits.</w:t>
      </w:r>
    </w:p>
    <w:p w14:paraId="4DF2DA54" w14:textId="77777777" w:rsidR="00C63B8F" w:rsidRDefault="00C63B8F">
      <w:pPr>
        <w:rPr>
          <w:rFonts w:ascii="Arial" w:eastAsia="Arial" w:hAnsi="Arial" w:cs="Arial"/>
          <w:i/>
          <w:color w:val="FF0000"/>
          <w:sz w:val="22"/>
          <w:szCs w:val="22"/>
        </w:rPr>
      </w:pPr>
    </w:p>
    <w:p w14:paraId="78AE9AEF" w14:textId="77777777" w:rsidR="00C63B8F" w:rsidRDefault="00C63B8F">
      <w:pPr>
        <w:rPr>
          <w:rFonts w:ascii="Arial" w:eastAsia="Arial" w:hAnsi="Arial" w:cs="Arial"/>
          <w:color w:val="FF0000"/>
          <w:sz w:val="22"/>
          <w:szCs w:val="22"/>
        </w:rPr>
      </w:pPr>
    </w:p>
    <w:p w14:paraId="5D7ABB88" w14:textId="77777777" w:rsidR="00C63B8F" w:rsidRDefault="00CD0CD1">
      <w:pPr>
        <w:numPr>
          <w:ilvl w:val="0"/>
          <w:numId w:val="7"/>
        </w:numPr>
        <w:rPr>
          <w:rFonts w:ascii="Arial" w:eastAsia="Arial" w:hAnsi="Arial" w:cs="Arial"/>
          <w:b/>
          <w:sz w:val="22"/>
          <w:szCs w:val="22"/>
        </w:rPr>
      </w:pPr>
      <w:r>
        <w:rPr>
          <w:rFonts w:ascii="Arial" w:eastAsia="Arial" w:hAnsi="Arial" w:cs="Arial"/>
          <w:b/>
          <w:sz w:val="22"/>
          <w:szCs w:val="22"/>
        </w:rPr>
        <w:t xml:space="preserve">Principles of Teaching, Learning and Assessment </w:t>
      </w:r>
    </w:p>
    <w:p w14:paraId="48794239" w14:textId="77777777" w:rsidR="00C63B8F" w:rsidRDefault="00C63B8F">
      <w:pPr>
        <w:rPr>
          <w:rFonts w:ascii="Arial" w:eastAsia="Arial" w:hAnsi="Arial" w:cs="Arial"/>
          <w:i/>
          <w:color w:val="FF0000"/>
          <w:sz w:val="22"/>
          <w:szCs w:val="22"/>
        </w:rPr>
      </w:pPr>
    </w:p>
    <w:p w14:paraId="6EEE5B2C" w14:textId="77777777" w:rsidR="00C63B8F" w:rsidRDefault="00CD0CD1">
      <w:pPr>
        <w:jc w:val="both"/>
        <w:rPr>
          <w:rFonts w:ascii="Arial" w:eastAsia="Arial" w:hAnsi="Arial" w:cs="Arial"/>
          <w:sz w:val="22"/>
          <w:szCs w:val="22"/>
        </w:rPr>
      </w:pPr>
      <w:r>
        <w:rPr>
          <w:rFonts w:ascii="Arial" w:eastAsia="Arial" w:hAnsi="Arial" w:cs="Arial"/>
          <w:sz w:val="22"/>
          <w:szCs w:val="22"/>
        </w:rPr>
        <w:t xml:space="preserve">The Institute promotes and sustains a distinctive pattern of teaching and learning practices developed in consonance with the philosophies of education that the Institute holds as well as the reality of the creative industries in India today. These have been concretized in the programme through four different yet related strategies: </w:t>
      </w:r>
    </w:p>
    <w:p w14:paraId="492C985A" w14:textId="77777777" w:rsidR="00C63B8F" w:rsidRDefault="00CD0CD1">
      <w:pPr>
        <w:numPr>
          <w:ilvl w:val="0"/>
          <w:numId w:val="17"/>
        </w:numPr>
        <w:jc w:val="both"/>
        <w:rPr>
          <w:rFonts w:ascii="Arial" w:eastAsia="Arial" w:hAnsi="Arial" w:cs="Arial"/>
          <w:sz w:val="22"/>
          <w:szCs w:val="22"/>
        </w:rPr>
      </w:pPr>
      <w:r>
        <w:rPr>
          <w:rFonts w:ascii="Arial" w:eastAsia="Arial" w:hAnsi="Arial" w:cs="Arial"/>
          <w:sz w:val="22"/>
          <w:szCs w:val="22"/>
        </w:rPr>
        <w:lastRenderedPageBreak/>
        <w:t xml:space="preserve">The first of these is the </w:t>
      </w:r>
      <w:r>
        <w:rPr>
          <w:rFonts w:ascii="Arial" w:eastAsia="Arial" w:hAnsi="Arial" w:cs="Arial"/>
          <w:b/>
          <w:sz w:val="22"/>
          <w:szCs w:val="22"/>
        </w:rPr>
        <w:t>studio system</w:t>
      </w:r>
      <w:r>
        <w:rPr>
          <w:rFonts w:ascii="Arial" w:eastAsia="Arial" w:hAnsi="Arial" w:cs="Arial"/>
          <w:sz w:val="22"/>
          <w:szCs w:val="22"/>
        </w:rPr>
        <w:t>, which is designed to affirm student identity and accommodate different learning trajectories by encouraging peer learning, group work, as well as active collaborations between faculty and students of the programmes.</w:t>
      </w:r>
    </w:p>
    <w:p w14:paraId="4EDD87CA" w14:textId="277A23EA" w:rsidR="00C63B8F" w:rsidRDefault="00CD0CD1">
      <w:pPr>
        <w:numPr>
          <w:ilvl w:val="0"/>
          <w:numId w:val="17"/>
        </w:numPr>
        <w:jc w:val="both"/>
        <w:rPr>
          <w:rFonts w:ascii="Arial" w:eastAsia="Arial" w:hAnsi="Arial" w:cs="Arial"/>
          <w:sz w:val="22"/>
          <w:szCs w:val="22"/>
        </w:rPr>
      </w:pPr>
      <w:r>
        <w:rPr>
          <w:rFonts w:ascii="Arial" w:eastAsia="Arial" w:hAnsi="Arial" w:cs="Arial"/>
          <w:sz w:val="22"/>
          <w:szCs w:val="22"/>
        </w:rPr>
        <w:t xml:space="preserve">The second is the </w:t>
      </w:r>
      <w:r>
        <w:rPr>
          <w:rFonts w:ascii="Arial" w:eastAsia="Arial" w:hAnsi="Arial" w:cs="Arial"/>
          <w:b/>
          <w:sz w:val="22"/>
          <w:szCs w:val="22"/>
        </w:rPr>
        <w:t>common module system</w:t>
      </w:r>
      <w:r>
        <w:rPr>
          <w:rFonts w:ascii="Arial" w:eastAsia="Arial" w:hAnsi="Arial" w:cs="Arial"/>
          <w:sz w:val="22"/>
          <w:szCs w:val="22"/>
        </w:rPr>
        <w:t xml:space="preserve">, which reaffirms the belief that irrespective of disciplinary specificities any act of </w:t>
      </w:r>
      <w:r w:rsidR="00733DB0">
        <w:rPr>
          <w:rFonts w:ascii="Arial" w:eastAsia="Arial" w:hAnsi="Arial" w:cs="Arial"/>
          <w:sz w:val="22"/>
          <w:szCs w:val="22"/>
        </w:rPr>
        <w:t>creative expression</w:t>
      </w:r>
      <w:r>
        <w:rPr>
          <w:rFonts w:ascii="Arial" w:eastAsia="Arial" w:hAnsi="Arial" w:cs="Arial"/>
          <w:sz w:val="22"/>
          <w:szCs w:val="22"/>
        </w:rPr>
        <w:t xml:space="preserve"> is rooted within questions of Context, Processes, Realization and Personal &amp; Professional Development and makes developing interdisciplinary classes and highlighting the affinities that the different </w:t>
      </w:r>
      <w:r w:rsidR="00733DB0">
        <w:rPr>
          <w:rFonts w:ascii="Arial" w:eastAsia="Arial" w:hAnsi="Arial" w:cs="Arial"/>
          <w:sz w:val="22"/>
          <w:szCs w:val="22"/>
        </w:rPr>
        <w:t>creative</w:t>
      </w:r>
      <w:r>
        <w:rPr>
          <w:rFonts w:ascii="Arial" w:eastAsia="Arial" w:hAnsi="Arial" w:cs="Arial"/>
          <w:sz w:val="22"/>
          <w:szCs w:val="22"/>
        </w:rPr>
        <w:t xml:space="preserve"> disciplines have.    </w:t>
      </w:r>
    </w:p>
    <w:p w14:paraId="23AF3B15" w14:textId="5103CBB7" w:rsidR="00C63B8F" w:rsidRDefault="00CD0CD1">
      <w:pPr>
        <w:numPr>
          <w:ilvl w:val="0"/>
          <w:numId w:val="17"/>
        </w:numPr>
        <w:jc w:val="both"/>
        <w:rPr>
          <w:rFonts w:ascii="Arial" w:eastAsia="Arial" w:hAnsi="Arial" w:cs="Arial"/>
          <w:sz w:val="22"/>
          <w:szCs w:val="22"/>
        </w:rPr>
      </w:pPr>
      <w:r>
        <w:rPr>
          <w:rFonts w:ascii="Arial" w:eastAsia="Arial" w:hAnsi="Arial" w:cs="Arial"/>
          <w:sz w:val="22"/>
          <w:szCs w:val="22"/>
        </w:rPr>
        <w:t xml:space="preserve">The third is the emphasis on </w:t>
      </w:r>
      <w:r w:rsidR="00D930DB">
        <w:rPr>
          <w:rFonts w:ascii="Arial" w:eastAsia="Arial" w:hAnsi="Arial" w:cs="Arial"/>
          <w:b/>
          <w:sz w:val="22"/>
          <w:szCs w:val="22"/>
        </w:rPr>
        <w:t>project-based</w:t>
      </w:r>
      <w:r>
        <w:rPr>
          <w:rFonts w:ascii="Arial" w:eastAsia="Arial" w:hAnsi="Arial" w:cs="Arial"/>
          <w:b/>
          <w:sz w:val="22"/>
          <w:szCs w:val="22"/>
        </w:rPr>
        <w:t xml:space="preserve"> learning</w:t>
      </w:r>
      <w:r>
        <w:rPr>
          <w:rFonts w:ascii="Arial" w:eastAsia="Arial" w:hAnsi="Arial" w:cs="Arial"/>
          <w:sz w:val="22"/>
          <w:szCs w:val="22"/>
        </w:rPr>
        <w:t xml:space="preserve"> which creates, on the one hand, an atmosphere where faculty and students embark on projects of inquiry as collaborators and active agents. On the other hand, it reiterates the idea that knowledge is fundamentally always in the making and emerges through enquiry rather than a corpus that is readymade for application.</w:t>
      </w:r>
    </w:p>
    <w:p w14:paraId="147A6149" w14:textId="77777777" w:rsidR="00C63B8F" w:rsidRDefault="00CD0CD1">
      <w:pPr>
        <w:numPr>
          <w:ilvl w:val="0"/>
          <w:numId w:val="17"/>
        </w:numPr>
        <w:jc w:val="both"/>
        <w:rPr>
          <w:rFonts w:ascii="Arial" w:eastAsia="Arial" w:hAnsi="Arial" w:cs="Arial"/>
          <w:sz w:val="22"/>
          <w:szCs w:val="22"/>
        </w:rPr>
      </w:pPr>
      <w:r>
        <w:rPr>
          <w:rFonts w:ascii="Arial" w:eastAsia="Arial" w:hAnsi="Arial" w:cs="Arial"/>
          <w:sz w:val="22"/>
          <w:szCs w:val="22"/>
        </w:rPr>
        <w:t xml:space="preserve">The fourth is how the </w:t>
      </w:r>
      <w:r>
        <w:rPr>
          <w:rFonts w:ascii="Arial" w:eastAsia="Arial" w:hAnsi="Arial" w:cs="Arial"/>
          <w:b/>
          <w:sz w:val="22"/>
          <w:szCs w:val="22"/>
        </w:rPr>
        <w:t>levels</w:t>
      </w:r>
      <w:r>
        <w:rPr>
          <w:rFonts w:ascii="Arial" w:eastAsia="Arial" w:hAnsi="Arial" w:cs="Arial"/>
          <w:sz w:val="22"/>
          <w:szCs w:val="22"/>
        </w:rPr>
        <w:t xml:space="preserve"> have been designed where the progression begins from self-assimilated knowledge, moves into “others” and then into professional oneself.</w:t>
      </w:r>
    </w:p>
    <w:p w14:paraId="35F2DA07" w14:textId="77777777" w:rsidR="00C63B8F" w:rsidRDefault="00C63B8F">
      <w:pPr>
        <w:widowControl w:val="0"/>
        <w:jc w:val="both"/>
        <w:rPr>
          <w:rFonts w:ascii="Arial" w:eastAsia="Arial" w:hAnsi="Arial" w:cs="Arial"/>
          <w:b/>
          <w:sz w:val="22"/>
          <w:szCs w:val="22"/>
          <w:u w:val="single"/>
        </w:rPr>
      </w:pPr>
    </w:p>
    <w:p w14:paraId="40A31456" w14:textId="77777777" w:rsidR="00C63B8F" w:rsidRDefault="00CD0CD1">
      <w:pPr>
        <w:widowControl w:val="0"/>
        <w:jc w:val="both"/>
        <w:rPr>
          <w:rFonts w:ascii="Arial" w:eastAsia="Arial" w:hAnsi="Arial" w:cs="Arial"/>
          <w:b/>
          <w:sz w:val="22"/>
          <w:szCs w:val="22"/>
          <w:u w:val="single"/>
        </w:rPr>
      </w:pPr>
      <w:r>
        <w:rPr>
          <w:rFonts w:ascii="Arial" w:eastAsia="Arial" w:hAnsi="Arial" w:cs="Arial"/>
          <w:b/>
          <w:sz w:val="22"/>
          <w:szCs w:val="22"/>
          <w:u w:val="single"/>
        </w:rPr>
        <w:t>Learning-Teaching Strategies</w:t>
      </w:r>
    </w:p>
    <w:p w14:paraId="4B500042" w14:textId="77777777" w:rsidR="00C63B8F" w:rsidRDefault="00CD0CD1">
      <w:pPr>
        <w:widowControl w:val="0"/>
        <w:jc w:val="both"/>
        <w:rPr>
          <w:rFonts w:ascii="Arial" w:eastAsia="Arial" w:hAnsi="Arial" w:cs="Arial"/>
          <w:sz w:val="22"/>
          <w:szCs w:val="22"/>
        </w:rPr>
      </w:pPr>
      <w:r>
        <w:rPr>
          <w:rFonts w:ascii="Arial" w:eastAsia="Arial" w:hAnsi="Arial" w:cs="Arial"/>
          <w:sz w:val="22"/>
          <w:szCs w:val="22"/>
        </w:rPr>
        <w:t>The delivery of each module is divided into “Scheduled Teaching-Learning” activities and “Guided Independent Study”. The breakdown of these Teaching-Learning hours is available in Module Descriptors.</w:t>
      </w:r>
    </w:p>
    <w:p w14:paraId="5726B5B9" w14:textId="77777777" w:rsidR="00C63B8F" w:rsidRDefault="00C63B8F">
      <w:pPr>
        <w:jc w:val="both"/>
        <w:rPr>
          <w:rFonts w:ascii="Arial" w:eastAsia="Arial" w:hAnsi="Arial" w:cs="Arial"/>
          <w:sz w:val="22"/>
          <w:szCs w:val="22"/>
        </w:rPr>
      </w:pPr>
    </w:p>
    <w:p w14:paraId="03165A92" w14:textId="53CC4BDF" w:rsidR="00C63B8F" w:rsidRDefault="00CD0CD1">
      <w:pPr>
        <w:jc w:val="both"/>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b/>
          <w:sz w:val="22"/>
          <w:szCs w:val="22"/>
        </w:rPr>
        <w:t>scheduled teaching-learning</w:t>
      </w:r>
      <w:r>
        <w:rPr>
          <w:rFonts w:ascii="Arial" w:eastAsia="Arial" w:hAnsi="Arial" w:cs="Arial"/>
          <w:sz w:val="22"/>
          <w:szCs w:val="22"/>
        </w:rPr>
        <w:t xml:space="preserve"> includes lectures, demonstrations, briefings, workshops, seminars, critique, study/field visits, master-classes, etc. A vital component of teaching-learning in the course is </w:t>
      </w:r>
      <w:r>
        <w:rPr>
          <w:rFonts w:ascii="Arial" w:eastAsia="Arial" w:hAnsi="Arial" w:cs="Arial"/>
          <w:b/>
          <w:sz w:val="22"/>
          <w:szCs w:val="22"/>
        </w:rPr>
        <w:t>peer-learning</w:t>
      </w:r>
      <w:r>
        <w:rPr>
          <w:rFonts w:ascii="Arial" w:eastAsia="Arial" w:hAnsi="Arial" w:cs="Arial"/>
          <w:sz w:val="22"/>
          <w:szCs w:val="22"/>
        </w:rPr>
        <w:t xml:space="preserve">- the </w:t>
      </w:r>
      <w:r w:rsidR="00D930DB">
        <w:rPr>
          <w:rFonts w:ascii="Arial" w:eastAsia="Arial" w:hAnsi="Arial" w:cs="Arial"/>
          <w:sz w:val="22"/>
          <w:szCs w:val="22"/>
        </w:rPr>
        <w:t>studio-based</w:t>
      </w:r>
      <w:r>
        <w:rPr>
          <w:rFonts w:ascii="Arial" w:eastAsia="Arial" w:hAnsi="Arial" w:cs="Arial"/>
          <w:sz w:val="22"/>
          <w:szCs w:val="22"/>
        </w:rPr>
        <w:t xml:space="preserve"> learning enables students to take notice of each other’s work and discuss progress and issues informally. </w:t>
      </w:r>
    </w:p>
    <w:p w14:paraId="0B9D36C9" w14:textId="77777777" w:rsidR="00C63B8F" w:rsidRDefault="00CD0CD1">
      <w:pPr>
        <w:spacing w:after="160" w:line="259" w:lineRule="auto"/>
        <w:rPr>
          <w:rFonts w:ascii="Arial" w:eastAsia="Arial" w:hAnsi="Arial" w:cs="Arial"/>
          <w:sz w:val="22"/>
          <w:szCs w:val="22"/>
        </w:rPr>
      </w:pPr>
      <w:r>
        <w:rPr>
          <w:rFonts w:ascii="Arial" w:eastAsia="Arial" w:hAnsi="Arial" w:cs="Arial"/>
          <w:sz w:val="22"/>
          <w:szCs w:val="22"/>
        </w:rPr>
        <w:t>A significant amount of learning is designated as ‘</w:t>
      </w:r>
      <w:r>
        <w:rPr>
          <w:rFonts w:ascii="Arial" w:eastAsia="Arial" w:hAnsi="Arial" w:cs="Arial"/>
          <w:b/>
          <w:sz w:val="22"/>
          <w:szCs w:val="22"/>
        </w:rPr>
        <w:t>Guided Independent Study</w:t>
      </w:r>
      <w:r>
        <w:rPr>
          <w:rFonts w:ascii="Arial" w:eastAsia="Arial" w:hAnsi="Arial" w:cs="Arial"/>
          <w:sz w:val="22"/>
          <w:szCs w:val="22"/>
        </w:rPr>
        <w:t>’ which is part of the self-managed time a student spends in the course. Guidance for how to use and manage this component of study for each module will be provided by the tutors. Independent learning is also incrementally phased in the program with students becoming more and more self-dependent in their learning as they make their way up the levels.</w:t>
      </w:r>
    </w:p>
    <w:p w14:paraId="294B62CA" w14:textId="77777777" w:rsidR="00C63B8F" w:rsidRDefault="00CD0CD1">
      <w:pPr>
        <w:spacing w:line="259" w:lineRule="auto"/>
        <w:rPr>
          <w:rFonts w:ascii="Arial" w:eastAsia="Arial" w:hAnsi="Arial" w:cs="Arial"/>
          <w:sz w:val="22"/>
          <w:szCs w:val="22"/>
        </w:rPr>
      </w:pPr>
      <w:r>
        <w:rPr>
          <w:rFonts w:ascii="Arial" w:eastAsia="Arial" w:hAnsi="Arial" w:cs="Arial"/>
          <w:sz w:val="22"/>
          <w:szCs w:val="22"/>
        </w:rPr>
        <w:t>Following are the prominent teaching-learning strategies and activities used in the course:</w:t>
      </w:r>
    </w:p>
    <w:p w14:paraId="4C199878" w14:textId="77777777" w:rsidR="00C63B8F" w:rsidRDefault="00CD0CD1">
      <w:pPr>
        <w:widowControl w:val="0"/>
        <w:numPr>
          <w:ilvl w:val="0"/>
          <w:numId w:val="4"/>
        </w:numPr>
        <w:jc w:val="both"/>
        <w:rPr>
          <w:rFonts w:ascii="Arial" w:eastAsia="Arial" w:hAnsi="Arial" w:cs="Arial"/>
          <w:sz w:val="22"/>
          <w:szCs w:val="22"/>
        </w:rPr>
      </w:pPr>
      <w:r>
        <w:rPr>
          <w:rFonts w:ascii="Arial" w:eastAsia="Arial" w:hAnsi="Arial" w:cs="Arial"/>
          <w:b/>
          <w:sz w:val="22"/>
          <w:szCs w:val="22"/>
        </w:rPr>
        <w:t>Lectures</w:t>
      </w:r>
      <w:r>
        <w:rPr>
          <w:rFonts w:ascii="Arial" w:eastAsia="Arial" w:hAnsi="Arial" w:cs="Arial"/>
          <w:sz w:val="22"/>
          <w:szCs w:val="22"/>
        </w:rPr>
        <w:t xml:space="preserve"> - A member of staff or invited guest will provide taught input, often followed up by group discussion to ensure a full understanding and to encourage critical analysis of the material. </w:t>
      </w:r>
    </w:p>
    <w:p w14:paraId="0CFB0DEC" w14:textId="6DABA5A1" w:rsidR="00C63B8F" w:rsidRDefault="00CD0CD1">
      <w:pPr>
        <w:widowControl w:val="0"/>
        <w:numPr>
          <w:ilvl w:val="0"/>
          <w:numId w:val="4"/>
        </w:numPr>
        <w:jc w:val="both"/>
        <w:rPr>
          <w:rFonts w:ascii="Arial" w:eastAsia="Arial" w:hAnsi="Arial" w:cs="Arial"/>
          <w:sz w:val="22"/>
          <w:szCs w:val="22"/>
        </w:rPr>
      </w:pPr>
      <w:r>
        <w:rPr>
          <w:rFonts w:ascii="Arial" w:eastAsia="Arial" w:hAnsi="Arial" w:cs="Arial"/>
          <w:b/>
          <w:sz w:val="22"/>
          <w:szCs w:val="22"/>
        </w:rPr>
        <w:t>Demonstration</w:t>
      </w:r>
      <w:r>
        <w:rPr>
          <w:rFonts w:ascii="Arial" w:eastAsia="Arial" w:hAnsi="Arial" w:cs="Arial"/>
          <w:sz w:val="22"/>
          <w:szCs w:val="22"/>
        </w:rPr>
        <w:t xml:space="preserve"> - This often involves the first introduction to a process, </w:t>
      </w:r>
      <w:r w:rsidR="00D930DB">
        <w:rPr>
          <w:rFonts w:ascii="Arial" w:eastAsia="Arial" w:hAnsi="Arial" w:cs="Arial"/>
          <w:sz w:val="22"/>
          <w:szCs w:val="22"/>
        </w:rPr>
        <w:t>technique,</w:t>
      </w:r>
      <w:r>
        <w:rPr>
          <w:rFonts w:ascii="Arial" w:eastAsia="Arial" w:hAnsi="Arial" w:cs="Arial"/>
          <w:sz w:val="22"/>
          <w:szCs w:val="22"/>
        </w:rPr>
        <w:t xml:space="preserve"> or equipment not previously experienced to a group of students. It is intended to make students aware of the potential and characteristics of equipment and skills. It is not intended that every student will necessarily go on to learn and apply the skills or knowledge.</w:t>
      </w:r>
    </w:p>
    <w:p w14:paraId="1651DC1F" w14:textId="65E3341F" w:rsidR="00C63B8F" w:rsidRDefault="00CD0CD1">
      <w:pPr>
        <w:widowControl w:val="0"/>
        <w:numPr>
          <w:ilvl w:val="0"/>
          <w:numId w:val="4"/>
        </w:numPr>
        <w:jc w:val="both"/>
        <w:rPr>
          <w:rFonts w:ascii="Arial" w:eastAsia="Arial" w:hAnsi="Arial" w:cs="Arial"/>
          <w:sz w:val="22"/>
          <w:szCs w:val="22"/>
        </w:rPr>
      </w:pPr>
      <w:r>
        <w:rPr>
          <w:rFonts w:ascii="Arial" w:eastAsia="Arial" w:hAnsi="Arial" w:cs="Arial"/>
          <w:b/>
          <w:sz w:val="22"/>
          <w:szCs w:val="22"/>
        </w:rPr>
        <w:t>Briefing</w:t>
      </w:r>
      <w:r>
        <w:rPr>
          <w:rFonts w:ascii="Arial" w:eastAsia="Arial" w:hAnsi="Arial" w:cs="Arial"/>
          <w:sz w:val="22"/>
          <w:szCs w:val="22"/>
        </w:rPr>
        <w:t xml:space="preserve"> - A briefing takes place to inform, explain and discuss specifics of projects; theme, aims &amp; objectives, learning outcomes, process deliverables, timetable etc. They will also explain what students are required to produce and present for </w:t>
      </w:r>
      <w:r w:rsidR="00D930DB">
        <w:rPr>
          <w:rFonts w:ascii="Arial" w:eastAsia="Arial" w:hAnsi="Arial" w:cs="Arial"/>
          <w:sz w:val="22"/>
          <w:szCs w:val="22"/>
        </w:rPr>
        <w:t>assessment and</w:t>
      </w:r>
      <w:r>
        <w:rPr>
          <w:rFonts w:ascii="Arial" w:eastAsia="Arial" w:hAnsi="Arial" w:cs="Arial"/>
          <w:sz w:val="22"/>
          <w:szCs w:val="22"/>
        </w:rPr>
        <w:t xml:space="preserve"> clarify the assessment criteria. </w:t>
      </w:r>
    </w:p>
    <w:p w14:paraId="5D764C61" w14:textId="77777777" w:rsidR="00C63B8F" w:rsidRDefault="00CD0CD1">
      <w:pPr>
        <w:widowControl w:val="0"/>
        <w:numPr>
          <w:ilvl w:val="0"/>
          <w:numId w:val="4"/>
        </w:numPr>
        <w:jc w:val="both"/>
        <w:rPr>
          <w:rFonts w:ascii="Arial" w:eastAsia="Arial" w:hAnsi="Arial" w:cs="Arial"/>
          <w:sz w:val="22"/>
          <w:szCs w:val="22"/>
        </w:rPr>
      </w:pPr>
      <w:r>
        <w:rPr>
          <w:rFonts w:ascii="Arial" w:eastAsia="Arial" w:hAnsi="Arial" w:cs="Arial"/>
          <w:b/>
          <w:sz w:val="22"/>
          <w:szCs w:val="22"/>
        </w:rPr>
        <w:t xml:space="preserve">Workshops - </w:t>
      </w:r>
      <w:r>
        <w:rPr>
          <w:rFonts w:ascii="Arial" w:eastAsia="Arial" w:hAnsi="Arial" w:cs="Arial"/>
          <w:sz w:val="22"/>
          <w:szCs w:val="22"/>
        </w:rPr>
        <w:t>This is a time-bound learning activity designed to teach students specific practical skills, techniques, or concepts through hands-on activities during which students collaborate in small groups to explore, identify and/or solve a problem.</w:t>
      </w:r>
    </w:p>
    <w:p w14:paraId="1E5D0B25" w14:textId="77777777" w:rsidR="00C63B8F" w:rsidRPr="00A52657" w:rsidRDefault="00CD0CD1">
      <w:pPr>
        <w:widowControl w:val="0"/>
        <w:numPr>
          <w:ilvl w:val="0"/>
          <w:numId w:val="4"/>
        </w:numPr>
        <w:jc w:val="both"/>
        <w:rPr>
          <w:rFonts w:ascii="Arial" w:eastAsia="Arial" w:hAnsi="Arial" w:cs="Arial"/>
          <w:color w:val="000000" w:themeColor="text1"/>
          <w:sz w:val="22"/>
          <w:szCs w:val="22"/>
        </w:rPr>
      </w:pPr>
      <w:r>
        <w:rPr>
          <w:rFonts w:ascii="Arial" w:eastAsia="Arial" w:hAnsi="Arial" w:cs="Arial"/>
          <w:b/>
          <w:sz w:val="22"/>
          <w:szCs w:val="22"/>
        </w:rPr>
        <w:t>Seminars</w:t>
      </w:r>
      <w:r>
        <w:rPr>
          <w:rFonts w:ascii="Arial" w:eastAsia="Arial" w:hAnsi="Arial" w:cs="Arial"/>
          <w:sz w:val="22"/>
          <w:szCs w:val="22"/>
        </w:rPr>
        <w:t xml:space="preserve"> - Normally consist of a structured discussion that may be student- or staff-led presentations followed by discussion. It is usually based upon a topic that has been previously prepared and circulated. Active participation and quality of presentation and discussion in seminars is expected. </w:t>
      </w:r>
      <w:r w:rsidRPr="00A52657">
        <w:rPr>
          <w:rFonts w:ascii="Arial" w:eastAsia="Arial" w:hAnsi="Arial" w:cs="Arial"/>
          <w:color w:val="000000" w:themeColor="text1"/>
          <w:sz w:val="22"/>
          <w:szCs w:val="22"/>
        </w:rPr>
        <w:t>Student discussion and critical debate is encouraged.</w:t>
      </w:r>
    </w:p>
    <w:p w14:paraId="72813F1D" w14:textId="497D7496" w:rsidR="00C63B8F" w:rsidRDefault="00CD0CD1">
      <w:pPr>
        <w:widowControl w:val="0"/>
        <w:numPr>
          <w:ilvl w:val="0"/>
          <w:numId w:val="4"/>
        </w:numPr>
        <w:jc w:val="both"/>
        <w:rPr>
          <w:rFonts w:ascii="Arial" w:eastAsia="Arial" w:hAnsi="Arial" w:cs="Arial"/>
          <w:sz w:val="22"/>
          <w:szCs w:val="22"/>
        </w:rPr>
      </w:pPr>
      <w:r w:rsidRPr="00A52657">
        <w:rPr>
          <w:rFonts w:ascii="Arial" w:eastAsia="Arial" w:hAnsi="Arial" w:cs="Arial"/>
          <w:b/>
          <w:color w:val="000000" w:themeColor="text1"/>
          <w:sz w:val="22"/>
          <w:szCs w:val="22"/>
        </w:rPr>
        <w:t xml:space="preserve">Review </w:t>
      </w:r>
      <w:r w:rsidRPr="00A52657">
        <w:rPr>
          <w:rFonts w:ascii="Arial" w:eastAsia="Arial" w:hAnsi="Arial" w:cs="Arial"/>
          <w:color w:val="000000" w:themeColor="text1"/>
          <w:sz w:val="22"/>
          <w:szCs w:val="22"/>
        </w:rPr>
        <w:t xml:space="preserve">- </w:t>
      </w:r>
      <w:r w:rsidRPr="00A52657">
        <w:rPr>
          <w:rFonts w:ascii="Arial" w:eastAsia="Arial" w:hAnsi="Arial" w:cs="Arial"/>
          <w:i/>
          <w:color w:val="000000" w:themeColor="text1"/>
          <w:sz w:val="22"/>
          <w:szCs w:val="22"/>
        </w:rPr>
        <w:t xml:space="preserve">Commonly known as </w:t>
      </w:r>
      <w:r w:rsidRPr="00A52657">
        <w:rPr>
          <w:rFonts w:ascii="Arial" w:eastAsia="Arial" w:hAnsi="Arial" w:cs="Arial"/>
          <w:b/>
          <w:i/>
          <w:color w:val="000000" w:themeColor="text1"/>
          <w:sz w:val="22"/>
          <w:szCs w:val="22"/>
        </w:rPr>
        <w:t>‘Crits’</w:t>
      </w:r>
      <w:r w:rsidRPr="00A52657">
        <w:rPr>
          <w:rFonts w:ascii="Arial" w:eastAsia="Arial" w:hAnsi="Arial" w:cs="Arial"/>
          <w:color w:val="000000" w:themeColor="text1"/>
          <w:sz w:val="22"/>
          <w:szCs w:val="22"/>
        </w:rPr>
        <w:t xml:space="preserve">. On these occasions an individual student or </w:t>
      </w:r>
      <w:proofErr w:type="gramStart"/>
      <w:r w:rsidRPr="00A52657">
        <w:rPr>
          <w:rFonts w:ascii="Arial" w:eastAsia="Arial" w:hAnsi="Arial" w:cs="Arial"/>
          <w:color w:val="000000" w:themeColor="text1"/>
          <w:sz w:val="22"/>
          <w:szCs w:val="22"/>
        </w:rPr>
        <w:t>a  group</w:t>
      </w:r>
      <w:proofErr w:type="gramEnd"/>
      <w:r w:rsidRPr="00A52657">
        <w:rPr>
          <w:rFonts w:ascii="Arial" w:eastAsia="Arial" w:hAnsi="Arial" w:cs="Arial"/>
          <w:color w:val="000000" w:themeColor="text1"/>
          <w:sz w:val="22"/>
          <w:szCs w:val="22"/>
        </w:rPr>
        <w:t xml:space="preserve"> of students and members </w:t>
      </w:r>
      <w:r>
        <w:rPr>
          <w:rFonts w:ascii="Arial" w:eastAsia="Arial" w:hAnsi="Arial" w:cs="Arial"/>
          <w:sz w:val="22"/>
          <w:szCs w:val="22"/>
        </w:rPr>
        <w:t xml:space="preserve">of staff and, if appropriate, invited industry guests will discuss the work of one or more students who are present.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w:t>
      </w:r>
      <w:r w:rsidR="00D930DB">
        <w:rPr>
          <w:rFonts w:ascii="Arial" w:eastAsia="Arial" w:hAnsi="Arial" w:cs="Arial"/>
          <w:sz w:val="22"/>
          <w:szCs w:val="22"/>
        </w:rPr>
        <w:t>feedback but</w:t>
      </w:r>
      <w:r>
        <w:rPr>
          <w:rFonts w:ascii="Arial" w:eastAsia="Arial" w:hAnsi="Arial" w:cs="Arial"/>
          <w:sz w:val="22"/>
          <w:szCs w:val="22"/>
        </w:rPr>
        <w:t xml:space="preserve"> will indirectly learn by means of the discussion centred upon the work of other members of the group. </w:t>
      </w:r>
      <w:r w:rsidR="00D930DB">
        <w:rPr>
          <w:rFonts w:ascii="Arial" w:eastAsia="Arial" w:hAnsi="Arial" w:cs="Arial"/>
          <w:sz w:val="22"/>
          <w:szCs w:val="22"/>
        </w:rPr>
        <w:t>Additionally,</w:t>
      </w:r>
      <w:r>
        <w:rPr>
          <w:rFonts w:ascii="Arial" w:eastAsia="Arial" w:hAnsi="Arial" w:cs="Arial"/>
          <w:sz w:val="22"/>
          <w:szCs w:val="22"/>
        </w:rPr>
        <w:t xml:space="preserve"> Crits provide opportunities for ‘feed-forward’ in relation to project aims, programme aims and student outcomes.</w:t>
      </w:r>
    </w:p>
    <w:p w14:paraId="635F2FF9" w14:textId="77777777" w:rsidR="00C63B8F" w:rsidRDefault="00CD0CD1">
      <w:pPr>
        <w:widowControl w:val="0"/>
        <w:numPr>
          <w:ilvl w:val="0"/>
          <w:numId w:val="4"/>
        </w:numPr>
        <w:jc w:val="both"/>
        <w:rPr>
          <w:rFonts w:ascii="Arial" w:eastAsia="Arial" w:hAnsi="Arial" w:cs="Arial"/>
          <w:sz w:val="22"/>
          <w:szCs w:val="22"/>
        </w:rPr>
      </w:pPr>
      <w:r>
        <w:rPr>
          <w:rFonts w:ascii="Arial" w:eastAsia="Arial" w:hAnsi="Arial" w:cs="Arial"/>
          <w:b/>
          <w:sz w:val="22"/>
          <w:szCs w:val="22"/>
        </w:rPr>
        <w:t>Tutorials</w:t>
      </w:r>
      <w:r>
        <w:rPr>
          <w:rFonts w:ascii="Arial" w:eastAsia="Arial" w:hAnsi="Arial" w:cs="Arial"/>
          <w:sz w:val="22"/>
          <w:szCs w:val="22"/>
        </w:rPr>
        <w:t xml:space="preserve"> - Opportunities to strategically discuss a range of issues relating to on-going projects, to clarify existing knowledge, and to guide and facilitate personal &amp; professional development as well as individual creative inquiry and thought relating to the discipline.  They also provide opportunities for </w:t>
      </w:r>
      <w:r>
        <w:rPr>
          <w:rFonts w:ascii="Arial" w:eastAsia="Arial" w:hAnsi="Arial" w:cs="Arial"/>
          <w:sz w:val="22"/>
          <w:szCs w:val="22"/>
        </w:rPr>
        <w:lastRenderedPageBreak/>
        <w:t xml:space="preserve">formative assessment where students receive feedback on completed work and feed forward on work in progress. </w:t>
      </w:r>
    </w:p>
    <w:p w14:paraId="55C047C9" w14:textId="77777777" w:rsidR="00C63B8F" w:rsidRDefault="00CD0CD1">
      <w:pPr>
        <w:numPr>
          <w:ilvl w:val="0"/>
          <w:numId w:val="4"/>
        </w:numPr>
        <w:jc w:val="both"/>
        <w:rPr>
          <w:rFonts w:ascii="Arial" w:eastAsia="Arial" w:hAnsi="Arial" w:cs="Arial"/>
          <w:sz w:val="22"/>
          <w:szCs w:val="22"/>
        </w:rPr>
      </w:pPr>
      <w:r>
        <w:rPr>
          <w:rFonts w:ascii="Arial" w:eastAsia="Arial" w:hAnsi="Arial" w:cs="Arial"/>
          <w:b/>
          <w:sz w:val="22"/>
          <w:szCs w:val="22"/>
        </w:rPr>
        <w:t>Field / Study Visits</w:t>
      </w:r>
      <w:r>
        <w:rPr>
          <w:rFonts w:ascii="Arial" w:eastAsia="Arial" w:hAnsi="Arial" w:cs="Arial"/>
          <w:sz w:val="22"/>
          <w:szCs w:val="22"/>
        </w:rPr>
        <w:t xml:space="preserve"> - By definition, a study visit will involve travelling to strategic venues of interest that may vary from visits to galleries and museums or to course specific events such as shows, exhibitions, or visits to industry or sites. They form an essential part of the students' learning experience as they provide exposure to industry practices in multiple ‘real life’ contexts. Field visits may also be necessary for investigation / research related to a specific project or assignment.</w:t>
      </w:r>
    </w:p>
    <w:p w14:paraId="4C8ECC2D" w14:textId="77777777" w:rsidR="00C63B8F" w:rsidRDefault="00CD0CD1">
      <w:pPr>
        <w:widowControl w:val="0"/>
        <w:numPr>
          <w:ilvl w:val="0"/>
          <w:numId w:val="4"/>
        </w:numPr>
        <w:jc w:val="both"/>
        <w:rPr>
          <w:rFonts w:ascii="Arial" w:eastAsia="Arial" w:hAnsi="Arial" w:cs="Arial"/>
          <w:sz w:val="22"/>
          <w:szCs w:val="22"/>
        </w:rPr>
      </w:pPr>
      <w:r>
        <w:rPr>
          <w:rFonts w:ascii="Arial" w:eastAsia="Arial" w:hAnsi="Arial" w:cs="Arial"/>
          <w:b/>
          <w:sz w:val="22"/>
          <w:szCs w:val="22"/>
        </w:rPr>
        <w:t>Peer Learning</w:t>
      </w:r>
      <w:r>
        <w:rPr>
          <w:rFonts w:ascii="Arial" w:eastAsia="Arial" w:hAnsi="Arial" w:cs="Arial"/>
          <w:sz w:val="22"/>
          <w:szCs w:val="22"/>
        </w:rPr>
        <w:t xml:space="preserve"> - Learning </w:t>
      </w:r>
      <w:r>
        <w:rPr>
          <w:rFonts w:ascii="Arial" w:eastAsia="Arial" w:hAnsi="Arial" w:cs="Arial"/>
          <w:i/>
          <w:sz w:val="22"/>
          <w:szCs w:val="22"/>
        </w:rPr>
        <w:t>with</w:t>
      </w:r>
      <w:r>
        <w:rPr>
          <w:rFonts w:ascii="Arial" w:eastAsia="Arial" w:hAnsi="Arial" w:cs="Arial"/>
          <w:sz w:val="22"/>
          <w:szCs w:val="22"/>
        </w:rPr>
        <w:t xml:space="preserve"> and </w:t>
      </w:r>
      <w:r>
        <w:rPr>
          <w:rFonts w:ascii="Arial" w:eastAsia="Arial" w:hAnsi="Arial" w:cs="Arial"/>
          <w:i/>
          <w:sz w:val="22"/>
          <w:szCs w:val="22"/>
        </w:rPr>
        <w:t>from</w:t>
      </w:r>
      <w:r>
        <w:rPr>
          <w:rFonts w:ascii="Arial" w:eastAsia="Arial" w:hAnsi="Arial" w:cs="Arial"/>
          <w:sz w:val="22"/>
          <w:szCs w:val="22"/>
        </w:rPr>
        <w:t xml:space="preserve"> peers is integral to the course. Students observe the creative process as well as outcomes of their peers from the same level as well as those from different levels, thus creating opportunities for horizontal (social) learning. Peer learning will also take place through other activities such as group projects, peer review &amp; assessment, group crits and seminars. Students will continuously collaborate to work on research as well as creative projects, and present, discuss and defend their ideas as well as work to their peers thus enhancing their communication and critical analysis skills.</w:t>
      </w:r>
    </w:p>
    <w:p w14:paraId="1D3BB23E" w14:textId="4CBE50DB" w:rsidR="00C63B8F" w:rsidRDefault="00CD0CD1">
      <w:pPr>
        <w:widowControl w:val="0"/>
        <w:numPr>
          <w:ilvl w:val="0"/>
          <w:numId w:val="4"/>
        </w:numPr>
        <w:jc w:val="both"/>
        <w:rPr>
          <w:rFonts w:ascii="Arial" w:eastAsia="Arial" w:hAnsi="Arial" w:cs="Arial"/>
          <w:sz w:val="22"/>
          <w:szCs w:val="22"/>
        </w:rPr>
      </w:pPr>
      <w:r>
        <w:rPr>
          <w:rFonts w:ascii="Arial" w:eastAsia="Arial" w:hAnsi="Arial" w:cs="Arial"/>
          <w:b/>
          <w:sz w:val="22"/>
          <w:szCs w:val="22"/>
        </w:rPr>
        <w:t>Guided Independent Study</w:t>
      </w:r>
      <w:r>
        <w:rPr>
          <w:rFonts w:ascii="Arial" w:eastAsia="Arial" w:hAnsi="Arial" w:cs="Arial"/>
          <w:sz w:val="22"/>
          <w:szCs w:val="22"/>
        </w:rPr>
        <w:t xml:space="preserve"> - A significant amount of students’ learning is designated as ‘Guided Independent Study’ which is part of the self-managed time a student spends in the course. Although this component falls outside the scheduled teaching-learning hours, i.e. it is not officially timetabled, its role in a students’ learning is significant as it carries forward the learning from the timetables hours, as well as helps prepare for the scheduled learning activities, towards attainment of the learning outcome. Guided Independent Study will include completing coursework, team &amp; group work, tutoring &amp; mentoring activities (</w:t>
      </w:r>
      <w:proofErr w:type="spellStart"/>
      <w:r>
        <w:rPr>
          <w:rFonts w:ascii="Arial" w:eastAsia="Arial" w:hAnsi="Arial" w:cs="Arial"/>
          <w:sz w:val="22"/>
          <w:szCs w:val="22"/>
        </w:rPr>
        <w:t>one:one</w:t>
      </w:r>
      <w:proofErr w:type="spellEnd"/>
      <w:r>
        <w:rPr>
          <w:rFonts w:ascii="Arial" w:eastAsia="Arial" w:hAnsi="Arial" w:cs="Arial"/>
          <w:sz w:val="22"/>
          <w:szCs w:val="22"/>
        </w:rPr>
        <w:t xml:space="preserve"> and in small groups), development &amp; practice of key skills, personal development activities and preparing for assessments. To help students plan their time a simple guide will be </w:t>
      </w:r>
      <w:r w:rsidR="00D930DB">
        <w:rPr>
          <w:rFonts w:ascii="Arial" w:eastAsia="Arial" w:hAnsi="Arial" w:cs="Arial"/>
          <w:sz w:val="22"/>
          <w:szCs w:val="22"/>
        </w:rPr>
        <w:t>provided,</w:t>
      </w:r>
      <w:r>
        <w:rPr>
          <w:rFonts w:ascii="Arial" w:eastAsia="Arial" w:hAnsi="Arial" w:cs="Arial"/>
          <w:sz w:val="22"/>
          <w:szCs w:val="22"/>
        </w:rPr>
        <w:t xml:space="preserve"> and some specific activities will be assigned, but it is also expected that students engage in self-organised learning.</w:t>
      </w:r>
    </w:p>
    <w:p w14:paraId="1631AA7A" w14:textId="77777777" w:rsidR="00C63B8F" w:rsidRDefault="00C63B8F">
      <w:pPr>
        <w:jc w:val="both"/>
        <w:rPr>
          <w:rFonts w:ascii="Arial" w:eastAsia="Arial" w:hAnsi="Arial" w:cs="Arial"/>
          <w:sz w:val="22"/>
          <w:szCs w:val="22"/>
        </w:rPr>
      </w:pPr>
    </w:p>
    <w:p w14:paraId="0A65B568" w14:textId="77777777" w:rsidR="00C63B8F" w:rsidRDefault="00CD0CD1">
      <w:pPr>
        <w:widowControl w:val="0"/>
        <w:jc w:val="both"/>
        <w:rPr>
          <w:rFonts w:ascii="Arial" w:eastAsia="Arial" w:hAnsi="Arial" w:cs="Arial"/>
          <w:b/>
          <w:sz w:val="22"/>
          <w:szCs w:val="22"/>
          <w:u w:val="single"/>
        </w:rPr>
      </w:pPr>
      <w:r>
        <w:rPr>
          <w:rFonts w:ascii="Arial" w:eastAsia="Arial" w:hAnsi="Arial" w:cs="Arial"/>
          <w:b/>
          <w:sz w:val="22"/>
          <w:szCs w:val="22"/>
          <w:u w:val="single"/>
        </w:rPr>
        <w:t xml:space="preserve">Assessment Strategy </w:t>
      </w:r>
    </w:p>
    <w:p w14:paraId="7AED1B43" w14:textId="3466EBAB" w:rsidR="00C63B8F" w:rsidRDefault="00CD0CD1">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Assessment in the </w:t>
      </w:r>
      <w:r w:rsidR="00D930DB">
        <w:rPr>
          <w:rFonts w:ascii="Arial" w:eastAsia="Arial" w:hAnsi="Arial" w:cs="Arial"/>
          <w:sz w:val="22"/>
          <w:szCs w:val="22"/>
          <w:highlight w:val="white"/>
        </w:rPr>
        <w:t>course is</w:t>
      </w:r>
      <w:r>
        <w:rPr>
          <w:rFonts w:ascii="Arial" w:eastAsia="Arial" w:hAnsi="Arial" w:cs="Arial"/>
          <w:sz w:val="22"/>
          <w:szCs w:val="22"/>
          <w:highlight w:val="white"/>
        </w:rPr>
        <w:t xml:space="preserve"> both formative and summative.  </w:t>
      </w:r>
    </w:p>
    <w:p w14:paraId="753BDA4A" w14:textId="77777777" w:rsidR="00C63B8F" w:rsidRDefault="00CD0CD1">
      <w:pPr>
        <w:widowControl w:val="0"/>
        <w:numPr>
          <w:ilvl w:val="0"/>
          <w:numId w:val="11"/>
        </w:numPr>
        <w:jc w:val="both"/>
        <w:rPr>
          <w:rFonts w:ascii="Arial" w:eastAsia="Arial" w:hAnsi="Arial" w:cs="Arial"/>
          <w:sz w:val="22"/>
          <w:szCs w:val="22"/>
          <w:highlight w:val="white"/>
        </w:rPr>
      </w:pPr>
      <w:r>
        <w:rPr>
          <w:rFonts w:ascii="Arial" w:eastAsia="Arial" w:hAnsi="Arial" w:cs="Arial"/>
          <w:sz w:val="22"/>
          <w:szCs w:val="22"/>
          <w:highlight w:val="white"/>
        </w:rPr>
        <w:t xml:space="preserve">Primarily, </w:t>
      </w:r>
      <w:r>
        <w:rPr>
          <w:rFonts w:ascii="Arial" w:eastAsia="Arial" w:hAnsi="Arial" w:cs="Arial"/>
          <w:b/>
          <w:sz w:val="22"/>
          <w:szCs w:val="22"/>
          <w:highlight w:val="white"/>
        </w:rPr>
        <w:t>formative assessment</w:t>
      </w:r>
      <w:r>
        <w:rPr>
          <w:rFonts w:ascii="Arial" w:eastAsia="Arial" w:hAnsi="Arial" w:cs="Arial"/>
          <w:sz w:val="22"/>
          <w:szCs w:val="22"/>
          <w:highlight w:val="white"/>
        </w:rPr>
        <w:t xml:space="preserve"> is intended to help students to learn (assessment </w:t>
      </w:r>
      <w:r>
        <w:rPr>
          <w:rFonts w:ascii="Arial" w:eastAsia="Arial" w:hAnsi="Arial" w:cs="Arial"/>
          <w:sz w:val="22"/>
          <w:szCs w:val="22"/>
          <w:highlight w:val="white"/>
          <w:u w:val="single"/>
        </w:rPr>
        <w:t>for</w:t>
      </w:r>
      <w:r>
        <w:rPr>
          <w:rFonts w:ascii="Arial" w:eastAsia="Arial" w:hAnsi="Arial" w:cs="Arial"/>
          <w:sz w:val="22"/>
          <w:szCs w:val="22"/>
          <w:highlight w:val="white"/>
        </w:rPr>
        <w:t> learning). Scheduled at the mid-point of the module, i.e. usually at the end of Teaching Block-1, it provides opportunities for students to identify their strengths and weaknesses, and focus on areas they need to work on and improve. </w:t>
      </w:r>
    </w:p>
    <w:p w14:paraId="143239F4" w14:textId="77777777" w:rsidR="00C63B8F" w:rsidRDefault="00CD0CD1">
      <w:pPr>
        <w:numPr>
          <w:ilvl w:val="0"/>
          <w:numId w:val="11"/>
        </w:numPr>
        <w:jc w:val="both"/>
        <w:rPr>
          <w:rFonts w:ascii="Arial" w:eastAsia="Arial" w:hAnsi="Arial" w:cs="Arial"/>
          <w:sz w:val="22"/>
          <w:szCs w:val="22"/>
          <w:highlight w:val="white"/>
        </w:rPr>
      </w:pPr>
      <w:r>
        <w:rPr>
          <w:rFonts w:ascii="Arial" w:eastAsia="Arial" w:hAnsi="Arial" w:cs="Arial"/>
          <w:b/>
          <w:sz w:val="22"/>
          <w:szCs w:val="22"/>
          <w:highlight w:val="white"/>
        </w:rPr>
        <w:t>Summative assessment,</w:t>
      </w:r>
      <w:r>
        <w:rPr>
          <w:rFonts w:ascii="Arial" w:eastAsia="Arial" w:hAnsi="Arial" w:cs="Arial"/>
          <w:sz w:val="22"/>
          <w:szCs w:val="22"/>
          <w:highlight w:val="white"/>
        </w:rPr>
        <w:t xml:space="preserve"> scheduled on conclusion of the module, </w:t>
      </w:r>
      <w:proofErr w:type="spellStart"/>
      <w:r>
        <w:rPr>
          <w:rFonts w:ascii="Arial" w:eastAsia="Arial" w:hAnsi="Arial" w:cs="Arial"/>
          <w:sz w:val="22"/>
          <w:szCs w:val="22"/>
          <w:highlight w:val="white"/>
        </w:rPr>
        <w:t>i.e</w:t>
      </w:r>
      <w:proofErr w:type="spellEnd"/>
      <w:r>
        <w:rPr>
          <w:rFonts w:ascii="Arial" w:eastAsia="Arial" w:hAnsi="Arial" w:cs="Arial"/>
          <w:sz w:val="22"/>
          <w:szCs w:val="22"/>
          <w:highlight w:val="white"/>
        </w:rPr>
        <w:t xml:space="preserve"> at the end of Teaching-Block-2 / Academic year,</w:t>
      </w:r>
      <w:r>
        <w:rPr>
          <w:rFonts w:ascii="Arial" w:eastAsia="Arial" w:hAnsi="Arial" w:cs="Arial"/>
          <w:b/>
          <w:sz w:val="22"/>
          <w:szCs w:val="22"/>
          <w:highlight w:val="white"/>
        </w:rPr>
        <w:t xml:space="preserve"> </w:t>
      </w:r>
      <w:r>
        <w:rPr>
          <w:rFonts w:ascii="Arial" w:eastAsia="Arial" w:hAnsi="Arial" w:cs="Arial"/>
          <w:sz w:val="22"/>
          <w:szCs w:val="22"/>
          <w:highlight w:val="white"/>
        </w:rPr>
        <w:t>is intended to identify what has been learned (assessment </w:t>
      </w:r>
      <w:r>
        <w:rPr>
          <w:rFonts w:ascii="Arial" w:eastAsia="Arial" w:hAnsi="Arial" w:cs="Arial"/>
          <w:sz w:val="22"/>
          <w:szCs w:val="22"/>
          <w:highlight w:val="white"/>
          <w:u w:val="single"/>
        </w:rPr>
        <w:t>of</w:t>
      </w:r>
      <w:r>
        <w:rPr>
          <w:rFonts w:ascii="Arial" w:eastAsia="Arial" w:hAnsi="Arial" w:cs="Arial"/>
          <w:sz w:val="22"/>
          <w:szCs w:val="22"/>
          <w:highlight w:val="white"/>
        </w:rPr>
        <w:t xml:space="preserve"> learning). Therefore, this assessment counts towards the final evaluation and module grade awarded.  </w:t>
      </w:r>
    </w:p>
    <w:p w14:paraId="65E5FCDC" w14:textId="77777777" w:rsidR="00C63B8F" w:rsidRDefault="00C63B8F">
      <w:pPr>
        <w:jc w:val="both"/>
        <w:rPr>
          <w:rFonts w:ascii="Arial" w:eastAsia="Arial" w:hAnsi="Arial" w:cs="Arial"/>
          <w:sz w:val="22"/>
          <w:szCs w:val="22"/>
        </w:rPr>
      </w:pPr>
    </w:p>
    <w:p w14:paraId="43227F1B" w14:textId="77777777" w:rsidR="00C63B8F" w:rsidRDefault="00CD0CD1">
      <w:pPr>
        <w:jc w:val="both"/>
        <w:rPr>
          <w:rFonts w:ascii="Arial" w:eastAsia="Arial" w:hAnsi="Arial" w:cs="Arial"/>
          <w:sz w:val="22"/>
          <w:szCs w:val="22"/>
        </w:rPr>
      </w:pPr>
      <w:r>
        <w:rPr>
          <w:rFonts w:ascii="Arial" w:eastAsia="Arial" w:hAnsi="Arial" w:cs="Arial"/>
          <w:sz w:val="22"/>
          <w:szCs w:val="22"/>
        </w:rPr>
        <w:t xml:space="preserve">The assessment strategy and criteria are clearly described in every written brief and mapped appropriately to the module learning outcomes.  The assessment criteria are generally additionally communicated verbally at each project briefing. </w:t>
      </w:r>
    </w:p>
    <w:p w14:paraId="1D72F9F7" w14:textId="77777777" w:rsidR="00C63B8F" w:rsidRDefault="00C63B8F">
      <w:pPr>
        <w:keepNext/>
        <w:keepLines/>
        <w:tabs>
          <w:tab w:val="left" w:pos="1134"/>
        </w:tabs>
        <w:rPr>
          <w:rFonts w:ascii="Arial" w:eastAsia="Arial" w:hAnsi="Arial" w:cs="Arial"/>
          <w:sz w:val="22"/>
          <w:szCs w:val="22"/>
        </w:rPr>
      </w:pPr>
    </w:p>
    <w:p w14:paraId="5EEC3353" w14:textId="77777777" w:rsidR="00C63B8F" w:rsidRDefault="00CD0CD1">
      <w:pPr>
        <w:keepNext/>
        <w:keepLines/>
        <w:tabs>
          <w:tab w:val="left" w:pos="1134"/>
        </w:tabs>
        <w:rPr>
          <w:rFonts w:ascii="Arial" w:eastAsia="Arial" w:hAnsi="Arial" w:cs="Arial"/>
          <w:i/>
          <w:sz w:val="22"/>
          <w:szCs w:val="22"/>
        </w:rPr>
      </w:pPr>
      <w:r>
        <w:rPr>
          <w:rFonts w:ascii="Arial" w:eastAsia="Arial" w:hAnsi="Arial" w:cs="Arial"/>
          <w:sz w:val="22"/>
          <w:szCs w:val="22"/>
          <w:highlight w:val="white"/>
        </w:rPr>
        <w:t>Modes of Assessment that will be used in the course include:</w:t>
      </w:r>
    </w:p>
    <w:p w14:paraId="2679D2A4" w14:textId="67714EB5" w:rsidR="00C63B8F" w:rsidRPr="00A52657" w:rsidRDefault="00CD0CD1">
      <w:pPr>
        <w:numPr>
          <w:ilvl w:val="0"/>
          <w:numId w:val="3"/>
        </w:numPr>
        <w:jc w:val="both"/>
        <w:rPr>
          <w:rFonts w:ascii="Cambria" w:eastAsia="Cambria" w:hAnsi="Cambria" w:cs="Cambria"/>
          <w:color w:val="000000" w:themeColor="text1"/>
          <w:sz w:val="22"/>
          <w:szCs w:val="22"/>
        </w:rPr>
      </w:pPr>
      <w:r>
        <w:rPr>
          <w:rFonts w:ascii="Arial" w:eastAsia="Arial" w:hAnsi="Arial" w:cs="Arial"/>
          <w:b/>
          <w:sz w:val="22"/>
          <w:szCs w:val="22"/>
        </w:rPr>
        <w:t xml:space="preserve">Project Log: </w:t>
      </w:r>
      <w:r>
        <w:rPr>
          <w:rFonts w:ascii="Arial" w:eastAsia="Arial" w:hAnsi="Arial" w:cs="Arial"/>
          <w:sz w:val="22"/>
          <w:szCs w:val="22"/>
          <w:highlight w:val="white"/>
        </w:rPr>
        <w:t xml:space="preserve">Project Log is a day-to-day record of all project tasks maintained by a student </w:t>
      </w:r>
      <w:r w:rsidR="00D930DB">
        <w:rPr>
          <w:rFonts w:ascii="Arial" w:eastAsia="Arial" w:hAnsi="Arial" w:cs="Arial"/>
          <w:sz w:val="22"/>
          <w:szCs w:val="22"/>
          <w:highlight w:val="white"/>
        </w:rPr>
        <w:t>to capture</w:t>
      </w:r>
      <w:r>
        <w:rPr>
          <w:rFonts w:ascii="Arial" w:eastAsia="Arial" w:hAnsi="Arial" w:cs="Arial"/>
          <w:sz w:val="22"/>
          <w:szCs w:val="22"/>
          <w:highlight w:val="white"/>
        </w:rPr>
        <w:t xml:space="preserve"> his/her process in a project. Depending on the nature of the project brief, project log may include some or </w:t>
      </w:r>
      <w:r w:rsidR="00D930DB">
        <w:rPr>
          <w:rFonts w:ascii="Arial" w:eastAsia="Arial" w:hAnsi="Arial" w:cs="Arial"/>
          <w:sz w:val="22"/>
          <w:szCs w:val="22"/>
          <w:highlight w:val="white"/>
        </w:rPr>
        <w:t>all</w:t>
      </w:r>
      <w:r>
        <w:rPr>
          <w:rFonts w:ascii="Arial" w:eastAsia="Arial" w:hAnsi="Arial" w:cs="Arial"/>
          <w:sz w:val="22"/>
          <w:szCs w:val="22"/>
          <w:highlight w:val="white"/>
        </w:rPr>
        <w:t xml:space="preserve"> the following aspects of a project: investigation / analysis / idea generation / concept development &amp; evaluation / realisation of outcomes. It is a useful tool for managing and tracking progress </w:t>
      </w:r>
      <w:r w:rsidRPr="00A52657">
        <w:rPr>
          <w:rFonts w:ascii="Arial" w:eastAsia="Arial" w:hAnsi="Arial" w:cs="Arial"/>
          <w:color w:val="000000" w:themeColor="text1"/>
          <w:sz w:val="22"/>
          <w:szCs w:val="22"/>
          <w:highlight w:val="white"/>
        </w:rPr>
        <w:t>in a project. Project log, though an informal record, must be organised.</w:t>
      </w:r>
    </w:p>
    <w:p w14:paraId="2A92AF1A" w14:textId="00740FFB" w:rsidR="00C63B8F" w:rsidRDefault="00CD0CD1">
      <w:pPr>
        <w:numPr>
          <w:ilvl w:val="0"/>
          <w:numId w:val="3"/>
        </w:numPr>
        <w:jc w:val="both"/>
        <w:rPr>
          <w:rFonts w:ascii="Cambria" w:eastAsia="Cambria" w:hAnsi="Cambria" w:cs="Cambria"/>
          <w:sz w:val="22"/>
          <w:szCs w:val="22"/>
        </w:rPr>
      </w:pPr>
      <w:r w:rsidRPr="00A52657">
        <w:rPr>
          <w:rFonts w:ascii="Arial" w:eastAsia="Arial" w:hAnsi="Arial" w:cs="Arial"/>
          <w:b/>
          <w:color w:val="000000" w:themeColor="text1"/>
          <w:sz w:val="22"/>
          <w:szCs w:val="22"/>
        </w:rPr>
        <w:t xml:space="preserve">Reflective Log </w:t>
      </w:r>
      <w:r w:rsidRPr="00A52657">
        <w:rPr>
          <w:rFonts w:ascii="Arial" w:eastAsia="Arial" w:hAnsi="Arial" w:cs="Arial"/>
          <w:color w:val="000000" w:themeColor="text1"/>
          <w:sz w:val="22"/>
          <w:szCs w:val="22"/>
        </w:rPr>
        <w:t xml:space="preserve">is a series of reflective </w:t>
      </w:r>
      <w:proofErr w:type="spellStart"/>
      <w:r w:rsidRPr="00A52657">
        <w:rPr>
          <w:rFonts w:ascii="Arial" w:eastAsia="Arial" w:hAnsi="Arial" w:cs="Arial"/>
          <w:color w:val="000000" w:themeColor="text1"/>
          <w:sz w:val="22"/>
          <w:szCs w:val="22"/>
        </w:rPr>
        <w:t>notings</w:t>
      </w:r>
      <w:proofErr w:type="spellEnd"/>
      <w:r w:rsidRPr="00A52657">
        <w:rPr>
          <w:rFonts w:ascii="Arial" w:eastAsia="Arial" w:hAnsi="Arial" w:cs="Arial"/>
          <w:color w:val="000000" w:themeColor="text1"/>
          <w:sz w:val="22"/>
          <w:szCs w:val="22"/>
        </w:rPr>
        <w:t xml:space="preserve"> made during and at the end of every project, to </w:t>
      </w:r>
      <w:r w:rsidRPr="00A52657">
        <w:rPr>
          <w:rFonts w:ascii="Arial" w:eastAsia="Arial" w:hAnsi="Arial" w:cs="Arial"/>
          <w:color w:val="000000" w:themeColor="text1"/>
          <w:sz w:val="22"/>
          <w:szCs w:val="22"/>
          <w:highlight w:val="white"/>
        </w:rPr>
        <w:t>thoughtfully consider an experience, situation, or topic, and demonstrate that you can think beyond what you are being told. Students will keep a log, reflecting on their actions (including all correspondence and meeting notes), effectiveness and the match between hope and expectations and realities and events. A good part of the log will be designed to identify and seek support for future or remedial skills development.</w:t>
      </w:r>
      <w:r w:rsidRPr="00A52657">
        <w:rPr>
          <w:rFonts w:ascii="Arial" w:eastAsia="Arial" w:hAnsi="Arial" w:cs="Arial"/>
          <w:color w:val="000000" w:themeColor="text1"/>
          <w:highlight w:val="white"/>
        </w:rPr>
        <w:t xml:space="preserve"> </w:t>
      </w:r>
      <w:r w:rsidRPr="00A52657">
        <w:rPr>
          <w:rFonts w:ascii="Arial" w:eastAsia="Arial" w:hAnsi="Arial" w:cs="Arial"/>
          <w:color w:val="000000" w:themeColor="text1"/>
          <w:sz w:val="22"/>
          <w:szCs w:val="22"/>
          <w:highlight w:val="white"/>
        </w:rPr>
        <w:t xml:space="preserve">Maintaining a reflective log is a useful method to think about what is learned on any given day and record specific experiences or events which have the potential to change one’s practice approach in the future. One may then need to revisit this at a later date to evaluate and evidence any change in practice as relevant. Based on the student's individuality and learning style, a reflective log may be maintained in the form </w:t>
      </w:r>
      <w:r>
        <w:rPr>
          <w:rFonts w:ascii="Arial" w:eastAsia="Arial" w:hAnsi="Arial" w:cs="Arial"/>
          <w:sz w:val="22"/>
          <w:szCs w:val="22"/>
          <w:highlight w:val="white"/>
        </w:rPr>
        <w:t xml:space="preserve">of written notes, </w:t>
      </w:r>
      <w:r>
        <w:rPr>
          <w:rFonts w:ascii="Arial" w:eastAsia="Arial" w:hAnsi="Arial" w:cs="Arial"/>
          <w:sz w:val="22"/>
          <w:szCs w:val="22"/>
          <w:highlight w:val="white"/>
        </w:rPr>
        <w:lastRenderedPageBreak/>
        <w:t xml:space="preserve">visual organisers, audio/video recordings, web-blog, etc. It should be organised, and illustrate a student’s evolving opinions, </w:t>
      </w:r>
      <w:r w:rsidR="00D930DB">
        <w:rPr>
          <w:rFonts w:ascii="Arial" w:eastAsia="Arial" w:hAnsi="Arial" w:cs="Arial"/>
          <w:sz w:val="22"/>
          <w:szCs w:val="22"/>
          <w:highlight w:val="white"/>
        </w:rPr>
        <w:t>views,</w:t>
      </w:r>
      <w:r>
        <w:rPr>
          <w:rFonts w:ascii="Arial" w:eastAsia="Arial" w:hAnsi="Arial" w:cs="Arial"/>
          <w:sz w:val="22"/>
          <w:szCs w:val="22"/>
          <w:highlight w:val="white"/>
        </w:rPr>
        <w:t xml:space="preserve"> and standpoints, based on experiences in the course.</w:t>
      </w:r>
    </w:p>
    <w:p w14:paraId="585443E6" w14:textId="2DE20EB1" w:rsidR="00C63B8F" w:rsidRPr="00A52657" w:rsidRDefault="00CD0CD1">
      <w:pPr>
        <w:numPr>
          <w:ilvl w:val="0"/>
          <w:numId w:val="20"/>
        </w:numPr>
        <w:jc w:val="both"/>
        <w:rPr>
          <w:rFonts w:ascii="Arial" w:eastAsia="Arial" w:hAnsi="Arial" w:cs="Arial"/>
          <w:b/>
          <w:color w:val="000000" w:themeColor="text1"/>
          <w:sz w:val="22"/>
          <w:szCs w:val="22"/>
          <w:highlight w:val="white"/>
        </w:rPr>
      </w:pPr>
      <w:r w:rsidRPr="00A52657">
        <w:rPr>
          <w:rFonts w:ascii="Arial" w:eastAsia="Arial" w:hAnsi="Arial" w:cs="Arial"/>
          <w:b/>
          <w:color w:val="000000" w:themeColor="text1"/>
          <w:sz w:val="22"/>
          <w:szCs w:val="22"/>
          <w:highlight w:val="white"/>
        </w:rPr>
        <w:t>Portfolio</w:t>
      </w:r>
      <w:r w:rsidRPr="00A52657">
        <w:rPr>
          <w:rFonts w:ascii="Arial" w:eastAsia="Arial" w:hAnsi="Arial" w:cs="Arial"/>
          <w:color w:val="000000" w:themeColor="text1"/>
          <w:sz w:val="22"/>
          <w:szCs w:val="22"/>
          <w:highlight w:val="white"/>
        </w:rPr>
        <w:t xml:space="preserve"> is a curated collection of a student’s work that shows his/her approach, process, and outcomes, capturing his/her evolving professional identity. Based on the student's individuality and professional requirement, the portfolio may be in the form of a document / </w:t>
      </w:r>
      <w:r w:rsidR="00D930DB" w:rsidRPr="00A52657">
        <w:rPr>
          <w:rFonts w:ascii="Arial" w:eastAsia="Arial" w:hAnsi="Arial" w:cs="Arial"/>
          <w:color w:val="000000" w:themeColor="text1"/>
          <w:sz w:val="22"/>
          <w:szCs w:val="22"/>
          <w:highlight w:val="white"/>
        </w:rPr>
        <w:t>webpage</w:t>
      </w:r>
      <w:r w:rsidRPr="00A52657">
        <w:rPr>
          <w:rFonts w:ascii="Arial" w:eastAsia="Arial" w:hAnsi="Arial" w:cs="Arial"/>
          <w:color w:val="000000" w:themeColor="text1"/>
          <w:sz w:val="22"/>
          <w:szCs w:val="22"/>
          <w:highlight w:val="white"/>
        </w:rPr>
        <w:t xml:space="preserve"> / blog / social media page / etc. (or combination of multiple formats). Besides being used for academic assessments and evaluation, it is an important professional document that will be used for interface with the industry. </w:t>
      </w:r>
    </w:p>
    <w:p w14:paraId="33BDA506" w14:textId="77777777" w:rsidR="00C63B8F" w:rsidRPr="00A52657" w:rsidRDefault="00CD0CD1">
      <w:pPr>
        <w:numPr>
          <w:ilvl w:val="0"/>
          <w:numId w:val="20"/>
        </w:numPr>
        <w:jc w:val="both"/>
        <w:rPr>
          <w:rFonts w:ascii="Arial" w:eastAsia="Arial" w:hAnsi="Arial" w:cs="Arial"/>
          <w:b/>
          <w:color w:val="000000" w:themeColor="text1"/>
          <w:sz w:val="22"/>
          <w:szCs w:val="22"/>
        </w:rPr>
      </w:pPr>
      <w:r w:rsidRPr="00A52657">
        <w:rPr>
          <w:rFonts w:ascii="Arial" w:eastAsia="Arial" w:hAnsi="Arial" w:cs="Arial"/>
          <w:b/>
          <w:color w:val="000000" w:themeColor="text1"/>
          <w:sz w:val="22"/>
          <w:szCs w:val="22"/>
          <w:highlight w:val="white"/>
        </w:rPr>
        <w:t>Media Pack</w:t>
      </w:r>
      <w:r w:rsidRPr="00A52657">
        <w:rPr>
          <w:rFonts w:ascii="Arial" w:eastAsia="Arial" w:hAnsi="Arial" w:cs="Arial"/>
          <w:color w:val="000000" w:themeColor="text1"/>
          <w:sz w:val="22"/>
          <w:szCs w:val="22"/>
          <w:highlight w:val="white"/>
        </w:rPr>
        <w:t xml:space="preserve"> is an organised collation of all visual / media outcomes produced by a student in a project or in a module.</w:t>
      </w:r>
    </w:p>
    <w:p w14:paraId="0D70A230" w14:textId="2C0EA4CA" w:rsidR="00C63B8F" w:rsidRPr="00A52657" w:rsidRDefault="00CD0CD1">
      <w:pPr>
        <w:numPr>
          <w:ilvl w:val="0"/>
          <w:numId w:val="20"/>
        </w:numPr>
        <w:jc w:val="both"/>
        <w:rPr>
          <w:rFonts w:ascii="Arial" w:eastAsia="Arial" w:hAnsi="Arial" w:cs="Arial"/>
          <w:b/>
          <w:color w:val="000000" w:themeColor="text1"/>
          <w:sz w:val="22"/>
          <w:szCs w:val="22"/>
        </w:rPr>
      </w:pPr>
      <w:r w:rsidRPr="00A52657">
        <w:rPr>
          <w:rFonts w:ascii="Arial" w:eastAsia="Arial" w:hAnsi="Arial" w:cs="Arial"/>
          <w:b/>
          <w:color w:val="000000" w:themeColor="text1"/>
          <w:sz w:val="22"/>
          <w:szCs w:val="22"/>
          <w:highlight w:val="white"/>
        </w:rPr>
        <w:t>Presentations</w:t>
      </w:r>
      <w:r w:rsidRPr="00A52657">
        <w:rPr>
          <w:rFonts w:ascii="Arial" w:eastAsia="Arial" w:hAnsi="Arial" w:cs="Arial"/>
          <w:color w:val="000000" w:themeColor="text1"/>
          <w:sz w:val="22"/>
          <w:szCs w:val="22"/>
          <w:highlight w:val="white"/>
        </w:rPr>
        <w:t xml:space="preserve"> are opportunities for students to explain, discuss and defend their thoughts, process as well as outcomes related to projects or a subject matter in a structured manner using appropriate vocabulary, suitably supported by visuals. These can be made live in a classroom / studio </w:t>
      </w:r>
      <w:r w:rsidR="00D930DB" w:rsidRPr="00A52657">
        <w:rPr>
          <w:rFonts w:ascii="Arial" w:eastAsia="Arial" w:hAnsi="Arial" w:cs="Arial"/>
          <w:color w:val="000000" w:themeColor="text1"/>
          <w:sz w:val="22"/>
          <w:szCs w:val="22"/>
          <w:highlight w:val="white"/>
        </w:rPr>
        <w:t>setting or</w:t>
      </w:r>
      <w:r w:rsidRPr="00A52657">
        <w:rPr>
          <w:rFonts w:ascii="Arial" w:eastAsia="Arial" w:hAnsi="Arial" w:cs="Arial"/>
          <w:color w:val="000000" w:themeColor="text1"/>
          <w:sz w:val="22"/>
          <w:szCs w:val="22"/>
          <w:highlight w:val="white"/>
        </w:rPr>
        <w:t xml:space="preserve"> may be a recorded video presentation. Presentations are aimed to prepare students for the real-world practice of the industry.</w:t>
      </w:r>
    </w:p>
    <w:p w14:paraId="350AB819" w14:textId="6884594D" w:rsidR="00C63B8F" w:rsidRPr="00A52657" w:rsidRDefault="00CD0CD1">
      <w:pPr>
        <w:numPr>
          <w:ilvl w:val="0"/>
          <w:numId w:val="20"/>
        </w:numPr>
        <w:jc w:val="both"/>
        <w:rPr>
          <w:rFonts w:ascii="Cambria" w:eastAsia="Cambria" w:hAnsi="Cambria" w:cs="Cambria"/>
          <w:color w:val="000000" w:themeColor="text1"/>
          <w:sz w:val="22"/>
          <w:szCs w:val="22"/>
        </w:rPr>
      </w:pPr>
      <w:r w:rsidRPr="00A52657">
        <w:rPr>
          <w:rFonts w:ascii="Arial" w:eastAsia="Arial" w:hAnsi="Arial" w:cs="Arial"/>
          <w:b/>
          <w:color w:val="000000" w:themeColor="text1"/>
          <w:sz w:val="22"/>
          <w:szCs w:val="22"/>
        </w:rPr>
        <w:t xml:space="preserve">Essay </w:t>
      </w:r>
      <w:r w:rsidRPr="00A52657">
        <w:rPr>
          <w:rFonts w:ascii="Arial" w:eastAsia="Arial" w:hAnsi="Arial" w:cs="Arial"/>
          <w:color w:val="000000" w:themeColor="text1"/>
          <w:sz w:val="22"/>
          <w:szCs w:val="22"/>
          <w:highlight w:val="white"/>
        </w:rPr>
        <w:t xml:space="preserve">is a short formal piece of writing dealing with a single subject demonstrating a </w:t>
      </w:r>
      <w:r w:rsidR="00D930DB" w:rsidRPr="00A52657">
        <w:rPr>
          <w:rFonts w:ascii="Arial" w:eastAsia="Arial" w:hAnsi="Arial" w:cs="Arial"/>
          <w:color w:val="000000" w:themeColor="text1"/>
          <w:sz w:val="22"/>
          <w:szCs w:val="22"/>
          <w:highlight w:val="white"/>
        </w:rPr>
        <w:t>student’s</w:t>
      </w:r>
      <w:r w:rsidRPr="00A52657">
        <w:rPr>
          <w:rFonts w:ascii="Arial" w:eastAsia="Arial" w:hAnsi="Arial" w:cs="Arial"/>
          <w:color w:val="000000" w:themeColor="text1"/>
          <w:sz w:val="22"/>
          <w:szCs w:val="22"/>
          <w:highlight w:val="white"/>
        </w:rPr>
        <w:t xml:space="preserve"> comprehensive understanding about the assigned topic. It typically gives the author's own argument and/or </w:t>
      </w:r>
      <w:r w:rsidR="00D930DB" w:rsidRPr="00A52657">
        <w:rPr>
          <w:rFonts w:ascii="Arial" w:eastAsia="Arial" w:hAnsi="Arial" w:cs="Arial"/>
          <w:color w:val="000000" w:themeColor="text1"/>
          <w:sz w:val="22"/>
          <w:szCs w:val="22"/>
          <w:highlight w:val="white"/>
        </w:rPr>
        <w:t>viewpoint</w:t>
      </w:r>
      <w:r w:rsidRPr="00A52657">
        <w:rPr>
          <w:rFonts w:ascii="Arial" w:eastAsia="Arial" w:hAnsi="Arial" w:cs="Arial"/>
          <w:color w:val="000000" w:themeColor="text1"/>
          <w:sz w:val="22"/>
          <w:szCs w:val="22"/>
          <w:highlight w:val="white"/>
        </w:rPr>
        <w:t xml:space="preserve"> using selected research evidence.</w:t>
      </w:r>
    </w:p>
    <w:p w14:paraId="77455472" w14:textId="77777777" w:rsidR="00C63B8F" w:rsidRPr="00A52657" w:rsidRDefault="00CD0CD1">
      <w:pPr>
        <w:numPr>
          <w:ilvl w:val="0"/>
          <w:numId w:val="20"/>
        </w:numPr>
        <w:jc w:val="both"/>
        <w:rPr>
          <w:rFonts w:ascii="Arial" w:eastAsia="Arial" w:hAnsi="Arial" w:cs="Arial"/>
          <w:color w:val="000000" w:themeColor="text1"/>
          <w:sz w:val="22"/>
          <w:szCs w:val="22"/>
          <w:highlight w:val="white"/>
        </w:rPr>
      </w:pPr>
      <w:r w:rsidRPr="00A52657">
        <w:rPr>
          <w:rFonts w:ascii="Arial" w:eastAsia="Arial" w:hAnsi="Arial" w:cs="Arial"/>
          <w:b/>
          <w:color w:val="000000" w:themeColor="text1"/>
          <w:sz w:val="22"/>
          <w:szCs w:val="22"/>
          <w:highlight w:val="white"/>
        </w:rPr>
        <w:t>Case Study</w:t>
      </w:r>
      <w:r w:rsidRPr="00A52657">
        <w:rPr>
          <w:rFonts w:ascii="Arial" w:eastAsia="Arial" w:hAnsi="Arial" w:cs="Arial"/>
          <w:color w:val="000000" w:themeColor="text1"/>
          <w:sz w:val="22"/>
          <w:szCs w:val="22"/>
          <w:highlight w:val="white"/>
        </w:rPr>
        <w:t xml:space="preserve"> is an in-depth and systematic study of a case within a real-world context, focusing on a particular concept(s) or principle(s) or phenomenon relating to curriculum content.</w:t>
      </w:r>
    </w:p>
    <w:p w14:paraId="39C5908D" w14:textId="644EEC55" w:rsidR="00C63B8F" w:rsidRPr="00A52657" w:rsidRDefault="00CD0CD1">
      <w:pPr>
        <w:numPr>
          <w:ilvl w:val="0"/>
          <w:numId w:val="20"/>
        </w:numPr>
        <w:jc w:val="both"/>
        <w:rPr>
          <w:rFonts w:ascii="Arial" w:eastAsia="Arial" w:hAnsi="Arial" w:cs="Arial"/>
          <w:color w:val="000000" w:themeColor="text1"/>
          <w:sz w:val="22"/>
          <w:szCs w:val="22"/>
          <w:highlight w:val="white"/>
        </w:rPr>
      </w:pPr>
      <w:r w:rsidRPr="00A52657">
        <w:rPr>
          <w:rFonts w:ascii="Arial" w:eastAsia="Arial" w:hAnsi="Arial" w:cs="Arial"/>
          <w:color w:val="000000" w:themeColor="text1"/>
          <w:sz w:val="22"/>
          <w:szCs w:val="22"/>
          <w:highlight w:val="white"/>
        </w:rPr>
        <w:t xml:space="preserve">A </w:t>
      </w:r>
      <w:r w:rsidRPr="00A52657">
        <w:rPr>
          <w:rFonts w:ascii="Arial" w:eastAsia="Arial" w:hAnsi="Arial" w:cs="Arial"/>
          <w:b/>
          <w:color w:val="000000" w:themeColor="text1"/>
          <w:sz w:val="22"/>
          <w:szCs w:val="22"/>
          <w:highlight w:val="white"/>
        </w:rPr>
        <w:t>literature review</w:t>
      </w:r>
      <w:r w:rsidRPr="00A52657">
        <w:rPr>
          <w:rFonts w:ascii="Arial" w:eastAsia="Arial" w:hAnsi="Arial" w:cs="Arial"/>
          <w:color w:val="000000" w:themeColor="text1"/>
          <w:sz w:val="22"/>
          <w:szCs w:val="22"/>
          <w:highlight w:val="white"/>
        </w:rPr>
        <w:t xml:space="preserve"> is an investigation, </w:t>
      </w:r>
      <w:r w:rsidR="00D930DB" w:rsidRPr="00A52657">
        <w:rPr>
          <w:rFonts w:ascii="Arial" w:eastAsia="Arial" w:hAnsi="Arial" w:cs="Arial"/>
          <w:color w:val="000000" w:themeColor="text1"/>
          <w:sz w:val="22"/>
          <w:szCs w:val="22"/>
          <w:highlight w:val="white"/>
        </w:rPr>
        <w:t>evaluation,</w:t>
      </w:r>
      <w:r w:rsidRPr="00A52657">
        <w:rPr>
          <w:rFonts w:ascii="Arial" w:eastAsia="Arial" w:hAnsi="Arial" w:cs="Arial"/>
          <w:color w:val="000000" w:themeColor="text1"/>
          <w:sz w:val="22"/>
          <w:szCs w:val="22"/>
          <w:highlight w:val="white"/>
        </w:rPr>
        <w:t xml:space="preserve"> and discussion of the </w:t>
      </w:r>
      <w:r w:rsidRPr="00A52657">
        <w:rPr>
          <w:rFonts w:ascii="Arial" w:eastAsia="Arial" w:hAnsi="Arial" w:cs="Arial"/>
          <w:color w:val="000000" w:themeColor="text1"/>
          <w:sz w:val="21"/>
          <w:szCs w:val="21"/>
          <w:highlight w:val="white"/>
        </w:rPr>
        <w:t>published information in a particular subject area.</w:t>
      </w:r>
    </w:p>
    <w:p w14:paraId="6B4743DE" w14:textId="4F1683AC" w:rsidR="00C63B8F" w:rsidRPr="00A52657" w:rsidRDefault="00CD0CD1">
      <w:pPr>
        <w:numPr>
          <w:ilvl w:val="0"/>
          <w:numId w:val="20"/>
        </w:numPr>
        <w:jc w:val="both"/>
        <w:rPr>
          <w:rFonts w:ascii="Cambria" w:eastAsia="Cambria" w:hAnsi="Cambria" w:cs="Cambria"/>
          <w:color w:val="000000" w:themeColor="text1"/>
          <w:sz w:val="22"/>
          <w:szCs w:val="22"/>
        </w:rPr>
      </w:pPr>
      <w:r w:rsidRPr="00A52657">
        <w:rPr>
          <w:rFonts w:ascii="Arial" w:eastAsia="Arial" w:hAnsi="Arial" w:cs="Arial"/>
          <w:b/>
          <w:color w:val="000000" w:themeColor="text1"/>
          <w:sz w:val="22"/>
          <w:szCs w:val="22"/>
        </w:rPr>
        <w:t xml:space="preserve">Research Paper </w:t>
      </w:r>
      <w:r w:rsidRPr="00A52657">
        <w:rPr>
          <w:rFonts w:ascii="Arial" w:eastAsia="Arial" w:hAnsi="Arial" w:cs="Arial"/>
          <w:color w:val="000000" w:themeColor="text1"/>
          <w:sz w:val="22"/>
          <w:szCs w:val="22"/>
          <w:highlight w:val="white"/>
        </w:rPr>
        <w:t>is an expanded </w:t>
      </w:r>
      <w:hyperlink r:id="rId14">
        <w:r w:rsidRPr="00A52657">
          <w:rPr>
            <w:rFonts w:ascii="Arial" w:eastAsia="Arial" w:hAnsi="Arial" w:cs="Arial"/>
            <w:color w:val="000000" w:themeColor="text1"/>
            <w:sz w:val="22"/>
            <w:szCs w:val="22"/>
            <w:highlight w:val="white"/>
          </w:rPr>
          <w:t>essay</w:t>
        </w:r>
      </w:hyperlink>
      <w:r w:rsidRPr="00A52657">
        <w:rPr>
          <w:rFonts w:ascii="Arial" w:eastAsia="Arial" w:hAnsi="Arial" w:cs="Arial"/>
          <w:color w:val="000000" w:themeColor="text1"/>
          <w:sz w:val="22"/>
          <w:szCs w:val="22"/>
          <w:highlight w:val="white"/>
        </w:rPr>
        <w:t xml:space="preserve"> that presents own </w:t>
      </w:r>
      <w:r>
        <w:rPr>
          <w:rFonts w:ascii="Arial" w:eastAsia="Arial" w:hAnsi="Arial" w:cs="Arial"/>
          <w:sz w:val="22"/>
          <w:szCs w:val="22"/>
          <w:highlight w:val="white"/>
        </w:rPr>
        <w:t xml:space="preserve">interpretation or evaluation or argument about a subject </w:t>
      </w:r>
      <w:r w:rsidRPr="00A52657">
        <w:rPr>
          <w:rFonts w:ascii="Arial" w:eastAsia="Arial" w:hAnsi="Arial" w:cs="Arial"/>
          <w:color w:val="000000" w:themeColor="text1"/>
          <w:sz w:val="22"/>
          <w:szCs w:val="22"/>
          <w:highlight w:val="white"/>
        </w:rPr>
        <w:t xml:space="preserve">matter / chosen topic, as formulated through a formal and structured inquiry. In an essay, one presents everything that they personally know and think about a subject. A research paper builds upon what one knows about the </w:t>
      </w:r>
      <w:r w:rsidR="00D930DB" w:rsidRPr="00A52657">
        <w:rPr>
          <w:rFonts w:ascii="Arial" w:eastAsia="Arial" w:hAnsi="Arial" w:cs="Arial"/>
          <w:color w:val="000000" w:themeColor="text1"/>
          <w:sz w:val="22"/>
          <w:szCs w:val="22"/>
          <w:highlight w:val="white"/>
        </w:rPr>
        <w:t>subject and</w:t>
      </w:r>
      <w:r w:rsidRPr="00A52657">
        <w:rPr>
          <w:rFonts w:ascii="Arial" w:eastAsia="Arial" w:hAnsi="Arial" w:cs="Arial"/>
          <w:color w:val="000000" w:themeColor="text1"/>
          <w:sz w:val="22"/>
          <w:szCs w:val="22"/>
          <w:highlight w:val="white"/>
        </w:rPr>
        <w:t xml:space="preserve"> makes a deliberate attempt to find out what experts know. A research paper involves surveying a field of knowledge in an orderly and focused manner to find the best possible information in that field.</w:t>
      </w:r>
    </w:p>
    <w:p w14:paraId="280382E7" w14:textId="742A13AE" w:rsidR="00C63B8F" w:rsidRPr="00A52657" w:rsidRDefault="00CD0CD1">
      <w:pPr>
        <w:numPr>
          <w:ilvl w:val="0"/>
          <w:numId w:val="20"/>
        </w:numPr>
        <w:jc w:val="both"/>
        <w:rPr>
          <w:rFonts w:ascii="Arial" w:eastAsia="Arial" w:hAnsi="Arial" w:cs="Arial"/>
          <w:b/>
          <w:color w:val="000000" w:themeColor="text1"/>
          <w:sz w:val="22"/>
          <w:szCs w:val="22"/>
          <w:highlight w:val="white"/>
        </w:rPr>
      </w:pPr>
      <w:r w:rsidRPr="00A52657">
        <w:rPr>
          <w:rFonts w:ascii="Arial" w:eastAsia="Arial" w:hAnsi="Arial" w:cs="Arial"/>
          <w:b/>
          <w:color w:val="000000" w:themeColor="text1"/>
          <w:sz w:val="22"/>
          <w:szCs w:val="22"/>
          <w:highlight w:val="white"/>
        </w:rPr>
        <w:t xml:space="preserve">Report </w:t>
      </w:r>
      <w:r w:rsidRPr="00A52657">
        <w:rPr>
          <w:rFonts w:ascii="Arial" w:eastAsia="Arial" w:hAnsi="Arial" w:cs="Arial"/>
          <w:color w:val="000000" w:themeColor="text1"/>
          <w:sz w:val="22"/>
          <w:szCs w:val="22"/>
          <w:highlight w:val="white"/>
        </w:rPr>
        <w:t xml:space="preserve">is a comprehensive record of a project or substantial investigation / research </w:t>
      </w:r>
      <w:r w:rsidR="00D930DB" w:rsidRPr="00A52657">
        <w:rPr>
          <w:rFonts w:ascii="Arial" w:eastAsia="Arial" w:hAnsi="Arial" w:cs="Arial"/>
          <w:color w:val="000000" w:themeColor="text1"/>
          <w:sz w:val="22"/>
          <w:szCs w:val="22"/>
          <w:highlight w:val="white"/>
        </w:rPr>
        <w:t>/ or</w:t>
      </w:r>
      <w:r w:rsidRPr="00A52657">
        <w:rPr>
          <w:rFonts w:ascii="Arial" w:eastAsia="Arial" w:hAnsi="Arial" w:cs="Arial"/>
          <w:color w:val="000000" w:themeColor="text1"/>
          <w:sz w:val="22"/>
          <w:szCs w:val="22"/>
          <w:highlight w:val="white"/>
        </w:rPr>
        <w:t xml:space="preserve"> experience, prepared usually at the end of the project / research / experience. It should be well-structured and professionally presented, suitable for both academic and industry audiences.</w:t>
      </w:r>
    </w:p>
    <w:p w14:paraId="29C19716" w14:textId="77777777" w:rsidR="00C63B8F" w:rsidRPr="00A52657" w:rsidRDefault="00CD0CD1">
      <w:pPr>
        <w:numPr>
          <w:ilvl w:val="0"/>
          <w:numId w:val="19"/>
        </w:numPr>
        <w:ind w:left="1170"/>
        <w:jc w:val="both"/>
        <w:rPr>
          <w:rFonts w:ascii="Arial" w:eastAsia="Arial" w:hAnsi="Arial" w:cs="Arial"/>
          <w:color w:val="000000" w:themeColor="text1"/>
          <w:sz w:val="22"/>
          <w:szCs w:val="22"/>
          <w:highlight w:val="white"/>
        </w:rPr>
      </w:pPr>
      <w:r w:rsidRPr="00A52657">
        <w:rPr>
          <w:rFonts w:ascii="Arial" w:eastAsia="Arial" w:hAnsi="Arial" w:cs="Arial"/>
          <w:color w:val="000000" w:themeColor="text1"/>
          <w:sz w:val="22"/>
          <w:szCs w:val="22"/>
          <w:highlight w:val="white"/>
        </w:rPr>
        <w:t>A written report must be appropriately supported by visuals (images, sketches, data-visualisation, visual / media outcomes)</w:t>
      </w:r>
    </w:p>
    <w:p w14:paraId="02CDDF31" w14:textId="341729F3" w:rsidR="00C63B8F" w:rsidRPr="00A52657" w:rsidRDefault="00CD0CD1">
      <w:pPr>
        <w:numPr>
          <w:ilvl w:val="0"/>
          <w:numId w:val="19"/>
        </w:numPr>
        <w:ind w:left="1170"/>
        <w:jc w:val="both"/>
        <w:rPr>
          <w:rFonts w:ascii="Arial" w:eastAsia="Arial" w:hAnsi="Arial" w:cs="Arial"/>
          <w:color w:val="000000" w:themeColor="text1"/>
          <w:sz w:val="22"/>
          <w:szCs w:val="22"/>
          <w:highlight w:val="white"/>
        </w:rPr>
      </w:pPr>
      <w:r w:rsidRPr="00A52657">
        <w:rPr>
          <w:rFonts w:ascii="Arial" w:eastAsia="Arial" w:hAnsi="Arial" w:cs="Arial"/>
          <w:color w:val="000000" w:themeColor="text1"/>
          <w:sz w:val="22"/>
          <w:szCs w:val="22"/>
          <w:highlight w:val="white"/>
        </w:rPr>
        <w:t xml:space="preserve">A visual report serves the same purpose, except that it uses visuals and imagery (sourced and/or </w:t>
      </w:r>
      <w:r w:rsidR="00D930DB" w:rsidRPr="00A52657">
        <w:rPr>
          <w:rFonts w:ascii="Arial" w:eastAsia="Arial" w:hAnsi="Arial" w:cs="Arial"/>
          <w:color w:val="000000" w:themeColor="text1"/>
          <w:sz w:val="22"/>
          <w:szCs w:val="22"/>
          <w:highlight w:val="white"/>
        </w:rPr>
        <w:t>self-created</w:t>
      </w:r>
      <w:r w:rsidRPr="00A52657">
        <w:rPr>
          <w:rFonts w:ascii="Arial" w:eastAsia="Arial" w:hAnsi="Arial" w:cs="Arial"/>
          <w:color w:val="000000" w:themeColor="text1"/>
          <w:sz w:val="22"/>
          <w:szCs w:val="22"/>
          <w:highlight w:val="white"/>
        </w:rPr>
        <w:t>) as the primary medium of communication. The use of text is minimal and supports the visual narrative.</w:t>
      </w:r>
    </w:p>
    <w:p w14:paraId="2EF8171F" w14:textId="77777777" w:rsidR="00C63B8F" w:rsidRPr="00A52657" w:rsidRDefault="00CD0CD1">
      <w:pPr>
        <w:numPr>
          <w:ilvl w:val="0"/>
          <w:numId w:val="19"/>
        </w:numPr>
        <w:ind w:left="1170"/>
        <w:jc w:val="both"/>
        <w:rPr>
          <w:rFonts w:ascii="Arial" w:eastAsia="Arial" w:hAnsi="Arial" w:cs="Arial"/>
          <w:color w:val="000000" w:themeColor="text1"/>
          <w:sz w:val="22"/>
          <w:szCs w:val="22"/>
          <w:highlight w:val="white"/>
        </w:rPr>
      </w:pPr>
      <w:r w:rsidRPr="00A52657">
        <w:rPr>
          <w:rFonts w:ascii="Arial" w:eastAsia="Arial" w:hAnsi="Arial" w:cs="Arial"/>
          <w:color w:val="000000" w:themeColor="text1"/>
          <w:sz w:val="22"/>
          <w:szCs w:val="22"/>
          <w:highlight w:val="white"/>
        </w:rPr>
        <w:t>When the report records the experience of a project, it must demonstrate all the important aspects of the process of arriving at an effective solution, in sufficient detail.</w:t>
      </w:r>
    </w:p>
    <w:p w14:paraId="7E9BBC34" w14:textId="77777777" w:rsidR="00C63B8F" w:rsidRDefault="00C63B8F">
      <w:pPr>
        <w:jc w:val="both"/>
        <w:rPr>
          <w:rFonts w:ascii="Arial" w:eastAsia="Arial" w:hAnsi="Arial" w:cs="Arial"/>
          <w:color w:val="0000FF"/>
          <w:sz w:val="22"/>
          <w:szCs w:val="22"/>
          <w:highlight w:val="white"/>
        </w:rPr>
      </w:pPr>
    </w:p>
    <w:p w14:paraId="379013B9" w14:textId="77777777" w:rsidR="00C63B8F" w:rsidRDefault="00C63B8F">
      <w:pPr>
        <w:jc w:val="both"/>
        <w:rPr>
          <w:rFonts w:ascii="Arial" w:eastAsia="Arial" w:hAnsi="Arial" w:cs="Arial"/>
          <w:color w:val="0000FF"/>
          <w:sz w:val="22"/>
          <w:szCs w:val="22"/>
          <w:highlight w:val="white"/>
        </w:rPr>
      </w:pPr>
    </w:p>
    <w:p w14:paraId="2D516B5D" w14:textId="77777777" w:rsidR="00C63B8F" w:rsidRDefault="00CD0CD1">
      <w:pPr>
        <w:numPr>
          <w:ilvl w:val="0"/>
          <w:numId w:val="7"/>
        </w:numPr>
        <w:rPr>
          <w:rFonts w:ascii="Arial" w:eastAsia="Arial" w:hAnsi="Arial" w:cs="Arial"/>
          <w:b/>
          <w:sz w:val="22"/>
          <w:szCs w:val="22"/>
        </w:rPr>
      </w:pPr>
      <w:r>
        <w:rPr>
          <w:rFonts w:ascii="Arial" w:eastAsia="Arial" w:hAnsi="Arial" w:cs="Arial"/>
          <w:b/>
          <w:sz w:val="22"/>
          <w:szCs w:val="22"/>
        </w:rPr>
        <w:t>Support for Students and their Learning</w:t>
      </w:r>
    </w:p>
    <w:p w14:paraId="27908962" w14:textId="77777777" w:rsidR="00C63B8F" w:rsidRDefault="00C63B8F">
      <w:pPr>
        <w:rPr>
          <w:rFonts w:ascii="Arial" w:eastAsia="Arial" w:hAnsi="Arial" w:cs="Arial"/>
          <w:sz w:val="22"/>
          <w:szCs w:val="22"/>
        </w:rPr>
      </w:pPr>
    </w:p>
    <w:p w14:paraId="6EF329B9" w14:textId="77777777" w:rsidR="00C63B8F" w:rsidRDefault="00CD0CD1">
      <w:pPr>
        <w:widowControl w:val="0"/>
        <w:jc w:val="both"/>
        <w:rPr>
          <w:rFonts w:ascii="Arial" w:eastAsia="Arial" w:hAnsi="Arial" w:cs="Arial"/>
          <w:b/>
          <w:sz w:val="22"/>
          <w:szCs w:val="22"/>
        </w:rPr>
      </w:pPr>
      <w:r>
        <w:rPr>
          <w:rFonts w:ascii="Arial" w:eastAsia="Arial" w:hAnsi="Arial" w:cs="Arial"/>
          <w:b/>
          <w:sz w:val="22"/>
          <w:szCs w:val="22"/>
          <w:u w:val="single"/>
        </w:rPr>
        <w:t>Staff Structure</w:t>
      </w:r>
      <w:r>
        <w:rPr>
          <w:rFonts w:ascii="Arial" w:eastAsia="Arial" w:hAnsi="Arial" w:cs="Arial"/>
          <w:b/>
          <w:sz w:val="22"/>
          <w:szCs w:val="22"/>
        </w:rPr>
        <w:t> </w:t>
      </w:r>
    </w:p>
    <w:p w14:paraId="01949619" w14:textId="77777777" w:rsidR="00C63B8F" w:rsidRDefault="00CD0CD1">
      <w:pPr>
        <w:widowControl w:val="0"/>
        <w:jc w:val="both"/>
        <w:rPr>
          <w:rFonts w:ascii="Arial" w:eastAsia="Arial" w:hAnsi="Arial" w:cs="Arial"/>
          <w:sz w:val="22"/>
          <w:szCs w:val="22"/>
        </w:rPr>
      </w:pPr>
      <w:r>
        <w:rPr>
          <w:rFonts w:ascii="Arial" w:eastAsia="Arial" w:hAnsi="Arial" w:cs="Arial"/>
          <w:sz w:val="22"/>
          <w:szCs w:val="22"/>
        </w:rPr>
        <w:t xml:space="preserve">The staff support structure maps to the studio system.  Course leaders coordinate all levels and studios within a course. The Institute employs permanent staff members to lead levels 4, 5 and 6 who provide a consistent point of student contact - they are referred to as Level Leaders.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w:t>
      </w:r>
      <w:proofErr w:type="gramStart"/>
      <w:r>
        <w:rPr>
          <w:rFonts w:ascii="Arial" w:eastAsia="Arial" w:hAnsi="Arial" w:cs="Arial"/>
          <w:sz w:val="22"/>
          <w:szCs w:val="22"/>
        </w:rPr>
        <w:t>knowledge</w:t>
      </w:r>
      <w:proofErr w:type="gramEnd"/>
      <w:r>
        <w:rPr>
          <w:rFonts w:ascii="Arial" w:eastAsia="Arial" w:hAnsi="Arial" w:cs="Arial"/>
          <w:sz w:val="22"/>
          <w:szCs w:val="22"/>
        </w:rPr>
        <w:t xml:space="preserve"> and expertise. Level Leaders work together with staff teams (incorporating Module Leaders) and adjunct faculty to deliver the appropriate learning experience.  Staff mediate this experience across each level or stage of a course, moving from an explicit to implicit role in students’ development, enabling students to learn how to learn and become more progressively independent. Dedicated technical instructors provide workshop space learning support in conjunction with the academic staff teams.</w:t>
      </w:r>
    </w:p>
    <w:p w14:paraId="3C4EE22C" w14:textId="77777777" w:rsidR="00C63B8F" w:rsidRDefault="00C63B8F">
      <w:pPr>
        <w:rPr>
          <w:rFonts w:ascii="Arial" w:eastAsia="Arial" w:hAnsi="Arial" w:cs="Arial"/>
          <w:i/>
          <w:color w:val="FF0000"/>
          <w:sz w:val="22"/>
          <w:szCs w:val="22"/>
        </w:rPr>
      </w:pPr>
    </w:p>
    <w:p w14:paraId="5E0B4AA7" w14:textId="77777777" w:rsidR="00733DB0" w:rsidRDefault="00733DB0">
      <w:pPr>
        <w:widowControl w:val="0"/>
        <w:jc w:val="both"/>
        <w:rPr>
          <w:rFonts w:ascii="Arial" w:eastAsia="Arial" w:hAnsi="Arial" w:cs="Arial"/>
          <w:b/>
          <w:sz w:val="22"/>
          <w:szCs w:val="22"/>
          <w:u w:val="single"/>
        </w:rPr>
      </w:pPr>
    </w:p>
    <w:p w14:paraId="39478874" w14:textId="13C09470" w:rsidR="00C63B8F" w:rsidRDefault="00CD0CD1">
      <w:pPr>
        <w:widowControl w:val="0"/>
        <w:jc w:val="both"/>
        <w:rPr>
          <w:rFonts w:ascii="Arial" w:eastAsia="Arial" w:hAnsi="Arial" w:cs="Arial"/>
          <w:b/>
          <w:sz w:val="22"/>
          <w:szCs w:val="22"/>
          <w:u w:val="single"/>
        </w:rPr>
      </w:pPr>
      <w:r>
        <w:rPr>
          <w:rFonts w:ascii="Arial" w:eastAsia="Arial" w:hAnsi="Arial" w:cs="Arial"/>
          <w:b/>
          <w:sz w:val="22"/>
          <w:szCs w:val="22"/>
          <w:u w:val="single"/>
        </w:rPr>
        <w:lastRenderedPageBreak/>
        <w:t>The Personal Tutor Scheme</w:t>
      </w:r>
    </w:p>
    <w:p w14:paraId="084AA09D" w14:textId="77777777" w:rsidR="00C63B8F" w:rsidRDefault="00CD0CD1">
      <w:pPr>
        <w:widowControl w:val="0"/>
        <w:jc w:val="both"/>
        <w:rPr>
          <w:rFonts w:ascii="Arial" w:eastAsia="Arial" w:hAnsi="Arial" w:cs="Arial"/>
          <w:sz w:val="22"/>
          <w:szCs w:val="22"/>
        </w:rPr>
      </w:pPr>
      <w:r>
        <w:rPr>
          <w:rFonts w:ascii="Arial" w:eastAsia="Arial" w:hAnsi="Arial" w:cs="Arial"/>
          <w:sz w:val="22"/>
          <w:szCs w:val="22"/>
        </w:rPr>
        <w:t xml:space="preserve">The purpose of the Personal Tutor Scheme is to provide an effective and consistent support mechanism for the students to enable them to perform to their best in academics and improve their overall experience at IIAD. </w:t>
      </w:r>
    </w:p>
    <w:p w14:paraId="32004BAD" w14:textId="281A1EC4" w:rsidR="00C63B8F" w:rsidRPr="00A52657" w:rsidRDefault="00CD0CD1">
      <w:pPr>
        <w:widowControl w:val="0"/>
        <w:jc w:val="both"/>
        <w:rPr>
          <w:rFonts w:ascii="Arial" w:eastAsia="Arial" w:hAnsi="Arial" w:cs="Arial"/>
          <w:color w:val="000000" w:themeColor="text1"/>
          <w:sz w:val="22"/>
          <w:szCs w:val="22"/>
        </w:rPr>
      </w:pPr>
      <w:r>
        <w:rPr>
          <w:rFonts w:ascii="Arial" w:eastAsia="Arial" w:hAnsi="Arial" w:cs="Arial"/>
          <w:sz w:val="22"/>
          <w:szCs w:val="22"/>
        </w:rPr>
        <w:t xml:space="preserve">The role of the Personal Tutor (PT) is distinct from that of Module tutor / Project mentor as well as that of counsellors or well-being advisors. PTs provide holistic guidance on academic matters, learning habits </w:t>
      </w:r>
      <w:r w:rsidRPr="00A52657">
        <w:rPr>
          <w:rFonts w:ascii="Arial" w:eastAsia="Arial" w:hAnsi="Arial" w:cs="Arial"/>
          <w:color w:val="000000" w:themeColor="text1"/>
          <w:sz w:val="22"/>
          <w:szCs w:val="22"/>
        </w:rPr>
        <w:t xml:space="preserve">and behaviours, learner engagement and career aspirations, throughout the entire course of study. Personal Tutors have important working relationships with the Course Team including relevant Module / Project tutors, Level Leaders, and the Course Leader, </w:t>
      </w:r>
      <w:r w:rsidR="00D930DB" w:rsidRPr="00A52657">
        <w:rPr>
          <w:rFonts w:ascii="Arial" w:eastAsia="Arial" w:hAnsi="Arial" w:cs="Arial"/>
          <w:color w:val="000000" w:themeColor="text1"/>
          <w:sz w:val="22"/>
          <w:szCs w:val="22"/>
        </w:rPr>
        <w:t>and</w:t>
      </w:r>
      <w:r w:rsidRPr="00A52657">
        <w:rPr>
          <w:rFonts w:ascii="Arial" w:eastAsia="Arial" w:hAnsi="Arial" w:cs="Arial"/>
          <w:color w:val="000000" w:themeColor="text1"/>
          <w:sz w:val="22"/>
          <w:szCs w:val="22"/>
        </w:rPr>
        <w:t xml:space="preserve"> with Academic Success Centre Tutor(s), the Careers Services cell, Student Service Officers as well as Program Administrators, as part of a holistic student support network.</w:t>
      </w:r>
    </w:p>
    <w:p w14:paraId="5063FEDE" w14:textId="77777777" w:rsidR="00C63B8F" w:rsidRPr="00A52657" w:rsidRDefault="00C63B8F">
      <w:pPr>
        <w:widowControl w:val="0"/>
        <w:jc w:val="both"/>
        <w:rPr>
          <w:rFonts w:ascii="Arial" w:eastAsia="Arial" w:hAnsi="Arial" w:cs="Arial"/>
          <w:color w:val="000000" w:themeColor="text1"/>
          <w:sz w:val="22"/>
          <w:szCs w:val="22"/>
        </w:rPr>
      </w:pPr>
    </w:p>
    <w:p w14:paraId="27356E61" w14:textId="77777777" w:rsidR="00C63B8F" w:rsidRPr="00A52657" w:rsidRDefault="00CD0CD1">
      <w:pPr>
        <w:widowControl w:val="0"/>
        <w:jc w:val="both"/>
        <w:rPr>
          <w:rFonts w:ascii="Arial" w:eastAsia="Arial" w:hAnsi="Arial" w:cs="Arial"/>
          <w:color w:val="000000" w:themeColor="text1"/>
          <w:sz w:val="22"/>
          <w:szCs w:val="22"/>
        </w:rPr>
      </w:pPr>
      <w:r w:rsidRPr="00A52657">
        <w:rPr>
          <w:rFonts w:ascii="Arial" w:eastAsia="Arial" w:hAnsi="Arial" w:cs="Arial"/>
          <w:color w:val="000000" w:themeColor="text1"/>
          <w:sz w:val="22"/>
          <w:szCs w:val="22"/>
        </w:rPr>
        <w:t>Within the course, Personal Tutor interactions are embedded into the Personal and Professional development modules at all the three levels.</w:t>
      </w:r>
    </w:p>
    <w:p w14:paraId="47D85003" w14:textId="77777777" w:rsidR="00C63B8F" w:rsidRDefault="00C63B8F">
      <w:pPr>
        <w:widowControl w:val="0"/>
        <w:jc w:val="both"/>
        <w:rPr>
          <w:rFonts w:ascii="Arial" w:eastAsia="Arial" w:hAnsi="Arial" w:cs="Arial"/>
          <w:sz w:val="22"/>
          <w:szCs w:val="22"/>
        </w:rPr>
      </w:pPr>
    </w:p>
    <w:p w14:paraId="50825596" w14:textId="77777777" w:rsidR="00C63B8F" w:rsidRDefault="00CD0CD1">
      <w:pPr>
        <w:widowControl w:val="0"/>
        <w:jc w:val="both"/>
        <w:rPr>
          <w:rFonts w:ascii="Arial" w:eastAsia="Arial" w:hAnsi="Arial" w:cs="Arial"/>
          <w:b/>
          <w:sz w:val="22"/>
          <w:szCs w:val="22"/>
        </w:rPr>
      </w:pPr>
      <w:r>
        <w:rPr>
          <w:rFonts w:ascii="Arial" w:eastAsia="Arial" w:hAnsi="Arial" w:cs="Arial"/>
          <w:b/>
          <w:sz w:val="22"/>
          <w:szCs w:val="22"/>
        </w:rPr>
        <w:t>Aims of the Personal Tutor Scheme at IIAD are:</w:t>
      </w:r>
    </w:p>
    <w:p w14:paraId="331A34CF" w14:textId="77777777" w:rsidR="00C63B8F" w:rsidRDefault="00CD0CD1">
      <w:pPr>
        <w:widowControl w:val="0"/>
        <w:numPr>
          <w:ilvl w:val="0"/>
          <w:numId w:val="2"/>
        </w:numPr>
        <w:ind w:left="380"/>
        <w:jc w:val="both"/>
        <w:rPr>
          <w:rFonts w:ascii="Arial" w:eastAsia="Arial" w:hAnsi="Arial" w:cs="Arial"/>
          <w:sz w:val="22"/>
          <w:szCs w:val="22"/>
        </w:rPr>
      </w:pPr>
      <w:r>
        <w:rPr>
          <w:rFonts w:ascii="Arial" w:eastAsia="Arial" w:hAnsi="Arial" w:cs="Arial"/>
          <w:sz w:val="22"/>
          <w:szCs w:val="22"/>
        </w:rPr>
        <w:t>To build rapport between staff and students and contribute to personalising students’ experience at IIAD</w:t>
      </w:r>
    </w:p>
    <w:p w14:paraId="0F68B076" w14:textId="77777777" w:rsidR="00C63B8F" w:rsidRDefault="00CD0CD1">
      <w:pPr>
        <w:widowControl w:val="0"/>
        <w:numPr>
          <w:ilvl w:val="0"/>
          <w:numId w:val="2"/>
        </w:numPr>
        <w:ind w:left="380"/>
        <w:jc w:val="both"/>
        <w:rPr>
          <w:rFonts w:ascii="Arial" w:eastAsia="Arial" w:hAnsi="Arial" w:cs="Arial"/>
          <w:sz w:val="22"/>
          <w:szCs w:val="22"/>
        </w:rPr>
      </w:pPr>
      <w:r>
        <w:rPr>
          <w:rFonts w:ascii="Arial" w:eastAsia="Arial" w:hAnsi="Arial" w:cs="Arial"/>
          <w:sz w:val="22"/>
          <w:szCs w:val="22"/>
        </w:rPr>
        <w:t>To provide appropriate academic advice and guidance throughout a student’s period of study by monitoring their progress and helping to identify individual needs for study as well as the development of personal practice.</w:t>
      </w:r>
    </w:p>
    <w:p w14:paraId="3E464861" w14:textId="77777777" w:rsidR="00C63B8F" w:rsidRDefault="00CD0CD1">
      <w:pPr>
        <w:widowControl w:val="0"/>
        <w:numPr>
          <w:ilvl w:val="0"/>
          <w:numId w:val="2"/>
        </w:numPr>
        <w:ind w:left="380"/>
        <w:jc w:val="both"/>
        <w:rPr>
          <w:rFonts w:ascii="Arial" w:eastAsia="Arial" w:hAnsi="Arial" w:cs="Arial"/>
          <w:sz w:val="22"/>
          <w:szCs w:val="22"/>
        </w:rPr>
      </w:pPr>
      <w:r>
        <w:rPr>
          <w:rFonts w:ascii="Arial" w:eastAsia="Arial" w:hAnsi="Arial" w:cs="Arial"/>
          <w:sz w:val="22"/>
          <w:szCs w:val="22"/>
        </w:rPr>
        <w:t>To foster a close and engaged academic relationship with students and advise and refer students to other Institutional services as appropriate</w:t>
      </w:r>
    </w:p>
    <w:p w14:paraId="29537CD8" w14:textId="77777777" w:rsidR="00C63B8F" w:rsidRDefault="00CD0CD1">
      <w:pPr>
        <w:widowControl w:val="0"/>
        <w:numPr>
          <w:ilvl w:val="0"/>
          <w:numId w:val="2"/>
        </w:numPr>
        <w:ind w:left="380"/>
        <w:jc w:val="both"/>
        <w:rPr>
          <w:rFonts w:ascii="Arial" w:eastAsia="Arial" w:hAnsi="Arial" w:cs="Arial"/>
          <w:sz w:val="22"/>
          <w:szCs w:val="22"/>
        </w:rPr>
      </w:pPr>
      <w:r>
        <w:rPr>
          <w:rFonts w:ascii="Arial" w:eastAsia="Arial" w:hAnsi="Arial" w:cs="Arial"/>
          <w:sz w:val="22"/>
          <w:szCs w:val="22"/>
        </w:rPr>
        <w:t>To help to develop students’ ability to be self-reliant and self-reflective and their ability to use feedback to best advantage</w:t>
      </w:r>
    </w:p>
    <w:p w14:paraId="02E92883" w14:textId="77777777" w:rsidR="00C63B8F" w:rsidRDefault="00C63B8F">
      <w:pPr>
        <w:widowControl w:val="0"/>
        <w:jc w:val="both"/>
        <w:rPr>
          <w:rFonts w:ascii="Arial" w:eastAsia="Arial" w:hAnsi="Arial" w:cs="Arial"/>
          <w:sz w:val="22"/>
          <w:szCs w:val="22"/>
        </w:rPr>
      </w:pPr>
    </w:p>
    <w:p w14:paraId="45C3EC5A" w14:textId="77777777" w:rsidR="00C63B8F" w:rsidRDefault="00CD0CD1">
      <w:pPr>
        <w:widowControl w:val="0"/>
        <w:jc w:val="both"/>
        <w:rPr>
          <w:rFonts w:ascii="Arial" w:eastAsia="Arial" w:hAnsi="Arial" w:cs="Arial"/>
          <w:sz w:val="22"/>
          <w:szCs w:val="22"/>
        </w:rPr>
      </w:pPr>
      <w:r>
        <w:rPr>
          <w:rFonts w:ascii="Arial" w:eastAsia="Arial" w:hAnsi="Arial" w:cs="Arial"/>
          <w:sz w:val="22"/>
          <w:szCs w:val="22"/>
        </w:rPr>
        <w:t>PTs support students in the following 3 areas of their development:</w:t>
      </w:r>
    </w:p>
    <w:p w14:paraId="084F0C79" w14:textId="6F34AED9" w:rsidR="00C63B8F" w:rsidRDefault="00CD0CD1">
      <w:pPr>
        <w:widowControl w:val="0"/>
        <w:numPr>
          <w:ilvl w:val="0"/>
          <w:numId w:val="21"/>
        </w:numPr>
        <w:jc w:val="both"/>
        <w:rPr>
          <w:rFonts w:ascii="Arial" w:eastAsia="Arial" w:hAnsi="Arial" w:cs="Arial"/>
          <w:sz w:val="22"/>
          <w:szCs w:val="22"/>
        </w:rPr>
      </w:pPr>
      <w:r>
        <w:rPr>
          <w:rFonts w:ascii="Arial" w:eastAsia="Arial" w:hAnsi="Arial" w:cs="Arial"/>
          <w:b/>
          <w:sz w:val="22"/>
          <w:szCs w:val="22"/>
        </w:rPr>
        <w:t>Academic Progress:</w:t>
      </w:r>
      <w:r>
        <w:rPr>
          <w:rFonts w:ascii="Arial" w:eastAsia="Arial" w:hAnsi="Arial" w:cs="Arial"/>
          <w:sz w:val="22"/>
          <w:szCs w:val="22"/>
        </w:rPr>
        <w:t xml:space="preserve"> This includes answering </w:t>
      </w:r>
      <w:r w:rsidR="00C34542">
        <w:rPr>
          <w:rFonts w:ascii="Arial" w:eastAsia="Arial" w:hAnsi="Arial" w:cs="Arial"/>
          <w:sz w:val="22"/>
          <w:szCs w:val="22"/>
        </w:rPr>
        <w:t>students’</w:t>
      </w:r>
      <w:r>
        <w:rPr>
          <w:rFonts w:ascii="Arial" w:eastAsia="Arial" w:hAnsi="Arial" w:cs="Arial"/>
          <w:sz w:val="22"/>
          <w:szCs w:val="22"/>
        </w:rPr>
        <w:t xml:space="preserve"> questions about the course; demystifying institutional processes; help students understand the expectations of their course, assessment processes and requirements; refer students to relevant tutors for subject-specific learning; advice on research/project topic choices; holistically discuss their academic progress &amp; goals, and assessment feedback, and put an action plan together for improvement.</w:t>
      </w:r>
    </w:p>
    <w:p w14:paraId="5B9E24EB" w14:textId="3E26876F" w:rsidR="00C63B8F" w:rsidRDefault="00CD0CD1">
      <w:pPr>
        <w:widowControl w:val="0"/>
        <w:numPr>
          <w:ilvl w:val="0"/>
          <w:numId w:val="21"/>
        </w:numPr>
        <w:jc w:val="both"/>
        <w:rPr>
          <w:rFonts w:ascii="Arial" w:eastAsia="Arial" w:hAnsi="Arial" w:cs="Arial"/>
          <w:b/>
          <w:sz w:val="22"/>
          <w:szCs w:val="22"/>
        </w:rPr>
      </w:pPr>
      <w:r>
        <w:rPr>
          <w:rFonts w:ascii="Arial" w:eastAsia="Arial" w:hAnsi="Arial" w:cs="Arial"/>
          <w:b/>
          <w:sz w:val="22"/>
          <w:szCs w:val="22"/>
        </w:rPr>
        <w:t xml:space="preserve">Personal and Professional Development: </w:t>
      </w:r>
      <w:r>
        <w:rPr>
          <w:rFonts w:ascii="Arial" w:eastAsia="Arial" w:hAnsi="Arial" w:cs="Arial"/>
          <w:sz w:val="22"/>
          <w:szCs w:val="22"/>
        </w:rPr>
        <w:t xml:space="preserve">This includes raising students’ awareness of development opportunities available to them; encourage and support students in development of ‘soft’ skills, employability skills and transferable competencies; help students maintain a Personal Development Plan (PDP), working with students on career pathways and </w:t>
      </w:r>
      <w:r w:rsidR="00C34542">
        <w:rPr>
          <w:rFonts w:ascii="Arial" w:eastAsia="Arial" w:hAnsi="Arial" w:cs="Arial"/>
          <w:sz w:val="22"/>
          <w:szCs w:val="22"/>
        </w:rPr>
        <w:t>encourage</w:t>
      </w:r>
      <w:r w:rsidR="00C34542">
        <w:rPr>
          <w:sz w:val="14"/>
          <w:szCs w:val="14"/>
        </w:rPr>
        <w:t xml:space="preserve"> regular</w:t>
      </w:r>
      <w:r>
        <w:rPr>
          <w:rFonts w:ascii="Arial" w:eastAsia="Arial" w:hAnsi="Arial" w:cs="Arial"/>
          <w:sz w:val="22"/>
          <w:szCs w:val="22"/>
        </w:rPr>
        <w:t xml:space="preserve"> engagement with the Careers Services Cell.</w:t>
      </w:r>
    </w:p>
    <w:p w14:paraId="5CFB3698" w14:textId="77777777" w:rsidR="00C63B8F" w:rsidRDefault="00CD0CD1">
      <w:pPr>
        <w:widowControl w:val="0"/>
        <w:numPr>
          <w:ilvl w:val="0"/>
          <w:numId w:val="21"/>
        </w:numPr>
        <w:jc w:val="both"/>
        <w:rPr>
          <w:rFonts w:ascii="Arial" w:eastAsia="Arial" w:hAnsi="Arial" w:cs="Arial"/>
          <w:sz w:val="22"/>
          <w:szCs w:val="22"/>
        </w:rPr>
      </w:pPr>
      <w:r>
        <w:rPr>
          <w:rFonts w:ascii="Arial" w:eastAsia="Arial" w:hAnsi="Arial" w:cs="Arial"/>
          <w:b/>
          <w:sz w:val="22"/>
          <w:szCs w:val="22"/>
        </w:rPr>
        <w:t>Student Well-being and Engagement:</w:t>
      </w:r>
      <w:r>
        <w:rPr>
          <w:rFonts w:ascii="Arial" w:eastAsia="Arial" w:hAnsi="Arial" w:cs="Arial"/>
          <w:sz w:val="22"/>
          <w:szCs w:val="22"/>
        </w:rPr>
        <w:t xml:space="preserve"> This includes ensuring that their tutees are engaging in a range of support activities and structures as appropriate to their needs; Signposting students towards further specialist support or guidance, including but not limited to counselling mental wellness support, identifying students at risk of non-continuation and making the appropriate interventions; advising students on how to access information and advice about non-academic matters, as well as ​​signposting relevant policies and procedures as required.</w:t>
      </w:r>
    </w:p>
    <w:p w14:paraId="2C6A3C49" w14:textId="77777777" w:rsidR="00C63B8F" w:rsidRDefault="00C63B8F">
      <w:pPr>
        <w:widowControl w:val="0"/>
        <w:jc w:val="both"/>
        <w:rPr>
          <w:rFonts w:ascii="Arial" w:eastAsia="Arial" w:hAnsi="Arial" w:cs="Arial"/>
          <w:sz w:val="22"/>
          <w:szCs w:val="22"/>
        </w:rPr>
      </w:pPr>
    </w:p>
    <w:p w14:paraId="029798E9" w14:textId="77777777" w:rsidR="00C63B8F" w:rsidRDefault="00CD0CD1">
      <w:pPr>
        <w:widowControl w:val="0"/>
        <w:jc w:val="both"/>
        <w:rPr>
          <w:rFonts w:ascii="Arial" w:eastAsia="Arial" w:hAnsi="Arial" w:cs="Arial"/>
          <w:sz w:val="22"/>
          <w:szCs w:val="22"/>
        </w:rPr>
      </w:pPr>
      <w:r>
        <w:rPr>
          <w:rFonts w:ascii="Arial" w:eastAsia="Arial" w:hAnsi="Arial" w:cs="Arial"/>
          <w:sz w:val="22"/>
          <w:szCs w:val="22"/>
        </w:rPr>
        <w:t>Following is the minimum expectations of contacts between students and Personal Tutors:</w:t>
      </w:r>
    </w:p>
    <w:p w14:paraId="0CD1D4B3" w14:textId="77777777" w:rsidR="00C63B8F" w:rsidRDefault="00CD0CD1">
      <w:pPr>
        <w:widowControl w:val="0"/>
        <w:numPr>
          <w:ilvl w:val="0"/>
          <w:numId w:val="8"/>
        </w:numPr>
        <w:ind w:left="360"/>
        <w:jc w:val="both"/>
        <w:rPr>
          <w:rFonts w:ascii="Arial" w:eastAsia="Arial" w:hAnsi="Arial" w:cs="Arial"/>
          <w:sz w:val="22"/>
          <w:szCs w:val="22"/>
        </w:rPr>
      </w:pPr>
      <w:r>
        <w:rPr>
          <w:rFonts w:ascii="Arial" w:eastAsia="Arial" w:hAnsi="Arial" w:cs="Arial"/>
          <w:b/>
          <w:sz w:val="22"/>
          <w:szCs w:val="22"/>
        </w:rPr>
        <w:t xml:space="preserve">Level 4: </w:t>
      </w:r>
      <w:r>
        <w:rPr>
          <w:rFonts w:ascii="Arial" w:eastAsia="Arial" w:hAnsi="Arial" w:cs="Arial"/>
          <w:b/>
          <w:i/>
          <w:sz w:val="22"/>
          <w:szCs w:val="22"/>
        </w:rPr>
        <w:t>Settling in and building confidence</w:t>
      </w:r>
    </w:p>
    <w:p w14:paraId="68D99764" w14:textId="77777777" w:rsidR="00C63B8F" w:rsidRDefault="00CD0CD1">
      <w:pPr>
        <w:widowControl w:val="0"/>
        <w:numPr>
          <w:ilvl w:val="0"/>
          <w:numId w:val="22"/>
        </w:numPr>
        <w:spacing w:line="276" w:lineRule="auto"/>
        <w:ind w:left="720" w:hanging="180"/>
        <w:jc w:val="both"/>
        <w:rPr>
          <w:rFonts w:ascii="Arial" w:eastAsia="Arial" w:hAnsi="Arial" w:cs="Arial"/>
          <w:sz w:val="22"/>
          <w:szCs w:val="22"/>
        </w:rPr>
      </w:pPr>
      <w:r>
        <w:rPr>
          <w:rFonts w:ascii="Arial" w:eastAsia="Arial" w:hAnsi="Arial" w:cs="Arial"/>
          <w:sz w:val="22"/>
          <w:szCs w:val="22"/>
        </w:rPr>
        <w:t>Teaching Block 1: minimum of three one-to-one or small group meetings.</w:t>
      </w:r>
    </w:p>
    <w:p w14:paraId="7E91C948" w14:textId="77777777" w:rsidR="00C63B8F" w:rsidRDefault="00CD0CD1">
      <w:pPr>
        <w:widowControl w:val="0"/>
        <w:spacing w:line="276" w:lineRule="auto"/>
        <w:ind w:left="720"/>
        <w:jc w:val="both"/>
        <w:rPr>
          <w:rFonts w:ascii="Arial" w:eastAsia="Arial" w:hAnsi="Arial" w:cs="Arial"/>
          <w:sz w:val="22"/>
          <w:szCs w:val="22"/>
        </w:rPr>
      </w:pPr>
      <w:r>
        <w:rPr>
          <w:rFonts w:ascii="Arial" w:eastAsia="Arial" w:hAnsi="Arial" w:cs="Arial"/>
          <w:sz w:val="22"/>
          <w:szCs w:val="22"/>
        </w:rPr>
        <w:t>The first meeting should be as early as possible – preferably in Induction Week but, in any case, within the first two weeks of Teaching Block 1.</w:t>
      </w:r>
    </w:p>
    <w:p w14:paraId="39E3CAA4" w14:textId="77777777" w:rsidR="00C63B8F" w:rsidRDefault="00CD0CD1">
      <w:pPr>
        <w:widowControl w:val="0"/>
        <w:numPr>
          <w:ilvl w:val="0"/>
          <w:numId w:val="22"/>
        </w:numPr>
        <w:spacing w:line="276" w:lineRule="auto"/>
        <w:ind w:left="720" w:hanging="180"/>
        <w:jc w:val="both"/>
        <w:rPr>
          <w:rFonts w:ascii="Arial" w:eastAsia="Arial" w:hAnsi="Arial" w:cs="Arial"/>
          <w:sz w:val="22"/>
          <w:szCs w:val="22"/>
        </w:rPr>
      </w:pPr>
      <w:r>
        <w:rPr>
          <w:rFonts w:ascii="Arial" w:eastAsia="Arial" w:hAnsi="Arial" w:cs="Arial"/>
          <w:sz w:val="22"/>
          <w:szCs w:val="22"/>
        </w:rPr>
        <w:t>Teaching Block 2: minimum of 2 face to face meetings (may be group or one-to-one).</w:t>
      </w:r>
    </w:p>
    <w:p w14:paraId="72E1B63D" w14:textId="77777777" w:rsidR="00C63B8F" w:rsidRDefault="00CD0CD1">
      <w:pPr>
        <w:widowControl w:val="0"/>
        <w:numPr>
          <w:ilvl w:val="0"/>
          <w:numId w:val="8"/>
        </w:numPr>
        <w:ind w:left="360"/>
        <w:jc w:val="both"/>
        <w:rPr>
          <w:rFonts w:ascii="Arial" w:eastAsia="Arial" w:hAnsi="Arial" w:cs="Arial"/>
          <w:b/>
          <w:sz w:val="22"/>
          <w:szCs w:val="22"/>
        </w:rPr>
      </w:pPr>
      <w:r>
        <w:rPr>
          <w:rFonts w:ascii="Arial" w:eastAsia="Arial" w:hAnsi="Arial" w:cs="Arial"/>
          <w:b/>
          <w:sz w:val="22"/>
          <w:szCs w:val="22"/>
        </w:rPr>
        <w:t xml:space="preserve">Level 5: </w:t>
      </w:r>
      <w:r>
        <w:rPr>
          <w:rFonts w:ascii="Arial" w:eastAsia="Arial" w:hAnsi="Arial" w:cs="Arial"/>
          <w:b/>
          <w:i/>
          <w:sz w:val="22"/>
          <w:szCs w:val="22"/>
        </w:rPr>
        <w:t>Stepping it up’ and broadening horizons</w:t>
      </w:r>
    </w:p>
    <w:p w14:paraId="581938FF" w14:textId="77777777" w:rsidR="00C63B8F" w:rsidRDefault="00CD0CD1">
      <w:pPr>
        <w:widowControl w:val="0"/>
        <w:numPr>
          <w:ilvl w:val="0"/>
          <w:numId w:val="23"/>
        </w:numPr>
        <w:spacing w:line="276" w:lineRule="auto"/>
        <w:ind w:left="720" w:hanging="180"/>
        <w:jc w:val="both"/>
        <w:rPr>
          <w:rFonts w:ascii="Arial" w:eastAsia="Arial" w:hAnsi="Arial" w:cs="Arial"/>
          <w:sz w:val="22"/>
          <w:szCs w:val="22"/>
        </w:rPr>
      </w:pPr>
      <w:r>
        <w:rPr>
          <w:rFonts w:ascii="Arial" w:eastAsia="Arial" w:hAnsi="Arial" w:cs="Arial"/>
          <w:sz w:val="22"/>
          <w:szCs w:val="22"/>
        </w:rPr>
        <w:t>Welcome back and planning meeting, one-to-one.</w:t>
      </w:r>
    </w:p>
    <w:p w14:paraId="5AAC6BC5" w14:textId="77777777" w:rsidR="00C63B8F" w:rsidRDefault="00CD0CD1">
      <w:pPr>
        <w:widowControl w:val="0"/>
        <w:numPr>
          <w:ilvl w:val="0"/>
          <w:numId w:val="23"/>
        </w:numPr>
        <w:spacing w:line="276" w:lineRule="auto"/>
        <w:ind w:left="720" w:hanging="180"/>
        <w:jc w:val="both"/>
        <w:rPr>
          <w:rFonts w:ascii="Arial" w:eastAsia="Arial" w:hAnsi="Arial" w:cs="Arial"/>
          <w:sz w:val="22"/>
          <w:szCs w:val="22"/>
        </w:rPr>
      </w:pPr>
      <w:r>
        <w:rPr>
          <w:sz w:val="14"/>
          <w:szCs w:val="14"/>
        </w:rPr>
        <w:t xml:space="preserve"> </w:t>
      </w:r>
      <w:r>
        <w:rPr>
          <w:rFonts w:ascii="Arial" w:eastAsia="Arial" w:hAnsi="Arial" w:cs="Arial"/>
          <w:sz w:val="22"/>
          <w:szCs w:val="22"/>
        </w:rPr>
        <w:t>End of teaching block 1: email contact</w:t>
      </w:r>
    </w:p>
    <w:p w14:paraId="23AF5C4E" w14:textId="77777777" w:rsidR="00C63B8F" w:rsidRDefault="00CD0CD1">
      <w:pPr>
        <w:widowControl w:val="0"/>
        <w:numPr>
          <w:ilvl w:val="0"/>
          <w:numId w:val="8"/>
        </w:numPr>
        <w:ind w:left="360"/>
        <w:jc w:val="both"/>
        <w:rPr>
          <w:rFonts w:ascii="Arial" w:eastAsia="Arial" w:hAnsi="Arial" w:cs="Arial"/>
          <w:sz w:val="22"/>
          <w:szCs w:val="22"/>
        </w:rPr>
      </w:pPr>
      <w:r>
        <w:rPr>
          <w:rFonts w:ascii="Arial" w:eastAsia="Arial" w:hAnsi="Arial" w:cs="Arial"/>
          <w:b/>
          <w:sz w:val="22"/>
          <w:szCs w:val="22"/>
        </w:rPr>
        <w:t xml:space="preserve">Level 6: </w:t>
      </w:r>
      <w:r>
        <w:rPr>
          <w:rFonts w:ascii="Arial" w:eastAsia="Arial" w:hAnsi="Arial" w:cs="Arial"/>
          <w:b/>
          <w:i/>
          <w:sz w:val="22"/>
          <w:szCs w:val="22"/>
        </w:rPr>
        <w:t>Maximising success and moving on</w:t>
      </w:r>
    </w:p>
    <w:p w14:paraId="1974D9DB" w14:textId="77777777" w:rsidR="00C63B8F" w:rsidRDefault="00CD0CD1">
      <w:pPr>
        <w:widowControl w:val="0"/>
        <w:numPr>
          <w:ilvl w:val="0"/>
          <w:numId w:val="9"/>
        </w:numPr>
        <w:spacing w:line="276" w:lineRule="auto"/>
        <w:ind w:left="720" w:hanging="180"/>
        <w:jc w:val="both"/>
        <w:rPr>
          <w:rFonts w:ascii="Arial" w:eastAsia="Arial" w:hAnsi="Arial" w:cs="Arial"/>
          <w:sz w:val="22"/>
          <w:szCs w:val="22"/>
        </w:rPr>
      </w:pPr>
      <w:r>
        <w:rPr>
          <w:rFonts w:ascii="Arial" w:eastAsia="Arial" w:hAnsi="Arial" w:cs="Arial"/>
          <w:sz w:val="22"/>
          <w:szCs w:val="22"/>
        </w:rPr>
        <w:t>Welcome back and planning meeting, one-to-one.</w:t>
      </w:r>
    </w:p>
    <w:p w14:paraId="32D65EE8" w14:textId="77777777" w:rsidR="00C63B8F" w:rsidRDefault="00CD0CD1">
      <w:pPr>
        <w:widowControl w:val="0"/>
        <w:numPr>
          <w:ilvl w:val="0"/>
          <w:numId w:val="9"/>
        </w:numPr>
        <w:spacing w:line="276" w:lineRule="auto"/>
        <w:ind w:left="720" w:hanging="180"/>
        <w:jc w:val="both"/>
        <w:rPr>
          <w:rFonts w:ascii="Arial" w:eastAsia="Arial" w:hAnsi="Arial" w:cs="Arial"/>
          <w:sz w:val="22"/>
          <w:szCs w:val="22"/>
        </w:rPr>
      </w:pPr>
      <w:r>
        <w:rPr>
          <w:sz w:val="14"/>
          <w:szCs w:val="14"/>
        </w:rPr>
        <w:lastRenderedPageBreak/>
        <w:t xml:space="preserve"> </w:t>
      </w:r>
      <w:r>
        <w:rPr>
          <w:rFonts w:ascii="Arial" w:eastAsia="Arial" w:hAnsi="Arial" w:cs="Arial"/>
          <w:sz w:val="22"/>
          <w:szCs w:val="22"/>
        </w:rPr>
        <w:t>End of teaching block 1: email contact</w:t>
      </w:r>
    </w:p>
    <w:p w14:paraId="6503B489" w14:textId="77777777" w:rsidR="00C63B8F" w:rsidRDefault="00CD0CD1">
      <w:pPr>
        <w:widowControl w:val="0"/>
        <w:jc w:val="both"/>
        <w:rPr>
          <w:rFonts w:ascii="Arial" w:eastAsia="Arial" w:hAnsi="Arial" w:cs="Arial"/>
          <w:sz w:val="22"/>
          <w:szCs w:val="22"/>
        </w:rPr>
      </w:pPr>
      <w:r>
        <w:rPr>
          <w:rFonts w:ascii="Arial" w:eastAsia="Arial" w:hAnsi="Arial" w:cs="Arial"/>
          <w:sz w:val="22"/>
          <w:szCs w:val="22"/>
        </w:rPr>
        <w:t xml:space="preserve">Additionally, at the end of every academic year, where possible, PTs will </w:t>
      </w:r>
      <w:proofErr w:type="gramStart"/>
      <w:r>
        <w:rPr>
          <w:rFonts w:ascii="Arial" w:eastAsia="Arial" w:hAnsi="Arial" w:cs="Arial"/>
          <w:sz w:val="22"/>
          <w:szCs w:val="22"/>
        </w:rPr>
        <w:t>make contact with</w:t>
      </w:r>
      <w:proofErr w:type="gramEnd"/>
      <w:r>
        <w:rPr>
          <w:rFonts w:ascii="Arial" w:eastAsia="Arial" w:hAnsi="Arial" w:cs="Arial"/>
          <w:sz w:val="22"/>
          <w:szCs w:val="22"/>
        </w:rPr>
        <w:t xml:space="preserve"> their tutees to wish them well and offer advice on academic performance and how best to prepare for the next year of study and/or retakes.</w:t>
      </w:r>
    </w:p>
    <w:p w14:paraId="5A31C5D5" w14:textId="77777777" w:rsidR="00C63B8F" w:rsidRDefault="00C63B8F">
      <w:pPr>
        <w:widowControl w:val="0"/>
        <w:jc w:val="both"/>
        <w:rPr>
          <w:rFonts w:ascii="Arial" w:eastAsia="Arial" w:hAnsi="Arial" w:cs="Arial"/>
          <w:b/>
          <w:sz w:val="22"/>
          <w:szCs w:val="22"/>
          <w:u w:val="single"/>
        </w:rPr>
      </w:pPr>
    </w:p>
    <w:p w14:paraId="427F62F5" w14:textId="77777777" w:rsidR="00C63B8F" w:rsidRDefault="00CD0CD1">
      <w:pPr>
        <w:widowControl w:val="0"/>
        <w:jc w:val="both"/>
        <w:rPr>
          <w:rFonts w:ascii="Arial" w:eastAsia="Arial" w:hAnsi="Arial" w:cs="Arial"/>
          <w:b/>
          <w:sz w:val="22"/>
          <w:szCs w:val="22"/>
          <w:u w:val="single"/>
        </w:rPr>
      </w:pPr>
      <w:r>
        <w:rPr>
          <w:rFonts w:ascii="Arial" w:eastAsia="Arial" w:hAnsi="Arial" w:cs="Arial"/>
          <w:b/>
          <w:sz w:val="22"/>
          <w:szCs w:val="22"/>
          <w:u w:val="single"/>
        </w:rPr>
        <w:t>Studio Structure</w:t>
      </w:r>
    </w:p>
    <w:p w14:paraId="2C041E08" w14:textId="77777777" w:rsidR="00C63B8F" w:rsidRDefault="00CD0CD1">
      <w:pPr>
        <w:widowControl w:val="0"/>
        <w:jc w:val="both"/>
        <w:rPr>
          <w:rFonts w:ascii="Arial" w:eastAsia="Arial" w:hAnsi="Arial" w:cs="Arial"/>
          <w:sz w:val="22"/>
          <w:szCs w:val="22"/>
        </w:rPr>
      </w:pPr>
      <w:r>
        <w:rPr>
          <w:rFonts w:ascii="Arial" w:eastAsia="Arial" w:hAnsi="Arial" w:cs="Arial"/>
          <w:sz w:val="22"/>
          <w:szCs w:val="22"/>
        </w:rPr>
        <w:t>All courses within IIAD place the studio at the heart of the learning support experience.  The studio is both a physical environment and an educational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programme of lectures, seminars and workshops supports the studio learning experience.</w:t>
      </w:r>
    </w:p>
    <w:p w14:paraId="3500E842" w14:textId="77777777" w:rsidR="00C63B8F" w:rsidRDefault="00C63B8F">
      <w:pPr>
        <w:widowControl w:val="0"/>
        <w:jc w:val="both"/>
        <w:rPr>
          <w:rFonts w:ascii="Arial" w:eastAsia="Arial" w:hAnsi="Arial" w:cs="Arial"/>
          <w:b/>
          <w:sz w:val="22"/>
          <w:szCs w:val="22"/>
          <w:u w:val="single"/>
        </w:rPr>
      </w:pPr>
    </w:p>
    <w:p w14:paraId="7EDAED29" w14:textId="77777777" w:rsidR="00C63B8F" w:rsidRDefault="00CD0CD1">
      <w:pPr>
        <w:widowControl w:val="0"/>
        <w:jc w:val="both"/>
        <w:rPr>
          <w:rFonts w:ascii="Arial" w:eastAsia="Arial" w:hAnsi="Arial" w:cs="Arial"/>
          <w:b/>
          <w:sz w:val="22"/>
          <w:szCs w:val="22"/>
          <w:u w:val="single"/>
        </w:rPr>
      </w:pPr>
      <w:r>
        <w:rPr>
          <w:rFonts w:ascii="Arial" w:eastAsia="Arial" w:hAnsi="Arial" w:cs="Arial"/>
          <w:b/>
          <w:sz w:val="22"/>
          <w:szCs w:val="22"/>
          <w:u w:val="single"/>
        </w:rPr>
        <w:t>Labs &amp; Workshops</w:t>
      </w:r>
    </w:p>
    <w:p w14:paraId="2FC93F26" w14:textId="54DA325E" w:rsidR="00C63B8F" w:rsidRDefault="00CD0CD1">
      <w:pPr>
        <w:jc w:val="both"/>
        <w:rPr>
          <w:rFonts w:ascii="Arial" w:eastAsia="Arial" w:hAnsi="Arial" w:cs="Arial"/>
          <w:sz w:val="22"/>
          <w:szCs w:val="22"/>
        </w:rPr>
      </w:pPr>
      <w:r>
        <w:rPr>
          <w:rFonts w:ascii="Arial" w:eastAsia="Arial" w:hAnsi="Arial" w:cs="Arial"/>
          <w:sz w:val="22"/>
          <w:szCs w:val="22"/>
        </w:rPr>
        <w:t xml:space="preserve">The diverse range of workshop spaces provide an integral resource to support studio learning. They are in addition to the studio space and are equipped with specialist facilities/ technical support for all programmes. Discipline specific workshops support the </w:t>
      </w:r>
      <w:r w:rsidR="00D930DB">
        <w:rPr>
          <w:rFonts w:ascii="Arial" w:eastAsia="Arial" w:hAnsi="Arial" w:cs="Arial"/>
          <w:sz w:val="22"/>
          <w:szCs w:val="22"/>
        </w:rPr>
        <w:t>student’s</w:t>
      </w:r>
      <w:r>
        <w:rPr>
          <w:rFonts w:ascii="Arial" w:eastAsia="Arial" w:hAnsi="Arial" w:cs="Arial"/>
          <w:sz w:val="22"/>
          <w:szCs w:val="22"/>
        </w:rPr>
        <w:t xml:space="preserve"> material exploration and technical requirements. Students have access to Digital Media Labs for specialist use and provide special software in the key fields of computer aided design, </w:t>
      </w:r>
      <w:r w:rsidR="00D930DB">
        <w:rPr>
          <w:rFonts w:ascii="Arial" w:eastAsia="Arial" w:hAnsi="Arial" w:cs="Arial"/>
          <w:sz w:val="22"/>
          <w:szCs w:val="22"/>
        </w:rPr>
        <w:t>photography,</w:t>
      </w:r>
      <w:r>
        <w:rPr>
          <w:rFonts w:ascii="Arial" w:eastAsia="Arial" w:hAnsi="Arial" w:cs="Arial"/>
          <w:sz w:val="22"/>
          <w:szCs w:val="22"/>
        </w:rPr>
        <w:t xml:space="preserve"> and video editing both for teaching purposes and as “open-access”. </w:t>
      </w:r>
    </w:p>
    <w:p w14:paraId="56885504" w14:textId="77777777" w:rsidR="00C63B8F" w:rsidRDefault="00C63B8F">
      <w:pPr>
        <w:widowControl w:val="0"/>
        <w:jc w:val="both"/>
        <w:rPr>
          <w:rFonts w:ascii="Arial" w:eastAsia="Arial" w:hAnsi="Arial" w:cs="Arial"/>
          <w:sz w:val="22"/>
          <w:szCs w:val="22"/>
        </w:rPr>
      </w:pPr>
    </w:p>
    <w:p w14:paraId="47326DD8" w14:textId="77777777" w:rsidR="00C63B8F" w:rsidRDefault="00CD0CD1">
      <w:pPr>
        <w:widowControl w:val="0"/>
        <w:jc w:val="both"/>
        <w:rPr>
          <w:rFonts w:ascii="Arial" w:eastAsia="Arial" w:hAnsi="Arial" w:cs="Arial"/>
          <w:b/>
          <w:sz w:val="22"/>
          <w:szCs w:val="22"/>
        </w:rPr>
      </w:pPr>
      <w:r>
        <w:rPr>
          <w:rFonts w:ascii="Arial" w:eastAsia="Arial" w:hAnsi="Arial" w:cs="Arial"/>
          <w:b/>
          <w:sz w:val="22"/>
          <w:szCs w:val="22"/>
          <w:u w:val="single"/>
        </w:rPr>
        <w:t>Student exhibitions and end-of- year shows</w:t>
      </w:r>
      <w:r>
        <w:rPr>
          <w:rFonts w:ascii="Arial" w:eastAsia="Arial" w:hAnsi="Arial" w:cs="Arial"/>
          <w:b/>
          <w:sz w:val="22"/>
          <w:szCs w:val="22"/>
        </w:rPr>
        <w:t xml:space="preserve"> </w:t>
      </w:r>
    </w:p>
    <w:p w14:paraId="74ACC6D1" w14:textId="77777777" w:rsidR="00C63B8F" w:rsidRDefault="00CD0CD1">
      <w:pPr>
        <w:widowControl w:val="0"/>
        <w:jc w:val="both"/>
        <w:rPr>
          <w:rFonts w:ascii="Arial" w:eastAsia="Arial" w:hAnsi="Arial" w:cs="Arial"/>
          <w:sz w:val="22"/>
          <w:szCs w:val="22"/>
          <w:u w:val="single"/>
        </w:rPr>
      </w:pPr>
      <w:r>
        <w:rPr>
          <w:rFonts w:ascii="Arial" w:eastAsia="Arial" w:hAnsi="Arial" w:cs="Arial"/>
          <w:sz w:val="22"/>
          <w:szCs w:val="22"/>
        </w:rPr>
        <w:t>Shows and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2354277B" w14:textId="77777777" w:rsidR="00C63B8F" w:rsidRDefault="00C63B8F">
      <w:pPr>
        <w:widowControl w:val="0"/>
        <w:ind w:left="40"/>
        <w:jc w:val="both"/>
        <w:rPr>
          <w:rFonts w:ascii="Arial" w:eastAsia="Arial" w:hAnsi="Arial" w:cs="Arial"/>
          <w:sz w:val="22"/>
          <w:szCs w:val="22"/>
          <w:u w:val="single"/>
        </w:rPr>
      </w:pPr>
    </w:p>
    <w:p w14:paraId="6E7B4E5B" w14:textId="77777777" w:rsidR="00C63B8F" w:rsidRDefault="00CD0CD1">
      <w:pPr>
        <w:spacing w:line="276" w:lineRule="auto"/>
        <w:rPr>
          <w:rFonts w:ascii="Arial" w:eastAsia="Arial" w:hAnsi="Arial" w:cs="Arial"/>
          <w:b/>
          <w:sz w:val="22"/>
          <w:szCs w:val="22"/>
          <w:u w:val="single"/>
        </w:rPr>
      </w:pPr>
      <w:r>
        <w:rPr>
          <w:rFonts w:ascii="Arial" w:eastAsia="Arial" w:hAnsi="Arial" w:cs="Arial"/>
          <w:b/>
          <w:sz w:val="22"/>
          <w:szCs w:val="22"/>
          <w:u w:val="single"/>
        </w:rPr>
        <w:t>LinkedIn Learning</w:t>
      </w:r>
    </w:p>
    <w:p w14:paraId="0B79ED80" w14:textId="764C40D2" w:rsidR="00C63B8F" w:rsidRDefault="00CD0CD1">
      <w:pPr>
        <w:spacing w:line="276" w:lineRule="auto"/>
        <w:jc w:val="both"/>
        <w:rPr>
          <w:rFonts w:ascii="Arial" w:eastAsia="Arial" w:hAnsi="Arial" w:cs="Arial"/>
          <w:sz w:val="22"/>
          <w:szCs w:val="22"/>
        </w:rPr>
      </w:pPr>
      <w:r>
        <w:rPr>
          <w:rFonts w:ascii="Arial" w:eastAsia="Arial" w:hAnsi="Arial" w:cs="Arial"/>
          <w:sz w:val="22"/>
          <w:szCs w:val="22"/>
        </w:rPr>
        <w:t>All students at IIAD are provided with membership of Li</w:t>
      </w:r>
      <w:r w:rsidR="00733DB0">
        <w:rPr>
          <w:rFonts w:ascii="Arial" w:eastAsia="Arial" w:hAnsi="Arial" w:cs="Arial"/>
          <w:sz w:val="22"/>
          <w:szCs w:val="22"/>
        </w:rPr>
        <w:t>n</w:t>
      </w:r>
      <w:r>
        <w:rPr>
          <w:rFonts w:ascii="Arial" w:eastAsia="Arial" w:hAnsi="Arial" w:cs="Arial"/>
          <w:sz w:val="22"/>
          <w:szCs w:val="22"/>
        </w:rPr>
        <w:t>kedI</w:t>
      </w:r>
      <w:r w:rsidR="00733DB0">
        <w:rPr>
          <w:rFonts w:ascii="Arial" w:eastAsia="Arial" w:hAnsi="Arial" w:cs="Arial"/>
          <w:sz w:val="22"/>
          <w:szCs w:val="22"/>
        </w:rPr>
        <w:t>n</w:t>
      </w:r>
      <w:r>
        <w:rPr>
          <w:rFonts w:ascii="Arial" w:eastAsia="Arial" w:hAnsi="Arial" w:cs="Arial"/>
          <w:sz w:val="22"/>
          <w:szCs w:val="22"/>
        </w:rPr>
        <w:t xml:space="preserve"> Learning. Students will receive guidance on specific learnings aligned to the course and level that they can gain through video courses on LinkedI</w:t>
      </w:r>
      <w:r w:rsidR="00733DB0">
        <w:rPr>
          <w:rFonts w:ascii="Arial" w:eastAsia="Arial" w:hAnsi="Arial" w:cs="Arial"/>
          <w:sz w:val="22"/>
          <w:szCs w:val="22"/>
        </w:rPr>
        <w:t>n</w:t>
      </w:r>
      <w:r>
        <w:rPr>
          <w:rFonts w:ascii="Arial" w:eastAsia="Arial" w:hAnsi="Arial" w:cs="Arial"/>
          <w:sz w:val="22"/>
          <w:szCs w:val="22"/>
        </w:rPr>
        <w:t xml:space="preserve"> Learning as part of their Guided Independent Study. Additionally, students can also enrol for other courses relevant for developing key skills required for modules, as well as for their personal and professional development.</w:t>
      </w:r>
    </w:p>
    <w:p w14:paraId="5F990577" w14:textId="77777777" w:rsidR="00C63B8F" w:rsidRDefault="00C63B8F">
      <w:pPr>
        <w:spacing w:line="276" w:lineRule="auto"/>
        <w:jc w:val="both"/>
        <w:rPr>
          <w:rFonts w:ascii="Arial" w:eastAsia="Arial" w:hAnsi="Arial" w:cs="Arial"/>
          <w:b/>
          <w:sz w:val="22"/>
          <w:szCs w:val="22"/>
        </w:rPr>
      </w:pPr>
    </w:p>
    <w:p w14:paraId="0C738864" w14:textId="77777777" w:rsidR="00C63B8F" w:rsidRDefault="00CD0CD1">
      <w:pPr>
        <w:spacing w:line="276" w:lineRule="auto"/>
        <w:jc w:val="both"/>
        <w:rPr>
          <w:rFonts w:ascii="Arial" w:eastAsia="Arial" w:hAnsi="Arial" w:cs="Arial"/>
          <w:b/>
          <w:sz w:val="22"/>
          <w:szCs w:val="22"/>
          <w:u w:val="single"/>
        </w:rPr>
      </w:pPr>
      <w:r>
        <w:rPr>
          <w:rFonts w:ascii="Arial" w:eastAsia="Arial" w:hAnsi="Arial" w:cs="Arial"/>
          <w:b/>
          <w:sz w:val="22"/>
          <w:szCs w:val="22"/>
          <w:u w:val="single"/>
        </w:rPr>
        <w:t>Learning Management System- Canvas</w:t>
      </w:r>
    </w:p>
    <w:p w14:paraId="474415DB" w14:textId="2BB98DCA" w:rsidR="00C63B8F" w:rsidRDefault="00CD0CD1">
      <w:pPr>
        <w:spacing w:line="276" w:lineRule="auto"/>
        <w:jc w:val="both"/>
        <w:rPr>
          <w:rFonts w:ascii="Arial" w:eastAsia="Arial" w:hAnsi="Arial" w:cs="Arial"/>
          <w:color w:val="0000FF"/>
          <w:sz w:val="22"/>
          <w:szCs w:val="22"/>
        </w:rPr>
      </w:pPr>
      <w:r>
        <w:rPr>
          <w:rFonts w:ascii="Arial" w:eastAsia="Arial" w:hAnsi="Arial" w:cs="Arial"/>
          <w:sz w:val="22"/>
          <w:szCs w:val="22"/>
        </w:rPr>
        <w:t xml:space="preserve">All teaching-learning and assessments in all courses at IIAD is organised over Canvas as a Learning Management System. Students can access their learning plans, resources, </w:t>
      </w:r>
      <w:r w:rsidR="00D930DB">
        <w:rPr>
          <w:rFonts w:ascii="Arial" w:eastAsia="Arial" w:hAnsi="Arial" w:cs="Arial"/>
          <w:sz w:val="22"/>
          <w:szCs w:val="22"/>
        </w:rPr>
        <w:t>submissions,</w:t>
      </w:r>
      <w:r>
        <w:rPr>
          <w:rFonts w:ascii="Arial" w:eastAsia="Arial" w:hAnsi="Arial" w:cs="Arial"/>
          <w:sz w:val="22"/>
          <w:szCs w:val="22"/>
        </w:rPr>
        <w:t xml:space="preserve"> and assessments on this platform. </w:t>
      </w:r>
    </w:p>
    <w:p w14:paraId="1A074EDF" w14:textId="77777777" w:rsidR="00C63B8F" w:rsidRDefault="00C63B8F">
      <w:pPr>
        <w:rPr>
          <w:rFonts w:ascii="Arial" w:eastAsia="Arial" w:hAnsi="Arial" w:cs="Arial"/>
          <w:i/>
          <w:color w:val="FF0000"/>
          <w:sz w:val="22"/>
          <w:szCs w:val="22"/>
        </w:rPr>
      </w:pPr>
    </w:p>
    <w:p w14:paraId="25699276" w14:textId="77777777" w:rsidR="00C63B8F" w:rsidRDefault="00CD0CD1">
      <w:pPr>
        <w:widowControl w:val="0"/>
        <w:ind w:left="40"/>
        <w:jc w:val="both"/>
        <w:rPr>
          <w:rFonts w:ascii="Arial" w:eastAsia="Arial" w:hAnsi="Arial" w:cs="Arial"/>
          <w:b/>
          <w:sz w:val="22"/>
          <w:szCs w:val="22"/>
          <w:u w:val="single"/>
        </w:rPr>
      </w:pPr>
      <w:r>
        <w:rPr>
          <w:rFonts w:ascii="Arial" w:eastAsia="Arial" w:hAnsi="Arial" w:cs="Arial"/>
          <w:b/>
          <w:sz w:val="22"/>
          <w:szCs w:val="22"/>
          <w:u w:val="single"/>
        </w:rPr>
        <w:t>Other</w:t>
      </w:r>
    </w:p>
    <w:p w14:paraId="5E247D5A" w14:textId="77777777" w:rsidR="00C63B8F" w:rsidRDefault="00CD0CD1">
      <w:pPr>
        <w:widowControl w:val="0"/>
        <w:ind w:left="40"/>
        <w:jc w:val="both"/>
        <w:rPr>
          <w:rFonts w:ascii="Arial" w:eastAsia="Arial" w:hAnsi="Arial" w:cs="Arial"/>
          <w:sz w:val="22"/>
          <w:szCs w:val="22"/>
        </w:rPr>
      </w:pPr>
      <w:r>
        <w:rPr>
          <w:rFonts w:ascii="Arial" w:eastAsia="Arial" w:hAnsi="Arial" w:cs="Arial"/>
          <w:sz w:val="22"/>
          <w:szCs w:val="22"/>
        </w:rPr>
        <w:t>The Institute adopts an infrastructure of learning support beyond the immediacy of academic courses.  These broadly include:</w:t>
      </w:r>
    </w:p>
    <w:p w14:paraId="38E9C049" w14:textId="77777777" w:rsidR="00C63B8F" w:rsidRDefault="00CD0CD1">
      <w:pPr>
        <w:widowControl w:val="0"/>
        <w:numPr>
          <w:ilvl w:val="0"/>
          <w:numId w:val="13"/>
        </w:numPr>
        <w:ind w:left="420"/>
        <w:jc w:val="both"/>
        <w:rPr>
          <w:rFonts w:ascii="Arial" w:eastAsia="Arial" w:hAnsi="Arial" w:cs="Arial"/>
          <w:sz w:val="22"/>
          <w:szCs w:val="22"/>
        </w:rPr>
      </w:pPr>
      <w:r>
        <w:rPr>
          <w:rFonts w:ascii="Arial" w:eastAsia="Arial" w:hAnsi="Arial" w:cs="Arial"/>
          <w:sz w:val="22"/>
          <w:szCs w:val="22"/>
        </w:rPr>
        <w:t>Academic Registry</w:t>
      </w:r>
    </w:p>
    <w:p w14:paraId="7A827B25" w14:textId="77777777" w:rsidR="00C63B8F" w:rsidRDefault="00CD0CD1">
      <w:pPr>
        <w:widowControl w:val="0"/>
        <w:numPr>
          <w:ilvl w:val="0"/>
          <w:numId w:val="13"/>
        </w:numPr>
        <w:ind w:left="420"/>
        <w:jc w:val="both"/>
        <w:rPr>
          <w:rFonts w:ascii="Arial" w:eastAsia="Arial" w:hAnsi="Arial" w:cs="Arial"/>
          <w:sz w:val="22"/>
          <w:szCs w:val="22"/>
        </w:rPr>
      </w:pPr>
      <w:r>
        <w:rPr>
          <w:rFonts w:ascii="Arial" w:eastAsia="Arial" w:hAnsi="Arial" w:cs="Arial"/>
          <w:sz w:val="22"/>
          <w:szCs w:val="22"/>
        </w:rPr>
        <w:t>Student Services Office with a dedicated Administrator</w:t>
      </w:r>
    </w:p>
    <w:p w14:paraId="7ABB3758" w14:textId="77777777" w:rsidR="00C63B8F" w:rsidRDefault="00CD0CD1">
      <w:pPr>
        <w:widowControl w:val="0"/>
        <w:numPr>
          <w:ilvl w:val="0"/>
          <w:numId w:val="13"/>
        </w:numPr>
        <w:ind w:left="420"/>
        <w:jc w:val="both"/>
        <w:rPr>
          <w:rFonts w:ascii="Arial" w:eastAsia="Arial" w:hAnsi="Arial" w:cs="Arial"/>
          <w:sz w:val="22"/>
          <w:szCs w:val="22"/>
        </w:rPr>
      </w:pPr>
      <w:r>
        <w:rPr>
          <w:rFonts w:ascii="Arial" w:eastAsia="Arial" w:hAnsi="Arial" w:cs="Arial"/>
          <w:sz w:val="22"/>
          <w:szCs w:val="22"/>
        </w:rPr>
        <w:t>Career Services Division</w:t>
      </w:r>
    </w:p>
    <w:p w14:paraId="7B472360" w14:textId="77777777" w:rsidR="00C63B8F" w:rsidRDefault="00CD0CD1">
      <w:pPr>
        <w:widowControl w:val="0"/>
        <w:numPr>
          <w:ilvl w:val="0"/>
          <w:numId w:val="13"/>
        </w:numPr>
        <w:ind w:left="420"/>
        <w:jc w:val="both"/>
        <w:rPr>
          <w:rFonts w:ascii="Arial" w:eastAsia="Arial" w:hAnsi="Arial" w:cs="Arial"/>
          <w:sz w:val="22"/>
          <w:szCs w:val="22"/>
        </w:rPr>
      </w:pPr>
      <w:r>
        <w:rPr>
          <w:rFonts w:ascii="Arial" w:eastAsia="Arial" w:hAnsi="Arial" w:cs="Arial"/>
          <w:sz w:val="22"/>
          <w:szCs w:val="22"/>
        </w:rPr>
        <w:t>Wellness Support</w:t>
      </w:r>
    </w:p>
    <w:p w14:paraId="7325162E" w14:textId="77777777" w:rsidR="00C63B8F" w:rsidRDefault="00C63B8F">
      <w:pPr>
        <w:rPr>
          <w:rFonts w:ascii="Arial" w:eastAsia="Arial" w:hAnsi="Arial" w:cs="Arial"/>
          <w:sz w:val="22"/>
          <w:szCs w:val="22"/>
        </w:rPr>
      </w:pPr>
    </w:p>
    <w:p w14:paraId="70D0C9BC" w14:textId="77777777" w:rsidR="00C63B8F" w:rsidRDefault="00C63B8F">
      <w:pPr>
        <w:rPr>
          <w:rFonts w:ascii="Arial" w:eastAsia="Arial" w:hAnsi="Arial" w:cs="Arial"/>
          <w:sz w:val="22"/>
          <w:szCs w:val="22"/>
        </w:rPr>
      </w:pPr>
    </w:p>
    <w:p w14:paraId="14D82836" w14:textId="77777777" w:rsidR="00C63B8F" w:rsidRDefault="00CD0CD1">
      <w:pPr>
        <w:numPr>
          <w:ilvl w:val="0"/>
          <w:numId w:val="18"/>
        </w:numPr>
        <w:ind w:left="360"/>
        <w:rPr>
          <w:rFonts w:ascii="Arial" w:eastAsia="Arial" w:hAnsi="Arial" w:cs="Arial"/>
          <w:b/>
          <w:sz w:val="22"/>
          <w:szCs w:val="22"/>
        </w:rPr>
      </w:pPr>
      <w:r>
        <w:rPr>
          <w:rFonts w:ascii="Arial" w:eastAsia="Arial" w:hAnsi="Arial" w:cs="Arial"/>
          <w:b/>
          <w:sz w:val="22"/>
          <w:szCs w:val="22"/>
        </w:rPr>
        <w:t>Ensuring and Enhancing the Quality of the Course</w:t>
      </w:r>
    </w:p>
    <w:p w14:paraId="438B5D49" w14:textId="77777777" w:rsidR="00C63B8F" w:rsidRDefault="00C63B8F">
      <w:pPr>
        <w:rPr>
          <w:rFonts w:ascii="Arial" w:eastAsia="Arial" w:hAnsi="Arial" w:cs="Arial"/>
          <w:sz w:val="22"/>
          <w:szCs w:val="22"/>
        </w:rPr>
      </w:pPr>
    </w:p>
    <w:p w14:paraId="54867FCD" w14:textId="77777777" w:rsidR="00C63B8F" w:rsidRDefault="00CD0CD1">
      <w:pPr>
        <w:rPr>
          <w:rFonts w:ascii="Arial" w:eastAsia="Arial" w:hAnsi="Arial" w:cs="Arial"/>
          <w:sz w:val="22"/>
          <w:szCs w:val="22"/>
        </w:rPr>
      </w:pPr>
      <w:r>
        <w:rPr>
          <w:rFonts w:ascii="Arial" w:eastAsia="Arial" w:hAnsi="Arial" w:cs="Arial"/>
          <w:sz w:val="22"/>
          <w:szCs w:val="22"/>
        </w:rPr>
        <w:t>The Institute has several methods for evaluating and improving the quality and standards of its provision.  These include:</w:t>
      </w:r>
    </w:p>
    <w:p w14:paraId="46E1C3D9" w14:textId="77777777" w:rsidR="00C63B8F" w:rsidRDefault="00CD0CD1">
      <w:pPr>
        <w:numPr>
          <w:ilvl w:val="0"/>
          <w:numId w:val="10"/>
        </w:numPr>
        <w:rPr>
          <w:rFonts w:ascii="Arial" w:eastAsia="Arial" w:hAnsi="Arial" w:cs="Arial"/>
          <w:sz w:val="22"/>
          <w:szCs w:val="22"/>
        </w:rPr>
      </w:pPr>
      <w:r>
        <w:rPr>
          <w:rFonts w:ascii="Arial" w:eastAsia="Arial" w:hAnsi="Arial" w:cs="Arial"/>
          <w:sz w:val="22"/>
          <w:szCs w:val="22"/>
        </w:rPr>
        <w:t>External examiners</w:t>
      </w:r>
    </w:p>
    <w:p w14:paraId="5E2336A5" w14:textId="77777777" w:rsidR="00C63B8F" w:rsidRDefault="00CD0CD1">
      <w:pPr>
        <w:numPr>
          <w:ilvl w:val="0"/>
          <w:numId w:val="10"/>
        </w:numPr>
        <w:rPr>
          <w:rFonts w:ascii="Arial" w:eastAsia="Arial" w:hAnsi="Arial" w:cs="Arial"/>
          <w:sz w:val="22"/>
          <w:szCs w:val="22"/>
        </w:rPr>
      </w:pPr>
      <w:r>
        <w:rPr>
          <w:rFonts w:ascii="Arial" w:eastAsia="Arial" w:hAnsi="Arial" w:cs="Arial"/>
          <w:sz w:val="22"/>
          <w:szCs w:val="22"/>
        </w:rPr>
        <w:t>Staff Student Consultative Committee (SSCC) and Boards of study (</w:t>
      </w:r>
      <w:proofErr w:type="spellStart"/>
      <w:r>
        <w:rPr>
          <w:rFonts w:ascii="Arial" w:eastAsia="Arial" w:hAnsi="Arial" w:cs="Arial"/>
          <w:sz w:val="22"/>
          <w:szCs w:val="22"/>
        </w:rPr>
        <w:t>BoS</w:t>
      </w:r>
      <w:proofErr w:type="spellEnd"/>
      <w:r>
        <w:rPr>
          <w:rFonts w:ascii="Arial" w:eastAsia="Arial" w:hAnsi="Arial" w:cs="Arial"/>
          <w:sz w:val="22"/>
          <w:szCs w:val="22"/>
        </w:rPr>
        <w:t>)</w:t>
      </w:r>
    </w:p>
    <w:p w14:paraId="07F4377B" w14:textId="77777777" w:rsidR="00C63B8F" w:rsidRDefault="00CD0CD1">
      <w:pPr>
        <w:numPr>
          <w:ilvl w:val="0"/>
          <w:numId w:val="10"/>
        </w:numPr>
        <w:rPr>
          <w:rFonts w:ascii="Arial" w:eastAsia="Arial" w:hAnsi="Arial" w:cs="Arial"/>
          <w:sz w:val="22"/>
          <w:szCs w:val="22"/>
        </w:rPr>
      </w:pPr>
      <w:r>
        <w:rPr>
          <w:rFonts w:ascii="Arial" w:eastAsia="Arial" w:hAnsi="Arial" w:cs="Arial"/>
          <w:sz w:val="22"/>
          <w:szCs w:val="22"/>
        </w:rPr>
        <w:t>Annual Monitoring and Enhancement</w:t>
      </w:r>
    </w:p>
    <w:p w14:paraId="3F010D80" w14:textId="77777777" w:rsidR="00C63B8F" w:rsidRDefault="00CD0CD1">
      <w:pPr>
        <w:numPr>
          <w:ilvl w:val="0"/>
          <w:numId w:val="10"/>
        </w:numPr>
        <w:rPr>
          <w:rFonts w:ascii="Arial" w:eastAsia="Arial" w:hAnsi="Arial" w:cs="Arial"/>
          <w:sz w:val="22"/>
          <w:szCs w:val="22"/>
        </w:rPr>
      </w:pPr>
      <w:r>
        <w:rPr>
          <w:rFonts w:ascii="Arial" w:eastAsia="Arial" w:hAnsi="Arial" w:cs="Arial"/>
          <w:sz w:val="22"/>
          <w:szCs w:val="22"/>
        </w:rPr>
        <w:lastRenderedPageBreak/>
        <w:t>Periodic review undertaken at subject level</w:t>
      </w:r>
    </w:p>
    <w:p w14:paraId="266FBA99" w14:textId="77777777" w:rsidR="00C63B8F" w:rsidRDefault="00CD0CD1">
      <w:pPr>
        <w:numPr>
          <w:ilvl w:val="0"/>
          <w:numId w:val="10"/>
        </w:numPr>
        <w:rPr>
          <w:rFonts w:ascii="Arial" w:eastAsia="Arial" w:hAnsi="Arial" w:cs="Arial"/>
          <w:sz w:val="22"/>
          <w:szCs w:val="22"/>
        </w:rPr>
      </w:pPr>
      <w:r>
        <w:rPr>
          <w:rFonts w:ascii="Arial" w:eastAsia="Arial" w:hAnsi="Arial" w:cs="Arial"/>
          <w:sz w:val="22"/>
          <w:szCs w:val="22"/>
        </w:rPr>
        <w:t>Student evaluation including Module Evaluation Questionnaire (MEQs), NSS</w:t>
      </w:r>
    </w:p>
    <w:p w14:paraId="275643EB" w14:textId="77777777" w:rsidR="00C63B8F" w:rsidRDefault="00CD0CD1">
      <w:pPr>
        <w:numPr>
          <w:ilvl w:val="0"/>
          <w:numId w:val="10"/>
        </w:numPr>
        <w:rPr>
          <w:rFonts w:ascii="Arial" w:eastAsia="Arial" w:hAnsi="Arial" w:cs="Arial"/>
          <w:sz w:val="22"/>
          <w:szCs w:val="22"/>
        </w:rPr>
      </w:pPr>
      <w:r>
        <w:rPr>
          <w:rFonts w:ascii="Arial" w:eastAsia="Arial" w:hAnsi="Arial" w:cs="Arial"/>
          <w:sz w:val="22"/>
          <w:szCs w:val="22"/>
        </w:rPr>
        <w:t>Moderation policies</w:t>
      </w:r>
    </w:p>
    <w:p w14:paraId="33785B06" w14:textId="77777777" w:rsidR="00C63B8F" w:rsidRDefault="00CD0CD1">
      <w:pPr>
        <w:widowControl w:val="0"/>
        <w:numPr>
          <w:ilvl w:val="0"/>
          <w:numId w:val="10"/>
        </w:numPr>
        <w:ind w:right="284"/>
        <w:jc w:val="both"/>
        <w:rPr>
          <w:rFonts w:ascii="Arial" w:eastAsia="Arial" w:hAnsi="Arial" w:cs="Arial"/>
          <w:sz w:val="22"/>
          <w:szCs w:val="22"/>
        </w:rPr>
      </w:pPr>
      <w:r>
        <w:rPr>
          <w:rFonts w:ascii="Arial" w:eastAsia="Arial" w:hAnsi="Arial" w:cs="Arial"/>
          <w:sz w:val="22"/>
          <w:szCs w:val="22"/>
        </w:rPr>
        <w:t>Professionally active and academically qualified staff</w:t>
      </w:r>
    </w:p>
    <w:p w14:paraId="2B48C80D" w14:textId="77777777" w:rsidR="00C63B8F" w:rsidRDefault="00CD0CD1">
      <w:pPr>
        <w:widowControl w:val="0"/>
        <w:numPr>
          <w:ilvl w:val="0"/>
          <w:numId w:val="10"/>
        </w:numPr>
        <w:ind w:right="284"/>
        <w:jc w:val="both"/>
        <w:rPr>
          <w:rFonts w:ascii="Arial" w:eastAsia="Arial" w:hAnsi="Arial" w:cs="Arial"/>
          <w:sz w:val="22"/>
          <w:szCs w:val="22"/>
        </w:rPr>
      </w:pPr>
      <w:r>
        <w:rPr>
          <w:rFonts w:ascii="Arial" w:eastAsia="Arial" w:hAnsi="Arial" w:cs="Arial"/>
          <w:sz w:val="22"/>
          <w:szCs w:val="22"/>
        </w:rPr>
        <w:t>Staff links with industry and organisations</w:t>
      </w:r>
    </w:p>
    <w:p w14:paraId="222F7085" w14:textId="77777777" w:rsidR="00C63B8F" w:rsidRDefault="00CD0CD1">
      <w:pPr>
        <w:widowControl w:val="0"/>
        <w:numPr>
          <w:ilvl w:val="0"/>
          <w:numId w:val="10"/>
        </w:numPr>
        <w:ind w:right="284"/>
        <w:jc w:val="both"/>
        <w:rPr>
          <w:rFonts w:ascii="Arial" w:eastAsia="Arial" w:hAnsi="Arial" w:cs="Arial"/>
          <w:sz w:val="22"/>
          <w:szCs w:val="22"/>
        </w:rPr>
      </w:pPr>
      <w:r>
        <w:rPr>
          <w:rFonts w:ascii="Arial" w:eastAsia="Arial" w:hAnsi="Arial" w:cs="Arial"/>
          <w:sz w:val="22"/>
          <w:szCs w:val="22"/>
        </w:rPr>
        <w:t>Feedback from employers and industry partners</w:t>
      </w:r>
    </w:p>
    <w:p w14:paraId="10FC50F9" w14:textId="77777777" w:rsidR="00C63B8F" w:rsidRDefault="00CD0CD1">
      <w:pPr>
        <w:widowControl w:val="0"/>
        <w:numPr>
          <w:ilvl w:val="0"/>
          <w:numId w:val="10"/>
        </w:numPr>
        <w:ind w:right="284"/>
        <w:jc w:val="both"/>
        <w:rPr>
          <w:rFonts w:ascii="Arial" w:eastAsia="Arial" w:hAnsi="Arial" w:cs="Arial"/>
          <w:sz w:val="22"/>
          <w:szCs w:val="22"/>
        </w:rPr>
      </w:pPr>
      <w:r>
        <w:rPr>
          <w:rFonts w:ascii="Arial" w:eastAsia="Arial" w:hAnsi="Arial" w:cs="Arial"/>
          <w:sz w:val="22"/>
          <w:szCs w:val="22"/>
        </w:rPr>
        <w:t>Feedback from the advisory board</w:t>
      </w:r>
    </w:p>
    <w:p w14:paraId="3ABB0BD7" w14:textId="77777777" w:rsidR="00C63B8F" w:rsidRDefault="00C63B8F">
      <w:pPr>
        <w:rPr>
          <w:rFonts w:ascii="Arial" w:eastAsia="Arial" w:hAnsi="Arial" w:cs="Arial"/>
          <w:color w:val="FF0000"/>
          <w:sz w:val="22"/>
          <w:szCs w:val="22"/>
        </w:rPr>
      </w:pPr>
    </w:p>
    <w:p w14:paraId="34C21777" w14:textId="77777777" w:rsidR="00C63B8F" w:rsidRDefault="00C63B8F">
      <w:pPr>
        <w:rPr>
          <w:rFonts w:ascii="Arial" w:eastAsia="Arial" w:hAnsi="Arial" w:cs="Arial"/>
          <w:sz w:val="22"/>
          <w:szCs w:val="22"/>
        </w:rPr>
      </w:pPr>
    </w:p>
    <w:p w14:paraId="150AFA56" w14:textId="77777777" w:rsidR="00C63B8F" w:rsidRDefault="00CD0CD1">
      <w:pPr>
        <w:numPr>
          <w:ilvl w:val="0"/>
          <w:numId w:val="5"/>
        </w:numPr>
        <w:rPr>
          <w:rFonts w:ascii="Arial" w:eastAsia="Arial" w:hAnsi="Arial" w:cs="Arial"/>
          <w:b/>
          <w:sz w:val="22"/>
          <w:szCs w:val="22"/>
        </w:rPr>
      </w:pPr>
      <w:r>
        <w:rPr>
          <w:rFonts w:ascii="Arial" w:eastAsia="Arial" w:hAnsi="Arial" w:cs="Arial"/>
          <w:b/>
          <w:sz w:val="22"/>
          <w:szCs w:val="22"/>
        </w:rPr>
        <w:t xml:space="preserve">Employability and work-based learning </w:t>
      </w:r>
    </w:p>
    <w:p w14:paraId="6132815E" w14:textId="77777777" w:rsidR="00C63B8F" w:rsidRDefault="00C63B8F">
      <w:pPr>
        <w:ind w:right="284"/>
        <w:jc w:val="both"/>
        <w:rPr>
          <w:rFonts w:ascii="Arial" w:eastAsia="Arial" w:hAnsi="Arial" w:cs="Arial"/>
        </w:rPr>
      </w:pPr>
    </w:p>
    <w:p w14:paraId="6999E1F7" w14:textId="77777777" w:rsidR="00C63B8F" w:rsidRDefault="00CD0CD1">
      <w:pPr>
        <w:jc w:val="both"/>
        <w:rPr>
          <w:rFonts w:ascii="Arial" w:eastAsia="Arial" w:hAnsi="Arial" w:cs="Arial"/>
          <w:sz w:val="22"/>
          <w:szCs w:val="22"/>
        </w:rPr>
      </w:pPr>
      <w:r>
        <w:rPr>
          <w:rFonts w:ascii="Arial" w:eastAsia="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4F7EB35F" w14:textId="77777777" w:rsidR="00C63B8F" w:rsidRDefault="00C63B8F">
      <w:pPr>
        <w:jc w:val="both"/>
        <w:rPr>
          <w:rFonts w:ascii="Arial" w:eastAsia="Arial" w:hAnsi="Arial" w:cs="Arial"/>
          <w:sz w:val="22"/>
          <w:szCs w:val="22"/>
        </w:rPr>
      </w:pPr>
    </w:p>
    <w:p w14:paraId="4AB419E7" w14:textId="2C88E6AF" w:rsidR="00C63B8F" w:rsidRDefault="00CD0CD1">
      <w:pPr>
        <w:jc w:val="both"/>
        <w:rPr>
          <w:rFonts w:ascii="Arial" w:eastAsia="Arial" w:hAnsi="Arial" w:cs="Arial"/>
          <w:sz w:val="22"/>
          <w:szCs w:val="22"/>
        </w:rPr>
      </w:pPr>
      <w:r>
        <w:rPr>
          <w:rFonts w:ascii="Arial" w:eastAsia="Arial" w:hAnsi="Arial" w:cs="Arial"/>
          <w:sz w:val="22"/>
          <w:szCs w:val="22"/>
        </w:rPr>
        <w:t xml:space="preserve">This ethos of professionalism is planned and delivered through the course curriculum at all levels, especially through the Personal and Professional Development modules in all three levels. The module focuses on developing the selfhood of students; helping students transform themselves into reflexive, rigorous, </w:t>
      </w:r>
      <w:r w:rsidR="00D930DB">
        <w:rPr>
          <w:rFonts w:ascii="Arial" w:eastAsia="Arial" w:hAnsi="Arial" w:cs="Arial"/>
          <w:sz w:val="22"/>
          <w:szCs w:val="22"/>
        </w:rPr>
        <w:t>ethical,</w:t>
      </w:r>
      <w:r>
        <w:rPr>
          <w:rFonts w:ascii="Arial" w:eastAsia="Arial" w:hAnsi="Arial" w:cs="Arial"/>
          <w:sz w:val="22"/>
          <w:szCs w:val="22"/>
        </w:rPr>
        <w:t xml:space="preserve"> and entrepreneurial professionals introducing them to business practices, contractual obligations/responsibilities and forums helping them to understand and develop their own forms of working. The students will present themselves in the industry as professionals, having learned to create a mature portfolio, with soft skills necessary for the same. Confidence building and social media presence will be part of the training imparted in the module.</w:t>
      </w:r>
    </w:p>
    <w:p w14:paraId="7A529D50" w14:textId="77777777" w:rsidR="00C63B8F" w:rsidRDefault="00C63B8F">
      <w:pPr>
        <w:jc w:val="both"/>
        <w:rPr>
          <w:rFonts w:ascii="Arial" w:eastAsia="Arial" w:hAnsi="Arial" w:cs="Arial"/>
          <w:sz w:val="22"/>
          <w:szCs w:val="22"/>
        </w:rPr>
      </w:pPr>
    </w:p>
    <w:p w14:paraId="4E6A0391" w14:textId="77777777" w:rsidR="00C63B8F" w:rsidRDefault="00CD0CD1">
      <w:pPr>
        <w:jc w:val="both"/>
        <w:rPr>
          <w:rFonts w:ascii="Arial" w:eastAsia="Arial" w:hAnsi="Arial" w:cs="Arial"/>
          <w:sz w:val="22"/>
          <w:szCs w:val="22"/>
        </w:rPr>
      </w:pPr>
      <w:r>
        <w:rPr>
          <w:rFonts w:ascii="Arial" w:eastAsia="Arial" w:hAnsi="Arial" w:cs="Arial"/>
          <w:sz w:val="22"/>
          <w:szCs w:val="22"/>
        </w:rPr>
        <w:t xml:space="preserve">Delivery of employability is also staged and structured via student progression through and across course levels so that students are effectively equipped for the world of work on their graduation from the course. As a result of our course's active engagement with employability at all levels, our graduates would go on to a varied range of internships and destinations across the creative industries. Graduates of the course will have completed a capstone project (major Project in Level-6) and constructed a strategic portfolio. </w:t>
      </w:r>
    </w:p>
    <w:p w14:paraId="5417B51B" w14:textId="77777777" w:rsidR="00C63B8F" w:rsidRDefault="00C63B8F">
      <w:pPr>
        <w:jc w:val="both"/>
        <w:rPr>
          <w:rFonts w:ascii="Arial" w:eastAsia="Arial" w:hAnsi="Arial" w:cs="Arial"/>
          <w:sz w:val="22"/>
          <w:szCs w:val="22"/>
        </w:rPr>
      </w:pPr>
    </w:p>
    <w:p w14:paraId="2C8BA813" w14:textId="77777777" w:rsidR="00C63B8F" w:rsidRDefault="00CD0CD1">
      <w:pPr>
        <w:jc w:val="both"/>
        <w:rPr>
          <w:rFonts w:ascii="Arial" w:eastAsia="Arial" w:hAnsi="Arial" w:cs="Arial"/>
          <w:sz w:val="22"/>
          <w:szCs w:val="22"/>
        </w:rPr>
      </w:pPr>
      <w:r>
        <w:rPr>
          <w:rFonts w:ascii="Arial" w:eastAsia="Arial" w:hAnsi="Arial" w:cs="Arial"/>
          <w:sz w:val="22"/>
          <w:szCs w:val="22"/>
        </w:rPr>
        <w:t>This commitment to sustainable employability is delivered by each course in a number of ways, including:</w:t>
      </w:r>
    </w:p>
    <w:p w14:paraId="04BB9D86" w14:textId="77777777" w:rsidR="00C63B8F" w:rsidRDefault="00CD0CD1">
      <w:pPr>
        <w:numPr>
          <w:ilvl w:val="0"/>
          <w:numId w:val="12"/>
        </w:numPr>
        <w:jc w:val="both"/>
        <w:rPr>
          <w:rFonts w:ascii="Arial" w:eastAsia="Arial" w:hAnsi="Arial" w:cs="Arial"/>
          <w:sz w:val="22"/>
          <w:szCs w:val="22"/>
        </w:rPr>
      </w:pPr>
      <w:r>
        <w:rPr>
          <w:rFonts w:ascii="Arial" w:eastAsia="Arial" w:hAnsi="Arial" w:cs="Arial"/>
          <w:sz w:val="22"/>
          <w:szCs w:val="22"/>
        </w:rPr>
        <w:t xml:space="preserve">Field trips and site visits: Field trips are closely aligned to course objectives. </w:t>
      </w:r>
    </w:p>
    <w:p w14:paraId="2C96CF22" w14:textId="77777777" w:rsidR="00C63B8F" w:rsidRDefault="00CD0CD1">
      <w:pPr>
        <w:numPr>
          <w:ilvl w:val="0"/>
          <w:numId w:val="12"/>
        </w:numPr>
        <w:jc w:val="both"/>
        <w:rPr>
          <w:rFonts w:ascii="Arial" w:eastAsia="Arial" w:hAnsi="Arial" w:cs="Arial"/>
          <w:sz w:val="22"/>
          <w:szCs w:val="22"/>
        </w:rPr>
      </w:pPr>
      <w:r>
        <w:rPr>
          <w:rFonts w:ascii="Arial" w:eastAsia="Arial" w:hAnsi="Arial" w:cs="Arial"/>
          <w:sz w:val="22"/>
          <w:szCs w:val="22"/>
        </w:rPr>
        <w:t>Group projects, collaborative working</w:t>
      </w:r>
    </w:p>
    <w:p w14:paraId="309520B2" w14:textId="77777777" w:rsidR="00C63B8F" w:rsidRDefault="00CD0CD1">
      <w:pPr>
        <w:numPr>
          <w:ilvl w:val="0"/>
          <w:numId w:val="12"/>
        </w:numPr>
        <w:jc w:val="both"/>
        <w:rPr>
          <w:rFonts w:ascii="Arial" w:eastAsia="Arial" w:hAnsi="Arial" w:cs="Arial"/>
          <w:sz w:val="22"/>
          <w:szCs w:val="22"/>
        </w:rPr>
      </w:pPr>
      <w:r>
        <w:rPr>
          <w:rFonts w:ascii="Arial" w:eastAsia="Arial" w:hAnsi="Arial" w:cs="Arial"/>
          <w:sz w:val="22"/>
          <w:szCs w:val="22"/>
        </w:rPr>
        <w:t>Projects with Live briefs (Industry integrated)</w:t>
      </w:r>
    </w:p>
    <w:p w14:paraId="6414223B" w14:textId="77777777" w:rsidR="00C63B8F" w:rsidRDefault="00CD0CD1">
      <w:pPr>
        <w:numPr>
          <w:ilvl w:val="0"/>
          <w:numId w:val="12"/>
        </w:numPr>
        <w:jc w:val="both"/>
        <w:rPr>
          <w:rFonts w:ascii="Arial" w:eastAsia="Arial" w:hAnsi="Arial" w:cs="Arial"/>
          <w:sz w:val="22"/>
          <w:szCs w:val="22"/>
        </w:rPr>
      </w:pPr>
      <w:r>
        <w:rPr>
          <w:rFonts w:ascii="Arial" w:eastAsia="Arial" w:hAnsi="Arial" w:cs="Arial"/>
          <w:sz w:val="22"/>
          <w:szCs w:val="22"/>
        </w:rPr>
        <w:t>Projects involving research into employment opportunities, and promoting Entrepreneurship</w:t>
      </w:r>
    </w:p>
    <w:p w14:paraId="7AE0D88A" w14:textId="19B3E50D" w:rsidR="00733DB0" w:rsidRDefault="00733DB0">
      <w:pPr>
        <w:numPr>
          <w:ilvl w:val="0"/>
          <w:numId w:val="12"/>
        </w:numPr>
        <w:jc w:val="both"/>
        <w:rPr>
          <w:rFonts w:ascii="Arial" w:eastAsia="Arial" w:hAnsi="Arial" w:cs="Arial"/>
          <w:sz w:val="22"/>
          <w:szCs w:val="22"/>
        </w:rPr>
      </w:pPr>
      <w:r>
        <w:rPr>
          <w:rFonts w:ascii="Arial" w:eastAsia="Arial" w:hAnsi="Arial" w:cs="Arial"/>
          <w:sz w:val="22"/>
          <w:szCs w:val="22"/>
        </w:rPr>
        <w:t>Engagement with professional employment and social enterprise (internship)</w:t>
      </w:r>
    </w:p>
    <w:p w14:paraId="73721BE7" w14:textId="723BCAD2" w:rsidR="00C63B8F" w:rsidRDefault="00CD0CD1">
      <w:pPr>
        <w:numPr>
          <w:ilvl w:val="0"/>
          <w:numId w:val="12"/>
        </w:numPr>
        <w:jc w:val="both"/>
        <w:rPr>
          <w:rFonts w:ascii="Arial" w:eastAsia="Arial" w:hAnsi="Arial" w:cs="Arial"/>
          <w:sz w:val="22"/>
          <w:szCs w:val="22"/>
        </w:rPr>
      </w:pPr>
      <w:r>
        <w:rPr>
          <w:rFonts w:ascii="Arial" w:eastAsia="Arial" w:hAnsi="Arial" w:cs="Arial"/>
          <w:sz w:val="22"/>
          <w:szCs w:val="22"/>
        </w:rPr>
        <w:t>Guidance on developing professional skills such as team working, time management.</w:t>
      </w:r>
    </w:p>
    <w:p w14:paraId="7BA57163" w14:textId="77777777" w:rsidR="00C63B8F" w:rsidRDefault="00CD0CD1">
      <w:pPr>
        <w:numPr>
          <w:ilvl w:val="0"/>
          <w:numId w:val="12"/>
        </w:numPr>
        <w:jc w:val="both"/>
        <w:rPr>
          <w:rFonts w:ascii="Arial" w:eastAsia="Arial" w:hAnsi="Arial" w:cs="Arial"/>
          <w:sz w:val="22"/>
          <w:szCs w:val="22"/>
        </w:rPr>
      </w:pPr>
      <w:r>
        <w:rPr>
          <w:rFonts w:ascii="Arial" w:eastAsia="Arial" w:hAnsi="Arial" w:cs="Arial"/>
          <w:sz w:val="22"/>
          <w:szCs w:val="22"/>
        </w:rPr>
        <w:t xml:space="preserve">Presentation skills (verbal and visual) </w:t>
      </w:r>
    </w:p>
    <w:p w14:paraId="14FBE891" w14:textId="77777777" w:rsidR="00C63B8F" w:rsidRDefault="00CD0CD1">
      <w:pPr>
        <w:numPr>
          <w:ilvl w:val="0"/>
          <w:numId w:val="12"/>
        </w:numPr>
        <w:jc w:val="both"/>
        <w:rPr>
          <w:rFonts w:ascii="Arial" w:eastAsia="Arial" w:hAnsi="Arial" w:cs="Arial"/>
          <w:sz w:val="22"/>
          <w:szCs w:val="22"/>
        </w:rPr>
      </w:pPr>
      <w:r>
        <w:rPr>
          <w:rFonts w:ascii="Arial" w:eastAsia="Arial" w:hAnsi="Arial" w:cs="Arial"/>
          <w:sz w:val="22"/>
          <w:szCs w:val="22"/>
        </w:rPr>
        <w:t>Portfolio building and CV writing skills</w:t>
      </w:r>
    </w:p>
    <w:p w14:paraId="1F15B10F" w14:textId="77777777" w:rsidR="00C63B8F" w:rsidRDefault="00CD0CD1">
      <w:pPr>
        <w:numPr>
          <w:ilvl w:val="0"/>
          <w:numId w:val="12"/>
        </w:numPr>
        <w:jc w:val="both"/>
        <w:rPr>
          <w:rFonts w:ascii="Arial" w:eastAsia="Arial" w:hAnsi="Arial" w:cs="Arial"/>
          <w:sz w:val="22"/>
          <w:szCs w:val="22"/>
        </w:rPr>
      </w:pPr>
      <w:r>
        <w:rPr>
          <w:rFonts w:ascii="Arial" w:eastAsia="Arial" w:hAnsi="Arial" w:cs="Arial"/>
          <w:sz w:val="22"/>
          <w:szCs w:val="22"/>
        </w:rPr>
        <w:t xml:space="preserve">Professional and Student Shows </w:t>
      </w:r>
    </w:p>
    <w:p w14:paraId="1E3650A3" w14:textId="77777777" w:rsidR="00C63B8F" w:rsidRDefault="00C63B8F">
      <w:pPr>
        <w:rPr>
          <w:rFonts w:ascii="Arial" w:eastAsia="Arial" w:hAnsi="Arial" w:cs="Arial"/>
          <w:b/>
          <w:sz w:val="22"/>
          <w:szCs w:val="22"/>
          <w:u w:val="single"/>
        </w:rPr>
      </w:pPr>
    </w:p>
    <w:p w14:paraId="24C03BEF" w14:textId="77777777" w:rsidR="00C63B8F" w:rsidRDefault="00CD0CD1">
      <w:pPr>
        <w:rPr>
          <w:rFonts w:ascii="Arial" w:eastAsia="Arial" w:hAnsi="Arial" w:cs="Arial"/>
          <w:sz w:val="22"/>
          <w:szCs w:val="22"/>
          <w:u w:val="single"/>
        </w:rPr>
      </w:pPr>
      <w:r>
        <w:rPr>
          <w:rFonts w:ascii="Arial" w:eastAsia="Arial" w:hAnsi="Arial" w:cs="Arial"/>
          <w:b/>
          <w:sz w:val="22"/>
          <w:szCs w:val="22"/>
          <w:u w:val="single"/>
        </w:rPr>
        <w:t>Work-based learning</w:t>
      </w:r>
    </w:p>
    <w:p w14:paraId="7DC7F492" w14:textId="77777777" w:rsidR="00C63B8F" w:rsidRDefault="00CD0CD1">
      <w:pPr>
        <w:rPr>
          <w:rFonts w:ascii="Arial" w:eastAsia="Arial" w:hAnsi="Arial" w:cs="Arial"/>
          <w:sz w:val="22"/>
          <w:szCs w:val="22"/>
        </w:rPr>
      </w:pPr>
      <w:r>
        <w:rPr>
          <w:rFonts w:ascii="Arial" w:eastAsia="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AFE8071" w14:textId="77777777" w:rsidR="00C63B8F" w:rsidRDefault="00C63B8F">
      <w:pPr>
        <w:rPr>
          <w:rFonts w:ascii="Arial" w:eastAsia="Arial" w:hAnsi="Arial" w:cs="Arial"/>
          <w:sz w:val="22"/>
          <w:szCs w:val="22"/>
        </w:rPr>
      </w:pPr>
    </w:p>
    <w:p w14:paraId="1092758D" w14:textId="77777777" w:rsidR="00C63B8F" w:rsidRDefault="00C63B8F">
      <w:pPr>
        <w:rPr>
          <w:rFonts w:ascii="Arial" w:eastAsia="Arial" w:hAnsi="Arial" w:cs="Arial"/>
          <w:sz w:val="22"/>
          <w:szCs w:val="22"/>
        </w:rPr>
      </w:pPr>
    </w:p>
    <w:p w14:paraId="5DB4577F" w14:textId="77777777" w:rsidR="00C63B8F" w:rsidRDefault="00CD0CD1">
      <w:pPr>
        <w:numPr>
          <w:ilvl w:val="0"/>
          <w:numId w:val="5"/>
        </w:numPr>
        <w:rPr>
          <w:rFonts w:ascii="Arial" w:eastAsia="Arial" w:hAnsi="Arial" w:cs="Arial"/>
          <w:b/>
          <w:sz w:val="22"/>
          <w:szCs w:val="22"/>
        </w:rPr>
      </w:pPr>
      <w:r>
        <w:rPr>
          <w:rFonts w:ascii="Arial" w:eastAsia="Arial" w:hAnsi="Arial" w:cs="Arial"/>
          <w:b/>
          <w:sz w:val="22"/>
          <w:szCs w:val="22"/>
        </w:rPr>
        <w:t>Other sources of information that you may wish to consult</w:t>
      </w:r>
    </w:p>
    <w:p w14:paraId="6A8D8298" w14:textId="77777777" w:rsidR="00C63B8F" w:rsidRDefault="007E465A">
      <w:pPr>
        <w:widowControl w:val="0"/>
        <w:spacing w:line="276" w:lineRule="auto"/>
        <w:ind w:left="397" w:right="284"/>
        <w:jc w:val="both"/>
        <w:rPr>
          <w:rFonts w:ascii="Arial" w:eastAsia="Arial" w:hAnsi="Arial" w:cs="Arial"/>
          <w:b/>
          <w:sz w:val="22"/>
          <w:szCs w:val="22"/>
        </w:rPr>
      </w:pPr>
      <w:hyperlink r:id="rId15">
        <w:r w:rsidR="00CD0CD1">
          <w:rPr>
            <w:rFonts w:ascii="Arial" w:eastAsia="Arial" w:hAnsi="Arial" w:cs="Arial"/>
            <w:color w:val="1155CC"/>
            <w:sz w:val="22"/>
            <w:szCs w:val="22"/>
            <w:u w:val="single"/>
          </w:rPr>
          <w:t>QAA Subject Statements for Art &amp; Design</w:t>
        </w:r>
      </w:hyperlink>
    </w:p>
    <w:p w14:paraId="51D7EACB" w14:textId="77777777" w:rsidR="00C63B8F" w:rsidRDefault="007E465A">
      <w:pPr>
        <w:widowControl w:val="0"/>
        <w:spacing w:line="276" w:lineRule="auto"/>
        <w:ind w:left="397" w:right="284"/>
        <w:jc w:val="both"/>
      </w:pPr>
      <w:hyperlink r:id="rId16">
        <w:r w:rsidR="00CD0CD1">
          <w:rPr>
            <w:rFonts w:ascii="Arial" w:eastAsia="Arial" w:hAnsi="Arial" w:cs="Arial"/>
            <w:color w:val="1155CC"/>
            <w:sz w:val="22"/>
            <w:szCs w:val="22"/>
            <w:u w:val="single"/>
          </w:rPr>
          <w:t>www.iiad.edu.in</w:t>
        </w:r>
      </w:hyperlink>
    </w:p>
    <w:p w14:paraId="635744F6" w14:textId="77777777" w:rsidR="00C63B8F" w:rsidRDefault="007E465A">
      <w:pPr>
        <w:widowControl w:val="0"/>
        <w:spacing w:line="276" w:lineRule="auto"/>
        <w:ind w:left="397" w:right="284"/>
        <w:jc w:val="both"/>
        <w:rPr>
          <w:rFonts w:ascii="Arial" w:eastAsia="Arial" w:hAnsi="Arial" w:cs="Arial"/>
          <w:i/>
          <w:color w:val="FF0000"/>
          <w:sz w:val="22"/>
          <w:szCs w:val="22"/>
        </w:rPr>
      </w:pPr>
      <w:hyperlink r:id="rId17">
        <w:r w:rsidR="00CD0CD1">
          <w:rPr>
            <w:rFonts w:ascii="Arial" w:eastAsia="Arial" w:hAnsi="Arial" w:cs="Arial"/>
            <w:color w:val="1155CC"/>
            <w:sz w:val="22"/>
            <w:szCs w:val="22"/>
            <w:u w:val="single"/>
          </w:rPr>
          <w:t>www.kingston.ac.uk</w:t>
        </w:r>
      </w:hyperlink>
    </w:p>
    <w:p w14:paraId="25FD7BB1" w14:textId="77777777" w:rsidR="00C63B8F" w:rsidRDefault="00C63B8F">
      <w:pPr>
        <w:rPr>
          <w:rFonts w:ascii="Arial" w:eastAsia="Arial" w:hAnsi="Arial" w:cs="Arial"/>
          <w:i/>
          <w:color w:val="FF0000"/>
          <w:sz w:val="22"/>
          <w:szCs w:val="22"/>
        </w:rPr>
      </w:pPr>
    </w:p>
    <w:p w14:paraId="087F057A" w14:textId="2566DC4C" w:rsidR="00C63B8F" w:rsidRDefault="00C63B8F">
      <w:pPr>
        <w:rPr>
          <w:rFonts w:ascii="Arial" w:eastAsia="Arial" w:hAnsi="Arial" w:cs="Arial"/>
          <w:i/>
          <w:color w:val="FF0000"/>
          <w:sz w:val="22"/>
          <w:szCs w:val="22"/>
        </w:rPr>
      </w:pPr>
    </w:p>
    <w:p w14:paraId="761E0867" w14:textId="77777777" w:rsidR="00733DB0" w:rsidRDefault="00733DB0">
      <w:pPr>
        <w:rPr>
          <w:rFonts w:ascii="Arial" w:eastAsia="Arial" w:hAnsi="Arial" w:cs="Arial"/>
          <w:i/>
          <w:color w:val="FF0000"/>
          <w:sz w:val="22"/>
          <w:szCs w:val="22"/>
        </w:rPr>
      </w:pPr>
    </w:p>
    <w:p w14:paraId="0C01DA70" w14:textId="77777777" w:rsidR="00C63B8F" w:rsidRDefault="00CD0CD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Development of Course Learning Outcomes in Modules</w:t>
      </w:r>
    </w:p>
    <w:p w14:paraId="3E25A83F" w14:textId="77777777" w:rsidR="00C63B8F" w:rsidRDefault="00C63B8F">
      <w:pPr>
        <w:rPr>
          <w:rFonts w:ascii="Arial" w:eastAsia="Arial" w:hAnsi="Arial" w:cs="Arial"/>
          <w:b/>
          <w:sz w:val="22"/>
          <w:szCs w:val="22"/>
        </w:rPr>
      </w:pPr>
    </w:p>
    <w:p w14:paraId="45B43D25" w14:textId="77777777" w:rsidR="00C63B8F" w:rsidRDefault="00CD0CD1">
      <w:pPr>
        <w:rPr>
          <w:rFonts w:ascii="Arial" w:eastAsia="Arial" w:hAnsi="Arial" w:cs="Arial"/>
          <w:sz w:val="22"/>
          <w:szCs w:val="22"/>
        </w:rPr>
      </w:pPr>
      <w:r>
        <w:rPr>
          <w:rFonts w:ascii="Arial" w:eastAsia="Arial" w:hAnsi="Arial" w:cs="Arial"/>
          <w:sz w:val="22"/>
          <w:szCs w:val="22"/>
        </w:rPr>
        <w:t xml:space="preserve">This table maps where course learning outcomes are </w:t>
      </w:r>
      <w:proofErr w:type="spellStart"/>
      <w:r>
        <w:rPr>
          <w:rFonts w:ascii="Arial" w:eastAsia="Arial" w:hAnsi="Arial" w:cs="Arial"/>
          <w:b/>
          <w:sz w:val="22"/>
          <w:szCs w:val="22"/>
        </w:rPr>
        <w:t>summatively</w:t>
      </w:r>
      <w:proofErr w:type="spellEnd"/>
      <w:r>
        <w:rPr>
          <w:rFonts w:ascii="Arial" w:eastAsia="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2E9AA07D" w14:textId="77777777" w:rsidR="00C63B8F" w:rsidRDefault="00CD0CD1">
      <w:pPr>
        <w:tabs>
          <w:tab w:val="left" w:pos="426"/>
        </w:tabs>
        <w:rPr>
          <w:rFonts w:ascii="Arial" w:eastAsia="Arial" w:hAnsi="Arial" w:cs="Arial"/>
          <w:sz w:val="22"/>
          <w:szCs w:val="22"/>
        </w:rPr>
      </w:pPr>
      <w:r>
        <w:rPr>
          <w:rFonts w:ascii="Arial" w:eastAsia="Arial" w:hAnsi="Arial" w:cs="Arial"/>
          <w:sz w:val="22"/>
          <w:szCs w:val="22"/>
        </w:rPr>
        <w:t>Students will be provided with formative assessment opportunities throughout the course to practise and develop their proficiency in the range of assessment methods utilised.</w:t>
      </w:r>
    </w:p>
    <w:p w14:paraId="7D0BB266" w14:textId="77777777" w:rsidR="00C63B8F" w:rsidRDefault="00C63B8F">
      <w:pPr>
        <w:rPr>
          <w:rFonts w:ascii="Arial" w:eastAsia="Arial" w:hAnsi="Arial" w:cs="Arial"/>
        </w:rPr>
      </w:pPr>
    </w:p>
    <w:tbl>
      <w:tblPr>
        <w:tblStyle w:val="a7"/>
        <w:tblW w:w="896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6"/>
        <w:gridCol w:w="720"/>
        <w:gridCol w:w="576"/>
        <w:gridCol w:w="576"/>
        <w:gridCol w:w="576"/>
        <w:gridCol w:w="576"/>
        <w:gridCol w:w="577"/>
        <w:gridCol w:w="577"/>
        <w:gridCol w:w="577"/>
        <w:gridCol w:w="577"/>
        <w:gridCol w:w="577"/>
        <w:gridCol w:w="577"/>
        <w:gridCol w:w="577"/>
      </w:tblGrid>
      <w:tr w:rsidR="00C63B8F" w14:paraId="6C9FD2CF" w14:textId="77777777" w:rsidTr="007E465A">
        <w:trPr>
          <w:trHeight w:val="375"/>
        </w:trPr>
        <w:tc>
          <w:tcPr>
            <w:tcW w:w="2626" w:type="dxa"/>
            <w:gridSpan w:val="2"/>
            <w:shd w:val="clear" w:color="auto" w:fill="CFE2F3"/>
            <w:vAlign w:val="center"/>
          </w:tcPr>
          <w:p w14:paraId="44C7EED6" w14:textId="77777777" w:rsidR="00C63B8F" w:rsidRDefault="00CD0CD1">
            <w:pPr>
              <w:jc w:val="center"/>
              <w:rPr>
                <w:rFonts w:ascii="Arial" w:eastAsia="Arial" w:hAnsi="Arial" w:cs="Arial"/>
                <w:b/>
              </w:rPr>
            </w:pPr>
            <w:r>
              <w:rPr>
                <w:rFonts w:ascii="Arial" w:eastAsia="Arial" w:hAnsi="Arial" w:cs="Arial"/>
                <w:b/>
              </w:rPr>
              <w:t>Level</w:t>
            </w:r>
          </w:p>
        </w:tc>
        <w:tc>
          <w:tcPr>
            <w:tcW w:w="2304" w:type="dxa"/>
            <w:gridSpan w:val="4"/>
            <w:shd w:val="clear" w:color="auto" w:fill="CFE2F3"/>
            <w:vAlign w:val="center"/>
          </w:tcPr>
          <w:p w14:paraId="45226447" w14:textId="77777777" w:rsidR="00C63B8F" w:rsidRDefault="00CD0CD1">
            <w:pPr>
              <w:jc w:val="center"/>
              <w:rPr>
                <w:rFonts w:ascii="Arial" w:eastAsia="Arial" w:hAnsi="Arial" w:cs="Arial"/>
                <w:b/>
                <w:sz w:val="22"/>
                <w:szCs w:val="22"/>
              </w:rPr>
            </w:pPr>
            <w:r>
              <w:rPr>
                <w:rFonts w:ascii="Arial" w:eastAsia="Arial" w:hAnsi="Arial" w:cs="Arial"/>
                <w:b/>
                <w:sz w:val="22"/>
                <w:szCs w:val="22"/>
              </w:rPr>
              <w:t>Level 4</w:t>
            </w:r>
          </w:p>
        </w:tc>
        <w:tc>
          <w:tcPr>
            <w:tcW w:w="2308" w:type="dxa"/>
            <w:gridSpan w:val="4"/>
            <w:shd w:val="clear" w:color="auto" w:fill="CFE2F3"/>
            <w:vAlign w:val="center"/>
          </w:tcPr>
          <w:p w14:paraId="536DDE25" w14:textId="77777777" w:rsidR="00C63B8F" w:rsidRDefault="00CD0CD1">
            <w:pPr>
              <w:jc w:val="center"/>
              <w:rPr>
                <w:rFonts w:ascii="Arial" w:eastAsia="Arial" w:hAnsi="Arial" w:cs="Arial"/>
                <w:b/>
                <w:sz w:val="22"/>
                <w:szCs w:val="22"/>
              </w:rPr>
            </w:pPr>
            <w:r>
              <w:rPr>
                <w:rFonts w:ascii="Arial" w:eastAsia="Arial" w:hAnsi="Arial" w:cs="Arial"/>
                <w:b/>
                <w:sz w:val="22"/>
                <w:szCs w:val="22"/>
              </w:rPr>
              <w:t>Level 5</w:t>
            </w:r>
          </w:p>
        </w:tc>
        <w:tc>
          <w:tcPr>
            <w:tcW w:w="1731" w:type="dxa"/>
            <w:gridSpan w:val="3"/>
            <w:shd w:val="clear" w:color="auto" w:fill="CFE2F3"/>
            <w:vAlign w:val="center"/>
          </w:tcPr>
          <w:p w14:paraId="38F00FED" w14:textId="77777777" w:rsidR="00C63B8F" w:rsidRDefault="00CD0CD1">
            <w:pPr>
              <w:jc w:val="center"/>
              <w:rPr>
                <w:rFonts w:ascii="Arial" w:eastAsia="Arial" w:hAnsi="Arial" w:cs="Arial"/>
                <w:b/>
                <w:sz w:val="22"/>
                <w:szCs w:val="22"/>
              </w:rPr>
            </w:pPr>
            <w:r>
              <w:rPr>
                <w:rFonts w:ascii="Arial" w:eastAsia="Arial" w:hAnsi="Arial" w:cs="Arial"/>
                <w:b/>
                <w:sz w:val="22"/>
                <w:szCs w:val="22"/>
              </w:rPr>
              <w:t>Level 6</w:t>
            </w:r>
          </w:p>
        </w:tc>
      </w:tr>
      <w:tr w:rsidR="007E465A" w14:paraId="35DBE67F" w14:textId="77777777" w:rsidTr="007E465A">
        <w:trPr>
          <w:trHeight w:val="1215"/>
        </w:trPr>
        <w:tc>
          <w:tcPr>
            <w:tcW w:w="2626" w:type="dxa"/>
            <w:gridSpan w:val="2"/>
            <w:shd w:val="clear" w:color="auto" w:fill="auto"/>
            <w:vAlign w:val="center"/>
          </w:tcPr>
          <w:p w14:paraId="4A6735A0" w14:textId="77777777" w:rsidR="007E465A" w:rsidRDefault="007E465A" w:rsidP="007E465A">
            <w:pPr>
              <w:widowControl w:val="0"/>
              <w:pBdr>
                <w:top w:val="nil"/>
                <w:left w:val="nil"/>
                <w:bottom w:val="nil"/>
                <w:right w:val="nil"/>
                <w:between w:val="nil"/>
              </w:pBdr>
              <w:spacing w:line="276" w:lineRule="auto"/>
              <w:jc w:val="center"/>
              <w:rPr>
                <w:rFonts w:ascii="Arial" w:eastAsia="Arial" w:hAnsi="Arial" w:cs="Arial"/>
                <w:b/>
                <w:sz w:val="20"/>
                <w:szCs w:val="20"/>
              </w:rPr>
            </w:pPr>
            <w:r>
              <w:rPr>
                <w:rFonts w:ascii="Arial" w:eastAsia="Arial" w:hAnsi="Arial" w:cs="Arial"/>
                <w:b/>
                <w:sz w:val="22"/>
                <w:szCs w:val="22"/>
              </w:rPr>
              <w:t>Module code</w:t>
            </w:r>
          </w:p>
        </w:tc>
        <w:tc>
          <w:tcPr>
            <w:tcW w:w="57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4AC7EDDA" w14:textId="77777777" w:rsidR="007E465A" w:rsidRPr="0053370F" w:rsidRDefault="007E465A" w:rsidP="007E465A">
            <w:pPr>
              <w:ind w:left="113" w:right="113"/>
              <w:jc w:val="both"/>
              <w:rPr>
                <w:rFonts w:ascii="Arial" w:hAnsi="Arial" w:cs="Arial"/>
              </w:rPr>
            </w:pPr>
            <w:r w:rsidRPr="0053370F">
              <w:rPr>
                <w:rFonts w:ascii="Arial" w:hAnsi="Arial" w:cs="Arial"/>
              </w:rPr>
              <w:t>II4001</w:t>
            </w:r>
          </w:p>
          <w:p w14:paraId="748120A6" w14:textId="1672BCF6" w:rsidR="007E465A" w:rsidRDefault="007E465A" w:rsidP="007E465A">
            <w:pPr>
              <w:ind w:left="113" w:right="113"/>
              <w:jc w:val="both"/>
              <w:rPr>
                <w:rFonts w:ascii="Arial" w:eastAsia="Arial" w:hAnsi="Arial" w:cs="Arial"/>
                <w:b/>
                <w:sz w:val="22"/>
                <w:szCs w:val="22"/>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8CE853B" w14:textId="60644FA5" w:rsidR="007E465A" w:rsidRDefault="007E465A" w:rsidP="007E465A">
            <w:pPr>
              <w:ind w:left="113" w:right="113"/>
              <w:jc w:val="both"/>
              <w:rPr>
                <w:rFonts w:ascii="Arial" w:eastAsia="Arial" w:hAnsi="Arial" w:cs="Arial"/>
                <w:b/>
                <w:sz w:val="22"/>
                <w:szCs w:val="22"/>
              </w:rPr>
            </w:pPr>
            <w:r w:rsidRPr="0053370F">
              <w:rPr>
                <w:rFonts w:ascii="Arial" w:hAnsi="Arial" w:cs="Arial"/>
              </w:rPr>
              <w:t xml:space="preserve">II4002 </w:t>
            </w:r>
          </w:p>
        </w:tc>
        <w:tc>
          <w:tcPr>
            <w:tcW w:w="57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EF97BCE" w14:textId="77777777" w:rsidR="007E465A" w:rsidRPr="0053370F" w:rsidRDefault="007E465A" w:rsidP="007E465A">
            <w:pPr>
              <w:ind w:left="113" w:right="113"/>
              <w:jc w:val="both"/>
              <w:rPr>
                <w:rFonts w:ascii="Arial" w:hAnsi="Arial" w:cs="Arial"/>
              </w:rPr>
            </w:pPr>
            <w:r w:rsidRPr="0053370F">
              <w:rPr>
                <w:rFonts w:ascii="Arial" w:hAnsi="Arial" w:cs="Arial"/>
              </w:rPr>
              <w:t>II4003</w:t>
            </w:r>
          </w:p>
          <w:p w14:paraId="45D9E4E7" w14:textId="035069DA" w:rsidR="007E465A" w:rsidRDefault="007E465A" w:rsidP="007E465A">
            <w:pPr>
              <w:ind w:left="113" w:right="113"/>
              <w:jc w:val="both"/>
              <w:rPr>
                <w:rFonts w:ascii="Arial" w:eastAsia="Arial" w:hAnsi="Arial" w:cs="Arial"/>
                <w:b/>
                <w:sz w:val="22"/>
                <w:szCs w:val="22"/>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32F3BCC" w14:textId="5C659367" w:rsidR="007E465A" w:rsidRDefault="007E465A" w:rsidP="007E465A">
            <w:pPr>
              <w:ind w:left="113" w:right="113"/>
              <w:jc w:val="both"/>
              <w:rPr>
                <w:rFonts w:ascii="Arial" w:eastAsia="Arial" w:hAnsi="Arial" w:cs="Arial"/>
                <w:b/>
                <w:sz w:val="22"/>
                <w:szCs w:val="22"/>
              </w:rPr>
            </w:pPr>
            <w:r w:rsidRPr="0053370F">
              <w:rPr>
                <w:rFonts w:ascii="Arial" w:hAnsi="Arial" w:cs="Arial"/>
              </w:rPr>
              <w:t xml:space="preserve">II4004 </w:t>
            </w:r>
          </w:p>
        </w:tc>
        <w:tc>
          <w:tcPr>
            <w:tcW w:w="57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FFBA8CF" w14:textId="77777777" w:rsidR="007E465A" w:rsidRPr="0053370F" w:rsidRDefault="007E465A" w:rsidP="007E465A">
            <w:pPr>
              <w:ind w:left="113" w:right="113"/>
              <w:jc w:val="both"/>
              <w:rPr>
                <w:rFonts w:ascii="Arial" w:hAnsi="Arial" w:cs="Arial"/>
              </w:rPr>
            </w:pPr>
            <w:r w:rsidRPr="0053370F">
              <w:rPr>
                <w:rFonts w:ascii="Arial" w:hAnsi="Arial" w:cs="Arial"/>
              </w:rPr>
              <w:t>II5001</w:t>
            </w:r>
          </w:p>
          <w:p w14:paraId="5615DEB2" w14:textId="3FD4C0F7" w:rsidR="007E465A" w:rsidRDefault="007E465A" w:rsidP="007E465A">
            <w:pPr>
              <w:ind w:left="113" w:right="113"/>
              <w:jc w:val="both"/>
              <w:rPr>
                <w:rFonts w:ascii="Arial" w:eastAsia="Arial" w:hAnsi="Arial" w:cs="Arial"/>
                <w:b/>
                <w:sz w:val="22"/>
                <w:szCs w:val="22"/>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200D277C" w14:textId="7CE81A1A" w:rsidR="007E465A" w:rsidRDefault="007E465A" w:rsidP="007E465A">
            <w:pPr>
              <w:ind w:left="113" w:right="113"/>
              <w:jc w:val="both"/>
              <w:rPr>
                <w:rFonts w:ascii="Arial" w:eastAsia="Arial" w:hAnsi="Arial" w:cs="Arial"/>
                <w:b/>
                <w:sz w:val="22"/>
                <w:szCs w:val="22"/>
              </w:rPr>
            </w:pPr>
            <w:r w:rsidRPr="0053370F">
              <w:rPr>
                <w:rFonts w:ascii="Arial" w:hAnsi="Arial" w:cs="Arial"/>
              </w:rPr>
              <w:t xml:space="preserve">II5002 </w:t>
            </w:r>
          </w:p>
        </w:tc>
        <w:tc>
          <w:tcPr>
            <w:tcW w:w="57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46A3E264" w14:textId="77777777" w:rsidR="007E465A" w:rsidRPr="0053370F" w:rsidRDefault="007E465A" w:rsidP="007E465A">
            <w:pPr>
              <w:ind w:left="113" w:right="113"/>
              <w:jc w:val="both"/>
              <w:rPr>
                <w:rFonts w:ascii="Arial" w:hAnsi="Arial" w:cs="Arial"/>
              </w:rPr>
            </w:pPr>
            <w:r w:rsidRPr="0053370F">
              <w:rPr>
                <w:rFonts w:ascii="Arial" w:hAnsi="Arial" w:cs="Arial"/>
              </w:rPr>
              <w:t>II5003</w:t>
            </w:r>
          </w:p>
          <w:p w14:paraId="33B08B33" w14:textId="6F3E5DDD" w:rsidR="007E465A" w:rsidRDefault="007E465A" w:rsidP="007E465A">
            <w:pPr>
              <w:ind w:left="113" w:right="113"/>
              <w:jc w:val="both"/>
              <w:rPr>
                <w:rFonts w:ascii="Arial" w:eastAsia="Arial" w:hAnsi="Arial" w:cs="Arial"/>
                <w:b/>
                <w:sz w:val="22"/>
                <w:szCs w:val="22"/>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2AFE5653" w14:textId="77777777" w:rsidR="007E465A" w:rsidRPr="0053370F" w:rsidRDefault="007E465A" w:rsidP="007E465A">
            <w:pPr>
              <w:ind w:left="113" w:right="113"/>
              <w:jc w:val="both"/>
              <w:rPr>
                <w:rFonts w:ascii="Arial" w:hAnsi="Arial" w:cs="Arial"/>
              </w:rPr>
            </w:pPr>
            <w:r w:rsidRPr="0053370F">
              <w:rPr>
                <w:rFonts w:ascii="Arial" w:hAnsi="Arial" w:cs="Arial"/>
              </w:rPr>
              <w:t>II5004</w:t>
            </w:r>
          </w:p>
          <w:p w14:paraId="16D9047D" w14:textId="183100F4" w:rsidR="007E465A" w:rsidRDefault="007E465A" w:rsidP="007E465A">
            <w:pPr>
              <w:ind w:left="113" w:right="113"/>
              <w:jc w:val="both"/>
              <w:rPr>
                <w:rFonts w:ascii="Arial" w:eastAsia="Arial" w:hAnsi="Arial" w:cs="Arial"/>
                <w:b/>
                <w:sz w:val="22"/>
                <w:szCs w:val="22"/>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4FAB1DC" w14:textId="77777777" w:rsidR="007E465A" w:rsidRPr="0053370F" w:rsidRDefault="007E465A" w:rsidP="007E465A">
            <w:pPr>
              <w:ind w:left="113" w:right="113"/>
              <w:jc w:val="both"/>
              <w:rPr>
                <w:rFonts w:ascii="Arial" w:hAnsi="Arial" w:cs="Arial"/>
              </w:rPr>
            </w:pPr>
            <w:bookmarkStart w:id="0" w:name="_heading=h.gjdgxs" w:colFirst="0" w:colLast="0"/>
            <w:bookmarkEnd w:id="0"/>
            <w:r w:rsidRPr="0053370F">
              <w:rPr>
                <w:rFonts w:ascii="Arial" w:hAnsi="Arial" w:cs="Arial"/>
              </w:rPr>
              <w:t>II6001</w:t>
            </w:r>
          </w:p>
          <w:p w14:paraId="1E8DE489" w14:textId="7A428524" w:rsidR="007E465A" w:rsidRDefault="007E465A" w:rsidP="007E465A">
            <w:pPr>
              <w:ind w:left="113" w:right="113"/>
              <w:jc w:val="both"/>
              <w:rPr>
                <w:rFonts w:ascii="Arial" w:eastAsia="Arial" w:hAnsi="Arial" w:cs="Arial"/>
                <w:b/>
                <w:sz w:val="22"/>
                <w:szCs w:val="22"/>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4BE6BDB" w14:textId="77777777" w:rsidR="007E465A" w:rsidRPr="0053370F" w:rsidRDefault="007E465A" w:rsidP="007E465A">
            <w:pPr>
              <w:ind w:left="113" w:right="113"/>
              <w:jc w:val="both"/>
              <w:rPr>
                <w:rFonts w:ascii="Arial" w:hAnsi="Arial" w:cs="Arial"/>
              </w:rPr>
            </w:pPr>
            <w:r w:rsidRPr="0053370F">
              <w:rPr>
                <w:rFonts w:ascii="Arial" w:hAnsi="Arial" w:cs="Arial"/>
              </w:rPr>
              <w:t>II6002</w:t>
            </w:r>
          </w:p>
          <w:p w14:paraId="44852D4B" w14:textId="00862176" w:rsidR="007E465A" w:rsidRDefault="007E465A" w:rsidP="007E465A">
            <w:pPr>
              <w:ind w:left="113" w:right="113"/>
              <w:jc w:val="both"/>
              <w:rPr>
                <w:rFonts w:ascii="Arial" w:eastAsia="Arial" w:hAnsi="Arial" w:cs="Arial"/>
                <w:b/>
                <w:sz w:val="22"/>
                <w:szCs w:val="22"/>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6488036" w14:textId="77777777" w:rsidR="007E465A" w:rsidRPr="0053370F" w:rsidRDefault="007E465A" w:rsidP="007E465A">
            <w:pPr>
              <w:ind w:left="113" w:right="113"/>
              <w:jc w:val="both"/>
              <w:rPr>
                <w:rFonts w:ascii="Arial" w:hAnsi="Arial" w:cs="Arial"/>
              </w:rPr>
            </w:pPr>
            <w:r w:rsidRPr="0053370F">
              <w:rPr>
                <w:rFonts w:ascii="Arial" w:hAnsi="Arial" w:cs="Arial"/>
              </w:rPr>
              <w:t>II6003</w:t>
            </w:r>
          </w:p>
          <w:p w14:paraId="442761B3" w14:textId="083C8F0C" w:rsidR="007E465A" w:rsidRDefault="007E465A" w:rsidP="007E465A">
            <w:pPr>
              <w:ind w:left="113" w:right="113"/>
              <w:jc w:val="both"/>
              <w:rPr>
                <w:rFonts w:ascii="Arial" w:eastAsia="Arial" w:hAnsi="Arial" w:cs="Arial"/>
                <w:b/>
                <w:sz w:val="22"/>
                <w:szCs w:val="22"/>
              </w:rPr>
            </w:pPr>
          </w:p>
        </w:tc>
      </w:tr>
      <w:tr w:rsidR="00C63B8F" w14:paraId="7832E040" w14:textId="77777777" w:rsidTr="007E465A">
        <w:trPr>
          <w:trHeight w:val="368"/>
        </w:trPr>
        <w:tc>
          <w:tcPr>
            <w:tcW w:w="1906" w:type="dxa"/>
            <w:vMerge w:val="restart"/>
            <w:shd w:val="clear" w:color="auto" w:fill="auto"/>
            <w:vAlign w:val="center"/>
          </w:tcPr>
          <w:p w14:paraId="50266124" w14:textId="77777777" w:rsidR="00C63B8F" w:rsidRDefault="00CD0CD1">
            <w:pPr>
              <w:jc w:val="center"/>
              <w:rPr>
                <w:rFonts w:ascii="Arial" w:eastAsia="Arial" w:hAnsi="Arial" w:cs="Arial"/>
                <w:b/>
                <w:sz w:val="22"/>
                <w:szCs w:val="22"/>
              </w:rPr>
            </w:pPr>
            <w:r>
              <w:rPr>
                <w:rFonts w:ascii="Arial" w:eastAsia="Arial" w:hAnsi="Arial" w:cs="Arial"/>
                <w:b/>
                <w:sz w:val="22"/>
                <w:szCs w:val="22"/>
              </w:rPr>
              <w:t>Knowledge &amp; Understanding</w:t>
            </w:r>
          </w:p>
        </w:tc>
        <w:tc>
          <w:tcPr>
            <w:tcW w:w="720" w:type="dxa"/>
            <w:shd w:val="clear" w:color="auto" w:fill="auto"/>
            <w:vAlign w:val="center"/>
          </w:tcPr>
          <w:p w14:paraId="6B697519" w14:textId="77777777" w:rsidR="00C63B8F" w:rsidRDefault="00CD0CD1">
            <w:pPr>
              <w:jc w:val="center"/>
              <w:rPr>
                <w:rFonts w:ascii="Arial" w:eastAsia="Arial" w:hAnsi="Arial" w:cs="Arial"/>
                <w:b/>
                <w:sz w:val="22"/>
                <w:szCs w:val="22"/>
              </w:rPr>
            </w:pPr>
            <w:r>
              <w:rPr>
                <w:rFonts w:ascii="Arial" w:eastAsia="Arial" w:hAnsi="Arial" w:cs="Arial"/>
                <w:b/>
                <w:sz w:val="22"/>
                <w:szCs w:val="22"/>
              </w:rPr>
              <w:t>A1</w:t>
            </w:r>
          </w:p>
        </w:tc>
        <w:tc>
          <w:tcPr>
            <w:tcW w:w="576" w:type="dxa"/>
            <w:vAlign w:val="center"/>
          </w:tcPr>
          <w:p w14:paraId="47BE23D0"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6" w:type="dxa"/>
            <w:vAlign w:val="center"/>
          </w:tcPr>
          <w:p w14:paraId="6470B369" w14:textId="77777777" w:rsidR="00C63B8F" w:rsidRDefault="00C63B8F">
            <w:pPr>
              <w:jc w:val="center"/>
              <w:rPr>
                <w:rFonts w:ascii="Arial" w:eastAsia="Arial" w:hAnsi="Arial" w:cs="Arial"/>
                <w:sz w:val="22"/>
                <w:szCs w:val="22"/>
              </w:rPr>
            </w:pPr>
          </w:p>
        </w:tc>
        <w:tc>
          <w:tcPr>
            <w:tcW w:w="576" w:type="dxa"/>
            <w:vAlign w:val="center"/>
          </w:tcPr>
          <w:p w14:paraId="529F9C9C" w14:textId="77777777" w:rsidR="00C63B8F" w:rsidRDefault="00C63B8F">
            <w:pPr>
              <w:jc w:val="center"/>
              <w:rPr>
                <w:rFonts w:ascii="Arial" w:eastAsia="Arial" w:hAnsi="Arial" w:cs="Arial"/>
                <w:sz w:val="22"/>
                <w:szCs w:val="22"/>
              </w:rPr>
            </w:pPr>
          </w:p>
        </w:tc>
        <w:tc>
          <w:tcPr>
            <w:tcW w:w="576" w:type="dxa"/>
            <w:vAlign w:val="center"/>
          </w:tcPr>
          <w:p w14:paraId="5047E1DD" w14:textId="77777777" w:rsidR="00C63B8F" w:rsidRDefault="00C63B8F">
            <w:pPr>
              <w:jc w:val="center"/>
              <w:rPr>
                <w:rFonts w:ascii="Arial" w:eastAsia="Arial" w:hAnsi="Arial" w:cs="Arial"/>
                <w:sz w:val="22"/>
                <w:szCs w:val="22"/>
              </w:rPr>
            </w:pPr>
          </w:p>
        </w:tc>
        <w:tc>
          <w:tcPr>
            <w:tcW w:w="577" w:type="dxa"/>
            <w:vAlign w:val="center"/>
          </w:tcPr>
          <w:p w14:paraId="70B0C947"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49269B82"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6928A7A9" w14:textId="77777777" w:rsidR="00C63B8F" w:rsidRDefault="00C63B8F">
            <w:pPr>
              <w:jc w:val="center"/>
              <w:rPr>
                <w:rFonts w:ascii="Arial" w:eastAsia="Arial" w:hAnsi="Arial" w:cs="Arial"/>
                <w:sz w:val="22"/>
                <w:szCs w:val="22"/>
              </w:rPr>
            </w:pPr>
          </w:p>
        </w:tc>
        <w:tc>
          <w:tcPr>
            <w:tcW w:w="577" w:type="dxa"/>
            <w:vAlign w:val="center"/>
          </w:tcPr>
          <w:p w14:paraId="57B4EBA4"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52C0C5F9"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c>
          <w:tcPr>
            <w:tcW w:w="577" w:type="dxa"/>
            <w:vAlign w:val="center"/>
          </w:tcPr>
          <w:p w14:paraId="4877C1AA"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354D794A" w14:textId="77777777" w:rsidR="00C63B8F" w:rsidRPr="00A52657" w:rsidRDefault="00C63B8F">
            <w:pPr>
              <w:jc w:val="center"/>
              <w:rPr>
                <w:rFonts w:ascii="Arial" w:eastAsia="Arial" w:hAnsi="Arial" w:cs="Arial"/>
                <w:color w:val="000000" w:themeColor="text1"/>
                <w:sz w:val="22"/>
                <w:szCs w:val="22"/>
              </w:rPr>
            </w:pPr>
          </w:p>
        </w:tc>
      </w:tr>
      <w:tr w:rsidR="00C63B8F" w14:paraId="6321516E" w14:textId="77777777" w:rsidTr="007E465A">
        <w:trPr>
          <w:trHeight w:val="368"/>
        </w:trPr>
        <w:tc>
          <w:tcPr>
            <w:tcW w:w="1906" w:type="dxa"/>
            <w:vMerge/>
            <w:shd w:val="clear" w:color="auto" w:fill="auto"/>
            <w:vAlign w:val="center"/>
          </w:tcPr>
          <w:p w14:paraId="52D1E552" w14:textId="77777777" w:rsidR="00C63B8F" w:rsidRDefault="00C63B8F">
            <w:pPr>
              <w:widowControl w:val="0"/>
              <w:pBdr>
                <w:top w:val="nil"/>
                <w:left w:val="nil"/>
                <w:bottom w:val="nil"/>
                <w:right w:val="nil"/>
                <w:between w:val="nil"/>
              </w:pBdr>
              <w:spacing w:line="276" w:lineRule="auto"/>
              <w:rPr>
                <w:rFonts w:ascii="Arial" w:eastAsia="Arial" w:hAnsi="Arial" w:cs="Arial"/>
                <w:sz w:val="20"/>
                <w:szCs w:val="20"/>
              </w:rPr>
            </w:pPr>
          </w:p>
        </w:tc>
        <w:tc>
          <w:tcPr>
            <w:tcW w:w="720" w:type="dxa"/>
            <w:shd w:val="clear" w:color="auto" w:fill="auto"/>
            <w:vAlign w:val="center"/>
          </w:tcPr>
          <w:p w14:paraId="59574E2F" w14:textId="77777777" w:rsidR="00C63B8F" w:rsidRDefault="00CD0CD1">
            <w:pPr>
              <w:jc w:val="center"/>
              <w:rPr>
                <w:rFonts w:ascii="Arial" w:eastAsia="Arial" w:hAnsi="Arial" w:cs="Arial"/>
                <w:b/>
                <w:sz w:val="22"/>
                <w:szCs w:val="22"/>
              </w:rPr>
            </w:pPr>
            <w:r>
              <w:rPr>
                <w:rFonts w:ascii="Arial" w:eastAsia="Arial" w:hAnsi="Arial" w:cs="Arial"/>
                <w:b/>
                <w:sz w:val="22"/>
                <w:szCs w:val="22"/>
              </w:rPr>
              <w:t>A2</w:t>
            </w:r>
          </w:p>
        </w:tc>
        <w:tc>
          <w:tcPr>
            <w:tcW w:w="576" w:type="dxa"/>
            <w:vAlign w:val="center"/>
          </w:tcPr>
          <w:p w14:paraId="055F4149"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6" w:type="dxa"/>
            <w:vAlign w:val="center"/>
          </w:tcPr>
          <w:p w14:paraId="325849B0" w14:textId="77777777" w:rsidR="00C63B8F" w:rsidRDefault="00C63B8F">
            <w:pPr>
              <w:jc w:val="center"/>
              <w:rPr>
                <w:rFonts w:ascii="Arial" w:eastAsia="Arial" w:hAnsi="Arial" w:cs="Arial"/>
                <w:sz w:val="22"/>
                <w:szCs w:val="22"/>
              </w:rPr>
            </w:pPr>
          </w:p>
        </w:tc>
        <w:tc>
          <w:tcPr>
            <w:tcW w:w="576" w:type="dxa"/>
            <w:vAlign w:val="center"/>
          </w:tcPr>
          <w:p w14:paraId="000FB950" w14:textId="77777777" w:rsidR="00C63B8F" w:rsidRDefault="00C63B8F">
            <w:pPr>
              <w:jc w:val="center"/>
              <w:rPr>
                <w:rFonts w:ascii="Arial" w:eastAsia="Arial" w:hAnsi="Arial" w:cs="Arial"/>
                <w:sz w:val="22"/>
                <w:szCs w:val="22"/>
              </w:rPr>
            </w:pPr>
          </w:p>
        </w:tc>
        <w:tc>
          <w:tcPr>
            <w:tcW w:w="576" w:type="dxa"/>
            <w:vAlign w:val="center"/>
          </w:tcPr>
          <w:p w14:paraId="7644D367" w14:textId="77777777" w:rsidR="00C63B8F" w:rsidRDefault="00C63B8F">
            <w:pPr>
              <w:jc w:val="center"/>
              <w:rPr>
                <w:rFonts w:ascii="Arial" w:eastAsia="Arial" w:hAnsi="Arial" w:cs="Arial"/>
                <w:sz w:val="22"/>
                <w:szCs w:val="22"/>
              </w:rPr>
            </w:pPr>
          </w:p>
        </w:tc>
        <w:tc>
          <w:tcPr>
            <w:tcW w:w="577" w:type="dxa"/>
            <w:vAlign w:val="center"/>
          </w:tcPr>
          <w:p w14:paraId="496F101A"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44C99C79" w14:textId="77777777" w:rsidR="00C63B8F" w:rsidRDefault="00C63B8F">
            <w:pPr>
              <w:jc w:val="center"/>
              <w:rPr>
                <w:rFonts w:ascii="Arial" w:eastAsia="Arial" w:hAnsi="Arial" w:cs="Arial"/>
                <w:sz w:val="22"/>
                <w:szCs w:val="22"/>
              </w:rPr>
            </w:pPr>
          </w:p>
        </w:tc>
        <w:tc>
          <w:tcPr>
            <w:tcW w:w="577" w:type="dxa"/>
            <w:vAlign w:val="center"/>
          </w:tcPr>
          <w:p w14:paraId="05849E6F" w14:textId="77777777" w:rsidR="00C63B8F" w:rsidRDefault="00C63B8F">
            <w:pPr>
              <w:jc w:val="center"/>
              <w:rPr>
                <w:rFonts w:ascii="Arial" w:eastAsia="Arial" w:hAnsi="Arial" w:cs="Arial"/>
                <w:sz w:val="22"/>
                <w:szCs w:val="22"/>
              </w:rPr>
            </w:pPr>
          </w:p>
        </w:tc>
        <w:tc>
          <w:tcPr>
            <w:tcW w:w="577" w:type="dxa"/>
            <w:vAlign w:val="center"/>
          </w:tcPr>
          <w:p w14:paraId="4BBEBEF2"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6FB033B6"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55BCB93D"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441B3732"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r>
      <w:tr w:rsidR="00C63B8F" w14:paraId="2BBE2934" w14:textId="77777777" w:rsidTr="007E465A">
        <w:trPr>
          <w:trHeight w:val="368"/>
        </w:trPr>
        <w:tc>
          <w:tcPr>
            <w:tcW w:w="1906" w:type="dxa"/>
            <w:vMerge/>
            <w:shd w:val="clear" w:color="auto" w:fill="auto"/>
            <w:vAlign w:val="center"/>
          </w:tcPr>
          <w:p w14:paraId="103DC1C1" w14:textId="77777777" w:rsidR="00C63B8F" w:rsidRDefault="00C63B8F">
            <w:pPr>
              <w:widowControl w:val="0"/>
              <w:pBdr>
                <w:top w:val="nil"/>
                <w:left w:val="nil"/>
                <w:bottom w:val="nil"/>
                <w:right w:val="nil"/>
                <w:between w:val="nil"/>
              </w:pBdr>
              <w:spacing w:line="276" w:lineRule="auto"/>
              <w:rPr>
                <w:rFonts w:ascii="Arial" w:eastAsia="Arial" w:hAnsi="Arial" w:cs="Arial"/>
                <w:sz w:val="20"/>
                <w:szCs w:val="20"/>
              </w:rPr>
            </w:pPr>
          </w:p>
        </w:tc>
        <w:tc>
          <w:tcPr>
            <w:tcW w:w="720" w:type="dxa"/>
            <w:shd w:val="clear" w:color="auto" w:fill="auto"/>
            <w:vAlign w:val="center"/>
          </w:tcPr>
          <w:p w14:paraId="2C3EC5F5" w14:textId="77777777" w:rsidR="00C63B8F" w:rsidRDefault="00CD0CD1">
            <w:pPr>
              <w:jc w:val="center"/>
              <w:rPr>
                <w:rFonts w:ascii="Arial" w:eastAsia="Arial" w:hAnsi="Arial" w:cs="Arial"/>
                <w:b/>
                <w:sz w:val="22"/>
                <w:szCs w:val="22"/>
              </w:rPr>
            </w:pPr>
            <w:r>
              <w:rPr>
                <w:rFonts w:ascii="Arial" w:eastAsia="Arial" w:hAnsi="Arial" w:cs="Arial"/>
                <w:b/>
                <w:sz w:val="22"/>
                <w:szCs w:val="22"/>
              </w:rPr>
              <w:t>A3</w:t>
            </w:r>
          </w:p>
        </w:tc>
        <w:tc>
          <w:tcPr>
            <w:tcW w:w="576" w:type="dxa"/>
            <w:vAlign w:val="center"/>
          </w:tcPr>
          <w:p w14:paraId="7F3D0E5C" w14:textId="77777777" w:rsidR="00C63B8F" w:rsidRDefault="00C63B8F">
            <w:pPr>
              <w:jc w:val="center"/>
              <w:rPr>
                <w:rFonts w:ascii="Arial" w:eastAsia="Arial" w:hAnsi="Arial" w:cs="Arial"/>
                <w:sz w:val="22"/>
                <w:szCs w:val="22"/>
              </w:rPr>
            </w:pPr>
          </w:p>
        </w:tc>
        <w:tc>
          <w:tcPr>
            <w:tcW w:w="576" w:type="dxa"/>
            <w:vAlign w:val="center"/>
          </w:tcPr>
          <w:p w14:paraId="645CCEC3" w14:textId="77777777" w:rsidR="00C63B8F" w:rsidRDefault="00C63B8F">
            <w:pPr>
              <w:jc w:val="center"/>
              <w:rPr>
                <w:rFonts w:ascii="Arial" w:eastAsia="Arial" w:hAnsi="Arial" w:cs="Arial"/>
                <w:sz w:val="22"/>
                <w:szCs w:val="22"/>
              </w:rPr>
            </w:pPr>
          </w:p>
        </w:tc>
        <w:tc>
          <w:tcPr>
            <w:tcW w:w="576" w:type="dxa"/>
            <w:vAlign w:val="center"/>
          </w:tcPr>
          <w:p w14:paraId="57750C0B" w14:textId="77777777" w:rsidR="00C63B8F" w:rsidRDefault="00C63B8F">
            <w:pPr>
              <w:jc w:val="center"/>
              <w:rPr>
                <w:rFonts w:ascii="Arial" w:eastAsia="Arial" w:hAnsi="Arial" w:cs="Arial"/>
                <w:sz w:val="22"/>
                <w:szCs w:val="22"/>
              </w:rPr>
            </w:pPr>
          </w:p>
        </w:tc>
        <w:tc>
          <w:tcPr>
            <w:tcW w:w="576" w:type="dxa"/>
            <w:vAlign w:val="center"/>
          </w:tcPr>
          <w:p w14:paraId="405BEFD7" w14:textId="77777777" w:rsidR="00C63B8F" w:rsidRDefault="00C63B8F">
            <w:pPr>
              <w:jc w:val="center"/>
              <w:rPr>
                <w:rFonts w:ascii="Arial" w:eastAsia="Arial" w:hAnsi="Arial" w:cs="Arial"/>
                <w:sz w:val="22"/>
                <w:szCs w:val="22"/>
              </w:rPr>
            </w:pPr>
          </w:p>
        </w:tc>
        <w:tc>
          <w:tcPr>
            <w:tcW w:w="577" w:type="dxa"/>
            <w:vAlign w:val="center"/>
          </w:tcPr>
          <w:p w14:paraId="220CEFE3" w14:textId="77777777" w:rsidR="00C63B8F" w:rsidRDefault="00C63B8F">
            <w:pPr>
              <w:jc w:val="center"/>
              <w:rPr>
                <w:rFonts w:ascii="Arial" w:eastAsia="Arial" w:hAnsi="Arial" w:cs="Arial"/>
                <w:sz w:val="22"/>
                <w:szCs w:val="22"/>
              </w:rPr>
            </w:pPr>
          </w:p>
        </w:tc>
        <w:tc>
          <w:tcPr>
            <w:tcW w:w="577" w:type="dxa"/>
            <w:vAlign w:val="center"/>
          </w:tcPr>
          <w:p w14:paraId="655B96B4" w14:textId="77777777" w:rsidR="00C63B8F" w:rsidRDefault="00C63B8F">
            <w:pPr>
              <w:jc w:val="center"/>
              <w:rPr>
                <w:rFonts w:ascii="Arial" w:eastAsia="Arial" w:hAnsi="Arial" w:cs="Arial"/>
                <w:sz w:val="22"/>
                <w:szCs w:val="22"/>
              </w:rPr>
            </w:pPr>
          </w:p>
        </w:tc>
        <w:tc>
          <w:tcPr>
            <w:tcW w:w="577" w:type="dxa"/>
            <w:vAlign w:val="center"/>
          </w:tcPr>
          <w:p w14:paraId="05B15CEC" w14:textId="77777777" w:rsidR="00C63B8F" w:rsidRDefault="00C63B8F">
            <w:pPr>
              <w:jc w:val="center"/>
              <w:rPr>
                <w:rFonts w:ascii="Arial" w:eastAsia="Arial" w:hAnsi="Arial" w:cs="Arial"/>
                <w:sz w:val="22"/>
                <w:szCs w:val="22"/>
              </w:rPr>
            </w:pPr>
          </w:p>
        </w:tc>
        <w:tc>
          <w:tcPr>
            <w:tcW w:w="577" w:type="dxa"/>
            <w:vAlign w:val="center"/>
          </w:tcPr>
          <w:p w14:paraId="004681EF"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2BF36A25"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c>
          <w:tcPr>
            <w:tcW w:w="577" w:type="dxa"/>
            <w:vAlign w:val="center"/>
          </w:tcPr>
          <w:p w14:paraId="343BC963"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74A9A8D0"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r>
      <w:tr w:rsidR="00C63B8F" w14:paraId="648D5386" w14:textId="77777777" w:rsidTr="007E465A">
        <w:trPr>
          <w:trHeight w:val="368"/>
        </w:trPr>
        <w:tc>
          <w:tcPr>
            <w:tcW w:w="1906" w:type="dxa"/>
            <w:vMerge/>
            <w:shd w:val="clear" w:color="auto" w:fill="auto"/>
            <w:vAlign w:val="center"/>
          </w:tcPr>
          <w:p w14:paraId="393F6A43" w14:textId="77777777" w:rsidR="00C63B8F" w:rsidRDefault="00C63B8F">
            <w:pPr>
              <w:widowControl w:val="0"/>
              <w:pBdr>
                <w:top w:val="nil"/>
                <w:left w:val="nil"/>
                <w:bottom w:val="nil"/>
                <w:right w:val="nil"/>
                <w:between w:val="nil"/>
              </w:pBdr>
              <w:spacing w:line="276" w:lineRule="auto"/>
              <w:rPr>
                <w:rFonts w:ascii="Arial" w:eastAsia="Arial" w:hAnsi="Arial" w:cs="Arial"/>
                <w:sz w:val="20"/>
                <w:szCs w:val="20"/>
              </w:rPr>
            </w:pPr>
          </w:p>
        </w:tc>
        <w:tc>
          <w:tcPr>
            <w:tcW w:w="720" w:type="dxa"/>
            <w:shd w:val="clear" w:color="auto" w:fill="auto"/>
            <w:vAlign w:val="center"/>
          </w:tcPr>
          <w:p w14:paraId="50DC52EC" w14:textId="77777777" w:rsidR="00C63B8F" w:rsidRDefault="00CD0CD1">
            <w:pPr>
              <w:jc w:val="center"/>
              <w:rPr>
                <w:rFonts w:ascii="Arial" w:eastAsia="Arial" w:hAnsi="Arial" w:cs="Arial"/>
                <w:b/>
                <w:sz w:val="22"/>
                <w:szCs w:val="22"/>
              </w:rPr>
            </w:pPr>
            <w:r>
              <w:rPr>
                <w:rFonts w:ascii="Arial" w:eastAsia="Arial" w:hAnsi="Arial" w:cs="Arial"/>
                <w:b/>
                <w:sz w:val="22"/>
                <w:szCs w:val="22"/>
              </w:rPr>
              <w:t>A4</w:t>
            </w:r>
          </w:p>
        </w:tc>
        <w:tc>
          <w:tcPr>
            <w:tcW w:w="576" w:type="dxa"/>
            <w:vAlign w:val="center"/>
          </w:tcPr>
          <w:p w14:paraId="2F66059F" w14:textId="77777777" w:rsidR="00C63B8F" w:rsidRDefault="00C63B8F">
            <w:pPr>
              <w:jc w:val="center"/>
              <w:rPr>
                <w:rFonts w:ascii="Arial" w:eastAsia="Arial" w:hAnsi="Arial" w:cs="Arial"/>
                <w:sz w:val="22"/>
                <w:szCs w:val="22"/>
              </w:rPr>
            </w:pPr>
          </w:p>
        </w:tc>
        <w:tc>
          <w:tcPr>
            <w:tcW w:w="576" w:type="dxa"/>
            <w:vAlign w:val="center"/>
          </w:tcPr>
          <w:p w14:paraId="77F26F16" w14:textId="77777777" w:rsidR="00C63B8F" w:rsidRDefault="00C63B8F">
            <w:pPr>
              <w:jc w:val="center"/>
              <w:rPr>
                <w:rFonts w:ascii="Arial" w:eastAsia="Arial" w:hAnsi="Arial" w:cs="Arial"/>
                <w:sz w:val="22"/>
                <w:szCs w:val="22"/>
              </w:rPr>
            </w:pPr>
          </w:p>
        </w:tc>
        <w:tc>
          <w:tcPr>
            <w:tcW w:w="576" w:type="dxa"/>
            <w:vAlign w:val="center"/>
          </w:tcPr>
          <w:p w14:paraId="2A9CA664" w14:textId="77777777" w:rsidR="00C63B8F" w:rsidRDefault="00C63B8F">
            <w:pPr>
              <w:jc w:val="center"/>
              <w:rPr>
                <w:rFonts w:ascii="Arial" w:eastAsia="Arial" w:hAnsi="Arial" w:cs="Arial"/>
                <w:sz w:val="22"/>
                <w:szCs w:val="22"/>
              </w:rPr>
            </w:pPr>
          </w:p>
        </w:tc>
        <w:tc>
          <w:tcPr>
            <w:tcW w:w="576" w:type="dxa"/>
            <w:vAlign w:val="center"/>
          </w:tcPr>
          <w:p w14:paraId="56A8067F" w14:textId="77777777" w:rsidR="00C63B8F" w:rsidRDefault="00C63B8F">
            <w:pPr>
              <w:jc w:val="center"/>
              <w:rPr>
                <w:rFonts w:ascii="Arial" w:eastAsia="Arial" w:hAnsi="Arial" w:cs="Arial"/>
                <w:sz w:val="22"/>
                <w:szCs w:val="22"/>
              </w:rPr>
            </w:pPr>
          </w:p>
        </w:tc>
        <w:tc>
          <w:tcPr>
            <w:tcW w:w="577" w:type="dxa"/>
            <w:vAlign w:val="center"/>
          </w:tcPr>
          <w:p w14:paraId="070E0A83"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40B5E4EF" w14:textId="77777777" w:rsidR="00C63B8F" w:rsidRDefault="00C63B8F">
            <w:pPr>
              <w:jc w:val="center"/>
              <w:rPr>
                <w:rFonts w:ascii="Arial" w:eastAsia="Arial" w:hAnsi="Arial" w:cs="Arial"/>
                <w:sz w:val="22"/>
                <w:szCs w:val="22"/>
              </w:rPr>
            </w:pPr>
          </w:p>
        </w:tc>
        <w:tc>
          <w:tcPr>
            <w:tcW w:w="577" w:type="dxa"/>
            <w:vAlign w:val="center"/>
          </w:tcPr>
          <w:p w14:paraId="1D1C7826" w14:textId="77777777" w:rsidR="00C63B8F" w:rsidRDefault="00C63B8F">
            <w:pPr>
              <w:jc w:val="center"/>
              <w:rPr>
                <w:rFonts w:ascii="Arial" w:eastAsia="Arial" w:hAnsi="Arial" w:cs="Arial"/>
                <w:sz w:val="22"/>
                <w:szCs w:val="22"/>
              </w:rPr>
            </w:pPr>
          </w:p>
        </w:tc>
        <w:tc>
          <w:tcPr>
            <w:tcW w:w="577" w:type="dxa"/>
            <w:vAlign w:val="center"/>
          </w:tcPr>
          <w:p w14:paraId="6839FCAE"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139F85DE"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c>
          <w:tcPr>
            <w:tcW w:w="577" w:type="dxa"/>
            <w:vAlign w:val="center"/>
          </w:tcPr>
          <w:p w14:paraId="69DF4347"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3524EC63"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r>
      <w:tr w:rsidR="00C63B8F" w14:paraId="443A830D" w14:textId="77777777" w:rsidTr="007E465A">
        <w:trPr>
          <w:trHeight w:val="368"/>
        </w:trPr>
        <w:tc>
          <w:tcPr>
            <w:tcW w:w="1906" w:type="dxa"/>
            <w:vMerge w:val="restart"/>
            <w:shd w:val="clear" w:color="auto" w:fill="auto"/>
            <w:vAlign w:val="center"/>
          </w:tcPr>
          <w:p w14:paraId="1CCA3969" w14:textId="77777777" w:rsidR="00C63B8F" w:rsidRDefault="00CD0CD1">
            <w:pPr>
              <w:jc w:val="center"/>
              <w:rPr>
                <w:rFonts w:ascii="Arial" w:eastAsia="Arial" w:hAnsi="Arial" w:cs="Arial"/>
                <w:b/>
                <w:sz w:val="22"/>
                <w:szCs w:val="22"/>
              </w:rPr>
            </w:pPr>
            <w:r>
              <w:rPr>
                <w:rFonts w:ascii="Arial" w:eastAsia="Arial" w:hAnsi="Arial" w:cs="Arial"/>
                <w:b/>
                <w:sz w:val="22"/>
                <w:szCs w:val="22"/>
              </w:rPr>
              <w:t>Intellectual Skills</w:t>
            </w:r>
          </w:p>
        </w:tc>
        <w:tc>
          <w:tcPr>
            <w:tcW w:w="720" w:type="dxa"/>
            <w:shd w:val="clear" w:color="auto" w:fill="auto"/>
            <w:vAlign w:val="center"/>
          </w:tcPr>
          <w:p w14:paraId="1509430B" w14:textId="77777777" w:rsidR="00C63B8F" w:rsidRDefault="00CD0CD1">
            <w:pPr>
              <w:jc w:val="center"/>
              <w:rPr>
                <w:rFonts w:ascii="Arial" w:eastAsia="Arial" w:hAnsi="Arial" w:cs="Arial"/>
                <w:b/>
                <w:sz w:val="22"/>
                <w:szCs w:val="22"/>
              </w:rPr>
            </w:pPr>
            <w:r>
              <w:rPr>
                <w:rFonts w:ascii="Arial" w:eastAsia="Arial" w:hAnsi="Arial" w:cs="Arial"/>
                <w:b/>
                <w:sz w:val="22"/>
                <w:szCs w:val="22"/>
              </w:rPr>
              <w:t>B1</w:t>
            </w:r>
          </w:p>
        </w:tc>
        <w:tc>
          <w:tcPr>
            <w:tcW w:w="576" w:type="dxa"/>
            <w:vAlign w:val="center"/>
          </w:tcPr>
          <w:p w14:paraId="1F5DC4EE" w14:textId="77777777" w:rsidR="00C63B8F" w:rsidRDefault="00C63B8F">
            <w:pPr>
              <w:jc w:val="center"/>
              <w:rPr>
                <w:rFonts w:ascii="Arial" w:eastAsia="Arial" w:hAnsi="Arial" w:cs="Arial"/>
                <w:sz w:val="22"/>
                <w:szCs w:val="22"/>
              </w:rPr>
            </w:pPr>
          </w:p>
        </w:tc>
        <w:tc>
          <w:tcPr>
            <w:tcW w:w="576" w:type="dxa"/>
            <w:vAlign w:val="center"/>
          </w:tcPr>
          <w:p w14:paraId="6B58A052" w14:textId="77777777" w:rsidR="00C63B8F" w:rsidRDefault="00C63B8F">
            <w:pPr>
              <w:jc w:val="center"/>
              <w:rPr>
                <w:rFonts w:ascii="Arial" w:eastAsia="Arial" w:hAnsi="Arial" w:cs="Arial"/>
                <w:sz w:val="22"/>
                <w:szCs w:val="22"/>
              </w:rPr>
            </w:pPr>
          </w:p>
        </w:tc>
        <w:tc>
          <w:tcPr>
            <w:tcW w:w="576" w:type="dxa"/>
            <w:vAlign w:val="center"/>
          </w:tcPr>
          <w:p w14:paraId="420B5D07" w14:textId="77777777" w:rsidR="00C63B8F" w:rsidRDefault="00C63B8F">
            <w:pPr>
              <w:jc w:val="center"/>
              <w:rPr>
                <w:rFonts w:ascii="Arial" w:eastAsia="Arial" w:hAnsi="Arial" w:cs="Arial"/>
                <w:sz w:val="22"/>
                <w:szCs w:val="22"/>
              </w:rPr>
            </w:pPr>
          </w:p>
        </w:tc>
        <w:tc>
          <w:tcPr>
            <w:tcW w:w="576" w:type="dxa"/>
            <w:vAlign w:val="center"/>
          </w:tcPr>
          <w:p w14:paraId="48FCBD78"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22FD7BF6"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71895E43" w14:textId="77777777" w:rsidR="00C63B8F" w:rsidRDefault="00C63B8F">
            <w:pPr>
              <w:jc w:val="center"/>
              <w:rPr>
                <w:rFonts w:ascii="Arial" w:eastAsia="Arial" w:hAnsi="Arial" w:cs="Arial"/>
                <w:sz w:val="22"/>
                <w:szCs w:val="22"/>
              </w:rPr>
            </w:pPr>
          </w:p>
        </w:tc>
        <w:tc>
          <w:tcPr>
            <w:tcW w:w="577" w:type="dxa"/>
            <w:vAlign w:val="center"/>
          </w:tcPr>
          <w:p w14:paraId="3DF21EA2" w14:textId="77777777" w:rsidR="00C63B8F" w:rsidRDefault="00C63B8F">
            <w:pPr>
              <w:jc w:val="center"/>
              <w:rPr>
                <w:rFonts w:ascii="Arial" w:eastAsia="Arial" w:hAnsi="Arial" w:cs="Arial"/>
                <w:sz w:val="22"/>
                <w:szCs w:val="22"/>
              </w:rPr>
            </w:pPr>
          </w:p>
        </w:tc>
        <w:tc>
          <w:tcPr>
            <w:tcW w:w="577" w:type="dxa"/>
            <w:vAlign w:val="center"/>
          </w:tcPr>
          <w:p w14:paraId="0C8E1515"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41CB6D24"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3426E5DB"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c>
          <w:tcPr>
            <w:tcW w:w="577" w:type="dxa"/>
            <w:vAlign w:val="center"/>
          </w:tcPr>
          <w:p w14:paraId="534CCBFD" w14:textId="77777777" w:rsidR="00C63B8F" w:rsidRPr="00A52657" w:rsidRDefault="00C63B8F">
            <w:pPr>
              <w:jc w:val="center"/>
              <w:rPr>
                <w:rFonts w:ascii="Arial" w:eastAsia="Arial" w:hAnsi="Arial" w:cs="Arial"/>
                <w:color w:val="000000" w:themeColor="text1"/>
                <w:sz w:val="22"/>
                <w:szCs w:val="22"/>
              </w:rPr>
            </w:pPr>
          </w:p>
        </w:tc>
      </w:tr>
      <w:tr w:rsidR="00C63B8F" w14:paraId="00EDF4C9" w14:textId="77777777" w:rsidTr="007E465A">
        <w:trPr>
          <w:trHeight w:val="368"/>
        </w:trPr>
        <w:tc>
          <w:tcPr>
            <w:tcW w:w="1906" w:type="dxa"/>
            <w:vMerge/>
            <w:shd w:val="clear" w:color="auto" w:fill="auto"/>
            <w:vAlign w:val="center"/>
          </w:tcPr>
          <w:p w14:paraId="13C250E8" w14:textId="77777777" w:rsidR="00C63B8F" w:rsidRDefault="00C63B8F">
            <w:pPr>
              <w:widowControl w:val="0"/>
              <w:pBdr>
                <w:top w:val="nil"/>
                <w:left w:val="nil"/>
                <w:bottom w:val="nil"/>
                <w:right w:val="nil"/>
                <w:between w:val="nil"/>
              </w:pBdr>
              <w:spacing w:line="276" w:lineRule="auto"/>
              <w:rPr>
                <w:rFonts w:ascii="Arial" w:eastAsia="Arial" w:hAnsi="Arial" w:cs="Arial"/>
                <w:sz w:val="20"/>
                <w:szCs w:val="20"/>
              </w:rPr>
            </w:pPr>
          </w:p>
        </w:tc>
        <w:tc>
          <w:tcPr>
            <w:tcW w:w="720" w:type="dxa"/>
            <w:shd w:val="clear" w:color="auto" w:fill="auto"/>
            <w:vAlign w:val="center"/>
          </w:tcPr>
          <w:p w14:paraId="20A69D30" w14:textId="77777777" w:rsidR="00C63B8F" w:rsidRDefault="00CD0CD1">
            <w:pPr>
              <w:jc w:val="center"/>
              <w:rPr>
                <w:rFonts w:ascii="Arial" w:eastAsia="Arial" w:hAnsi="Arial" w:cs="Arial"/>
                <w:b/>
                <w:sz w:val="22"/>
                <w:szCs w:val="22"/>
              </w:rPr>
            </w:pPr>
            <w:r>
              <w:rPr>
                <w:rFonts w:ascii="Arial" w:eastAsia="Arial" w:hAnsi="Arial" w:cs="Arial"/>
                <w:b/>
                <w:sz w:val="22"/>
                <w:szCs w:val="22"/>
              </w:rPr>
              <w:t>B2</w:t>
            </w:r>
          </w:p>
        </w:tc>
        <w:tc>
          <w:tcPr>
            <w:tcW w:w="576" w:type="dxa"/>
            <w:vAlign w:val="center"/>
          </w:tcPr>
          <w:p w14:paraId="32E90A2A" w14:textId="77777777" w:rsidR="00C63B8F" w:rsidRDefault="00C63B8F">
            <w:pPr>
              <w:jc w:val="center"/>
              <w:rPr>
                <w:rFonts w:ascii="Arial" w:eastAsia="Arial" w:hAnsi="Arial" w:cs="Arial"/>
                <w:sz w:val="22"/>
                <w:szCs w:val="22"/>
              </w:rPr>
            </w:pPr>
          </w:p>
        </w:tc>
        <w:tc>
          <w:tcPr>
            <w:tcW w:w="576" w:type="dxa"/>
            <w:vAlign w:val="center"/>
          </w:tcPr>
          <w:p w14:paraId="3137AAED" w14:textId="77777777" w:rsidR="00C63B8F" w:rsidRDefault="00C63B8F">
            <w:pPr>
              <w:jc w:val="center"/>
              <w:rPr>
                <w:rFonts w:ascii="Arial" w:eastAsia="Arial" w:hAnsi="Arial" w:cs="Arial"/>
                <w:sz w:val="22"/>
                <w:szCs w:val="22"/>
              </w:rPr>
            </w:pPr>
          </w:p>
        </w:tc>
        <w:tc>
          <w:tcPr>
            <w:tcW w:w="576" w:type="dxa"/>
            <w:vAlign w:val="center"/>
          </w:tcPr>
          <w:p w14:paraId="3FA50C61" w14:textId="77777777" w:rsidR="00C63B8F" w:rsidRDefault="00C63B8F">
            <w:pPr>
              <w:jc w:val="center"/>
              <w:rPr>
                <w:rFonts w:ascii="Arial" w:eastAsia="Arial" w:hAnsi="Arial" w:cs="Arial"/>
                <w:sz w:val="22"/>
                <w:szCs w:val="22"/>
              </w:rPr>
            </w:pPr>
          </w:p>
        </w:tc>
        <w:tc>
          <w:tcPr>
            <w:tcW w:w="576" w:type="dxa"/>
            <w:vAlign w:val="center"/>
          </w:tcPr>
          <w:p w14:paraId="39D8CD9D" w14:textId="77777777" w:rsidR="00C63B8F" w:rsidRDefault="00C63B8F">
            <w:pPr>
              <w:jc w:val="center"/>
              <w:rPr>
                <w:rFonts w:ascii="Arial" w:eastAsia="Arial" w:hAnsi="Arial" w:cs="Arial"/>
                <w:sz w:val="22"/>
                <w:szCs w:val="22"/>
              </w:rPr>
            </w:pPr>
          </w:p>
        </w:tc>
        <w:tc>
          <w:tcPr>
            <w:tcW w:w="577" w:type="dxa"/>
            <w:vAlign w:val="center"/>
          </w:tcPr>
          <w:p w14:paraId="4D54DAD9" w14:textId="77777777" w:rsidR="00C63B8F" w:rsidRDefault="00C63B8F">
            <w:pPr>
              <w:jc w:val="center"/>
              <w:rPr>
                <w:rFonts w:ascii="Arial" w:eastAsia="Arial" w:hAnsi="Arial" w:cs="Arial"/>
                <w:sz w:val="22"/>
                <w:szCs w:val="22"/>
              </w:rPr>
            </w:pPr>
          </w:p>
        </w:tc>
        <w:tc>
          <w:tcPr>
            <w:tcW w:w="577" w:type="dxa"/>
            <w:vAlign w:val="center"/>
          </w:tcPr>
          <w:p w14:paraId="4B5C965E" w14:textId="77777777" w:rsidR="00C63B8F" w:rsidRDefault="00C63B8F">
            <w:pPr>
              <w:jc w:val="center"/>
              <w:rPr>
                <w:rFonts w:ascii="Arial" w:eastAsia="Arial" w:hAnsi="Arial" w:cs="Arial"/>
                <w:sz w:val="22"/>
                <w:szCs w:val="22"/>
              </w:rPr>
            </w:pPr>
          </w:p>
        </w:tc>
        <w:tc>
          <w:tcPr>
            <w:tcW w:w="577" w:type="dxa"/>
            <w:vAlign w:val="center"/>
          </w:tcPr>
          <w:p w14:paraId="3A015E54" w14:textId="77777777" w:rsidR="00C63B8F" w:rsidRDefault="00C63B8F">
            <w:pPr>
              <w:jc w:val="center"/>
              <w:rPr>
                <w:rFonts w:ascii="Arial" w:eastAsia="Arial" w:hAnsi="Arial" w:cs="Arial"/>
                <w:sz w:val="22"/>
                <w:szCs w:val="22"/>
              </w:rPr>
            </w:pPr>
          </w:p>
        </w:tc>
        <w:tc>
          <w:tcPr>
            <w:tcW w:w="577" w:type="dxa"/>
            <w:vAlign w:val="center"/>
          </w:tcPr>
          <w:p w14:paraId="618C8F9C"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c>
          <w:tcPr>
            <w:tcW w:w="577" w:type="dxa"/>
            <w:vAlign w:val="center"/>
          </w:tcPr>
          <w:p w14:paraId="686E3E5E"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685B8F29"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c>
          <w:tcPr>
            <w:tcW w:w="577" w:type="dxa"/>
            <w:vAlign w:val="center"/>
          </w:tcPr>
          <w:p w14:paraId="1B901122"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r>
      <w:tr w:rsidR="00C63B8F" w14:paraId="236801E9" w14:textId="77777777" w:rsidTr="007E465A">
        <w:trPr>
          <w:trHeight w:val="368"/>
        </w:trPr>
        <w:tc>
          <w:tcPr>
            <w:tcW w:w="1906" w:type="dxa"/>
            <w:vMerge/>
            <w:shd w:val="clear" w:color="auto" w:fill="auto"/>
            <w:vAlign w:val="center"/>
          </w:tcPr>
          <w:p w14:paraId="43D475AC" w14:textId="77777777" w:rsidR="00C63B8F" w:rsidRDefault="00C63B8F">
            <w:pPr>
              <w:widowControl w:val="0"/>
              <w:pBdr>
                <w:top w:val="nil"/>
                <w:left w:val="nil"/>
                <w:bottom w:val="nil"/>
                <w:right w:val="nil"/>
                <w:between w:val="nil"/>
              </w:pBdr>
              <w:spacing w:line="276" w:lineRule="auto"/>
              <w:rPr>
                <w:rFonts w:ascii="Arial" w:eastAsia="Arial" w:hAnsi="Arial" w:cs="Arial"/>
                <w:sz w:val="20"/>
                <w:szCs w:val="20"/>
              </w:rPr>
            </w:pPr>
          </w:p>
        </w:tc>
        <w:tc>
          <w:tcPr>
            <w:tcW w:w="720" w:type="dxa"/>
            <w:shd w:val="clear" w:color="auto" w:fill="auto"/>
            <w:vAlign w:val="center"/>
          </w:tcPr>
          <w:p w14:paraId="48B3193B" w14:textId="77777777" w:rsidR="00C63B8F" w:rsidRDefault="00CD0CD1">
            <w:pPr>
              <w:jc w:val="center"/>
              <w:rPr>
                <w:rFonts w:ascii="Arial" w:eastAsia="Arial" w:hAnsi="Arial" w:cs="Arial"/>
                <w:b/>
                <w:sz w:val="22"/>
                <w:szCs w:val="22"/>
              </w:rPr>
            </w:pPr>
            <w:r>
              <w:rPr>
                <w:rFonts w:ascii="Arial" w:eastAsia="Arial" w:hAnsi="Arial" w:cs="Arial"/>
                <w:b/>
                <w:sz w:val="22"/>
                <w:szCs w:val="22"/>
              </w:rPr>
              <w:t>B3</w:t>
            </w:r>
          </w:p>
        </w:tc>
        <w:tc>
          <w:tcPr>
            <w:tcW w:w="576" w:type="dxa"/>
            <w:vAlign w:val="center"/>
          </w:tcPr>
          <w:p w14:paraId="19DBD842" w14:textId="77777777" w:rsidR="00C63B8F" w:rsidRDefault="00C63B8F">
            <w:pPr>
              <w:jc w:val="center"/>
              <w:rPr>
                <w:rFonts w:ascii="Arial" w:eastAsia="Arial" w:hAnsi="Arial" w:cs="Arial"/>
                <w:sz w:val="22"/>
                <w:szCs w:val="22"/>
              </w:rPr>
            </w:pPr>
          </w:p>
        </w:tc>
        <w:tc>
          <w:tcPr>
            <w:tcW w:w="576" w:type="dxa"/>
            <w:vAlign w:val="center"/>
          </w:tcPr>
          <w:p w14:paraId="22041E11" w14:textId="77777777" w:rsidR="00C63B8F" w:rsidRDefault="00C63B8F">
            <w:pPr>
              <w:jc w:val="center"/>
              <w:rPr>
                <w:rFonts w:ascii="Arial" w:eastAsia="Arial" w:hAnsi="Arial" w:cs="Arial"/>
                <w:sz w:val="22"/>
                <w:szCs w:val="22"/>
              </w:rPr>
            </w:pPr>
          </w:p>
        </w:tc>
        <w:tc>
          <w:tcPr>
            <w:tcW w:w="576" w:type="dxa"/>
            <w:vAlign w:val="center"/>
          </w:tcPr>
          <w:p w14:paraId="13022D99" w14:textId="77777777" w:rsidR="00C63B8F" w:rsidRDefault="00C63B8F">
            <w:pPr>
              <w:jc w:val="center"/>
              <w:rPr>
                <w:rFonts w:ascii="Arial" w:eastAsia="Arial" w:hAnsi="Arial" w:cs="Arial"/>
                <w:sz w:val="22"/>
                <w:szCs w:val="22"/>
              </w:rPr>
            </w:pPr>
          </w:p>
        </w:tc>
        <w:tc>
          <w:tcPr>
            <w:tcW w:w="576" w:type="dxa"/>
            <w:vAlign w:val="center"/>
          </w:tcPr>
          <w:p w14:paraId="559BFBA1" w14:textId="77777777" w:rsidR="00C63B8F" w:rsidRDefault="00C63B8F">
            <w:pPr>
              <w:jc w:val="center"/>
              <w:rPr>
                <w:rFonts w:ascii="Arial" w:eastAsia="Arial" w:hAnsi="Arial" w:cs="Arial"/>
                <w:sz w:val="22"/>
                <w:szCs w:val="22"/>
              </w:rPr>
            </w:pPr>
          </w:p>
        </w:tc>
        <w:tc>
          <w:tcPr>
            <w:tcW w:w="577" w:type="dxa"/>
            <w:vAlign w:val="center"/>
          </w:tcPr>
          <w:p w14:paraId="5C114067" w14:textId="77777777" w:rsidR="00C63B8F" w:rsidRDefault="00C63B8F">
            <w:pPr>
              <w:jc w:val="center"/>
              <w:rPr>
                <w:rFonts w:ascii="Arial" w:eastAsia="Arial" w:hAnsi="Arial" w:cs="Arial"/>
                <w:sz w:val="22"/>
                <w:szCs w:val="22"/>
              </w:rPr>
            </w:pPr>
          </w:p>
        </w:tc>
        <w:tc>
          <w:tcPr>
            <w:tcW w:w="577" w:type="dxa"/>
            <w:vAlign w:val="center"/>
          </w:tcPr>
          <w:p w14:paraId="1CE0A55C"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71346A26" w14:textId="77777777" w:rsidR="00C63B8F" w:rsidRDefault="00C63B8F">
            <w:pPr>
              <w:jc w:val="center"/>
              <w:rPr>
                <w:rFonts w:ascii="Arial" w:eastAsia="Arial" w:hAnsi="Arial" w:cs="Arial"/>
                <w:sz w:val="22"/>
                <w:szCs w:val="22"/>
              </w:rPr>
            </w:pPr>
          </w:p>
        </w:tc>
        <w:tc>
          <w:tcPr>
            <w:tcW w:w="577" w:type="dxa"/>
            <w:vAlign w:val="center"/>
          </w:tcPr>
          <w:p w14:paraId="02D928B2"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5FFAF5ED"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39B966F5"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c>
          <w:tcPr>
            <w:tcW w:w="577" w:type="dxa"/>
            <w:vAlign w:val="center"/>
          </w:tcPr>
          <w:p w14:paraId="18AF9807"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r>
      <w:tr w:rsidR="00C63B8F" w14:paraId="3308B3E6" w14:textId="77777777" w:rsidTr="007E465A">
        <w:trPr>
          <w:trHeight w:val="368"/>
        </w:trPr>
        <w:tc>
          <w:tcPr>
            <w:tcW w:w="1906" w:type="dxa"/>
            <w:vMerge/>
            <w:shd w:val="clear" w:color="auto" w:fill="auto"/>
            <w:vAlign w:val="center"/>
          </w:tcPr>
          <w:p w14:paraId="681E186A" w14:textId="77777777" w:rsidR="00C63B8F" w:rsidRDefault="00C63B8F">
            <w:pPr>
              <w:widowControl w:val="0"/>
              <w:pBdr>
                <w:top w:val="nil"/>
                <w:left w:val="nil"/>
                <w:bottom w:val="nil"/>
                <w:right w:val="nil"/>
                <w:between w:val="nil"/>
              </w:pBdr>
              <w:spacing w:line="276" w:lineRule="auto"/>
              <w:rPr>
                <w:rFonts w:ascii="Arial" w:eastAsia="Arial" w:hAnsi="Arial" w:cs="Arial"/>
                <w:sz w:val="20"/>
                <w:szCs w:val="20"/>
              </w:rPr>
            </w:pPr>
          </w:p>
        </w:tc>
        <w:tc>
          <w:tcPr>
            <w:tcW w:w="720" w:type="dxa"/>
            <w:shd w:val="clear" w:color="auto" w:fill="auto"/>
            <w:vAlign w:val="center"/>
          </w:tcPr>
          <w:p w14:paraId="659B935D" w14:textId="77777777" w:rsidR="00C63B8F" w:rsidRDefault="00CD0CD1">
            <w:pPr>
              <w:jc w:val="center"/>
              <w:rPr>
                <w:rFonts w:ascii="Arial" w:eastAsia="Arial" w:hAnsi="Arial" w:cs="Arial"/>
                <w:b/>
                <w:sz w:val="22"/>
                <w:szCs w:val="22"/>
              </w:rPr>
            </w:pPr>
            <w:r>
              <w:rPr>
                <w:rFonts w:ascii="Arial" w:eastAsia="Arial" w:hAnsi="Arial" w:cs="Arial"/>
                <w:b/>
                <w:sz w:val="22"/>
                <w:szCs w:val="22"/>
              </w:rPr>
              <w:t>B4</w:t>
            </w:r>
          </w:p>
        </w:tc>
        <w:tc>
          <w:tcPr>
            <w:tcW w:w="576" w:type="dxa"/>
            <w:vAlign w:val="center"/>
          </w:tcPr>
          <w:p w14:paraId="1C715677" w14:textId="77777777" w:rsidR="00C63B8F" w:rsidRDefault="00C63B8F">
            <w:pPr>
              <w:jc w:val="center"/>
              <w:rPr>
                <w:rFonts w:ascii="Arial" w:eastAsia="Arial" w:hAnsi="Arial" w:cs="Arial"/>
                <w:sz w:val="22"/>
                <w:szCs w:val="22"/>
              </w:rPr>
            </w:pPr>
          </w:p>
        </w:tc>
        <w:tc>
          <w:tcPr>
            <w:tcW w:w="576" w:type="dxa"/>
            <w:vAlign w:val="center"/>
          </w:tcPr>
          <w:p w14:paraId="430EDA7D" w14:textId="77777777" w:rsidR="00C63B8F" w:rsidRDefault="00C63B8F">
            <w:pPr>
              <w:jc w:val="center"/>
              <w:rPr>
                <w:rFonts w:ascii="Arial" w:eastAsia="Arial" w:hAnsi="Arial" w:cs="Arial"/>
                <w:sz w:val="22"/>
                <w:szCs w:val="22"/>
              </w:rPr>
            </w:pPr>
          </w:p>
        </w:tc>
        <w:tc>
          <w:tcPr>
            <w:tcW w:w="576" w:type="dxa"/>
            <w:vAlign w:val="center"/>
          </w:tcPr>
          <w:p w14:paraId="2BE0BD49" w14:textId="77777777" w:rsidR="00C63B8F" w:rsidRDefault="00C63B8F">
            <w:pPr>
              <w:jc w:val="center"/>
              <w:rPr>
                <w:rFonts w:ascii="Arial" w:eastAsia="Arial" w:hAnsi="Arial" w:cs="Arial"/>
                <w:sz w:val="22"/>
                <w:szCs w:val="22"/>
              </w:rPr>
            </w:pPr>
          </w:p>
        </w:tc>
        <w:tc>
          <w:tcPr>
            <w:tcW w:w="576" w:type="dxa"/>
            <w:vAlign w:val="center"/>
          </w:tcPr>
          <w:p w14:paraId="67CA651F" w14:textId="77777777" w:rsidR="00C63B8F" w:rsidRDefault="00C63B8F">
            <w:pPr>
              <w:jc w:val="center"/>
              <w:rPr>
                <w:rFonts w:ascii="Arial" w:eastAsia="Arial" w:hAnsi="Arial" w:cs="Arial"/>
                <w:sz w:val="22"/>
                <w:szCs w:val="22"/>
              </w:rPr>
            </w:pPr>
          </w:p>
        </w:tc>
        <w:tc>
          <w:tcPr>
            <w:tcW w:w="577" w:type="dxa"/>
            <w:vAlign w:val="center"/>
          </w:tcPr>
          <w:p w14:paraId="5A963AAA" w14:textId="77777777" w:rsidR="00C63B8F" w:rsidRDefault="00C63B8F">
            <w:pPr>
              <w:jc w:val="center"/>
              <w:rPr>
                <w:rFonts w:ascii="Arial" w:eastAsia="Arial" w:hAnsi="Arial" w:cs="Arial"/>
                <w:sz w:val="22"/>
                <w:szCs w:val="22"/>
              </w:rPr>
            </w:pPr>
          </w:p>
        </w:tc>
        <w:tc>
          <w:tcPr>
            <w:tcW w:w="577" w:type="dxa"/>
            <w:vAlign w:val="center"/>
          </w:tcPr>
          <w:p w14:paraId="505574E2"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7971D5DE" w14:textId="77777777" w:rsidR="00C63B8F" w:rsidRDefault="00C63B8F">
            <w:pPr>
              <w:jc w:val="center"/>
              <w:rPr>
                <w:rFonts w:ascii="Arial" w:eastAsia="Arial" w:hAnsi="Arial" w:cs="Arial"/>
                <w:sz w:val="22"/>
                <w:szCs w:val="22"/>
              </w:rPr>
            </w:pPr>
          </w:p>
        </w:tc>
        <w:tc>
          <w:tcPr>
            <w:tcW w:w="577" w:type="dxa"/>
            <w:vAlign w:val="center"/>
          </w:tcPr>
          <w:p w14:paraId="1F26A8B3"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c>
          <w:tcPr>
            <w:tcW w:w="577" w:type="dxa"/>
            <w:vAlign w:val="center"/>
          </w:tcPr>
          <w:p w14:paraId="2922A908"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31BB4EC1"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79C91A73"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r>
      <w:tr w:rsidR="00C63B8F" w14:paraId="4AC9350B" w14:textId="77777777" w:rsidTr="007E465A">
        <w:trPr>
          <w:trHeight w:val="368"/>
        </w:trPr>
        <w:tc>
          <w:tcPr>
            <w:tcW w:w="1906" w:type="dxa"/>
            <w:vMerge w:val="restart"/>
            <w:shd w:val="clear" w:color="auto" w:fill="auto"/>
            <w:vAlign w:val="center"/>
          </w:tcPr>
          <w:p w14:paraId="6FEA5DC9" w14:textId="77777777" w:rsidR="00C63B8F" w:rsidRDefault="00CD0CD1">
            <w:pPr>
              <w:jc w:val="center"/>
              <w:rPr>
                <w:rFonts w:ascii="Arial" w:eastAsia="Arial" w:hAnsi="Arial" w:cs="Arial"/>
                <w:b/>
                <w:sz w:val="22"/>
                <w:szCs w:val="22"/>
              </w:rPr>
            </w:pPr>
            <w:r>
              <w:rPr>
                <w:rFonts w:ascii="Arial" w:eastAsia="Arial" w:hAnsi="Arial" w:cs="Arial"/>
                <w:b/>
                <w:sz w:val="22"/>
                <w:szCs w:val="22"/>
              </w:rPr>
              <w:t>Practical Skills</w:t>
            </w:r>
          </w:p>
        </w:tc>
        <w:tc>
          <w:tcPr>
            <w:tcW w:w="720" w:type="dxa"/>
            <w:shd w:val="clear" w:color="auto" w:fill="auto"/>
            <w:vAlign w:val="center"/>
          </w:tcPr>
          <w:p w14:paraId="0D1CE30E" w14:textId="77777777" w:rsidR="00C63B8F" w:rsidRDefault="00CD0CD1">
            <w:pPr>
              <w:jc w:val="center"/>
              <w:rPr>
                <w:rFonts w:ascii="Arial" w:eastAsia="Arial" w:hAnsi="Arial" w:cs="Arial"/>
                <w:b/>
                <w:sz w:val="22"/>
                <w:szCs w:val="22"/>
              </w:rPr>
            </w:pPr>
            <w:r>
              <w:rPr>
                <w:rFonts w:ascii="Arial" w:eastAsia="Arial" w:hAnsi="Arial" w:cs="Arial"/>
                <w:b/>
                <w:sz w:val="22"/>
                <w:szCs w:val="22"/>
              </w:rPr>
              <w:t>C1</w:t>
            </w:r>
          </w:p>
        </w:tc>
        <w:tc>
          <w:tcPr>
            <w:tcW w:w="576" w:type="dxa"/>
            <w:vAlign w:val="center"/>
          </w:tcPr>
          <w:p w14:paraId="283F4D74" w14:textId="77777777" w:rsidR="00C63B8F" w:rsidRDefault="00C63B8F">
            <w:pPr>
              <w:jc w:val="center"/>
              <w:rPr>
                <w:rFonts w:ascii="Arial" w:eastAsia="Arial" w:hAnsi="Arial" w:cs="Arial"/>
                <w:sz w:val="22"/>
                <w:szCs w:val="22"/>
              </w:rPr>
            </w:pPr>
          </w:p>
        </w:tc>
        <w:tc>
          <w:tcPr>
            <w:tcW w:w="576" w:type="dxa"/>
            <w:vAlign w:val="center"/>
          </w:tcPr>
          <w:p w14:paraId="1F8B2BEA" w14:textId="77777777" w:rsidR="00C63B8F" w:rsidRDefault="00C63B8F">
            <w:pPr>
              <w:jc w:val="center"/>
              <w:rPr>
                <w:rFonts w:ascii="Arial" w:eastAsia="Arial" w:hAnsi="Arial" w:cs="Arial"/>
                <w:sz w:val="22"/>
                <w:szCs w:val="22"/>
              </w:rPr>
            </w:pPr>
          </w:p>
        </w:tc>
        <w:tc>
          <w:tcPr>
            <w:tcW w:w="576" w:type="dxa"/>
            <w:vAlign w:val="center"/>
          </w:tcPr>
          <w:p w14:paraId="39208281"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6" w:type="dxa"/>
            <w:vAlign w:val="center"/>
          </w:tcPr>
          <w:p w14:paraId="2F3B682E" w14:textId="77777777" w:rsidR="00C63B8F" w:rsidRDefault="00C63B8F">
            <w:pPr>
              <w:jc w:val="center"/>
              <w:rPr>
                <w:rFonts w:ascii="Arial" w:eastAsia="Arial" w:hAnsi="Arial" w:cs="Arial"/>
                <w:sz w:val="22"/>
                <w:szCs w:val="22"/>
              </w:rPr>
            </w:pPr>
          </w:p>
        </w:tc>
        <w:tc>
          <w:tcPr>
            <w:tcW w:w="577" w:type="dxa"/>
            <w:vAlign w:val="center"/>
          </w:tcPr>
          <w:p w14:paraId="151873F8" w14:textId="77777777" w:rsidR="00C63B8F" w:rsidRDefault="00C63B8F">
            <w:pPr>
              <w:jc w:val="center"/>
              <w:rPr>
                <w:rFonts w:ascii="Arial" w:eastAsia="Arial" w:hAnsi="Arial" w:cs="Arial"/>
                <w:sz w:val="22"/>
                <w:szCs w:val="22"/>
              </w:rPr>
            </w:pPr>
          </w:p>
        </w:tc>
        <w:tc>
          <w:tcPr>
            <w:tcW w:w="577" w:type="dxa"/>
            <w:vAlign w:val="center"/>
          </w:tcPr>
          <w:p w14:paraId="6625C0F7" w14:textId="77777777" w:rsidR="00C63B8F" w:rsidRDefault="00C63B8F">
            <w:pPr>
              <w:jc w:val="center"/>
              <w:rPr>
                <w:rFonts w:ascii="Arial" w:eastAsia="Arial" w:hAnsi="Arial" w:cs="Arial"/>
                <w:sz w:val="22"/>
                <w:szCs w:val="22"/>
              </w:rPr>
            </w:pPr>
          </w:p>
        </w:tc>
        <w:tc>
          <w:tcPr>
            <w:tcW w:w="577" w:type="dxa"/>
            <w:vAlign w:val="center"/>
          </w:tcPr>
          <w:p w14:paraId="5168B5B2"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390F5212"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1BCC3F4D"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05A540BF"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2FB195B6"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r>
      <w:tr w:rsidR="00C63B8F" w14:paraId="298E4CAE" w14:textId="77777777" w:rsidTr="007E465A">
        <w:trPr>
          <w:trHeight w:val="368"/>
        </w:trPr>
        <w:tc>
          <w:tcPr>
            <w:tcW w:w="1906" w:type="dxa"/>
            <w:vMerge/>
            <w:shd w:val="clear" w:color="auto" w:fill="auto"/>
            <w:vAlign w:val="center"/>
          </w:tcPr>
          <w:p w14:paraId="2404BD3E" w14:textId="77777777" w:rsidR="00C63B8F" w:rsidRDefault="00C63B8F">
            <w:pPr>
              <w:widowControl w:val="0"/>
              <w:pBdr>
                <w:top w:val="nil"/>
                <w:left w:val="nil"/>
                <w:bottom w:val="nil"/>
                <w:right w:val="nil"/>
                <w:between w:val="nil"/>
              </w:pBdr>
              <w:spacing w:line="276" w:lineRule="auto"/>
              <w:rPr>
                <w:rFonts w:ascii="Arial" w:eastAsia="Arial" w:hAnsi="Arial" w:cs="Arial"/>
                <w:sz w:val="20"/>
                <w:szCs w:val="20"/>
              </w:rPr>
            </w:pPr>
          </w:p>
        </w:tc>
        <w:tc>
          <w:tcPr>
            <w:tcW w:w="720" w:type="dxa"/>
            <w:shd w:val="clear" w:color="auto" w:fill="auto"/>
            <w:vAlign w:val="center"/>
          </w:tcPr>
          <w:p w14:paraId="64DCA99F" w14:textId="77777777" w:rsidR="00C63B8F" w:rsidRDefault="00CD0CD1">
            <w:pPr>
              <w:jc w:val="center"/>
              <w:rPr>
                <w:rFonts w:ascii="Arial" w:eastAsia="Arial" w:hAnsi="Arial" w:cs="Arial"/>
                <w:b/>
                <w:sz w:val="22"/>
                <w:szCs w:val="22"/>
              </w:rPr>
            </w:pPr>
            <w:r>
              <w:rPr>
                <w:rFonts w:ascii="Arial" w:eastAsia="Arial" w:hAnsi="Arial" w:cs="Arial"/>
                <w:b/>
                <w:sz w:val="22"/>
                <w:szCs w:val="22"/>
              </w:rPr>
              <w:t>C2</w:t>
            </w:r>
          </w:p>
        </w:tc>
        <w:tc>
          <w:tcPr>
            <w:tcW w:w="576" w:type="dxa"/>
            <w:vAlign w:val="center"/>
          </w:tcPr>
          <w:p w14:paraId="00641826" w14:textId="77777777" w:rsidR="00C63B8F" w:rsidRDefault="00C63B8F">
            <w:pPr>
              <w:jc w:val="center"/>
              <w:rPr>
                <w:rFonts w:ascii="Arial" w:eastAsia="Arial" w:hAnsi="Arial" w:cs="Arial"/>
                <w:sz w:val="22"/>
                <w:szCs w:val="22"/>
              </w:rPr>
            </w:pPr>
          </w:p>
        </w:tc>
        <w:tc>
          <w:tcPr>
            <w:tcW w:w="576" w:type="dxa"/>
            <w:vAlign w:val="center"/>
          </w:tcPr>
          <w:p w14:paraId="1AFF260D"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6" w:type="dxa"/>
            <w:vAlign w:val="center"/>
          </w:tcPr>
          <w:p w14:paraId="496375B3" w14:textId="77777777" w:rsidR="00C63B8F" w:rsidRDefault="00C63B8F">
            <w:pPr>
              <w:jc w:val="center"/>
              <w:rPr>
                <w:rFonts w:ascii="Arial" w:eastAsia="Arial" w:hAnsi="Arial" w:cs="Arial"/>
                <w:sz w:val="22"/>
                <w:szCs w:val="22"/>
              </w:rPr>
            </w:pPr>
          </w:p>
        </w:tc>
        <w:tc>
          <w:tcPr>
            <w:tcW w:w="576" w:type="dxa"/>
            <w:vAlign w:val="center"/>
          </w:tcPr>
          <w:p w14:paraId="07A72601" w14:textId="77777777" w:rsidR="00C63B8F" w:rsidRDefault="00C63B8F">
            <w:pPr>
              <w:jc w:val="center"/>
              <w:rPr>
                <w:rFonts w:ascii="Arial" w:eastAsia="Arial" w:hAnsi="Arial" w:cs="Arial"/>
                <w:sz w:val="22"/>
                <w:szCs w:val="22"/>
              </w:rPr>
            </w:pPr>
          </w:p>
        </w:tc>
        <w:tc>
          <w:tcPr>
            <w:tcW w:w="577" w:type="dxa"/>
            <w:vAlign w:val="center"/>
          </w:tcPr>
          <w:p w14:paraId="32699CE7" w14:textId="77777777" w:rsidR="00C63B8F" w:rsidRDefault="00C63B8F">
            <w:pPr>
              <w:jc w:val="center"/>
              <w:rPr>
                <w:rFonts w:ascii="Arial" w:eastAsia="Arial" w:hAnsi="Arial" w:cs="Arial"/>
                <w:sz w:val="22"/>
                <w:szCs w:val="22"/>
              </w:rPr>
            </w:pPr>
          </w:p>
        </w:tc>
        <w:tc>
          <w:tcPr>
            <w:tcW w:w="577" w:type="dxa"/>
            <w:vAlign w:val="center"/>
          </w:tcPr>
          <w:p w14:paraId="18B507A9"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73F3ABA5" w14:textId="77777777" w:rsidR="00C63B8F" w:rsidRDefault="00C63B8F">
            <w:pPr>
              <w:jc w:val="center"/>
              <w:rPr>
                <w:rFonts w:ascii="Arial" w:eastAsia="Arial" w:hAnsi="Arial" w:cs="Arial"/>
                <w:sz w:val="22"/>
                <w:szCs w:val="22"/>
              </w:rPr>
            </w:pPr>
          </w:p>
        </w:tc>
        <w:tc>
          <w:tcPr>
            <w:tcW w:w="577" w:type="dxa"/>
            <w:vAlign w:val="center"/>
          </w:tcPr>
          <w:p w14:paraId="660CBD32"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11C30281"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0143D274"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21ED5979"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r>
      <w:tr w:rsidR="00C63B8F" w14:paraId="4E621D6C" w14:textId="77777777" w:rsidTr="007E465A">
        <w:trPr>
          <w:trHeight w:val="368"/>
        </w:trPr>
        <w:tc>
          <w:tcPr>
            <w:tcW w:w="1906" w:type="dxa"/>
            <w:vMerge/>
            <w:shd w:val="clear" w:color="auto" w:fill="auto"/>
            <w:vAlign w:val="center"/>
          </w:tcPr>
          <w:p w14:paraId="53206665" w14:textId="77777777" w:rsidR="00C63B8F" w:rsidRDefault="00C63B8F">
            <w:pPr>
              <w:widowControl w:val="0"/>
              <w:pBdr>
                <w:top w:val="nil"/>
                <w:left w:val="nil"/>
                <w:bottom w:val="nil"/>
                <w:right w:val="nil"/>
                <w:between w:val="nil"/>
              </w:pBdr>
              <w:spacing w:line="276" w:lineRule="auto"/>
              <w:rPr>
                <w:rFonts w:ascii="Arial" w:eastAsia="Arial" w:hAnsi="Arial" w:cs="Arial"/>
                <w:sz w:val="20"/>
                <w:szCs w:val="20"/>
              </w:rPr>
            </w:pPr>
          </w:p>
        </w:tc>
        <w:tc>
          <w:tcPr>
            <w:tcW w:w="720" w:type="dxa"/>
            <w:shd w:val="clear" w:color="auto" w:fill="auto"/>
            <w:vAlign w:val="center"/>
          </w:tcPr>
          <w:p w14:paraId="1D051536" w14:textId="77777777" w:rsidR="00C63B8F" w:rsidRDefault="00CD0CD1">
            <w:pPr>
              <w:jc w:val="center"/>
              <w:rPr>
                <w:rFonts w:ascii="Arial" w:eastAsia="Arial" w:hAnsi="Arial" w:cs="Arial"/>
                <w:b/>
                <w:sz w:val="22"/>
                <w:szCs w:val="22"/>
              </w:rPr>
            </w:pPr>
            <w:r>
              <w:rPr>
                <w:rFonts w:ascii="Arial" w:eastAsia="Arial" w:hAnsi="Arial" w:cs="Arial"/>
                <w:b/>
                <w:sz w:val="22"/>
                <w:szCs w:val="22"/>
              </w:rPr>
              <w:t>C3</w:t>
            </w:r>
          </w:p>
        </w:tc>
        <w:tc>
          <w:tcPr>
            <w:tcW w:w="576" w:type="dxa"/>
            <w:vAlign w:val="center"/>
          </w:tcPr>
          <w:p w14:paraId="670B729C" w14:textId="77777777" w:rsidR="00C63B8F" w:rsidRDefault="00C63B8F">
            <w:pPr>
              <w:jc w:val="center"/>
              <w:rPr>
                <w:rFonts w:ascii="Arial" w:eastAsia="Arial" w:hAnsi="Arial" w:cs="Arial"/>
                <w:sz w:val="22"/>
                <w:szCs w:val="22"/>
              </w:rPr>
            </w:pPr>
          </w:p>
        </w:tc>
        <w:tc>
          <w:tcPr>
            <w:tcW w:w="576" w:type="dxa"/>
            <w:vAlign w:val="center"/>
          </w:tcPr>
          <w:p w14:paraId="3D38BB24"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6" w:type="dxa"/>
            <w:vAlign w:val="center"/>
          </w:tcPr>
          <w:p w14:paraId="44702035" w14:textId="77777777" w:rsidR="00C63B8F" w:rsidRDefault="00C63B8F">
            <w:pPr>
              <w:jc w:val="center"/>
              <w:rPr>
                <w:rFonts w:ascii="Arial" w:eastAsia="Arial" w:hAnsi="Arial" w:cs="Arial"/>
                <w:sz w:val="22"/>
                <w:szCs w:val="22"/>
              </w:rPr>
            </w:pPr>
          </w:p>
        </w:tc>
        <w:tc>
          <w:tcPr>
            <w:tcW w:w="576" w:type="dxa"/>
            <w:vAlign w:val="center"/>
          </w:tcPr>
          <w:p w14:paraId="1C9059B6" w14:textId="77777777" w:rsidR="00C63B8F" w:rsidRDefault="00C63B8F">
            <w:pPr>
              <w:jc w:val="center"/>
              <w:rPr>
                <w:rFonts w:ascii="Arial" w:eastAsia="Arial" w:hAnsi="Arial" w:cs="Arial"/>
                <w:sz w:val="22"/>
                <w:szCs w:val="22"/>
              </w:rPr>
            </w:pPr>
          </w:p>
        </w:tc>
        <w:tc>
          <w:tcPr>
            <w:tcW w:w="577" w:type="dxa"/>
            <w:vAlign w:val="center"/>
          </w:tcPr>
          <w:p w14:paraId="68CE6764" w14:textId="77777777" w:rsidR="00C63B8F" w:rsidRDefault="00C63B8F">
            <w:pPr>
              <w:jc w:val="center"/>
              <w:rPr>
                <w:rFonts w:ascii="Arial" w:eastAsia="Arial" w:hAnsi="Arial" w:cs="Arial"/>
                <w:sz w:val="22"/>
                <w:szCs w:val="22"/>
              </w:rPr>
            </w:pPr>
          </w:p>
        </w:tc>
        <w:tc>
          <w:tcPr>
            <w:tcW w:w="577" w:type="dxa"/>
            <w:vAlign w:val="center"/>
          </w:tcPr>
          <w:p w14:paraId="51616415"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20496408"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3A8F37AF"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235817EE"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059AD9C2" w14:textId="77777777" w:rsidR="00C63B8F" w:rsidRPr="00A52657" w:rsidRDefault="00C63B8F">
            <w:pPr>
              <w:jc w:val="center"/>
              <w:rPr>
                <w:rFonts w:ascii="Arial" w:eastAsia="Arial" w:hAnsi="Arial" w:cs="Arial"/>
                <w:color w:val="000000" w:themeColor="text1"/>
                <w:sz w:val="22"/>
                <w:szCs w:val="22"/>
              </w:rPr>
            </w:pPr>
          </w:p>
        </w:tc>
        <w:tc>
          <w:tcPr>
            <w:tcW w:w="577" w:type="dxa"/>
            <w:vAlign w:val="center"/>
          </w:tcPr>
          <w:p w14:paraId="20A0A838" w14:textId="77777777" w:rsidR="00C63B8F" w:rsidRPr="00A52657" w:rsidRDefault="00CD0CD1">
            <w:pPr>
              <w:jc w:val="center"/>
              <w:rPr>
                <w:rFonts w:ascii="Arial" w:eastAsia="Arial" w:hAnsi="Arial" w:cs="Arial"/>
                <w:color w:val="000000" w:themeColor="text1"/>
                <w:sz w:val="22"/>
                <w:szCs w:val="22"/>
              </w:rPr>
            </w:pPr>
            <w:r w:rsidRPr="00A52657">
              <w:rPr>
                <w:rFonts w:ascii="Arial" w:eastAsia="Arial" w:hAnsi="Arial" w:cs="Arial"/>
                <w:color w:val="000000" w:themeColor="text1"/>
                <w:sz w:val="22"/>
                <w:szCs w:val="22"/>
              </w:rPr>
              <w:t>x</w:t>
            </w:r>
          </w:p>
        </w:tc>
      </w:tr>
      <w:tr w:rsidR="00C63B8F" w14:paraId="02DF8B5C" w14:textId="77777777" w:rsidTr="007E465A">
        <w:trPr>
          <w:trHeight w:val="368"/>
        </w:trPr>
        <w:tc>
          <w:tcPr>
            <w:tcW w:w="1906" w:type="dxa"/>
            <w:vMerge/>
            <w:shd w:val="clear" w:color="auto" w:fill="auto"/>
            <w:vAlign w:val="center"/>
          </w:tcPr>
          <w:p w14:paraId="250F911A" w14:textId="77777777" w:rsidR="00C63B8F" w:rsidRDefault="00C63B8F">
            <w:pPr>
              <w:widowControl w:val="0"/>
              <w:pBdr>
                <w:top w:val="nil"/>
                <w:left w:val="nil"/>
                <w:bottom w:val="nil"/>
                <w:right w:val="nil"/>
                <w:between w:val="nil"/>
              </w:pBdr>
              <w:spacing w:line="276" w:lineRule="auto"/>
              <w:rPr>
                <w:rFonts w:ascii="Arial" w:eastAsia="Arial" w:hAnsi="Arial" w:cs="Arial"/>
                <w:sz w:val="20"/>
                <w:szCs w:val="20"/>
              </w:rPr>
            </w:pPr>
          </w:p>
        </w:tc>
        <w:tc>
          <w:tcPr>
            <w:tcW w:w="720" w:type="dxa"/>
            <w:shd w:val="clear" w:color="auto" w:fill="auto"/>
            <w:vAlign w:val="center"/>
          </w:tcPr>
          <w:p w14:paraId="613E5641" w14:textId="77777777" w:rsidR="00C63B8F" w:rsidRDefault="00CD0CD1">
            <w:pPr>
              <w:jc w:val="center"/>
              <w:rPr>
                <w:rFonts w:ascii="Arial" w:eastAsia="Arial" w:hAnsi="Arial" w:cs="Arial"/>
                <w:b/>
                <w:sz w:val="22"/>
                <w:szCs w:val="22"/>
              </w:rPr>
            </w:pPr>
            <w:r>
              <w:rPr>
                <w:rFonts w:ascii="Arial" w:eastAsia="Arial" w:hAnsi="Arial" w:cs="Arial"/>
                <w:b/>
                <w:sz w:val="22"/>
                <w:szCs w:val="22"/>
              </w:rPr>
              <w:t>C4</w:t>
            </w:r>
          </w:p>
        </w:tc>
        <w:tc>
          <w:tcPr>
            <w:tcW w:w="576" w:type="dxa"/>
            <w:vAlign w:val="center"/>
          </w:tcPr>
          <w:p w14:paraId="2F7FE437" w14:textId="77777777" w:rsidR="00C63B8F" w:rsidRDefault="00C63B8F">
            <w:pPr>
              <w:jc w:val="center"/>
              <w:rPr>
                <w:rFonts w:ascii="Arial" w:eastAsia="Arial" w:hAnsi="Arial" w:cs="Arial"/>
                <w:sz w:val="22"/>
                <w:szCs w:val="22"/>
              </w:rPr>
            </w:pPr>
          </w:p>
        </w:tc>
        <w:tc>
          <w:tcPr>
            <w:tcW w:w="576" w:type="dxa"/>
            <w:vAlign w:val="center"/>
          </w:tcPr>
          <w:p w14:paraId="5862DB56" w14:textId="77777777" w:rsidR="00C63B8F" w:rsidRDefault="00C63B8F">
            <w:pPr>
              <w:jc w:val="center"/>
              <w:rPr>
                <w:rFonts w:ascii="Arial" w:eastAsia="Arial" w:hAnsi="Arial" w:cs="Arial"/>
                <w:sz w:val="22"/>
                <w:szCs w:val="22"/>
              </w:rPr>
            </w:pPr>
          </w:p>
        </w:tc>
        <w:tc>
          <w:tcPr>
            <w:tcW w:w="576" w:type="dxa"/>
            <w:vAlign w:val="center"/>
          </w:tcPr>
          <w:p w14:paraId="63854569" w14:textId="77777777" w:rsidR="00C63B8F" w:rsidRDefault="00C63B8F">
            <w:pPr>
              <w:jc w:val="center"/>
              <w:rPr>
                <w:rFonts w:ascii="Arial" w:eastAsia="Arial" w:hAnsi="Arial" w:cs="Arial"/>
                <w:sz w:val="22"/>
                <w:szCs w:val="22"/>
              </w:rPr>
            </w:pPr>
          </w:p>
        </w:tc>
        <w:tc>
          <w:tcPr>
            <w:tcW w:w="576" w:type="dxa"/>
            <w:vAlign w:val="center"/>
          </w:tcPr>
          <w:p w14:paraId="0AC4BED0" w14:textId="77777777" w:rsidR="00C63B8F" w:rsidRDefault="00C63B8F">
            <w:pPr>
              <w:jc w:val="center"/>
              <w:rPr>
                <w:rFonts w:ascii="Arial" w:eastAsia="Arial" w:hAnsi="Arial" w:cs="Arial"/>
                <w:sz w:val="22"/>
                <w:szCs w:val="22"/>
              </w:rPr>
            </w:pPr>
          </w:p>
        </w:tc>
        <w:tc>
          <w:tcPr>
            <w:tcW w:w="577" w:type="dxa"/>
            <w:vAlign w:val="center"/>
          </w:tcPr>
          <w:p w14:paraId="38D8FA18" w14:textId="77777777" w:rsidR="00C63B8F" w:rsidRDefault="00C63B8F">
            <w:pPr>
              <w:jc w:val="center"/>
              <w:rPr>
                <w:rFonts w:ascii="Arial" w:eastAsia="Arial" w:hAnsi="Arial" w:cs="Arial"/>
                <w:sz w:val="22"/>
                <w:szCs w:val="22"/>
              </w:rPr>
            </w:pPr>
          </w:p>
        </w:tc>
        <w:tc>
          <w:tcPr>
            <w:tcW w:w="577" w:type="dxa"/>
            <w:vAlign w:val="center"/>
          </w:tcPr>
          <w:p w14:paraId="76FF3DF6" w14:textId="77777777" w:rsidR="00C63B8F" w:rsidRDefault="00C63B8F">
            <w:pPr>
              <w:jc w:val="center"/>
              <w:rPr>
                <w:rFonts w:ascii="Arial" w:eastAsia="Arial" w:hAnsi="Arial" w:cs="Arial"/>
                <w:sz w:val="22"/>
                <w:szCs w:val="22"/>
              </w:rPr>
            </w:pPr>
          </w:p>
        </w:tc>
        <w:tc>
          <w:tcPr>
            <w:tcW w:w="577" w:type="dxa"/>
            <w:vAlign w:val="center"/>
          </w:tcPr>
          <w:p w14:paraId="38F8FF01" w14:textId="77777777" w:rsidR="00C63B8F" w:rsidRDefault="00C63B8F">
            <w:pPr>
              <w:jc w:val="center"/>
              <w:rPr>
                <w:rFonts w:ascii="Arial" w:eastAsia="Arial" w:hAnsi="Arial" w:cs="Arial"/>
                <w:sz w:val="22"/>
                <w:szCs w:val="22"/>
              </w:rPr>
            </w:pPr>
          </w:p>
        </w:tc>
        <w:tc>
          <w:tcPr>
            <w:tcW w:w="577" w:type="dxa"/>
            <w:vAlign w:val="center"/>
          </w:tcPr>
          <w:p w14:paraId="435B8DEC"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2A60784B" w14:textId="77777777" w:rsidR="00C63B8F" w:rsidRDefault="00C63B8F">
            <w:pPr>
              <w:jc w:val="center"/>
              <w:rPr>
                <w:rFonts w:ascii="Arial" w:eastAsia="Arial" w:hAnsi="Arial" w:cs="Arial"/>
                <w:sz w:val="22"/>
                <w:szCs w:val="22"/>
              </w:rPr>
            </w:pPr>
          </w:p>
        </w:tc>
        <w:tc>
          <w:tcPr>
            <w:tcW w:w="577" w:type="dxa"/>
            <w:vAlign w:val="center"/>
          </w:tcPr>
          <w:p w14:paraId="51F39BC1" w14:textId="77777777" w:rsidR="00C63B8F" w:rsidRDefault="00CD0CD1">
            <w:pPr>
              <w:jc w:val="center"/>
              <w:rPr>
                <w:rFonts w:ascii="Arial" w:eastAsia="Arial" w:hAnsi="Arial" w:cs="Arial"/>
                <w:sz w:val="22"/>
                <w:szCs w:val="22"/>
              </w:rPr>
            </w:pPr>
            <w:r>
              <w:rPr>
                <w:rFonts w:ascii="Arial" w:eastAsia="Arial" w:hAnsi="Arial" w:cs="Arial"/>
                <w:sz w:val="22"/>
                <w:szCs w:val="22"/>
              </w:rPr>
              <w:t>x</w:t>
            </w:r>
          </w:p>
        </w:tc>
        <w:tc>
          <w:tcPr>
            <w:tcW w:w="577" w:type="dxa"/>
            <w:vAlign w:val="center"/>
          </w:tcPr>
          <w:p w14:paraId="09AB1209" w14:textId="77777777" w:rsidR="00C63B8F" w:rsidRDefault="00C63B8F">
            <w:pPr>
              <w:jc w:val="center"/>
              <w:rPr>
                <w:rFonts w:ascii="Arial" w:eastAsia="Arial" w:hAnsi="Arial" w:cs="Arial"/>
                <w:sz w:val="22"/>
                <w:szCs w:val="22"/>
              </w:rPr>
            </w:pPr>
          </w:p>
        </w:tc>
      </w:tr>
    </w:tbl>
    <w:p w14:paraId="54F202B7" w14:textId="77777777" w:rsidR="00C63B8F" w:rsidRDefault="00C63B8F"/>
    <w:sectPr w:rsidR="00C63B8F">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4A10A" w14:textId="77777777" w:rsidR="00235F97" w:rsidRDefault="00235F97">
      <w:r>
        <w:separator/>
      </w:r>
    </w:p>
  </w:endnote>
  <w:endnote w:type="continuationSeparator" w:id="0">
    <w:p w14:paraId="5BF5CFB0" w14:textId="77777777" w:rsidR="00235F97" w:rsidRDefault="0023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6FD7D" w14:textId="77777777" w:rsidR="00C63B8F" w:rsidRDefault="00CD0CD1">
    <w:pPr>
      <w:pBdr>
        <w:top w:val="single" w:sz="4" w:space="1" w:color="000000"/>
        <w:left w:val="nil"/>
        <w:bottom w:val="nil"/>
        <w:right w:val="nil"/>
        <w:between w:val="nil"/>
      </w:pBdr>
      <w:tabs>
        <w:tab w:val="center" w:pos="4513"/>
        <w:tab w:val="right" w:pos="9026"/>
        <w:tab w:val="left" w:pos="3969"/>
        <w:tab w:val="left" w:pos="7938"/>
        <w:tab w:val="left" w:pos="12900"/>
      </w:tabs>
      <w:rPr>
        <w:rFonts w:ascii="Calibri" w:eastAsia="Calibri" w:hAnsi="Calibri" w:cs="Calibri"/>
        <w:color w:val="000000"/>
        <w:sz w:val="22"/>
        <w:szCs w:val="22"/>
      </w:rPr>
    </w:pPr>
    <w:r>
      <w:rPr>
        <w:rFonts w:ascii="Arial" w:eastAsia="Arial" w:hAnsi="Arial" w:cs="Arial"/>
        <w:color w:val="000000"/>
        <w:sz w:val="16"/>
        <w:szCs w:val="16"/>
      </w:rPr>
      <w:t>AQSH: Template C4</w:t>
    </w:r>
    <w:r>
      <w:rPr>
        <w:rFonts w:ascii="Arial" w:eastAsia="Arial" w:hAnsi="Arial" w:cs="Arial"/>
        <w:color w:val="000000"/>
        <w:sz w:val="16"/>
        <w:szCs w:val="16"/>
      </w:rPr>
      <w:tab/>
      <w:t>2021-2022 (v1. October 2021)</w:t>
    </w:r>
    <w:proofErr w:type="gramStart"/>
    <w:r>
      <w:rPr>
        <w:rFonts w:ascii="Arial" w:eastAsia="Arial" w:hAnsi="Arial" w:cs="Arial"/>
        <w:color w:val="000000"/>
        <w:sz w:val="16"/>
        <w:szCs w:val="16"/>
      </w:rPr>
      <w:tab/>
      <w:t xml:space="preserve">  Page</w:t>
    </w:r>
    <w:proofErr w:type="gramEnd"/>
    <w:r>
      <w:rPr>
        <w:rFonts w:ascii="Arial" w:eastAsia="Arial" w:hAnsi="Arial" w:cs="Arial"/>
        <w:color w:val="000000"/>
        <w:sz w:val="16"/>
        <w:szCs w:val="16"/>
      </w:rPr>
      <w:t xml:space="preserve">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sidR="00C34542">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sidR="00C34542">
      <w:rPr>
        <w:rFonts w:ascii="Arial" w:eastAsia="Arial" w:hAnsi="Arial" w:cs="Arial"/>
        <w:b/>
        <w:noProof/>
        <w:color w:val="000000"/>
        <w:sz w:val="16"/>
        <w:szCs w:val="16"/>
      </w:rPr>
      <w:t>2</w:t>
    </w:r>
    <w:r>
      <w:rPr>
        <w:rFonts w:ascii="Arial" w:eastAsia="Arial" w:hAnsi="Arial" w:cs="Arial"/>
        <w:b/>
        <w:color w:val="000000"/>
        <w:sz w:val="16"/>
        <w:szCs w:val="16"/>
      </w:rPr>
      <w:fldChar w:fldCharType="end"/>
    </w:r>
  </w:p>
  <w:p w14:paraId="69579F11" w14:textId="77777777" w:rsidR="00C63B8F" w:rsidRDefault="00C63B8F">
    <w:pPr>
      <w:pBdr>
        <w:top w:val="nil"/>
        <w:left w:val="nil"/>
        <w:bottom w:val="nil"/>
        <w:right w:val="nil"/>
        <w:between w:val="nil"/>
      </w:pBdr>
      <w:tabs>
        <w:tab w:val="center" w:pos="4513"/>
        <w:tab w:val="right" w:pos="9026"/>
      </w:tabs>
      <w:rPr>
        <w:rFonts w:ascii="Calibri" w:eastAsia="Calibri" w:hAnsi="Calibri" w:cs="Calibri"/>
        <w:color w:val="000000"/>
        <w:sz w:val="22"/>
        <w:szCs w:val="22"/>
      </w:rPr>
    </w:pPr>
  </w:p>
  <w:p w14:paraId="617E3647" w14:textId="77777777" w:rsidR="00C63B8F" w:rsidRDefault="00C63B8F">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DA46E" w14:textId="77777777" w:rsidR="00235F97" w:rsidRDefault="00235F97">
      <w:r>
        <w:separator/>
      </w:r>
    </w:p>
  </w:footnote>
  <w:footnote w:type="continuationSeparator" w:id="0">
    <w:p w14:paraId="3970305E" w14:textId="77777777" w:rsidR="00235F97" w:rsidRDefault="00235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CB0ED" w14:textId="77777777" w:rsidR="00C63B8F" w:rsidRDefault="00CD0CD1">
    <w:pPr>
      <w:tabs>
        <w:tab w:val="center" w:pos="4513"/>
        <w:tab w:val="right" w:pos="9026"/>
      </w:tabs>
      <w:rPr>
        <w:rFonts w:ascii="Arial" w:eastAsia="Arial" w:hAnsi="Arial" w:cs="Arial"/>
        <w:sz w:val="18"/>
        <w:szCs w:val="18"/>
      </w:rPr>
    </w:pPr>
    <w:r>
      <w:rPr>
        <w:rFonts w:ascii="Arial" w:eastAsia="Arial" w:hAnsi="Arial" w:cs="Arial"/>
        <w:sz w:val="18"/>
        <w:szCs w:val="18"/>
      </w:rPr>
      <w:t xml:space="preserve">BA (Hons) Fashion Communication (IIAD, </w:t>
    </w:r>
    <w:proofErr w:type="gramStart"/>
    <w:r>
      <w:rPr>
        <w:rFonts w:ascii="Arial" w:eastAsia="Arial" w:hAnsi="Arial" w:cs="Arial"/>
        <w:sz w:val="18"/>
        <w:szCs w:val="18"/>
      </w:rPr>
      <w:t xml:space="preserve">India)   </w:t>
    </w:r>
    <w:proofErr w:type="gramEnd"/>
    <w:r>
      <w:rPr>
        <w:rFonts w:ascii="Arial" w:eastAsia="Arial" w:hAnsi="Arial" w:cs="Arial"/>
        <w:sz w:val="18"/>
        <w:szCs w:val="18"/>
      </w:rPr>
      <w:t xml:space="preserve"> </w:t>
    </w:r>
    <w:r>
      <w:rPr>
        <w:rFonts w:ascii="Arial" w:eastAsia="Arial" w:hAnsi="Arial" w:cs="Arial"/>
        <w:b/>
        <w:sz w:val="18"/>
        <w:szCs w:val="18"/>
      </w:rPr>
      <w:t>I</w:t>
    </w:r>
    <w:r>
      <w:rPr>
        <w:rFonts w:ascii="Arial" w:eastAsia="Arial" w:hAnsi="Arial" w:cs="Arial"/>
        <w:sz w:val="18"/>
        <w:szCs w:val="18"/>
      </w:rPr>
      <w:t xml:space="preserve">       Program Specification v3 Revised 11 March 2022</w:t>
    </w:r>
  </w:p>
  <w:p w14:paraId="7C0C36EE" w14:textId="77777777" w:rsidR="00C63B8F" w:rsidRDefault="00C63B8F">
    <w:pPr>
      <w:tabs>
        <w:tab w:val="center" w:pos="4513"/>
        <w:tab w:val="right" w:pos="9026"/>
      </w:tabs>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CE5"/>
    <w:multiLevelType w:val="multilevel"/>
    <w:tmpl w:val="4D6446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531444"/>
    <w:multiLevelType w:val="multilevel"/>
    <w:tmpl w:val="747899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6797DB8"/>
    <w:multiLevelType w:val="multilevel"/>
    <w:tmpl w:val="81401AF4"/>
    <w:lvl w:ilvl="0">
      <w:start w:val="7"/>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200C20"/>
    <w:multiLevelType w:val="multilevel"/>
    <w:tmpl w:val="BE544EA6"/>
    <w:lvl w:ilvl="0">
      <w:start w:val="6"/>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D633FA"/>
    <w:multiLevelType w:val="multilevel"/>
    <w:tmpl w:val="85602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F02922"/>
    <w:multiLevelType w:val="multilevel"/>
    <w:tmpl w:val="554E0C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08E116D"/>
    <w:multiLevelType w:val="multilevel"/>
    <w:tmpl w:val="85FA3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013200"/>
    <w:multiLevelType w:val="multilevel"/>
    <w:tmpl w:val="F09E7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6B6748"/>
    <w:multiLevelType w:val="multilevel"/>
    <w:tmpl w:val="06E27C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5EB7202"/>
    <w:multiLevelType w:val="multilevel"/>
    <w:tmpl w:val="01323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6F4B70"/>
    <w:multiLevelType w:val="multilevel"/>
    <w:tmpl w:val="83EC8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B41FCD"/>
    <w:multiLevelType w:val="multilevel"/>
    <w:tmpl w:val="46F22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976046"/>
    <w:multiLevelType w:val="multilevel"/>
    <w:tmpl w:val="2B2A2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D71AC7"/>
    <w:multiLevelType w:val="multilevel"/>
    <w:tmpl w:val="F676A4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487335C6"/>
    <w:multiLevelType w:val="multilevel"/>
    <w:tmpl w:val="7092F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0417CE"/>
    <w:multiLevelType w:val="multilevel"/>
    <w:tmpl w:val="C25E3082"/>
    <w:lvl w:ilvl="0">
      <w:start w:val="1"/>
      <w:numFmt w:val="decimal"/>
      <w:lvlText w:val="%1."/>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rPr>
        <w:rFonts w:ascii="Courier New" w:eastAsia="Courier New" w:hAnsi="Courier New" w:cs="Courier New"/>
      </w:rPr>
    </w:lvl>
    <w:lvl w:ilvl="2">
      <w:start w:val="1"/>
      <w:numFmt w:val="lowerRoman"/>
      <w:lvlText w:val="%3."/>
      <w:lvlJc w:val="right"/>
      <w:pPr>
        <w:ind w:left="2520" w:hanging="360"/>
      </w:pPr>
      <w:rPr>
        <w:rFonts w:ascii="Noto Sans Symbols" w:eastAsia="Noto Sans Symbols" w:hAnsi="Noto Sans Symbols" w:cs="Noto Sans Symbols"/>
      </w:rPr>
    </w:lvl>
    <w:lvl w:ilvl="3">
      <w:start w:val="1"/>
      <w:numFmt w:val="decimal"/>
      <w:lvlText w:val="%4."/>
      <w:lvlJc w:val="left"/>
      <w:pPr>
        <w:ind w:left="3240" w:hanging="360"/>
      </w:pPr>
      <w:rPr>
        <w:rFonts w:ascii="Noto Sans Symbols" w:eastAsia="Noto Sans Symbols" w:hAnsi="Noto Sans Symbols" w:cs="Noto Sans Symbols"/>
      </w:rPr>
    </w:lvl>
    <w:lvl w:ilvl="4">
      <w:start w:val="1"/>
      <w:numFmt w:val="lowerLetter"/>
      <w:lvlText w:val="%5."/>
      <w:lvlJc w:val="left"/>
      <w:pPr>
        <w:ind w:left="3960" w:hanging="360"/>
      </w:pPr>
      <w:rPr>
        <w:rFonts w:ascii="Courier New" w:eastAsia="Courier New" w:hAnsi="Courier New" w:cs="Courier New"/>
      </w:rPr>
    </w:lvl>
    <w:lvl w:ilvl="5">
      <w:start w:val="1"/>
      <w:numFmt w:val="lowerRoman"/>
      <w:lvlText w:val="%6."/>
      <w:lvlJc w:val="right"/>
      <w:pPr>
        <w:ind w:left="4680" w:hanging="360"/>
      </w:pPr>
      <w:rPr>
        <w:rFonts w:ascii="Noto Sans Symbols" w:eastAsia="Noto Sans Symbols" w:hAnsi="Noto Sans Symbols" w:cs="Noto Sans Symbols"/>
      </w:rPr>
    </w:lvl>
    <w:lvl w:ilvl="6">
      <w:start w:val="1"/>
      <w:numFmt w:val="decimal"/>
      <w:lvlText w:val="%7."/>
      <w:lvlJc w:val="left"/>
      <w:pPr>
        <w:ind w:left="5400" w:hanging="360"/>
      </w:pPr>
      <w:rPr>
        <w:rFonts w:ascii="Noto Sans Symbols" w:eastAsia="Noto Sans Symbols" w:hAnsi="Noto Sans Symbols" w:cs="Noto Sans Symbols"/>
      </w:rPr>
    </w:lvl>
    <w:lvl w:ilvl="7">
      <w:start w:val="1"/>
      <w:numFmt w:val="lowerLetter"/>
      <w:lvlText w:val="%8."/>
      <w:lvlJc w:val="left"/>
      <w:pPr>
        <w:ind w:left="6120" w:hanging="360"/>
      </w:pPr>
      <w:rPr>
        <w:rFonts w:ascii="Courier New" w:eastAsia="Courier New" w:hAnsi="Courier New" w:cs="Courier New"/>
      </w:rPr>
    </w:lvl>
    <w:lvl w:ilvl="8">
      <w:start w:val="1"/>
      <w:numFmt w:val="lowerRoman"/>
      <w:lvlText w:val="%9."/>
      <w:lvlJc w:val="right"/>
      <w:pPr>
        <w:ind w:left="6840" w:hanging="360"/>
      </w:pPr>
      <w:rPr>
        <w:rFonts w:ascii="Noto Sans Symbols" w:eastAsia="Noto Sans Symbols" w:hAnsi="Noto Sans Symbols" w:cs="Noto Sans Symbols"/>
      </w:rPr>
    </w:lvl>
  </w:abstractNum>
  <w:abstractNum w:abstractNumId="16" w15:restartNumberingAfterBreak="0">
    <w:nsid w:val="5017550D"/>
    <w:multiLevelType w:val="multilevel"/>
    <w:tmpl w:val="43A694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3801C65"/>
    <w:multiLevelType w:val="multilevel"/>
    <w:tmpl w:val="2410E7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D891242"/>
    <w:multiLevelType w:val="multilevel"/>
    <w:tmpl w:val="32705FAC"/>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1746E37"/>
    <w:multiLevelType w:val="multilevel"/>
    <w:tmpl w:val="E0D86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5824EF"/>
    <w:multiLevelType w:val="multilevel"/>
    <w:tmpl w:val="57AE2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7561C5B"/>
    <w:multiLevelType w:val="multilevel"/>
    <w:tmpl w:val="2258C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7292705"/>
    <w:multiLevelType w:val="multilevel"/>
    <w:tmpl w:val="600AE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9"/>
  </w:num>
  <w:num w:numId="3">
    <w:abstractNumId w:val="22"/>
  </w:num>
  <w:num w:numId="4">
    <w:abstractNumId w:val="1"/>
  </w:num>
  <w:num w:numId="5">
    <w:abstractNumId w:val="2"/>
  </w:num>
  <w:num w:numId="6">
    <w:abstractNumId w:val="7"/>
  </w:num>
  <w:num w:numId="7">
    <w:abstractNumId w:val="18"/>
  </w:num>
  <w:num w:numId="8">
    <w:abstractNumId w:val="19"/>
  </w:num>
  <w:num w:numId="9">
    <w:abstractNumId w:val="5"/>
  </w:num>
  <w:num w:numId="10">
    <w:abstractNumId w:val="0"/>
  </w:num>
  <w:num w:numId="11">
    <w:abstractNumId w:val="12"/>
  </w:num>
  <w:num w:numId="12">
    <w:abstractNumId w:val="14"/>
  </w:num>
  <w:num w:numId="13">
    <w:abstractNumId w:val="21"/>
  </w:num>
  <w:num w:numId="14">
    <w:abstractNumId w:val="11"/>
  </w:num>
  <w:num w:numId="15">
    <w:abstractNumId w:val="4"/>
  </w:num>
  <w:num w:numId="16">
    <w:abstractNumId w:val="15"/>
  </w:num>
  <w:num w:numId="17">
    <w:abstractNumId w:val="6"/>
  </w:num>
  <w:num w:numId="18">
    <w:abstractNumId w:val="3"/>
  </w:num>
  <w:num w:numId="19">
    <w:abstractNumId w:val="17"/>
  </w:num>
  <w:num w:numId="20">
    <w:abstractNumId w:val="20"/>
  </w:num>
  <w:num w:numId="21">
    <w:abstractNumId w:val="8"/>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8F"/>
    <w:rsid w:val="00013D70"/>
    <w:rsid w:val="0021106E"/>
    <w:rsid w:val="00235F97"/>
    <w:rsid w:val="0037274F"/>
    <w:rsid w:val="00393013"/>
    <w:rsid w:val="00733DB0"/>
    <w:rsid w:val="007E465A"/>
    <w:rsid w:val="00A33ED0"/>
    <w:rsid w:val="00A52657"/>
    <w:rsid w:val="00C34542"/>
    <w:rsid w:val="00C63B8F"/>
    <w:rsid w:val="00CD0CD1"/>
    <w:rsid w:val="00D930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4F5B"/>
  <w15:docId w15:val="{5B3C2D9A-DE2E-1240-B674-5BEE3A2A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6E"/>
    <w:rPr>
      <w:lang w:val="en-IN"/>
    </w:rPr>
  </w:style>
  <w:style w:type="paragraph" w:styleId="Heading1">
    <w:name w:val="heading 1"/>
    <w:basedOn w:val="Normal"/>
    <w:next w:val="Normal"/>
    <w:uiPriority w:val="9"/>
    <w:qFormat/>
    <w:pPr>
      <w:keepNext/>
      <w:keepLines/>
      <w:spacing w:before="480" w:after="120"/>
      <w:outlineLvl w:val="0"/>
    </w:pPr>
    <w:rPr>
      <w:b/>
      <w:sz w:val="48"/>
      <w:szCs w:val="48"/>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lang w:val="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GB"/>
    </w:rPr>
  </w:style>
  <w:style w:type="paragraph" w:styleId="ListParagraph">
    <w:name w:val="List Paragraph"/>
    <w:basedOn w:val="Normal"/>
    <w:uiPriority w:val="34"/>
    <w:qFormat/>
    <w:rsid w:val="00A92C9B"/>
    <w:pPr>
      <w:ind w:left="720"/>
      <w:contextualSpacing/>
    </w:pPr>
    <w:rPr>
      <w:rFonts w:ascii="Calibri" w:eastAsia="Calibri" w:hAnsi="Calibri"/>
      <w:sz w:val="22"/>
      <w:szCs w:val="22"/>
      <w:lang w:val="en-GB"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val="en-GB"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rPr>
      <w:lang w:val="en-GB"/>
    </w:r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G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bottom w:w="144" w:type="dxa"/>
        <w:right w:w="115" w:type="dxa"/>
      </w:tblCellMar>
    </w:tblPr>
  </w:style>
  <w:style w:type="table" w:customStyle="1" w:styleId="a5">
    <w:basedOn w:val="TableNormal"/>
    <w:tblPr>
      <w:tblStyleRowBandSize w:val="1"/>
      <w:tblStyleColBandSize w:val="1"/>
      <w:tblCellMar>
        <w:left w:w="115" w:type="dxa"/>
        <w:bottom w:w="144" w:type="dxa"/>
        <w:right w:w="115" w:type="dxa"/>
      </w:tblCellMar>
    </w:tblPr>
  </w:style>
  <w:style w:type="table" w:customStyle="1" w:styleId="a6">
    <w:basedOn w:val="TableNormal"/>
    <w:tblPr>
      <w:tblStyleRowBandSize w:val="1"/>
      <w:tblStyleColBandSize w:val="1"/>
      <w:tblCellMar>
        <w:left w:w="115" w:type="dxa"/>
        <w:bottom w:w="144"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60171">
      <w:bodyDiv w:val="1"/>
      <w:marLeft w:val="0"/>
      <w:marRight w:val="0"/>
      <w:marTop w:val="0"/>
      <w:marBottom w:val="0"/>
      <w:divBdr>
        <w:top w:val="none" w:sz="0" w:space="0" w:color="auto"/>
        <w:left w:val="none" w:sz="0" w:space="0" w:color="auto"/>
        <w:bottom w:val="none" w:sz="0" w:space="0" w:color="auto"/>
        <w:right w:val="none" w:sz="0" w:space="0" w:color="auto"/>
      </w:divBdr>
    </w:div>
    <w:div w:id="1692494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kucahtkh.kingston.ac.uk/owa/redir.aspx?C=e4524a6527204de683cf12cff8cf678a&amp;URL=http%3a%2f%2fwww.kingston.ac.uk%2fundergraduate%2f" TargetMode="External"/><Relationship Id="rId2" Type="http://schemas.openxmlformats.org/officeDocument/2006/relationships/numbering" Target="numbering.xml"/><Relationship Id="rId16" Type="http://schemas.openxmlformats.org/officeDocument/2006/relationships/hyperlink" Target="http://www.iiad.edu.in"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hyperlink" Target="http://www.qaa.ac.uk/docs/qaa/subject-benchmark-statements/sbs-art-and-design-17.pdf?sfvrsn=71eef781_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sc.edu/online-writing-center/resources/research/research-paper/essay/"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yxAR1EQgnnVCv/VUJGoZQTOHCA==">AMUW2mWKVcViqU0+L7ByQpWWoOFS4FoPjuQsapE/EPUaD1f45teo6hoHSPIdKoImWWEimyd9nKeJBD+KYBF/KZ2wPSNe4Gx4yF01C8WNmZgS9FnX2wBDzBNH8Psl03Ov1jBUv7TPU/UU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B9B56A-E6A1-4CEE-A47B-623FDB451186}"/>
</file>

<file path=customXml/itemProps3.xml><?xml version="1.0" encoding="utf-8"?>
<ds:datastoreItem xmlns:ds="http://schemas.openxmlformats.org/officeDocument/2006/customXml" ds:itemID="{10444E6D-3B22-4F0D-8A50-550CBA7CADB7}"/>
</file>

<file path=customXml/itemProps4.xml><?xml version="1.0" encoding="utf-8"?>
<ds:datastoreItem xmlns:ds="http://schemas.openxmlformats.org/officeDocument/2006/customXml" ds:itemID="{BF3B6512-15A7-4260-AD2B-324B789C6DFD}"/>
</file>

<file path=docProps/app.xml><?xml version="1.0" encoding="utf-8"?>
<Properties xmlns="http://schemas.openxmlformats.org/officeDocument/2006/extended-properties" xmlns:vt="http://schemas.openxmlformats.org/officeDocument/2006/docPropsVTypes">
  <Template>Normal.dotm</Template>
  <TotalTime>5</TotalTime>
  <Pages>15</Pages>
  <Words>6347</Words>
  <Characters>36183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Allan, Alice E</cp:lastModifiedBy>
  <cp:revision>7</cp:revision>
  <dcterms:created xsi:type="dcterms:W3CDTF">2022-08-31T15:07:00Z</dcterms:created>
  <dcterms:modified xsi:type="dcterms:W3CDTF">2022-11-17T09:14:00Z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