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2F76" w14:textId="77777777" w:rsidR="00195F7B" w:rsidRPr="0059721B" w:rsidRDefault="00195F7B" w:rsidP="00195F7B">
      <w:pPr>
        <w:rPr>
          <w:rFonts w:ascii="Arial" w:hAnsi="Arial" w:cs="Arial"/>
          <w:noProof/>
        </w:rPr>
      </w:pPr>
    </w:p>
    <w:p w14:paraId="08806F6D" w14:textId="77777777" w:rsidR="00195F7B" w:rsidRPr="0059721B" w:rsidRDefault="00804B49" w:rsidP="00804B49">
      <w:pPr>
        <w:rPr>
          <w:rFonts w:ascii="Arial" w:hAnsi="Arial" w:cs="Arial"/>
          <w:b/>
          <w:szCs w:val="24"/>
        </w:rPr>
      </w:pPr>
      <w:r>
        <w:rPr>
          <w:noProof/>
          <w:lang w:eastAsia="en-GB"/>
        </w:rPr>
        <w:drawing>
          <wp:anchor distT="0" distB="0" distL="114300" distR="114300" simplePos="0" relativeHeight="251659264" behindDoc="1" locked="0" layoutInCell="1" allowOverlap="1" wp14:anchorId="6E2AED4B" wp14:editId="7FDE42D0">
            <wp:simplePos x="0" y="0"/>
            <wp:positionH relativeFrom="column">
              <wp:posOffset>0</wp:posOffset>
            </wp:positionH>
            <wp:positionV relativeFrom="paragraph">
              <wp:posOffset>-635</wp:posOffset>
            </wp:positionV>
            <wp:extent cx="1389380" cy="1800225"/>
            <wp:effectExtent l="0" t="0" r="0"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F6CDC" w14:textId="77777777" w:rsidR="00195F7B" w:rsidRDefault="00195F7B" w:rsidP="00195F7B">
      <w:pPr>
        <w:jc w:val="right"/>
        <w:rPr>
          <w:rFonts w:ascii="Arial" w:hAnsi="Arial" w:cs="Arial"/>
          <w:b/>
          <w:szCs w:val="24"/>
        </w:rPr>
      </w:pPr>
    </w:p>
    <w:p w14:paraId="163FF99C" w14:textId="77777777" w:rsidR="00804B49" w:rsidRDefault="00804B49" w:rsidP="00195F7B">
      <w:pPr>
        <w:jc w:val="right"/>
        <w:rPr>
          <w:rFonts w:ascii="Arial" w:hAnsi="Arial" w:cs="Arial"/>
          <w:b/>
          <w:szCs w:val="24"/>
        </w:rPr>
      </w:pPr>
    </w:p>
    <w:p w14:paraId="2F57864D" w14:textId="77777777" w:rsidR="00804B49" w:rsidRDefault="00804B49" w:rsidP="00195F7B">
      <w:pPr>
        <w:jc w:val="right"/>
        <w:rPr>
          <w:rFonts w:ascii="Arial" w:hAnsi="Arial" w:cs="Arial"/>
          <w:b/>
          <w:szCs w:val="24"/>
        </w:rPr>
      </w:pPr>
    </w:p>
    <w:p w14:paraId="4BC80D64" w14:textId="77777777" w:rsidR="00804B49" w:rsidRDefault="00804B49" w:rsidP="00195F7B">
      <w:pPr>
        <w:jc w:val="right"/>
        <w:rPr>
          <w:rFonts w:ascii="Arial" w:hAnsi="Arial" w:cs="Arial"/>
          <w:b/>
          <w:szCs w:val="24"/>
        </w:rPr>
      </w:pPr>
    </w:p>
    <w:p w14:paraId="54B691DD" w14:textId="77777777" w:rsidR="00804B49" w:rsidRDefault="00804B49" w:rsidP="00195F7B">
      <w:pPr>
        <w:jc w:val="right"/>
        <w:rPr>
          <w:rFonts w:ascii="Arial" w:hAnsi="Arial" w:cs="Arial"/>
          <w:b/>
          <w:szCs w:val="24"/>
        </w:rPr>
      </w:pPr>
    </w:p>
    <w:p w14:paraId="7B06B1A2" w14:textId="77777777" w:rsidR="00804B49" w:rsidRDefault="00804B49" w:rsidP="00195F7B">
      <w:pPr>
        <w:jc w:val="right"/>
        <w:rPr>
          <w:rFonts w:ascii="Arial" w:hAnsi="Arial" w:cs="Arial"/>
          <w:b/>
          <w:szCs w:val="24"/>
        </w:rPr>
      </w:pPr>
    </w:p>
    <w:p w14:paraId="4AD998B3" w14:textId="77777777" w:rsidR="00804B49" w:rsidRDefault="00804B49" w:rsidP="00195F7B">
      <w:pPr>
        <w:jc w:val="right"/>
        <w:rPr>
          <w:rFonts w:ascii="Arial" w:hAnsi="Arial" w:cs="Arial"/>
          <w:b/>
          <w:szCs w:val="24"/>
        </w:rPr>
      </w:pPr>
    </w:p>
    <w:p w14:paraId="18C3E6D1" w14:textId="77777777" w:rsidR="00804B49" w:rsidRPr="0059721B" w:rsidRDefault="00804B49" w:rsidP="00195F7B">
      <w:pPr>
        <w:jc w:val="right"/>
        <w:rPr>
          <w:rFonts w:ascii="Arial" w:hAnsi="Arial" w:cs="Arial"/>
          <w:b/>
          <w:szCs w:val="24"/>
        </w:rPr>
      </w:pPr>
    </w:p>
    <w:p w14:paraId="2E7AA6F6" w14:textId="77777777" w:rsidR="00195F7B" w:rsidRPr="0059721B" w:rsidRDefault="00195F7B" w:rsidP="00195F7B">
      <w:pPr>
        <w:rPr>
          <w:rFonts w:ascii="Arial" w:hAnsi="Arial" w:cs="Arial"/>
          <w:b/>
          <w:szCs w:val="24"/>
        </w:rPr>
      </w:pPr>
    </w:p>
    <w:p w14:paraId="3263E656" w14:textId="77777777" w:rsidR="00195F7B" w:rsidRPr="0059721B" w:rsidRDefault="00195F7B" w:rsidP="00195F7B">
      <w:pPr>
        <w:rPr>
          <w:rFonts w:ascii="Arial" w:hAnsi="Arial" w:cs="Arial"/>
          <w:b/>
          <w:szCs w:val="24"/>
        </w:rPr>
      </w:pPr>
    </w:p>
    <w:p w14:paraId="3D884935" w14:textId="77777777" w:rsidR="00195F7B" w:rsidRPr="0059721B" w:rsidRDefault="00195F7B" w:rsidP="00195F7B">
      <w:pPr>
        <w:rPr>
          <w:rFonts w:ascii="Arial" w:hAnsi="Arial" w:cs="Arial"/>
          <w:b/>
          <w:szCs w:val="24"/>
        </w:rPr>
      </w:pPr>
    </w:p>
    <w:p w14:paraId="306D5989" w14:textId="77777777" w:rsidR="00804B49" w:rsidRDefault="00804B49" w:rsidP="00195F7B">
      <w:pPr>
        <w:rPr>
          <w:rFonts w:ascii="Arial" w:hAnsi="Arial" w:cs="Arial"/>
          <w:b/>
          <w:sz w:val="36"/>
          <w:szCs w:val="24"/>
        </w:rPr>
      </w:pPr>
    </w:p>
    <w:p w14:paraId="6E10AA18" w14:textId="77777777" w:rsidR="00804B49" w:rsidRDefault="00804B49" w:rsidP="00195F7B">
      <w:pPr>
        <w:rPr>
          <w:rFonts w:ascii="Arial" w:hAnsi="Arial" w:cs="Arial"/>
          <w:b/>
          <w:sz w:val="36"/>
          <w:szCs w:val="24"/>
        </w:rPr>
      </w:pPr>
    </w:p>
    <w:p w14:paraId="105A45F2" w14:textId="77777777" w:rsidR="00804B49" w:rsidRDefault="00804B49" w:rsidP="00195F7B">
      <w:pPr>
        <w:rPr>
          <w:rFonts w:ascii="Arial" w:hAnsi="Arial" w:cs="Arial"/>
          <w:b/>
          <w:sz w:val="36"/>
          <w:szCs w:val="24"/>
        </w:rPr>
      </w:pPr>
    </w:p>
    <w:p w14:paraId="723A05B1"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6F93AA8" w14:textId="77777777" w:rsidR="00195F7B" w:rsidRPr="0059721B" w:rsidRDefault="00195F7B" w:rsidP="00195F7B">
      <w:pPr>
        <w:rPr>
          <w:rFonts w:ascii="Arial" w:hAnsi="Arial" w:cs="Arial"/>
          <w:b/>
          <w:sz w:val="28"/>
          <w:szCs w:val="24"/>
        </w:rPr>
      </w:pPr>
    </w:p>
    <w:p w14:paraId="124C137B" w14:textId="77777777" w:rsidR="00195F7B" w:rsidRPr="0059721B" w:rsidRDefault="00195F7B" w:rsidP="00195F7B">
      <w:pPr>
        <w:rPr>
          <w:rFonts w:ascii="Arial" w:hAnsi="Arial" w:cs="Arial"/>
          <w:b/>
          <w:sz w:val="28"/>
          <w:szCs w:val="24"/>
        </w:rPr>
      </w:pPr>
    </w:p>
    <w:p w14:paraId="0B93FE0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Title of Course:</w:t>
      </w:r>
      <w:r w:rsidR="00225710" w:rsidRPr="00804B49">
        <w:rPr>
          <w:rFonts w:ascii="Arial" w:hAnsi="Arial" w:cs="Arial"/>
          <w:b/>
          <w:sz w:val="24"/>
          <w:szCs w:val="24"/>
        </w:rPr>
        <w:t xml:space="preserve"> </w:t>
      </w:r>
      <w:r w:rsidR="00804B49">
        <w:rPr>
          <w:rFonts w:ascii="Arial" w:hAnsi="Arial" w:cs="Arial"/>
          <w:b/>
          <w:sz w:val="24"/>
          <w:szCs w:val="24"/>
        </w:rPr>
        <w:tab/>
      </w:r>
      <w:r w:rsidR="00225710" w:rsidRPr="00804B49">
        <w:rPr>
          <w:rFonts w:ascii="Arial" w:hAnsi="Arial" w:cs="Arial"/>
          <w:b/>
          <w:sz w:val="24"/>
          <w:szCs w:val="24"/>
        </w:rPr>
        <w:t>BA (Hons) Creative Writing</w:t>
      </w:r>
      <w:r w:rsidR="003B3B8E" w:rsidRPr="00804B49">
        <w:rPr>
          <w:rFonts w:ascii="Arial" w:hAnsi="Arial" w:cs="Arial"/>
          <w:b/>
          <w:sz w:val="24"/>
          <w:szCs w:val="24"/>
        </w:rPr>
        <w:t xml:space="preserve"> and Film Cultures</w:t>
      </w:r>
    </w:p>
    <w:p w14:paraId="4783EED6" w14:textId="77777777" w:rsidR="00195F7B" w:rsidRPr="00804B49" w:rsidRDefault="00195F7B" w:rsidP="00804B49">
      <w:pPr>
        <w:ind w:left="3828" w:hanging="3828"/>
        <w:rPr>
          <w:rFonts w:ascii="Arial" w:hAnsi="Arial" w:cs="Arial"/>
          <w:b/>
          <w:sz w:val="24"/>
          <w:szCs w:val="24"/>
        </w:rPr>
      </w:pPr>
    </w:p>
    <w:p w14:paraId="2B6E615C"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Produced:</w:t>
      </w:r>
      <w:r w:rsidR="00225710" w:rsidRPr="00804B49">
        <w:rPr>
          <w:rFonts w:ascii="Arial" w:hAnsi="Arial" w:cs="Arial"/>
          <w:b/>
          <w:sz w:val="24"/>
          <w:szCs w:val="24"/>
        </w:rPr>
        <w:t xml:space="preserve"> </w:t>
      </w:r>
      <w:r w:rsidR="00804B49">
        <w:rPr>
          <w:rFonts w:ascii="Arial" w:hAnsi="Arial" w:cs="Arial"/>
          <w:b/>
          <w:sz w:val="24"/>
          <w:szCs w:val="24"/>
        </w:rPr>
        <w:tab/>
      </w:r>
      <w:r w:rsidR="003B3B8E" w:rsidRPr="00804B49">
        <w:rPr>
          <w:rFonts w:ascii="Arial" w:hAnsi="Arial" w:cs="Arial"/>
          <w:b/>
          <w:sz w:val="24"/>
          <w:szCs w:val="24"/>
        </w:rPr>
        <w:t>March</w:t>
      </w:r>
      <w:r w:rsidR="00225710" w:rsidRPr="00804B49">
        <w:rPr>
          <w:rFonts w:ascii="Arial" w:hAnsi="Arial" w:cs="Arial"/>
          <w:b/>
          <w:sz w:val="24"/>
          <w:szCs w:val="24"/>
        </w:rPr>
        <w:t xml:space="preserve"> 2018 </w:t>
      </w:r>
    </w:p>
    <w:p w14:paraId="4499C330" w14:textId="77777777" w:rsidR="00195F7B" w:rsidRPr="00804B49" w:rsidRDefault="00195F7B" w:rsidP="00804B49">
      <w:pPr>
        <w:ind w:left="3828" w:hanging="3828"/>
        <w:rPr>
          <w:rFonts w:ascii="Arial" w:hAnsi="Arial" w:cs="Arial"/>
          <w:b/>
          <w:sz w:val="24"/>
          <w:szCs w:val="24"/>
        </w:rPr>
      </w:pPr>
    </w:p>
    <w:p w14:paraId="59E1EE30" w14:textId="77777777" w:rsidR="00195F7B" w:rsidRPr="00804B49" w:rsidRDefault="00195F7B" w:rsidP="00804B49">
      <w:pPr>
        <w:ind w:left="3828" w:hanging="3828"/>
        <w:rPr>
          <w:rFonts w:ascii="Arial" w:hAnsi="Arial" w:cs="Arial"/>
          <w:b/>
          <w:sz w:val="24"/>
          <w:szCs w:val="24"/>
        </w:rPr>
      </w:pPr>
      <w:r w:rsidRPr="00804B49">
        <w:rPr>
          <w:rFonts w:ascii="Arial" w:hAnsi="Arial" w:cs="Arial"/>
          <w:b/>
          <w:sz w:val="24"/>
          <w:szCs w:val="24"/>
        </w:rPr>
        <w:t>Date Specification Last Revised:</w:t>
      </w:r>
      <w:r w:rsidR="00804B49" w:rsidRPr="00804B49">
        <w:rPr>
          <w:rFonts w:ascii="Arial" w:hAnsi="Arial" w:cs="Arial"/>
          <w:b/>
          <w:sz w:val="24"/>
          <w:szCs w:val="24"/>
        </w:rPr>
        <w:tab/>
      </w:r>
      <w:r w:rsidR="00EC61BD">
        <w:rPr>
          <w:rFonts w:ascii="Arial" w:hAnsi="Arial" w:cs="Arial"/>
          <w:b/>
          <w:sz w:val="24"/>
          <w:szCs w:val="24"/>
        </w:rPr>
        <w:t>February 2020</w:t>
      </w:r>
    </w:p>
    <w:p w14:paraId="4B7B9AE7" w14:textId="77777777" w:rsidR="00195F7B" w:rsidRPr="0059721B" w:rsidRDefault="00195F7B" w:rsidP="00195F7B">
      <w:pPr>
        <w:rPr>
          <w:rFonts w:ascii="Arial" w:hAnsi="Arial" w:cs="Arial"/>
          <w:b/>
          <w:szCs w:val="24"/>
        </w:rPr>
      </w:pPr>
    </w:p>
    <w:p w14:paraId="5FF2663C" w14:textId="77777777" w:rsidR="00195F7B" w:rsidRPr="0059721B" w:rsidRDefault="00195F7B" w:rsidP="00195F7B">
      <w:pPr>
        <w:rPr>
          <w:rFonts w:ascii="Arial" w:hAnsi="Arial" w:cs="Arial"/>
          <w:b/>
          <w:szCs w:val="24"/>
        </w:rPr>
      </w:pPr>
    </w:p>
    <w:p w14:paraId="7148EF39" w14:textId="77777777" w:rsidR="00195F7B" w:rsidRPr="0059721B" w:rsidRDefault="00195F7B" w:rsidP="00195F7B">
      <w:pPr>
        <w:rPr>
          <w:rFonts w:ascii="Arial" w:hAnsi="Arial" w:cs="Arial"/>
          <w:b/>
          <w:szCs w:val="24"/>
        </w:rPr>
      </w:pPr>
    </w:p>
    <w:p w14:paraId="160E5F56" w14:textId="77777777" w:rsidR="00195F7B" w:rsidRPr="0059721B" w:rsidRDefault="00195F7B" w:rsidP="00195F7B">
      <w:pPr>
        <w:jc w:val="both"/>
        <w:rPr>
          <w:rFonts w:ascii="Arial" w:hAnsi="Arial" w:cs="Arial"/>
          <w:szCs w:val="24"/>
        </w:rPr>
      </w:pPr>
    </w:p>
    <w:p w14:paraId="406C2302" w14:textId="77777777" w:rsidR="00195F7B" w:rsidRPr="0059721B" w:rsidRDefault="00195F7B" w:rsidP="00195F7B">
      <w:pPr>
        <w:jc w:val="both"/>
        <w:rPr>
          <w:rFonts w:ascii="Arial" w:hAnsi="Arial" w:cs="Arial"/>
          <w:szCs w:val="24"/>
        </w:rPr>
      </w:pPr>
    </w:p>
    <w:p w14:paraId="0F87E97C" w14:textId="77777777" w:rsidR="00195F7B" w:rsidRPr="0059721B" w:rsidRDefault="00195F7B" w:rsidP="00195F7B">
      <w:pPr>
        <w:jc w:val="both"/>
        <w:rPr>
          <w:rFonts w:ascii="Arial" w:hAnsi="Arial" w:cs="Arial"/>
          <w:szCs w:val="24"/>
        </w:rPr>
      </w:pPr>
    </w:p>
    <w:p w14:paraId="6C14E0C8" w14:textId="77777777" w:rsidR="00195F7B" w:rsidRPr="0059721B" w:rsidRDefault="00195F7B" w:rsidP="00195F7B">
      <w:pPr>
        <w:jc w:val="both"/>
        <w:rPr>
          <w:rFonts w:ascii="Arial" w:hAnsi="Arial" w:cs="Arial"/>
          <w:szCs w:val="24"/>
        </w:rPr>
      </w:pPr>
    </w:p>
    <w:p w14:paraId="78005555" w14:textId="77777777" w:rsidR="00195F7B" w:rsidRPr="0059721B" w:rsidRDefault="00195F7B" w:rsidP="00195F7B">
      <w:pPr>
        <w:jc w:val="both"/>
        <w:rPr>
          <w:rFonts w:ascii="Arial" w:hAnsi="Arial" w:cs="Arial"/>
          <w:szCs w:val="24"/>
        </w:rPr>
      </w:pPr>
    </w:p>
    <w:p w14:paraId="3FD6A7AC" w14:textId="77777777" w:rsidR="00195F7B" w:rsidRPr="0059721B" w:rsidRDefault="00195F7B" w:rsidP="00195F7B">
      <w:pPr>
        <w:jc w:val="both"/>
        <w:rPr>
          <w:rFonts w:ascii="Arial" w:hAnsi="Arial" w:cs="Arial"/>
          <w:szCs w:val="24"/>
        </w:rPr>
      </w:pPr>
    </w:p>
    <w:p w14:paraId="28EB4CD3" w14:textId="77777777" w:rsidR="00195F7B" w:rsidRPr="0059721B" w:rsidRDefault="00195F7B" w:rsidP="00195F7B">
      <w:pPr>
        <w:jc w:val="both"/>
        <w:rPr>
          <w:rFonts w:ascii="Arial" w:hAnsi="Arial" w:cs="Arial"/>
          <w:szCs w:val="24"/>
        </w:rPr>
      </w:pPr>
    </w:p>
    <w:p w14:paraId="65EEFE3C" w14:textId="77777777" w:rsidR="00195F7B" w:rsidRPr="0059721B" w:rsidRDefault="00195F7B" w:rsidP="00195F7B">
      <w:pPr>
        <w:jc w:val="both"/>
        <w:rPr>
          <w:rFonts w:ascii="Arial" w:hAnsi="Arial" w:cs="Arial"/>
          <w:szCs w:val="24"/>
        </w:rPr>
      </w:pPr>
    </w:p>
    <w:p w14:paraId="1C9C3DDC" w14:textId="77777777" w:rsidR="00804B49" w:rsidRDefault="00804B49">
      <w:pPr>
        <w:rPr>
          <w:rFonts w:ascii="Arial" w:hAnsi="Arial" w:cs="Arial"/>
          <w:szCs w:val="24"/>
        </w:rPr>
      </w:pPr>
      <w:r>
        <w:rPr>
          <w:rFonts w:ascii="Arial" w:hAnsi="Arial" w:cs="Arial"/>
          <w:szCs w:val="24"/>
        </w:rPr>
        <w:br w:type="page"/>
      </w:r>
    </w:p>
    <w:p w14:paraId="30FDD047" w14:textId="77777777" w:rsidR="00195F7B" w:rsidRPr="0059721B" w:rsidRDefault="00195F7B" w:rsidP="005432FE">
      <w:pPr>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14:paraId="142C05D8" w14:textId="77777777" w:rsidR="00195F7B" w:rsidRPr="0059721B" w:rsidRDefault="00195F7B" w:rsidP="00195F7B">
      <w:pPr>
        <w:rPr>
          <w:rFonts w:ascii="Arial" w:hAnsi="Arial" w:cs="Arial"/>
          <w:szCs w:val="24"/>
        </w:rPr>
      </w:pPr>
    </w:p>
    <w:p w14:paraId="77E8DEF8" w14:textId="77777777" w:rsidR="00804B49" w:rsidRDefault="00804B49" w:rsidP="00195F7B">
      <w:pPr>
        <w:rPr>
          <w:rFonts w:ascii="Arial" w:hAnsi="Arial" w:cs="Arial"/>
          <w:i/>
          <w:color w:val="FF0000"/>
          <w:szCs w:val="24"/>
        </w:rPr>
        <w:sectPr w:rsidR="00804B49" w:rsidSect="00D27AE4">
          <w:footerReference w:type="default" r:id="rId12"/>
          <w:pgSz w:w="11906" w:h="16838"/>
          <w:pgMar w:top="1440" w:right="1440" w:bottom="1440" w:left="1440" w:header="708" w:footer="708" w:gutter="0"/>
          <w:cols w:space="708"/>
          <w:docGrid w:linePitch="360"/>
        </w:sectPr>
      </w:pPr>
    </w:p>
    <w:p w14:paraId="3BBED671" w14:textId="77777777" w:rsidR="00195F7B" w:rsidRPr="00BD5262" w:rsidRDefault="00195F7B" w:rsidP="00195F7B">
      <w:pPr>
        <w:rPr>
          <w:rFonts w:ascii="Arial" w:hAnsi="Arial" w:cs="Arial"/>
          <w:b/>
          <w:szCs w:val="24"/>
        </w:rPr>
      </w:pPr>
      <w:r w:rsidRPr="00BD5262">
        <w:rPr>
          <w:rFonts w:ascii="Arial" w:hAnsi="Arial" w:cs="Arial"/>
          <w:b/>
          <w:szCs w:val="24"/>
        </w:rPr>
        <w:lastRenderedPageBreak/>
        <w:t>SECTION 1:</w:t>
      </w:r>
      <w:r w:rsidRPr="00BD5262">
        <w:rPr>
          <w:rFonts w:ascii="Arial" w:hAnsi="Arial" w:cs="Arial"/>
          <w:b/>
          <w:szCs w:val="24"/>
        </w:rPr>
        <w:tab/>
        <w:t>GENERAL INFORMATION</w:t>
      </w:r>
    </w:p>
    <w:p w14:paraId="23357AC1" w14:textId="77777777" w:rsidR="009F53D3" w:rsidRPr="00BD5262" w:rsidRDefault="009F53D3" w:rsidP="00195F7B">
      <w:pPr>
        <w:rPr>
          <w:rFonts w:ascii="Arial" w:hAnsi="Arial" w:cs="Arial"/>
          <w:b/>
          <w:szCs w:val="24"/>
        </w:rPr>
      </w:pPr>
    </w:p>
    <w:tbl>
      <w:tblPr>
        <w:tblW w:w="0" w:type="auto"/>
        <w:tblInd w:w="-142" w:type="dxa"/>
        <w:tblLook w:val="04A0" w:firstRow="1" w:lastRow="0" w:firstColumn="1" w:lastColumn="0" w:noHBand="0" w:noVBand="1"/>
      </w:tblPr>
      <w:tblGrid>
        <w:gridCol w:w="3442"/>
        <w:gridCol w:w="5584"/>
      </w:tblGrid>
      <w:tr w:rsidR="00195F7B" w:rsidRPr="00BD5262" w14:paraId="1F3C3D35" w14:textId="77777777" w:rsidTr="00BD5262">
        <w:tc>
          <w:tcPr>
            <w:tcW w:w="3442" w:type="dxa"/>
          </w:tcPr>
          <w:p w14:paraId="55B2FF73" w14:textId="77777777" w:rsidR="00195F7B" w:rsidRPr="00BD5262" w:rsidRDefault="00195F7B" w:rsidP="00BA216C">
            <w:pPr>
              <w:rPr>
                <w:rFonts w:ascii="Arial" w:hAnsi="Arial" w:cs="Arial"/>
                <w:b/>
                <w:szCs w:val="24"/>
              </w:rPr>
            </w:pPr>
            <w:r w:rsidRPr="00BD5262">
              <w:rPr>
                <w:rFonts w:ascii="Arial" w:hAnsi="Arial" w:cs="Arial"/>
                <w:b/>
                <w:szCs w:val="24"/>
              </w:rPr>
              <w:t>Title:</w:t>
            </w:r>
          </w:p>
        </w:tc>
        <w:tc>
          <w:tcPr>
            <w:tcW w:w="5584" w:type="dxa"/>
          </w:tcPr>
          <w:p w14:paraId="41F334E6" w14:textId="77777777" w:rsidR="00195F7B" w:rsidRPr="00BD5262" w:rsidRDefault="003415D2" w:rsidP="007E65E5">
            <w:pPr>
              <w:rPr>
                <w:rFonts w:ascii="Arial" w:hAnsi="Arial" w:cs="Arial"/>
                <w:szCs w:val="24"/>
              </w:rPr>
            </w:pPr>
            <w:r w:rsidRPr="00BD5262">
              <w:rPr>
                <w:rFonts w:ascii="Arial" w:hAnsi="Arial" w:cs="Arial"/>
                <w:szCs w:val="24"/>
              </w:rPr>
              <w:t>BA (Hons) Creative Writing</w:t>
            </w:r>
            <w:r w:rsidR="003B3B8E" w:rsidRPr="00BD5262">
              <w:rPr>
                <w:rFonts w:ascii="Arial" w:hAnsi="Arial" w:cs="Arial"/>
                <w:szCs w:val="24"/>
              </w:rPr>
              <w:t xml:space="preserve"> and Film Cultures</w:t>
            </w:r>
          </w:p>
          <w:p w14:paraId="4EFEC79A" w14:textId="32D8CB12" w:rsidR="00BD5262" w:rsidRPr="00BD5262" w:rsidRDefault="00BD5262" w:rsidP="007E65E5">
            <w:pPr>
              <w:rPr>
                <w:rFonts w:ascii="Arial" w:hAnsi="Arial" w:cs="Arial"/>
                <w:szCs w:val="24"/>
              </w:rPr>
            </w:pPr>
          </w:p>
        </w:tc>
      </w:tr>
      <w:tr w:rsidR="00195F7B" w:rsidRPr="00BD5262" w14:paraId="38092C91" w14:textId="77777777" w:rsidTr="00BD5262">
        <w:tc>
          <w:tcPr>
            <w:tcW w:w="3442" w:type="dxa"/>
          </w:tcPr>
          <w:p w14:paraId="6504E10F" w14:textId="77777777" w:rsidR="00195F7B" w:rsidRPr="00BD5262" w:rsidRDefault="00195F7B" w:rsidP="00BA216C">
            <w:pPr>
              <w:rPr>
                <w:rFonts w:ascii="Arial" w:hAnsi="Arial" w:cs="Arial"/>
                <w:b/>
                <w:szCs w:val="24"/>
              </w:rPr>
            </w:pPr>
            <w:r w:rsidRPr="00BD5262">
              <w:rPr>
                <w:rFonts w:ascii="Arial" w:hAnsi="Arial" w:cs="Arial"/>
                <w:b/>
                <w:szCs w:val="24"/>
              </w:rPr>
              <w:t>Awarding Institution:</w:t>
            </w:r>
          </w:p>
          <w:p w14:paraId="073AEF3E" w14:textId="77777777" w:rsidR="00195F7B" w:rsidRPr="00BD5262" w:rsidRDefault="00195F7B" w:rsidP="00BA216C">
            <w:pPr>
              <w:rPr>
                <w:rFonts w:ascii="Arial" w:hAnsi="Arial" w:cs="Arial"/>
                <w:b/>
                <w:szCs w:val="24"/>
              </w:rPr>
            </w:pPr>
          </w:p>
        </w:tc>
        <w:tc>
          <w:tcPr>
            <w:tcW w:w="5584" w:type="dxa"/>
          </w:tcPr>
          <w:p w14:paraId="7AF8DB7C" w14:textId="77777777" w:rsidR="00195F7B" w:rsidRPr="00BD5262" w:rsidRDefault="00195F7B" w:rsidP="00BA216C">
            <w:pPr>
              <w:rPr>
                <w:rFonts w:ascii="Arial" w:hAnsi="Arial" w:cs="Arial"/>
                <w:szCs w:val="24"/>
              </w:rPr>
            </w:pPr>
            <w:r w:rsidRPr="00BD5262">
              <w:rPr>
                <w:rFonts w:ascii="Arial" w:hAnsi="Arial" w:cs="Arial"/>
                <w:szCs w:val="24"/>
              </w:rPr>
              <w:t>Kingston University</w:t>
            </w:r>
          </w:p>
        </w:tc>
      </w:tr>
      <w:tr w:rsidR="00195F7B" w:rsidRPr="00BD5262" w14:paraId="1BB6A950" w14:textId="77777777" w:rsidTr="00BD5262">
        <w:tc>
          <w:tcPr>
            <w:tcW w:w="3442" w:type="dxa"/>
          </w:tcPr>
          <w:p w14:paraId="52FF8EB7" w14:textId="77777777" w:rsidR="00195F7B" w:rsidRPr="00BD5262" w:rsidRDefault="00195F7B" w:rsidP="00BA216C">
            <w:pPr>
              <w:rPr>
                <w:rFonts w:ascii="Arial" w:hAnsi="Arial" w:cs="Arial"/>
                <w:b/>
                <w:szCs w:val="24"/>
              </w:rPr>
            </w:pPr>
            <w:r w:rsidRPr="00BD5262">
              <w:rPr>
                <w:rFonts w:ascii="Arial" w:hAnsi="Arial" w:cs="Arial"/>
                <w:b/>
                <w:szCs w:val="24"/>
              </w:rPr>
              <w:t>Teaching Institution:</w:t>
            </w:r>
          </w:p>
          <w:p w14:paraId="3112ECBB" w14:textId="77777777" w:rsidR="00195F7B" w:rsidRPr="00BD5262" w:rsidRDefault="00195F7B" w:rsidP="00BA216C">
            <w:pPr>
              <w:rPr>
                <w:rFonts w:ascii="Arial" w:hAnsi="Arial" w:cs="Arial"/>
                <w:b/>
                <w:szCs w:val="24"/>
              </w:rPr>
            </w:pPr>
          </w:p>
        </w:tc>
        <w:tc>
          <w:tcPr>
            <w:tcW w:w="5584" w:type="dxa"/>
          </w:tcPr>
          <w:p w14:paraId="3E108B24" w14:textId="77777777" w:rsidR="009F53D3" w:rsidRPr="00BD5262" w:rsidRDefault="003415D2" w:rsidP="00BA216C">
            <w:pPr>
              <w:rPr>
                <w:rFonts w:ascii="Arial" w:hAnsi="Arial" w:cs="Arial"/>
                <w:i/>
                <w:color w:val="FF0000"/>
                <w:szCs w:val="24"/>
              </w:rPr>
            </w:pPr>
            <w:r w:rsidRPr="00BD5262">
              <w:rPr>
                <w:rFonts w:ascii="Arial" w:hAnsi="Arial" w:cs="Arial"/>
                <w:szCs w:val="24"/>
              </w:rPr>
              <w:t>Kingston University</w:t>
            </w:r>
            <w:r w:rsidRPr="00BD5262">
              <w:rPr>
                <w:rFonts w:ascii="Arial" w:hAnsi="Arial" w:cs="Arial"/>
                <w:i/>
                <w:color w:val="FF0000"/>
                <w:szCs w:val="24"/>
              </w:rPr>
              <w:t xml:space="preserve"> </w:t>
            </w:r>
          </w:p>
        </w:tc>
      </w:tr>
      <w:tr w:rsidR="00195F7B" w:rsidRPr="00BD5262" w14:paraId="63078E14" w14:textId="77777777" w:rsidTr="00BD5262">
        <w:tc>
          <w:tcPr>
            <w:tcW w:w="3442" w:type="dxa"/>
          </w:tcPr>
          <w:p w14:paraId="498A359B" w14:textId="77777777" w:rsidR="00195F7B" w:rsidRPr="00BD5262" w:rsidRDefault="00195F7B" w:rsidP="00BA216C">
            <w:pPr>
              <w:rPr>
                <w:rFonts w:ascii="Arial" w:hAnsi="Arial" w:cs="Arial"/>
                <w:b/>
                <w:szCs w:val="24"/>
              </w:rPr>
            </w:pPr>
            <w:r w:rsidRPr="00BD5262">
              <w:rPr>
                <w:rFonts w:ascii="Arial" w:hAnsi="Arial" w:cs="Arial"/>
                <w:b/>
                <w:szCs w:val="24"/>
              </w:rPr>
              <w:t>Location:</w:t>
            </w:r>
          </w:p>
        </w:tc>
        <w:tc>
          <w:tcPr>
            <w:tcW w:w="5584" w:type="dxa"/>
          </w:tcPr>
          <w:p w14:paraId="56376974" w14:textId="77777777" w:rsidR="003415D2" w:rsidRPr="00BD5262" w:rsidRDefault="003415D2" w:rsidP="003415D2">
            <w:pPr>
              <w:rPr>
                <w:rFonts w:ascii="Arial" w:hAnsi="Arial" w:cs="Arial"/>
              </w:rPr>
            </w:pPr>
            <w:r w:rsidRPr="00BD5262">
              <w:rPr>
                <w:rFonts w:ascii="Arial" w:hAnsi="Arial" w:cs="Arial"/>
              </w:rPr>
              <w:t>Penrhyn Road</w:t>
            </w:r>
          </w:p>
          <w:p w14:paraId="26D5616E" w14:textId="77777777" w:rsidR="00195F7B" w:rsidRPr="00BD5262" w:rsidRDefault="00195F7B" w:rsidP="00BA216C">
            <w:pPr>
              <w:rPr>
                <w:rFonts w:ascii="Arial" w:hAnsi="Arial" w:cs="Arial"/>
                <w:color w:val="FF0000"/>
                <w:szCs w:val="24"/>
              </w:rPr>
            </w:pPr>
          </w:p>
        </w:tc>
      </w:tr>
      <w:tr w:rsidR="00195F7B" w:rsidRPr="00BD5262" w14:paraId="5C1EA2D0" w14:textId="77777777" w:rsidTr="00BD5262">
        <w:tc>
          <w:tcPr>
            <w:tcW w:w="3442" w:type="dxa"/>
          </w:tcPr>
          <w:p w14:paraId="33E27C4B" w14:textId="77777777" w:rsidR="00195F7B" w:rsidRPr="00BD5262" w:rsidRDefault="00195F7B" w:rsidP="00BA216C">
            <w:pPr>
              <w:rPr>
                <w:rFonts w:ascii="Arial" w:hAnsi="Arial" w:cs="Arial"/>
                <w:b/>
                <w:szCs w:val="24"/>
              </w:rPr>
            </w:pPr>
            <w:r w:rsidRPr="00BD5262">
              <w:rPr>
                <w:rFonts w:ascii="Arial" w:hAnsi="Arial" w:cs="Arial"/>
                <w:b/>
                <w:szCs w:val="24"/>
              </w:rPr>
              <w:t>Programme Accredited by:</w:t>
            </w:r>
          </w:p>
          <w:p w14:paraId="12C719B9" w14:textId="77777777" w:rsidR="00195F7B" w:rsidRPr="00BD5262" w:rsidRDefault="00195F7B" w:rsidP="00BA216C">
            <w:pPr>
              <w:rPr>
                <w:rFonts w:ascii="Arial" w:hAnsi="Arial" w:cs="Arial"/>
                <w:b/>
                <w:szCs w:val="24"/>
              </w:rPr>
            </w:pPr>
          </w:p>
        </w:tc>
        <w:tc>
          <w:tcPr>
            <w:tcW w:w="5584" w:type="dxa"/>
          </w:tcPr>
          <w:p w14:paraId="7B3284D4" w14:textId="77777777" w:rsidR="00195F7B" w:rsidRPr="00BD5262" w:rsidRDefault="003415D2" w:rsidP="00BA216C">
            <w:pPr>
              <w:rPr>
                <w:rFonts w:ascii="Arial" w:hAnsi="Arial" w:cs="Arial"/>
                <w:color w:val="000000"/>
                <w:szCs w:val="24"/>
              </w:rPr>
            </w:pPr>
            <w:r w:rsidRPr="00BD5262">
              <w:rPr>
                <w:rFonts w:ascii="Arial" w:hAnsi="Arial" w:cs="Arial"/>
                <w:color w:val="000000"/>
                <w:szCs w:val="24"/>
              </w:rPr>
              <w:t>Not applicable</w:t>
            </w:r>
          </w:p>
        </w:tc>
      </w:tr>
    </w:tbl>
    <w:p w14:paraId="1E58F1B0" w14:textId="77777777" w:rsidR="00195F7B" w:rsidRPr="00BD5262" w:rsidRDefault="00195F7B" w:rsidP="00195F7B">
      <w:pPr>
        <w:rPr>
          <w:rFonts w:ascii="Arial" w:hAnsi="Arial" w:cs="Arial"/>
          <w:b/>
          <w:szCs w:val="24"/>
        </w:rPr>
      </w:pPr>
    </w:p>
    <w:p w14:paraId="553CA489" w14:textId="77777777" w:rsidR="00195F7B" w:rsidRPr="00BD5262" w:rsidRDefault="00195F7B" w:rsidP="00195F7B">
      <w:pPr>
        <w:rPr>
          <w:rFonts w:ascii="Arial" w:hAnsi="Arial" w:cs="Arial"/>
          <w:b/>
          <w:szCs w:val="24"/>
        </w:rPr>
      </w:pPr>
      <w:r w:rsidRPr="00BD5262">
        <w:rPr>
          <w:rFonts w:ascii="Arial" w:hAnsi="Arial" w:cs="Arial"/>
          <w:b/>
          <w:szCs w:val="24"/>
        </w:rPr>
        <w:t>SECTION</w:t>
      </w:r>
      <w:r w:rsidR="00EC61BD" w:rsidRPr="00BD5262">
        <w:rPr>
          <w:rFonts w:ascii="Arial" w:hAnsi="Arial" w:cs="Arial"/>
          <w:b/>
          <w:szCs w:val="24"/>
        </w:rPr>
        <w:t xml:space="preserve"> </w:t>
      </w:r>
      <w:r w:rsidRPr="00BD5262">
        <w:rPr>
          <w:rFonts w:ascii="Arial" w:hAnsi="Arial" w:cs="Arial"/>
          <w:b/>
          <w:szCs w:val="24"/>
        </w:rPr>
        <w:t>2: THE PROGRAMME</w:t>
      </w:r>
    </w:p>
    <w:p w14:paraId="1280ED12" w14:textId="77777777" w:rsidR="00B9107B" w:rsidRPr="00BD5262" w:rsidRDefault="00B9107B" w:rsidP="00195F7B">
      <w:pPr>
        <w:rPr>
          <w:rFonts w:ascii="Arial" w:hAnsi="Arial" w:cs="Arial"/>
          <w:b/>
          <w:szCs w:val="24"/>
        </w:rPr>
      </w:pPr>
    </w:p>
    <w:p w14:paraId="77138215" w14:textId="77777777" w:rsidR="00ED4FE7" w:rsidRPr="00BD5262" w:rsidRDefault="00ED4FE7" w:rsidP="00ED4FE7">
      <w:pPr>
        <w:pStyle w:val="ColorfulList-Accent11"/>
        <w:numPr>
          <w:ilvl w:val="0"/>
          <w:numId w:val="3"/>
        </w:numPr>
        <w:autoSpaceDE/>
        <w:autoSpaceDN/>
        <w:contextualSpacing/>
        <w:rPr>
          <w:rFonts w:cs="Arial"/>
          <w:sz w:val="24"/>
          <w:szCs w:val="24"/>
        </w:rPr>
      </w:pPr>
      <w:r w:rsidRPr="00BD5262">
        <w:rPr>
          <w:rFonts w:cs="Arial"/>
          <w:b/>
          <w:sz w:val="24"/>
          <w:szCs w:val="24"/>
        </w:rPr>
        <w:t>Programme Introduction</w:t>
      </w:r>
    </w:p>
    <w:p w14:paraId="427268D3" w14:textId="77777777" w:rsidR="00B9107B" w:rsidRPr="00BD5262" w:rsidRDefault="00B9107B" w:rsidP="00195F7B">
      <w:pPr>
        <w:rPr>
          <w:rFonts w:ascii="Arial" w:hAnsi="Arial" w:cs="Arial"/>
          <w:b/>
          <w:szCs w:val="24"/>
        </w:rPr>
      </w:pPr>
    </w:p>
    <w:p w14:paraId="3A2C309B" w14:textId="77777777" w:rsidR="00AB0A5B" w:rsidRPr="00BD5262" w:rsidRDefault="00ED4FE7" w:rsidP="00BA0005">
      <w:pPr>
        <w:rPr>
          <w:rFonts w:ascii="Arial" w:eastAsia="Times New Roman" w:hAnsi="Arial"/>
          <w:shd w:val="clear" w:color="auto" w:fill="FFFFFF"/>
        </w:rPr>
      </w:pPr>
      <w:r w:rsidRPr="00BD5262">
        <w:rPr>
          <w:rFonts w:ascii="Arial" w:hAnsi="Arial"/>
        </w:rPr>
        <w:t>It is one of the truisms of cinema that no</w:t>
      </w:r>
      <w:r w:rsidR="00D12E9A" w:rsidRPr="00BD5262">
        <w:rPr>
          <w:rFonts w:ascii="Arial" w:hAnsi="Arial"/>
        </w:rPr>
        <w:t xml:space="preserve"> </w:t>
      </w:r>
      <w:r w:rsidRPr="00BD5262">
        <w:rPr>
          <w:rFonts w:ascii="Arial" w:hAnsi="Arial"/>
        </w:rPr>
        <w:t xml:space="preserve">good film </w:t>
      </w:r>
      <w:r w:rsidR="0051749B" w:rsidRPr="00BD5262">
        <w:rPr>
          <w:rFonts w:ascii="Arial" w:hAnsi="Arial"/>
        </w:rPr>
        <w:t xml:space="preserve">was </w:t>
      </w:r>
      <w:r w:rsidRPr="00BD5262">
        <w:rPr>
          <w:rFonts w:ascii="Arial" w:hAnsi="Arial"/>
        </w:rPr>
        <w:t>ever made without a good script and the ranks of film greats are studded with writer-directors who understand the primacy of the story in achieving their artistic vision.  For their part, even page- oriented writers are having to grapple with the creative and commercial ramifications of an age that is ever more visually and digitally minded</w:t>
      </w:r>
      <w:r w:rsidR="00215932" w:rsidRPr="00BD5262">
        <w:rPr>
          <w:rFonts w:ascii="Arial" w:hAnsi="Arial"/>
        </w:rPr>
        <w:t>.</w:t>
      </w:r>
      <w:r w:rsidRPr="00BD5262">
        <w:rPr>
          <w:rFonts w:ascii="Arial" w:hAnsi="Arial" w:cs="Arial"/>
        </w:rPr>
        <w:t xml:space="preserve"> </w:t>
      </w:r>
      <w:r w:rsidRPr="00BD5262">
        <w:rPr>
          <w:rFonts w:ascii="Arial" w:eastAsia="Times New Roman" w:hAnsi="Arial" w:cs="Arial"/>
          <w:lang w:val="en-IE"/>
        </w:rPr>
        <w:t xml:space="preserve">The BA (Hons) Drama and </w:t>
      </w:r>
      <w:r w:rsidRPr="00BD5262">
        <w:rPr>
          <w:rFonts w:ascii="Arial" w:eastAsia="Times New Roman" w:hAnsi="Arial" w:cs="Arial"/>
          <w:bCs/>
          <w:lang w:val="en-IE"/>
        </w:rPr>
        <w:t>Film Cultures</w:t>
      </w:r>
      <w:r w:rsidRPr="00BD5262">
        <w:rPr>
          <w:rFonts w:ascii="Arial" w:eastAsia="Times New Roman" w:hAnsi="Arial" w:cs="Arial"/>
          <w:lang w:val="en-IE"/>
        </w:rPr>
        <w:t xml:space="preserve"> </w:t>
      </w:r>
      <w:r w:rsidRPr="00BD5262">
        <w:rPr>
          <w:rFonts w:ascii="Arial" w:eastAsia="Times New Roman" w:hAnsi="Arial" w:cs="Arial"/>
        </w:rPr>
        <w:t xml:space="preserve">builds on Kingston University’s </w:t>
      </w:r>
      <w:r w:rsidR="009D6E12" w:rsidRPr="00BD5262">
        <w:rPr>
          <w:rFonts w:ascii="Arial" w:eastAsia="Times New Roman" w:hAnsi="Arial" w:cs="Arial"/>
        </w:rPr>
        <w:t xml:space="preserve">strong </w:t>
      </w:r>
      <w:r w:rsidRPr="00BD5262">
        <w:rPr>
          <w:rFonts w:ascii="Arial" w:eastAsia="Times New Roman" w:hAnsi="Arial" w:cs="Arial"/>
        </w:rPr>
        <w:t>reputation</w:t>
      </w:r>
      <w:r w:rsidR="009D6E12" w:rsidRPr="00BD5262">
        <w:rPr>
          <w:rFonts w:ascii="Arial" w:eastAsia="Times New Roman" w:hAnsi="Arial" w:cs="Arial"/>
        </w:rPr>
        <w:t xml:space="preserve"> </w:t>
      </w:r>
      <w:r w:rsidR="009D6E12" w:rsidRPr="00BD5262">
        <w:rPr>
          <w:rFonts w:ascii="Arial" w:hAnsi="Arial"/>
        </w:rPr>
        <w:t>at the forefront of creative writing</w:t>
      </w:r>
      <w:r w:rsidRPr="00BD5262">
        <w:rPr>
          <w:rFonts w:ascii="Arial" w:eastAsia="Times New Roman" w:hAnsi="Arial" w:cs="Arial"/>
        </w:rPr>
        <w:t xml:space="preserve"> </w:t>
      </w:r>
      <w:r w:rsidR="009D6E12" w:rsidRPr="00BD5262">
        <w:rPr>
          <w:rFonts w:ascii="Arial" w:eastAsia="Times New Roman" w:hAnsi="Arial" w:cs="Arial"/>
        </w:rPr>
        <w:t xml:space="preserve">and </w:t>
      </w:r>
      <w:r w:rsidRPr="00BD5262">
        <w:rPr>
          <w:rFonts w:ascii="Arial" w:eastAsia="Times New Roman" w:hAnsi="Arial" w:cs="Arial"/>
        </w:rPr>
        <w:t>film education</w:t>
      </w:r>
      <w:r w:rsidR="00604C60" w:rsidRPr="00BD5262">
        <w:rPr>
          <w:rFonts w:ascii="Arial" w:eastAsia="Times New Roman" w:hAnsi="Arial" w:cs="Arial"/>
        </w:rPr>
        <w:t xml:space="preserve"> </w:t>
      </w:r>
      <w:r w:rsidR="009D6E12" w:rsidRPr="00BD5262">
        <w:rPr>
          <w:rFonts w:ascii="Arial" w:eastAsia="Times New Roman" w:hAnsi="Arial" w:cs="Arial"/>
        </w:rPr>
        <w:t xml:space="preserve">for a new Combined Honours degree </w:t>
      </w:r>
      <w:r w:rsidR="009D6E12" w:rsidRPr="00BD5262">
        <w:rPr>
          <w:rFonts w:ascii="Arial" w:hAnsi="Arial" w:cs="Arial"/>
        </w:rPr>
        <w:t>designed to provide its students with</w:t>
      </w:r>
      <w:r w:rsidR="00B712F1" w:rsidRPr="00BD5262">
        <w:rPr>
          <w:rFonts w:ascii="Arial" w:hAnsi="Arial" w:cs="Arial"/>
        </w:rPr>
        <w:t xml:space="preserve"> </w:t>
      </w:r>
      <w:r w:rsidR="00C8361B" w:rsidRPr="00BD5262">
        <w:rPr>
          <w:rFonts w:ascii="Arial" w:hAnsi="Arial" w:cs="Arial"/>
        </w:rPr>
        <w:t xml:space="preserve">varied creative opportunities </w:t>
      </w:r>
      <w:r w:rsidR="00B712F1" w:rsidRPr="00BD5262">
        <w:rPr>
          <w:rFonts w:ascii="Arial" w:hAnsi="Arial" w:cs="Arial"/>
        </w:rPr>
        <w:t>a</w:t>
      </w:r>
      <w:r w:rsidR="00C8361B" w:rsidRPr="00BD5262">
        <w:rPr>
          <w:rFonts w:ascii="Arial" w:hAnsi="Arial" w:cs="Arial"/>
        </w:rPr>
        <w:t>longside a</w:t>
      </w:r>
      <w:r w:rsidR="00B712F1" w:rsidRPr="00BD5262">
        <w:rPr>
          <w:rFonts w:ascii="Arial" w:hAnsi="Arial" w:cs="Arial"/>
        </w:rPr>
        <w:t xml:space="preserve"> rigorous intellectual and practical exploration of </w:t>
      </w:r>
      <w:r w:rsidR="00C8361B" w:rsidRPr="00BD5262">
        <w:rPr>
          <w:rFonts w:ascii="Arial" w:hAnsi="Arial" w:cs="Arial"/>
        </w:rPr>
        <w:t xml:space="preserve">approaches to story-telling on both page and screen. </w:t>
      </w:r>
      <w:r w:rsidR="00C82B28" w:rsidRPr="00BD5262">
        <w:rPr>
          <w:rFonts w:ascii="Arial" w:eastAsia="Times New Roman" w:hAnsi="Arial" w:cs="Arial"/>
        </w:rPr>
        <w:t xml:space="preserve"> </w:t>
      </w:r>
      <w:r w:rsidR="00AB0A5B" w:rsidRPr="00BD5262">
        <w:rPr>
          <w:rFonts w:ascii="Arial" w:hAnsi="Arial"/>
        </w:rPr>
        <w:t xml:space="preserve">It offers an integrated course of study covering the histories and global contexts of the moving image, </w:t>
      </w:r>
      <w:r w:rsidR="00AB0A5B" w:rsidRPr="00BD5262">
        <w:rPr>
          <w:rFonts w:ascii="Arial" w:eastAsia="Times New Roman" w:hAnsi="Arial"/>
          <w:shd w:val="clear" w:color="auto" w:fill="FFFFFF"/>
        </w:rPr>
        <w:t>and theoretical</w:t>
      </w:r>
      <w:r w:rsidR="002F19BF" w:rsidRPr="00BD5262">
        <w:rPr>
          <w:rFonts w:ascii="Arial" w:eastAsia="Times New Roman" w:hAnsi="Arial"/>
          <w:shd w:val="clear" w:color="auto" w:fill="FFFFFF"/>
        </w:rPr>
        <w:t xml:space="preserve">, critical </w:t>
      </w:r>
      <w:r w:rsidR="00AB0A5B" w:rsidRPr="00BD5262">
        <w:rPr>
          <w:rFonts w:ascii="Arial" w:eastAsia="Times New Roman" w:hAnsi="Arial"/>
          <w:shd w:val="clear" w:color="auto" w:fill="FFFFFF"/>
        </w:rPr>
        <w:t>and practical</w:t>
      </w:r>
      <w:r w:rsidR="002F19BF" w:rsidRPr="00BD5262">
        <w:rPr>
          <w:rFonts w:ascii="Arial" w:eastAsia="Times New Roman" w:hAnsi="Arial"/>
          <w:shd w:val="clear" w:color="auto" w:fill="FFFFFF"/>
        </w:rPr>
        <w:t xml:space="preserve"> </w:t>
      </w:r>
      <w:r w:rsidR="00AB0A5B" w:rsidRPr="00BD5262">
        <w:rPr>
          <w:rFonts w:ascii="Arial" w:eastAsia="Times New Roman" w:hAnsi="Arial"/>
          <w:shd w:val="clear" w:color="auto" w:fill="FFFFFF"/>
        </w:rPr>
        <w:t>approaches to creative writing in an interdisciplinary context.</w:t>
      </w:r>
    </w:p>
    <w:p w14:paraId="4C518EDD" w14:textId="77777777" w:rsidR="00215932" w:rsidRPr="00BD5262" w:rsidRDefault="00215932" w:rsidP="00C82B28">
      <w:pPr>
        <w:pStyle w:val="p1"/>
        <w:jc w:val="both"/>
        <w:rPr>
          <w:rFonts w:ascii="Arial" w:hAnsi="Arial" w:cs="Arial"/>
          <w:sz w:val="22"/>
          <w:szCs w:val="22"/>
        </w:rPr>
      </w:pPr>
    </w:p>
    <w:p w14:paraId="6FE284FB" w14:textId="77777777" w:rsidR="00F74377" w:rsidRPr="00BD5262" w:rsidRDefault="00215932" w:rsidP="00C82B28">
      <w:pPr>
        <w:pStyle w:val="p1"/>
        <w:jc w:val="both"/>
        <w:rPr>
          <w:rFonts w:ascii="Arial" w:hAnsi="Arial" w:cs="Arial"/>
          <w:sz w:val="22"/>
          <w:szCs w:val="22"/>
        </w:rPr>
      </w:pPr>
      <w:r w:rsidRPr="00BD5262">
        <w:rPr>
          <w:rFonts w:ascii="Arial" w:hAnsi="Arial" w:cs="Arial"/>
          <w:sz w:val="22"/>
          <w:szCs w:val="22"/>
        </w:rPr>
        <w:t xml:space="preserve">Whether text based or more physical and visual, all </w:t>
      </w:r>
      <w:r w:rsidR="002A25E9" w:rsidRPr="00BD5262">
        <w:rPr>
          <w:rFonts w:ascii="Arial" w:hAnsi="Arial" w:cs="Arial"/>
          <w:sz w:val="22"/>
          <w:szCs w:val="22"/>
        </w:rPr>
        <w:t>narrative art is</w:t>
      </w:r>
      <w:r w:rsidRPr="00BD5262">
        <w:rPr>
          <w:rFonts w:ascii="Arial" w:hAnsi="Arial" w:cs="Arial"/>
          <w:sz w:val="22"/>
          <w:szCs w:val="22"/>
        </w:rPr>
        <w:t xml:space="preserve"> ‘authored’ in one way or another, and the course allows students to consider</w:t>
      </w:r>
      <w:r w:rsidR="001A207A" w:rsidRPr="00BD5262">
        <w:rPr>
          <w:rFonts w:ascii="Arial" w:hAnsi="Arial" w:cs="Arial"/>
          <w:sz w:val="22"/>
          <w:szCs w:val="22"/>
        </w:rPr>
        <w:t xml:space="preserve"> and practice</w:t>
      </w:r>
      <w:r w:rsidR="002A25E9" w:rsidRPr="00BD5262">
        <w:rPr>
          <w:rFonts w:ascii="Arial" w:hAnsi="Arial" w:cs="Arial"/>
          <w:sz w:val="22"/>
          <w:szCs w:val="22"/>
        </w:rPr>
        <w:t xml:space="preserve"> </w:t>
      </w:r>
      <w:r w:rsidRPr="00BD5262">
        <w:rPr>
          <w:rFonts w:ascii="Arial" w:hAnsi="Arial" w:cs="Arial"/>
          <w:sz w:val="22"/>
          <w:szCs w:val="22"/>
        </w:rPr>
        <w:t>this authorship in its widest sense</w:t>
      </w:r>
      <w:r w:rsidR="006E1CCE" w:rsidRPr="00BD5262">
        <w:rPr>
          <w:rFonts w:ascii="Arial" w:hAnsi="Arial" w:cs="Arial"/>
          <w:sz w:val="22"/>
          <w:szCs w:val="22"/>
        </w:rPr>
        <w:t>.</w:t>
      </w:r>
      <w:r w:rsidR="00C82B28" w:rsidRPr="00BD5262">
        <w:rPr>
          <w:rFonts w:ascii="Arial" w:hAnsi="Arial" w:cs="Arial"/>
          <w:sz w:val="22"/>
          <w:szCs w:val="22"/>
        </w:rPr>
        <w:t xml:space="preserve"> Across a three-year programme, our </w:t>
      </w:r>
      <w:r w:rsidR="00F94489" w:rsidRPr="00BD5262">
        <w:rPr>
          <w:rFonts w:ascii="Arial" w:hAnsi="Arial" w:cs="Calibri"/>
          <w:sz w:val="22"/>
          <w:szCs w:val="22"/>
        </w:rPr>
        <w:t xml:space="preserve">teaching team of </w:t>
      </w:r>
      <w:r w:rsidR="00C82B28" w:rsidRPr="00BD5262">
        <w:rPr>
          <w:rFonts w:ascii="Arial" w:hAnsi="Arial" w:cs="Arial"/>
          <w:sz w:val="22"/>
          <w:szCs w:val="22"/>
        </w:rPr>
        <w:t xml:space="preserve">award-winning novelists, short story writers, directors and film scholars  </w:t>
      </w:r>
      <w:r w:rsidR="00F94489" w:rsidRPr="00BD5262">
        <w:rPr>
          <w:rFonts w:ascii="Arial" w:hAnsi="Arial" w:cs="Arial"/>
          <w:sz w:val="22"/>
          <w:szCs w:val="22"/>
        </w:rPr>
        <w:t xml:space="preserve">explore </w:t>
      </w:r>
      <w:r w:rsidR="004408BB" w:rsidRPr="00BD5262">
        <w:rPr>
          <w:rFonts w:ascii="Arial" w:hAnsi="Arial" w:cs="Arial"/>
          <w:sz w:val="22"/>
          <w:szCs w:val="22"/>
        </w:rPr>
        <w:t xml:space="preserve">creative writing and film as </w:t>
      </w:r>
      <w:r w:rsidR="004408BB" w:rsidRPr="00BD5262">
        <w:rPr>
          <w:rFonts w:ascii="Arial" w:hAnsi="Arial"/>
          <w:sz w:val="22"/>
          <w:szCs w:val="22"/>
        </w:rPr>
        <w:t>part of a dynamic matrix of cultural influences with connections to  politics, the visual arts, popular and avant-garde cultural practices</w:t>
      </w:r>
      <w:r w:rsidR="00F94489" w:rsidRPr="00BD5262">
        <w:rPr>
          <w:rFonts w:ascii="Arial" w:hAnsi="Arial"/>
          <w:sz w:val="22"/>
          <w:szCs w:val="22"/>
        </w:rPr>
        <w:t xml:space="preserve">, as well as aiding students in the </w:t>
      </w:r>
      <w:r w:rsidR="00F94489" w:rsidRPr="00BD5262">
        <w:rPr>
          <w:rFonts w:ascii="Arial" w:hAnsi="Arial" w:cs="Arial"/>
          <w:sz w:val="22"/>
          <w:szCs w:val="22"/>
        </w:rPr>
        <w:t>making of their own work</w:t>
      </w:r>
      <w:r w:rsidR="006E1CCE" w:rsidRPr="00BD5262">
        <w:rPr>
          <w:rFonts w:ascii="Arial" w:hAnsi="Arial" w:cs="Arial"/>
          <w:sz w:val="22"/>
          <w:szCs w:val="22"/>
        </w:rPr>
        <w:t>.</w:t>
      </w:r>
      <w:r w:rsidR="00F41721" w:rsidRPr="00BD5262">
        <w:rPr>
          <w:rFonts w:ascii="Arial" w:hAnsi="Arial" w:cs="Arial"/>
          <w:sz w:val="22"/>
          <w:szCs w:val="22"/>
        </w:rPr>
        <w:t xml:space="preserve"> </w:t>
      </w:r>
      <w:r w:rsidR="00F74377" w:rsidRPr="00BD5262">
        <w:rPr>
          <w:rFonts w:ascii="Arial" w:hAnsi="Arial" w:cs="Arial"/>
          <w:sz w:val="22"/>
          <w:szCs w:val="22"/>
        </w:rPr>
        <w:t>The course offers students access to a dynamic, challenging and supportive community in which to study these disciplines and</w:t>
      </w:r>
      <w:r w:rsidR="00C82B28" w:rsidRPr="00BD5262">
        <w:rPr>
          <w:rFonts w:ascii="Arial" w:hAnsi="Arial" w:cs="Arial"/>
          <w:sz w:val="22"/>
          <w:szCs w:val="22"/>
        </w:rPr>
        <w:t xml:space="preserve"> the rich synergies between the</w:t>
      </w:r>
      <w:r w:rsidR="00F74377" w:rsidRPr="00BD5262">
        <w:rPr>
          <w:rFonts w:ascii="Arial" w:hAnsi="Arial" w:cs="Arial"/>
          <w:sz w:val="22"/>
          <w:szCs w:val="22"/>
        </w:rPr>
        <w:t xml:space="preserve">m. </w:t>
      </w:r>
    </w:p>
    <w:p w14:paraId="60148313" w14:textId="77777777" w:rsidR="00F74377" w:rsidRPr="00BD5262" w:rsidRDefault="00F74377" w:rsidP="00C82B28">
      <w:pPr>
        <w:pStyle w:val="p1"/>
        <w:jc w:val="both"/>
        <w:rPr>
          <w:rFonts w:ascii="Arial" w:hAnsi="Arial" w:cs="Arial"/>
          <w:sz w:val="22"/>
          <w:szCs w:val="22"/>
        </w:rPr>
      </w:pPr>
    </w:p>
    <w:p w14:paraId="0DF54D57" w14:textId="77777777" w:rsidR="00E700BA" w:rsidRPr="00BD5262" w:rsidRDefault="001A207A" w:rsidP="001A207A">
      <w:pPr>
        <w:jc w:val="both"/>
        <w:rPr>
          <w:rFonts w:ascii="Arial" w:hAnsi="Arial"/>
        </w:rPr>
      </w:pPr>
      <w:r w:rsidRPr="00BD5262">
        <w:rPr>
          <w:rFonts w:ascii="Arial" w:hAnsi="Arial" w:cs="Arial"/>
        </w:rPr>
        <w:t xml:space="preserve">During the degree, students are exposed to different ways of looking, thinking and engaging with story and the visual. Their coursework allows them to gain </w:t>
      </w:r>
      <w:r w:rsidR="00D7112C" w:rsidRPr="00BD5262">
        <w:rPr>
          <w:rFonts w:ascii="Arial" w:hAnsi="Arial"/>
        </w:rPr>
        <w:t xml:space="preserve">practical, </w:t>
      </w:r>
      <w:r w:rsidR="001A3DDC" w:rsidRPr="00BD5262">
        <w:rPr>
          <w:rFonts w:ascii="Arial" w:hAnsi="Arial" w:cs="Arial"/>
        </w:rPr>
        <w:t>transferable</w:t>
      </w:r>
      <w:r w:rsidR="0078364E" w:rsidRPr="00BD5262">
        <w:rPr>
          <w:rFonts w:ascii="Arial" w:hAnsi="Arial" w:cs="Arial"/>
        </w:rPr>
        <w:t xml:space="preserve"> </w:t>
      </w:r>
      <w:r w:rsidRPr="00BD5262">
        <w:rPr>
          <w:rFonts w:ascii="Arial" w:hAnsi="Arial" w:cs="Arial"/>
        </w:rPr>
        <w:t>skills in communication, analysis</w:t>
      </w:r>
      <w:r w:rsidR="00D7112C" w:rsidRPr="00BD5262">
        <w:rPr>
          <w:rFonts w:ascii="Arial" w:hAnsi="Arial" w:cs="Arial"/>
        </w:rPr>
        <w:t>,</w:t>
      </w:r>
      <w:r w:rsidR="002A25E9" w:rsidRPr="00BD5262">
        <w:rPr>
          <w:rFonts w:ascii="Arial" w:hAnsi="Arial" w:cs="Arial"/>
        </w:rPr>
        <w:t xml:space="preserve"> and</w:t>
      </w:r>
      <w:r w:rsidR="00D7112C" w:rsidRPr="00BD5262">
        <w:rPr>
          <w:rFonts w:ascii="Arial" w:hAnsi="Arial" w:cs="Arial"/>
        </w:rPr>
        <w:t xml:space="preserve"> composition</w:t>
      </w:r>
      <w:r w:rsidRPr="00BD5262">
        <w:rPr>
          <w:rFonts w:ascii="Arial" w:hAnsi="Arial" w:cs="Arial"/>
        </w:rPr>
        <w:t xml:space="preserve">, while developing their understanding of how </w:t>
      </w:r>
      <w:r w:rsidR="0078364E" w:rsidRPr="00BD5262">
        <w:rPr>
          <w:rFonts w:ascii="Arial" w:hAnsi="Arial" w:cs="Arial"/>
        </w:rPr>
        <w:t>tradition</w:t>
      </w:r>
      <w:r w:rsidRPr="00BD5262">
        <w:rPr>
          <w:rFonts w:ascii="Arial" w:hAnsi="Arial" w:cs="Arial"/>
        </w:rPr>
        <w:t xml:space="preserve"> and theory can be manifest</w:t>
      </w:r>
      <w:r w:rsidR="00823722" w:rsidRPr="00BD5262">
        <w:rPr>
          <w:rFonts w:ascii="Arial" w:hAnsi="Arial" w:cs="Arial"/>
        </w:rPr>
        <w:t>ed</w:t>
      </w:r>
      <w:r w:rsidRPr="00BD5262">
        <w:rPr>
          <w:rFonts w:ascii="Arial" w:hAnsi="Arial" w:cs="Arial"/>
        </w:rPr>
        <w:t xml:space="preserve"> in a variety of </w:t>
      </w:r>
      <w:r w:rsidR="002A25E9" w:rsidRPr="00BD5262">
        <w:rPr>
          <w:rFonts w:ascii="Arial" w:hAnsi="Arial" w:cs="Arial"/>
        </w:rPr>
        <w:t>media</w:t>
      </w:r>
      <w:r w:rsidRPr="00BD5262">
        <w:rPr>
          <w:rFonts w:ascii="Arial" w:hAnsi="Arial" w:cs="Arial"/>
        </w:rPr>
        <w:t>, contexts</w:t>
      </w:r>
      <w:r w:rsidR="002A25E9" w:rsidRPr="00BD5262">
        <w:rPr>
          <w:rFonts w:ascii="Arial" w:hAnsi="Arial" w:cs="Arial"/>
        </w:rPr>
        <w:t xml:space="preserve"> and </w:t>
      </w:r>
      <w:r w:rsidRPr="00BD5262">
        <w:rPr>
          <w:rFonts w:ascii="Arial" w:hAnsi="Arial" w:cs="Arial"/>
        </w:rPr>
        <w:t>platforms</w:t>
      </w:r>
      <w:r w:rsidR="002A25E9" w:rsidRPr="00BD5262">
        <w:rPr>
          <w:rFonts w:ascii="Arial" w:hAnsi="Arial" w:cs="Arial"/>
        </w:rPr>
        <w:t>.</w:t>
      </w:r>
      <w:r w:rsidR="006E1CCE" w:rsidRPr="00BD5262">
        <w:rPr>
          <w:rFonts w:ascii="Arial" w:hAnsi="Arial" w:cs="Arial"/>
        </w:rPr>
        <w:t xml:space="preserve"> </w:t>
      </w:r>
      <w:r w:rsidRPr="00BD5262">
        <w:rPr>
          <w:rFonts w:ascii="Arial" w:hAnsi="Arial"/>
        </w:rPr>
        <w:t>The degree fosters creativity and problem-solving,</w:t>
      </w:r>
      <w:r w:rsidR="00E700BA" w:rsidRPr="00BD5262">
        <w:rPr>
          <w:rFonts w:ascii="Arial" w:hAnsi="Arial"/>
        </w:rPr>
        <w:t xml:space="preserve"> </w:t>
      </w:r>
      <w:r w:rsidRPr="00BD5262">
        <w:rPr>
          <w:rFonts w:ascii="Arial" w:hAnsi="Arial"/>
        </w:rPr>
        <w:t>and</w:t>
      </w:r>
      <w:r w:rsidR="00E700BA" w:rsidRPr="00BD5262">
        <w:rPr>
          <w:rFonts w:ascii="Arial" w:hAnsi="Arial"/>
        </w:rPr>
        <w:t xml:space="preserve"> </w:t>
      </w:r>
      <w:r w:rsidRPr="00BD5262">
        <w:rPr>
          <w:rFonts w:ascii="Arial" w:hAnsi="Arial"/>
        </w:rPr>
        <w:t xml:space="preserve">integrates professional practice into its modules through a variety of forms of assessment. Students </w:t>
      </w:r>
      <w:r w:rsidR="006E1CCE" w:rsidRPr="00BD5262">
        <w:rPr>
          <w:rFonts w:ascii="Arial" w:hAnsi="Arial"/>
        </w:rPr>
        <w:t>also develop their versatility and capacity for independent learn</w:t>
      </w:r>
      <w:r w:rsidR="00E700BA" w:rsidRPr="00BD5262">
        <w:rPr>
          <w:rFonts w:ascii="Arial" w:hAnsi="Arial"/>
        </w:rPr>
        <w:t>ing,</w:t>
      </w:r>
      <w:r w:rsidR="00D7112C" w:rsidRPr="00BD5262">
        <w:rPr>
          <w:rFonts w:ascii="Arial" w:hAnsi="Arial"/>
        </w:rPr>
        <w:t xml:space="preserve"> all</w:t>
      </w:r>
      <w:r w:rsidR="00E700BA" w:rsidRPr="00BD5262">
        <w:rPr>
          <w:rFonts w:ascii="Arial" w:hAnsi="Arial"/>
        </w:rPr>
        <w:t xml:space="preserve"> qualities </w:t>
      </w:r>
      <w:r w:rsidRPr="00BD5262">
        <w:rPr>
          <w:rFonts w:ascii="Arial" w:hAnsi="Arial"/>
        </w:rPr>
        <w:t>that are highly desirable to employers</w:t>
      </w:r>
      <w:r w:rsidR="00E700BA" w:rsidRPr="00BD5262">
        <w:rPr>
          <w:rFonts w:ascii="Arial" w:hAnsi="Arial"/>
        </w:rPr>
        <w:t>. By the course’s end, students will be well prepared and suited for careers in</w:t>
      </w:r>
      <w:r w:rsidR="00C97518" w:rsidRPr="00BD5262">
        <w:rPr>
          <w:rFonts w:ascii="Arial" w:hAnsi="Arial"/>
        </w:rPr>
        <w:t xml:space="preserve"> </w:t>
      </w:r>
      <w:r w:rsidR="00E700BA" w:rsidRPr="00BD5262">
        <w:rPr>
          <w:rFonts w:ascii="Arial" w:hAnsi="Arial"/>
        </w:rPr>
        <w:t xml:space="preserve">creative </w:t>
      </w:r>
      <w:r w:rsidR="00C97518" w:rsidRPr="00BD5262">
        <w:rPr>
          <w:rFonts w:ascii="Arial" w:hAnsi="Arial"/>
        </w:rPr>
        <w:t xml:space="preserve">and related </w:t>
      </w:r>
      <w:r w:rsidR="00E700BA" w:rsidRPr="00BD5262">
        <w:rPr>
          <w:rFonts w:ascii="Arial" w:hAnsi="Arial"/>
        </w:rPr>
        <w:t>industries.</w:t>
      </w:r>
    </w:p>
    <w:p w14:paraId="16A4C97E" w14:textId="77777777" w:rsidR="00E8696E" w:rsidRPr="00BD5262" w:rsidRDefault="00E8696E" w:rsidP="00E8696E">
      <w:pPr>
        <w:rPr>
          <w:rFonts w:ascii="Arial" w:hAnsi="Arial"/>
          <w:lang w:eastAsia="en-GB"/>
        </w:rPr>
      </w:pPr>
    </w:p>
    <w:p w14:paraId="4AD293CE" w14:textId="77777777" w:rsidR="00B82060" w:rsidRPr="00BD5262" w:rsidRDefault="00135449" w:rsidP="00E8696E">
      <w:pPr>
        <w:rPr>
          <w:rFonts w:ascii="Arial" w:eastAsia="Times New Roman" w:hAnsi="Arial" w:cs="Arial"/>
        </w:rPr>
      </w:pPr>
      <w:r w:rsidRPr="00BD5262">
        <w:rPr>
          <w:rFonts w:ascii="Arial" w:hAnsi="Arial" w:cs="Arial"/>
        </w:rPr>
        <w:t>Our philosophy of interweaving intellectual study and creative practice</w:t>
      </w:r>
      <w:r w:rsidR="00823722" w:rsidRPr="00BD5262">
        <w:rPr>
          <w:rFonts w:ascii="Arial" w:hAnsi="Arial" w:cs="Arial"/>
        </w:rPr>
        <w:t xml:space="preserve"> </w:t>
      </w:r>
      <w:r w:rsidRPr="00BD5262">
        <w:rPr>
          <w:rFonts w:ascii="Arial" w:hAnsi="Arial" w:cs="Arial"/>
        </w:rPr>
        <w:t>begins at Level 4 and continues through Levels 5 and 6.</w:t>
      </w:r>
      <w:r w:rsidRPr="00BD5262">
        <w:rPr>
          <w:rFonts w:ascii="Arial" w:eastAsia="Times New Roman" w:hAnsi="Arial" w:cs="Arial"/>
          <w:lang w:eastAsia="en-GB"/>
        </w:rPr>
        <w:t xml:space="preserve"> </w:t>
      </w:r>
      <w:r w:rsidR="0089240D" w:rsidRPr="00BD5262">
        <w:rPr>
          <w:rFonts w:ascii="Arial" w:eastAsia="Times New Roman" w:hAnsi="Arial" w:cs="Arial"/>
        </w:rPr>
        <w:t>In each year, Creative Writing and Film Cultures students take four, year-long modules, two in each of the subject areas.</w:t>
      </w:r>
      <w:r w:rsidR="00B42626" w:rsidRPr="00BD5262">
        <w:rPr>
          <w:rFonts w:ascii="Arial" w:eastAsia="Times New Roman" w:hAnsi="Arial" w:cs="Arial"/>
        </w:rPr>
        <w:t xml:space="preserve"> </w:t>
      </w:r>
      <w:r w:rsidR="00F272A7" w:rsidRPr="00BD5262">
        <w:rPr>
          <w:rFonts w:ascii="Arial" w:eastAsia="Times New Roman" w:hAnsi="Arial" w:cs="Arial"/>
        </w:rPr>
        <w:t xml:space="preserve"> At Level 4, students learn about the history of cinema, from its origins in photography to its ongoing digital development, and are introduced systematically to the craft of creative and professional writing.  Modules engage with critical ideas and trends concerning authorship and </w:t>
      </w:r>
      <w:proofErr w:type="gramStart"/>
      <w:r w:rsidR="00F272A7" w:rsidRPr="00BD5262">
        <w:rPr>
          <w:rFonts w:ascii="Arial" w:eastAsia="Times New Roman" w:hAnsi="Arial" w:cs="Arial"/>
        </w:rPr>
        <w:t>audience,  and</w:t>
      </w:r>
      <w:proofErr w:type="gramEnd"/>
      <w:r w:rsidR="00F272A7" w:rsidRPr="00BD5262">
        <w:rPr>
          <w:rFonts w:ascii="Arial" w:eastAsia="Times New Roman" w:hAnsi="Arial" w:cs="Arial"/>
        </w:rPr>
        <w:t xml:space="preserve"> are distinguished here and at all levels by an </w:t>
      </w:r>
      <w:r w:rsidR="00F272A7" w:rsidRPr="00BD5262">
        <w:rPr>
          <w:rFonts w:ascii="Arial" w:hAnsi="Arial" w:cs="Arial"/>
        </w:rPr>
        <w:t>e</w:t>
      </w:r>
      <w:r w:rsidR="00F272A7" w:rsidRPr="00BD5262">
        <w:rPr>
          <w:rFonts w:ascii="Arial" w:eastAsia="Times New Roman" w:hAnsi="Arial" w:cs="Arial"/>
          <w:lang w:eastAsia="en-GB"/>
        </w:rPr>
        <w:t>xtensive use of practical workshops.</w:t>
      </w:r>
      <w:r w:rsidR="00F272A7" w:rsidRPr="00BD5262">
        <w:rPr>
          <w:rFonts w:ascii="Arial" w:eastAsia="Times New Roman" w:hAnsi="Arial" w:cs="Arial"/>
        </w:rPr>
        <w:t xml:space="preserve">  </w:t>
      </w:r>
      <w:r w:rsidR="00026000" w:rsidRPr="00BD5262">
        <w:rPr>
          <w:rFonts w:ascii="Arial" w:eastAsia="Times New Roman" w:hAnsi="Arial" w:cs="Arial"/>
        </w:rPr>
        <w:lastRenderedPageBreak/>
        <w:t xml:space="preserve">Modules </w:t>
      </w:r>
      <w:r w:rsidR="00E90B48" w:rsidRPr="00BD5262">
        <w:rPr>
          <w:rFonts w:ascii="Arial" w:eastAsia="Times New Roman" w:hAnsi="Arial" w:cs="Arial"/>
        </w:rPr>
        <w:t xml:space="preserve">are distinguished </w:t>
      </w:r>
      <w:r w:rsidR="00991CBD" w:rsidRPr="00BD5262">
        <w:rPr>
          <w:rFonts w:ascii="Arial" w:eastAsia="Times New Roman" w:hAnsi="Arial" w:cs="Arial"/>
        </w:rPr>
        <w:t xml:space="preserve">here and </w:t>
      </w:r>
      <w:r w:rsidR="00E90B48" w:rsidRPr="00BD5262">
        <w:rPr>
          <w:rFonts w:ascii="Arial" w:eastAsia="Times New Roman" w:hAnsi="Arial" w:cs="Arial"/>
        </w:rPr>
        <w:t xml:space="preserve">at all levels by an </w:t>
      </w:r>
      <w:r w:rsidR="0089240D" w:rsidRPr="00BD5262">
        <w:rPr>
          <w:rFonts w:ascii="Arial" w:hAnsi="Arial" w:cs="Arial"/>
        </w:rPr>
        <w:t>e</w:t>
      </w:r>
      <w:r w:rsidR="0089240D" w:rsidRPr="00BD5262">
        <w:rPr>
          <w:rFonts w:ascii="Arial" w:eastAsia="Times New Roman" w:hAnsi="Arial" w:cs="Arial"/>
          <w:lang w:eastAsia="en-GB"/>
        </w:rPr>
        <w:t xml:space="preserve">xtensive use of practical workshops. </w:t>
      </w:r>
      <w:r w:rsidR="0089240D" w:rsidRPr="00BD5262">
        <w:rPr>
          <w:rFonts w:ascii="Arial" w:hAnsi="Arial" w:cs="Calibri"/>
        </w:rPr>
        <w:t xml:space="preserve">The emphasis on workshops, seminar discussion and regular peer review of students’ writing is designed to foster a mutually supportive and inspirational cohort spirit, </w:t>
      </w:r>
      <w:r w:rsidR="0089240D" w:rsidRPr="00BD5262">
        <w:rPr>
          <w:rFonts w:ascii="Arial" w:hAnsi="Arial"/>
        </w:rPr>
        <w:t xml:space="preserve">while preparing the students for an increasing number of writing careers that  involve team as well as individual writing. </w:t>
      </w:r>
      <w:r w:rsidR="00B03550" w:rsidRPr="00BD5262">
        <w:rPr>
          <w:rFonts w:ascii="Arial" w:hAnsi="Arial" w:cs="Arial"/>
        </w:rPr>
        <w:t>L</w:t>
      </w:r>
      <w:r w:rsidR="0089240D" w:rsidRPr="00BD5262">
        <w:rPr>
          <w:rFonts w:ascii="Arial" w:hAnsi="Arial" w:cs="Arial"/>
        </w:rPr>
        <w:t xml:space="preserve">evels 5 and 6 </w:t>
      </w:r>
      <w:r w:rsidR="00B03550" w:rsidRPr="00BD5262">
        <w:rPr>
          <w:rFonts w:ascii="Arial" w:hAnsi="Arial" w:cs="Arial"/>
        </w:rPr>
        <w:t xml:space="preserve">ensure the continued development of students’ sensitivities and </w:t>
      </w:r>
      <w:r w:rsidR="00AF57CF" w:rsidRPr="00BD5262">
        <w:rPr>
          <w:rFonts w:ascii="Arial" w:hAnsi="Arial" w:cs="Arial"/>
        </w:rPr>
        <w:t xml:space="preserve">expertise </w:t>
      </w:r>
      <w:r w:rsidR="00B03550" w:rsidRPr="00BD5262">
        <w:rPr>
          <w:rFonts w:ascii="Arial" w:hAnsi="Arial" w:cs="Arial"/>
        </w:rPr>
        <w:t>with modules that explore international film cultures</w:t>
      </w:r>
      <w:r w:rsidR="00412ACD" w:rsidRPr="00BD5262">
        <w:rPr>
          <w:rFonts w:ascii="Arial" w:hAnsi="Arial" w:cs="Arial"/>
        </w:rPr>
        <w:t xml:space="preserve"> (FM5002)</w:t>
      </w:r>
      <w:r w:rsidR="00B03550" w:rsidRPr="00BD5262">
        <w:rPr>
          <w:rFonts w:ascii="Arial" w:hAnsi="Arial" w:cs="Arial"/>
        </w:rPr>
        <w:t>, writing about film</w:t>
      </w:r>
      <w:r w:rsidR="00F60C73" w:rsidRPr="00BD5262">
        <w:rPr>
          <w:rFonts w:ascii="Arial" w:hAnsi="Arial" w:cs="Arial"/>
        </w:rPr>
        <w:t xml:space="preserve"> (FM5004)</w:t>
      </w:r>
      <w:r w:rsidR="00AF57CF" w:rsidRPr="00BD5262">
        <w:rPr>
          <w:rFonts w:ascii="Arial" w:hAnsi="Arial" w:cs="Arial"/>
        </w:rPr>
        <w:t xml:space="preserve"> and </w:t>
      </w:r>
      <w:r w:rsidR="00B55238" w:rsidRPr="00BD5262">
        <w:rPr>
          <w:rFonts w:ascii="Arial" w:hAnsi="Arial" w:cs="Arial"/>
        </w:rPr>
        <w:t>deepen their understanding of the techniques and contexts behind various</w:t>
      </w:r>
      <w:r w:rsidR="002E71CE" w:rsidRPr="00BD5262">
        <w:rPr>
          <w:rFonts w:ascii="Arial" w:hAnsi="Arial" w:cs="Arial"/>
        </w:rPr>
        <w:t xml:space="preserve"> literary genre</w:t>
      </w:r>
      <w:r w:rsidR="00B55238" w:rsidRPr="00BD5262">
        <w:rPr>
          <w:rFonts w:ascii="Arial" w:hAnsi="Arial" w:cs="Arial"/>
        </w:rPr>
        <w:t>s</w:t>
      </w:r>
      <w:r w:rsidR="00F60C73" w:rsidRPr="00BD5262">
        <w:rPr>
          <w:rFonts w:ascii="Arial" w:hAnsi="Arial" w:cs="Arial"/>
        </w:rPr>
        <w:t xml:space="preserve"> including screenwriting (CW500</w:t>
      </w:r>
      <w:r w:rsidR="00EC61BD" w:rsidRPr="00BD5262">
        <w:rPr>
          <w:rFonts w:ascii="Arial" w:hAnsi="Arial" w:cs="Arial"/>
        </w:rPr>
        <w:t>4</w:t>
      </w:r>
      <w:r w:rsidR="00F60C73" w:rsidRPr="00BD5262">
        <w:rPr>
          <w:rFonts w:ascii="Arial" w:hAnsi="Arial" w:cs="Arial"/>
        </w:rPr>
        <w:t>).</w:t>
      </w:r>
      <w:r w:rsidR="002E71CE" w:rsidRPr="00BD5262">
        <w:rPr>
          <w:rFonts w:ascii="Arial" w:hAnsi="Arial" w:cs="Arial"/>
        </w:rPr>
        <w:t xml:space="preserve"> </w:t>
      </w:r>
      <w:r w:rsidR="00AF57CF" w:rsidRPr="00BD5262">
        <w:rPr>
          <w:rFonts w:ascii="Arial" w:hAnsi="Arial" w:cs="Arial"/>
        </w:rPr>
        <w:t xml:space="preserve"> </w:t>
      </w:r>
      <w:r w:rsidR="00991CBD" w:rsidRPr="00BD5262">
        <w:rPr>
          <w:rFonts w:ascii="Arial" w:hAnsi="Arial" w:cs="Arial"/>
        </w:rPr>
        <w:t>Th</w:t>
      </w:r>
      <w:r w:rsidR="001E6633" w:rsidRPr="00BD5262">
        <w:rPr>
          <w:rFonts w:ascii="Arial" w:hAnsi="Arial" w:cs="Arial"/>
        </w:rPr>
        <w:t xml:space="preserve">ese levels </w:t>
      </w:r>
      <w:r w:rsidR="00991CBD" w:rsidRPr="00BD5262">
        <w:rPr>
          <w:rFonts w:ascii="Arial" w:hAnsi="Arial" w:cs="Calibri"/>
        </w:rPr>
        <w:t xml:space="preserve">provide students with the opportunity to select </w:t>
      </w:r>
      <w:r w:rsidR="002E71CE" w:rsidRPr="00BD5262">
        <w:rPr>
          <w:rFonts w:ascii="Arial" w:hAnsi="Arial" w:cs="Calibri"/>
        </w:rPr>
        <w:t>research</w:t>
      </w:r>
      <w:r w:rsidR="00991CBD" w:rsidRPr="00BD5262">
        <w:rPr>
          <w:rFonts w:ascii="Arial" w:hAnsi="Arial" w:cs="Calibri"/>
        </w:rPr>
        <w:t xml:space="preserve"> strands  that reflect their </w:t>
      </w:r>
      <w:r w:rsidR="001E6633" w:rsidRPr="00BD5262">
        <w:rPr>
          <w:rFonts w:ascii="Arial" w:hAnsi="Arial" w:cs="Calibri"/>
        </w:rPr>
        <w:t xml:space="preserve">own </w:t>
      </w:r>
      <w:r w:rsidR="00B55238" w:rsidRPr="00BD5262">
        <w:rPr>
          <w:rFonts w:ascii="Arial" w:hAnsi="Arial" w:cs="Calibri"/>
        </w:rPr>
        <w:t>creative</w:t>
      </w:r>
      <w:r w:rsidR="00991CBD" w:rsidRPr="00BD5262">
        <w:rPr>
          <w:rFonts w:ascii="Arial" w:hAnsi="Arial" w:cs="Calibri"/>
        </w:rPr>
        <w:t xml:space="preserve"> interests and specialisms</w:t>
      </w:r>
      <w:r w:rsidR="00B82060" w:rsidRPr="00BD5262">
        <w:rPr>
          <w:rFonts w:ascii="Arial" w:hAnsi="Arial" w:cs="Calibri"/>
        </w:rPr>
        <w:t>,</w:t>
      </w:r>
      <w:r w:rsidR="0049383C" w:rsidRPr="00BD5262">
        <w:rPr>
          <w:rFonts w:ascii="Arial" w:hAnsi="Arial"/>
        </w:rPr>
        <w:t xml:space="preserve"> </w:t>
      </w:r>
      <w:r w:rsidR="00B82060" w:rsidRPr="00BD5262">
        <w:rPr>
          <w:rFonts w:ascii="Arial" w:hAnsi="Arial" w:cs="Calibri"/>
        </w:rPr>
        <w:t>most notably</w:t>
      </w:r>
      <w:r w:rsidR="00991CBD" w:rsidRPr="00BD5262">
        <w:rPr>
          <w:rFonts w:ascii="Arial" w:hAnsi="Arial" w:cs="Calibri"/>
        </w:rPr>
        <w:t xml:space="preserve"> through two </w:t>
      </w:r>
      <w:r w:rsidR="00991CBD" w:rsidRPr="00BD5262">
        <w:rPr>
          <w:rFonts w:ascii="Arial" w:eastAsia="Times New Roman" w:hAnsi="Arial" w:cs="Arial"/>
        </w:rPr>
        <w:t xml:space="preserve">“capstone” dissertation projects </w:t>
      </w:r>
      <w:r w:rsidR="00B82060" w:rsidRPr="00BD5262">
        <w:rPr>
          <w:rFonts w:ascii="Arial" w:eastAsia="Times New Roman" w:hAnsi="Arial" w:cs="Arial"/>
        </w:rPr>
        <w:t>in</w:t>
      </w:r>
      <w:r w:rsidR="001E6633" w:rsidRPr="00BD5262">
        <w:rPr>
          <w:rFonts w:ascii="Arial" w:eastAsia="Times New Roman" w:hAnsi="Arial" w:cs="Arial"/>
        </w:rPr>
        <w:t xml:space="preserve"> their final year</w:t>
      </w:r>
      <w:r w:rsidR="00B82060" w:rsidRPr="00BD5262">
        <w:rPr>
          <w:rFonts w:ascii="Arial" w:eastAsia="Times New Roman" w:hAnsi="Arial" w:cs="Arial"/>
        </w:rPr>
        <w:t xml:space="preserve"> that will </w:t>
      </w:r>
      <w:r w:rsidR="0089240D" w:rsidRPr="00BD5262">
        <w:rPr>
          <w:rFonts w:ascii="Arial" w:eastAsia="Times New Roman" w:hAnsi="Arial" w:cs="Arial"/>
        </w:rPr>
        <w:t>enabl</w:t>
      </w:r>
      <w:r w:rsidR="00B82060" w:rsidRPr="00BD5262">
        <w:rPr>
          <w:rFonts w:ascii="Arial" w:eastAsia="Times New Roman" w:hAnsi="Arial" w:cs="Arial"/>
        </w:rPr>
        <w:t>e them</w:t>
      </w:r>
      <w:r w:rsidR="0089240D" w:rsidRPr="00BD5262">
        <w:rPr>
          <w:rFonts w:ascii="Arial" w:eastAsia="Times New Roman" w:hAnsi="Arial" w:cs="Arial"/>
        </w:rPr>
        <w:t xml:space="preserve"> to synthesise learning outcomes from both disciplines</w:t>
      </w:r>
      <w:r w:rsidR="00B82060" w:rsidRPr="00BD5262">
        <w:rPr>
          <w:rFonts w:ascii="Arial" w:eastAsia="Times New Roman" w:hAnsi="Arial" w:cs="Arial"/>
        </w:rPr>
        <w:t xml:space="preserve">. </w:t>
      </w:r>
    </w:p>
    <w:p w14:paraId="0B7D260C" w14:textId="77777777" w:rsidR="00E8696E" w:rsidRPr="00BD5262" w:rsidRDefault="00E8696E" w:rsidP="00E8696E">
      <w:pPr>
        <w:pStyle w:val="p1"/>
        <w:jc w:val="both"/>
        <w:rPr>
          <w:rFonts w:ascii="Arial" w:hAnsi="Arial" w:cs="Arial"/>
          <w:sz w:val="22"/>
          <w:szCs w:val="22"/>
        </w:rPr>
      </w:pPr>
    </w:p>
    <w:p w14:paraId="5B295687" w14:textId="77777777" w:rsidR="00E8696E" w:rsidRPr="00BD5262" w:rsidRDefault="00E8696E" w:rsidP="00E8696E">
      <w:pPr>
        <w:pStyle w:val="p1"/>
        <w:jc w:val="both"/>
        <w:rPr>
          <w:rFonts w:ascii="Arial" w:hAnsi="Arial" w:cs="Arial"/>
          <w:sz w:val="22"/>
          <w:szCs w:val="22"/>
        </w:rPr>
      </w:pPr>
      <w:r w:rsidRPr="00BD5262">
        <w:rPr>
          <w:rFonts w:ascii="Arial" w:hAnsi="Arial" w:cs="Arial"/>
          <w:sz w:val="22"/>
          <w:szCs w:val="22"/>
        </w:rPr>
        <w:t>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w:t>
      </w:r>
    </w:p>
    <w:p w14:paraId="5BE94D69" w14:textId="77777777" w:rsidR="006E1CCE" w:rsidRPr="00BD5262" w:rsidRDefault="006E1CCE" w:rsidP="001A207A">
      <w:pPr>
        <w:pStyle w:val="p1"/>
        <w:jc w:val="both"/>
        <w:rPr>
          <w:rFonts w:ascii="Arial" w:hAnsi="Arial" w:cs="Arial"/>
          <w:sz w:val="22"/>
          <w:szCs w:val="22"/>
        </w:rPr>
      </w:pPr>
    </w:p>
    <w:p w14:paraId="204BA337" w14:textId="77777777" w:rsidR="000C4C16" w:rsidRPr="00BD5262" w:rsidRDefault="00B34BDD" w:rsidP="00F52052">
      <w:pPr>
        <w:pStyle w:val="p1"/>
        <w:jc w:val="both"/>
        <w:rPr>
          <w:rFonts w:ascii="Arial" w:eastAsia="Times New Roman" w:hAnsi="Arial" w:cs="Arial"/>
          <w:sz w:val="22"/>
          <w:szCs w:val="22"/>
        </w:rPr>
      </w:pPr>
      <w:r w:rsidRPr="00BD5262">
        <w:rPr>
          <w:rFonts w:ascii="Arial" w:hAnsi="Arial" w:cs="Arial"/>
          <w:sz w:val="22"/>
          <w:szCs w:val="22"/>
        </w:rPr>
        <w:t xml:space="preserve">The course is </w:t>
      </w:r>
      <w:r w:rsidR="00F74377" w:rsidRPr="00BD5262">
        <w:rPr>
          <w:rFonts w:ascii="Arial" w:hAnsi="Arial" w:cs="Arial"/>
          <w:sz w:val="22"/>
          <w:szCs w:val="22"/>
        </w:rPr>
        <w:t xml:space="preserve">enriched by </w:t>
      </w:r>
      <w:r w:rsidRPr="00BD5262">
        <w:rPr>
          <w:rFonts w:ascii="Arial" w:hAnsi="Arial" w:cs="Arial"/>
          <w:sz w:val="22"/>
          <w:szCs w:val="22"/>
        </w:rPr>
        <w:t>the resources and history of its location</w:t>
      </w:r>
      <w:r w:rsidR="00215AC6" w:rsidRPr="00BD5262">
        <w:rPr>
          <w:rFonts w:ascii="Arial" w:hAnsi="Arial" w:cs="Arial"/>
          <w:sz w:val="22"/>
          <w:szCs w:val="22"/>
        </w:rPr>
        <w:t xml:space="preserve">. </w:t>
      </w:r>
      <w:r w:rsidR="00F74377" w:rsidRPr="00BD5262">
        <w:rPr>
          <w:rFonts w:ascii="Arial" w:hAnsi="Arial" w:cs="Arial"/>
          <w:sz w:val="22"/>
          <w:szCs w:val="22"/>
        </w:rPr>
        <w:t xml:space="preserve">Pioneer scientist and photographer Eadweard Muybridge, sometimes described as the Father of Film, was born in Kingston, and one of the most significant pioneer British film studios of the silent era, constructed and managed by Cecil Hepworth, was located in nearby Walton on Thames. </w:t>
      </w:r>
      <w:r w:rsidR="00215AC6" w:rsidRPr="00BD5262">
        <w:rPr>
          <w:rFonts w:ascii="Arial" w:hAnsi="Arial" w:cs="Arial"/>
          <w:sz w:val="22"/>
          <w:szCs w:val="22"/>
        </w:rPr>
        <w:t>T</w:t>
      </w:r>
      <w:r w:rsidR="00F74377" w:rsidRPr="00BD5262">
        <w:rPr>
          <w:rFonts w:ascii="Arial" w:hAnsi="Arial" w:cs="Arial"/>
          <w:sz w:val="22"/>
          <w:szCs w:val="22"/>
        </w:rPr>
        <w:t>oday</w:t>
      </w:r>
      <w:r w:rsidRPr="00BD5262">
        <w:rPr>
          <w:rFonts w:ascii="Arial" w:hAnsi="Arial" w:cs="Arial"/>
          <w:sz w:val="22"/>
          <w:szCs w:val="22"/>
        </w:rPr>
        <w:t>,</w:t>
      </w:r>
      <w:r w:rsidR="00215AC6" w:rsidRPr="00BD5262">
        <w:rPr>
          <w:rFonts w:ascii="Arial" w:hAnsi="Arial" w:cs="Arial"/>
          <w:sz w:val="22"/>
          <w:szCs w:val="22"/>
        </w:rPr>
        <w:t xml:space="preserve"> </w:t>
      </w:r>
      <w:r w:rsidRPr="00BD5262">
        <w:rPr>
          <w:rFonts w:ascii="Arial" w:eastAsia="Times New Roman" w:hAnsi="Arial"/>
          <w:sz w:val="22"/>
          <w:szCs w:val="22"/>
        </w:rPr>
        <w:t xml:space="preserve">the prestigious Kingston International Youth Arts Festival offers numerous opportunities for talented </w:t>
      </w:r>
      <w:r w:rsidR="00212212" w:rsidRPr="00BD5262">
        <w:rPr>
          <w:rFonts w:ascii="Arial" w:eastAsia="Times New Roman" w:hAnsi="Arial"/>
          <w:sz w:val="22"/>
          <w:szCs w:val="22"/>
        </w:rPr>
        <w:t xml:space="preserve">writers and </w:t>
      </w:r>
      <w:r w:rsidRPr="00BD5262">
        <w:rPr>
          <w:rFonts w:ascii="Arial" w:eastAsia="Times New Roman" w:hAnsi="Arial"/>
          <w:sz w:val="22"/>
          <w:szCs w:val="22"/>
        </w:rPr>
        <w:t>Film Cultures students,</w:t>
      </w:r>
      <w:r w:rsidR="00F52052" w:rsidRPr="00BD5262">
        <w:rPr>
          <w:rFonts w:ascii="Arial" w:eastAsia="Times New Roman" w:hAnsi="Arial"/>
          <w:sz w:val="22"/>
          <w:szCs w:val="22"/>
        </w:rPr>
        <w:t xml:space="preserve"> facilitated by our own dedicated rehearsal facilities,</w:t>
      </w:r>
      <w:r w:rsidRPr="00BD5262">
        <w:rPr>
          <w:rFonts w:ascii="Arial" w:eastAsia="Times New Roman" w:hAnsi="Arial"/>
          <w:sz w:val="22"/>
          <w:szCs w:val="22"/>
        </w:rPr>
        <w:t xml:space="preserve"> </w:t>
      </w:r>
      <w:r w:rsidR="00212212" w:rsidRPr="00BD5262">
        <w:rPr>
          <w:rFonts w:ascii="Arial" w:eastAsia="Times New Roman" w:hAnsi="Arial"/>
          <w:sz w:val="22"/>
          <w:szCs w:val="22"/>
        </w:rPr>
        <w:t>while</w:t>
      </w:r>
      <w:r w:rsidRPr="00BD5262">
        <w:rPr>
          <w:rFonts w:ascii="Arial" w:eastAsia="Times New Roman" w:hAnsi="Arial"/>
          <w:sz w:val="22"/>
          <w:szCs w:val="22"/>
        </w:rPr>
        <w:t xml:space="preserve"> the</w:t>
      </w:r>
      <w:r w:rsidR="00215AC6" w:rsidRPr="00BD5262">
        <w:rPr>
          <w:rFonts w:ascii="Arial" w:eastAsia="Times New Roman" w:hAnsi="Arial"/>
          <w:sz w:val="22"/>
          <w:szCs w:val="22"/>
        </w:rPr>
        <w:t xml:space="preserve"> myriad cultural</w:t>
      </w:r>
      <w:r w:rsidRPr="00BD5262">
        <w:rPr>
          <w:rFonts w:ascii="Arial" w:eastAsia="Times New Roman" w:hAnsi="Arial"/>
          <w:sz w:val="22"/>
          <w:szCs w:val="22"/>
        </w:rPr>
        <w:t xml:space="preserve"> offerings </w:t>
      </w:r>
      <w:r w:rsidRPr="00BD5262">
        <w:rPr>
          <w:rFonts w:ascii="Arial" w:eastAsia="Times New Roman" w:hAnsi="Arial" w:cs="Arial"/>
          <w:sz w:val="22"/>
          <w:szCs w:val="22"/>
        </w:rPr>
        <w:t xml:space="preserve">of </w:t>
      </w:r>
      <w:r w:rsidR="00215AC6" w:rsidRPr="00BD5262">
        <w:rPr>
          <w:rFonts w:ascii="Arial" w:eastAsia="Times New Roman" w:hAnsi="Arial" w:cs="Arial"/>
          <w:sz w:val="22"/>
          <w:szCs w:val="22"/>
        </w:rPr>
        <w:t xml:space="preserve">central </w:t>
      </w:r>
      <w:r w:rsidRPr="00BD5262">
        <w:rPr>
          <w:rFonts w:ascii="Arial" w:eastAsia="Times New Roman" w:hAnsi="Arial" w:cs="Arial"/>
          <w:sz w:val="22"/>
          <w:szCs w:val="22"/>
        </w:rPr>
        <w:t>London are just a short train ride away.</w:t>
      </w:r>
      <w:r w:rsidR="00F52052" w:rsidRPr="00BD5262">
        <w:rPr>
          <w:rFonts w:ascii="Arial" w:eastAsia="Times New Roman" w:hAnsi="Arial" w:cs="Arial"/>
          <w:sz w:val="22"/>
          <w:szCs w:val="22"/>
        </w:rPr>
        <w:t xml:space="preserve"> </w:t>
      </w:r>
      <w:r w:rsidR="007314B9" w:rsidRPr="00BD5262">
        <w:rPr>
          <w:rFonts w:ascii="Arial" w:hAnsi="Arial" w:cs="Arial"/>
          <w:sz w:val="22"/>
          <w:szCs w:val="22"/>
        </w:rPr>
        <w:t xml:space="preserve">In addition to </w:t>
      </w:r>
      <w:r w:rsidR="00F52052" w:rsidRPr="00BD5262">
        <w:rPr>
          <w:rFonts w:ascii="Arial" w:hAnsi="Arial" w:cs="Arial"/>
          <w:sz w:val="22"/>
          <w:szCs w:val="22"/>
        </w:rPr>
        <w:t xml:space="preserve">the professional practitioners among </w:t>
      </w:r>
      <w:r w:rsidR="007314B9" w:rsidRPr="00BD5262">
        <w:rPr>
          <w:rFonts w:ascii="Arial" w:hAnsi="Arial" w:cs="Arial"/>
          <w:sz w:val="22"/>
          <w:szCs w:val="22"/>
        </w:rPr>
        <w:t>its own staff, t</w:t>
      </w:r>
      <w:r w:rsidR="00F74377" w:rsidRPr="00BD5262">
        <w:rPr>
          <w:rFonts w:ascii="Arial" w:hAnsi="Arial" w:cs="Arial"/>
          <w:sz w:val="22"/>
          <w:szCs w:val="22"/>
        </w:rPr>
        <w:t>he</w:t>
      </w:r>
      <w:r w:rsidR="00212212" w:rsidRPr="00BD5262">
        <w:rPr>
          <w:rFonts w:ascii="Arial" w:hAnsi="Arial" w:cs="Arial"/>
          <w:sz w:val="22"/>
          <w:szCs w:val="22"/>
        </w:rPr>
        <w:t xml:space="preserve"> university enjoys </w:t>
      </w:r>
      <w:proofErr w:type="gramStart"/>
      <w:r w:rsidR="00212212" w:rsidRPr="00BD5262">
        <w:rPr>
          <w:rFonts w:ascii="Arial" w:hAnsi="Arial" w:cs="Arial"/>
          <w:sz w:val="22"/>
          <w:szCs w:val="22"/>
        </w:rPr>
        <w:t>a number of</w:t>
      </w:r>
      <w:proofErr w:type="gramEnd"/>
      <w:r w:rsidR="00F74377" w:rsidRPr="00BD5262">
        <w:rPr>
          <w:rFonts w:ascii="Arial" w:hAnsi="Arial" w:cs="Arial"/>
          <w:sz w:val="22"/>
          <w:szCs w:val="22"/>
        </w:rPr>
        <w:t xml:space="preserve"> close connections to London’s creative </w:t>
      </w:r>
      <w:r w:rsidR="007314B9" w:rsidRPr="00BD5262">
        <w:rPr>
          <w:rFonts w:ascii="Arial" w:hAnsi="Arial" w:cs="Arial"/>
          <w:sz w:val="22"/>
          <w:szCs w:val="22"/>
        </w:rPr>
        <w:t xml:space="preserve">hubs and </w:t>
      </w:r>
      <w:r w:rsidR="00F74377" w:rsidRPr="00BD5262">
        <w:rPr>
          <w:rFonts w:ascii="Arial" w:hAnsi="Arial" w:cs="Arial"/>
          <w:sz w:val="22"/>
          <w:szCs w:val="22"/>
        </w:rPr>
        <w:t>industries</w:t>
      </w:r>
      <w:r w:rsidR="007314B9" w:rsidRPr="00BD5262">
        <w:rPr>
          <w:rFonts w:ascii="Arial" w:hAnsi="Arial" w:cs="Arial"/>
          <w:sz w:val="22"/>
          <w:szCs w:val="22"/>
        </w:rPr>
        <w:t>.</w:t>
      </w:r>
      <w:r w:rsidR="000C4C16" w:rsidRPr="00BD5262">
        <w:rPr>
          <w:rFonts w:ascii="Arial" w:hAnsi="Arial" w:cs="Arial"/>
          <w:sz w:val="22"/>
          <w:szCs w:val="22"/>
        </w:rPr>
        <w:t xml:space="preserve"> Our key partnerships include:</w:t>
      </w:r>
    </w:p>
    <w:p w14:paraId="10C1484E" w14:textId="77777777" w:rsidR="000C4C16" w:rsidRPr="00BD5262" w:rsidRDefault="000C4C16" w:rsidP="000C4C16">
      <w:pPr>
        <w:jc w:val="both"/>
        <w:rPr>
          <w:rFonts w:ascii="Arial" w:hAnsi="Arial" w:cs="Arial"/>
        </w:rPr>
      </w:pPr>
    </w:p>
    <w:p w14:paraId="61FF8B36" w14:textId="77777777" w:rsidR="000C4C16" w:rsidRPr="00BD5262" w:rsidRDefault="000C4C16" w:rsidP="000C4C16">
      <w:pPr>
        <w:jc w:val="both"/>
        <w:rPr>
          <w:rFonts w:ascii="Arial" w:hAnsi="Arial" w:cs="Arial"/>
          <w:b/>
          <w:bCs/>
        </w:rPr>
      </w:pPr>
      <w:r w:rsidRPr="00BD5262">
        <w:rPr>
          <w:rFonts w:ascii="Arial" w:hAnsi="Arial" w:cs="Arial"/>
          <w:b/>
          <w:bCs/>
          <w:i/>
          <w:iCs/>
        </w:rPr>
        <w:t xml:space="preserve">British Film Institute </w:t>
      </w:r>
      <w:r w:rsidRPr="00BD5262">
        <w:rPr>
          <w:rFonts w:ascii="Arial" w:hAnsi="Arial" w:cs="Arial"/>
          <w:b/>
          <w:bCs/>
        </w:rPr>
        <w:t>(BFI)</w:t>
      </w:r>
    </w:p>
    <w:p w14:paraId="238C7D45" w14:textId="77777777" w:rsidR="000C4C16" w:rsidRPr="00BD5262" w:rsidRDefault="000C4C16" w:rsidP="000C4C16">
      <w:pPr>
        <w:jc w:val="both"/>
        <w:rPr>
          <w:rFonts w:ascii="Arial" w:hAnsi="Arial" w:cs="Arial"/>
          <w:b/>
          <w:i/>
        </w:rPr>
      </w:pPr>
      <w:r w:rsidRPr="00BD5262">
        <w:rPr>
          <w:rFonts w:ascii="Arial" w:hAnsi="Arial" w:cs="Arial"/>
        </w:rPr>
        <w:t xml:space="preserve">The BFI comprises the BFI Southbank, one of the world’s leading repertory cinemas, the BFI Reuben Library, which is the UK’s largest film and TV related reference library, and the BFI National Archive, a repository of almost 130 years of film and television history. </w:t>
      </w:r>
      <w:r w:rsidR="0078364E" w:rsidRPr="00BD5262">
        <w:rPr>
          <w:rFonts w:ascii="Arial" w:hAnsi="Arial" w:cs="Arial"/>
        </w:rPr>
        <w:t>With</w:t>
      </w:r>
      <w:r w:rsidRPr="00BD5262">
        <w:rPr>
          <w:rFonts w:ascii="Arial" w:hAnsi="Arial" w:cs="Arial"/>
        </w:rPr>
        <w:t xml:space="preserve"> former BFI employees and collaborators</w:t>
      </w:r>
      <w:r w:rsidR="0078364E" w:rsidRPr="00BD5262">
        <w:rPr>
          <w:rFonts w:ascii="Arial" w:hAnsi="Arial" w:cs="Arial"/>
        </w:rPr>
        <w:t xml:space="preserve"> among our</w:t>
      </w:r>
      <w:r w:rsidRPr="00BD5262">
        <w:rPr>
          <w:rFonts w:ascii="Arial" w:hAnsi="Arial" w:cs="Arial"/>
        </w:rPr>
        <w:t xml:space="preserve"> teaching team</w:t>
      </w:r>
      <w:r w:rsidR="0078364E" w:rsidRPr="00BD5262">
        <w:rPr>
          <w:rFonts w:ascii="Arial" w:hAnsi="Arial" w:cs="Arial"/>
        </w:rPr>
        <w:t>, Kingston University</w:t>
      </w:r>
      <w:r w:rsidRPr="00BD5262">
        <w:rPr>
          <w:rFonts w:ascii="Arial" w:hAnsi="Arial" w:cs="Arial"/>
        </w:rPr>
        <w:t xml:space="preserve"> ha</w:t>
      </w:r>
      <w:r w:rsidR="0078364E" w:rsidRPr="00BD5262">
        <w:rPr>
          <w:rFonts w:ascii="Arial" w:hAnsi="Arial" w:cs="Arial"/>
        </w:rPr>
        <w:t>s</w:t>
      </w:r>
      <w:r w:rsidRPr="00BD5262">
        <w:rPr>
          <w:rFonts w:ascii="Arial" w:hAnsi="Arial" w:cs="Arial"/>
        </w:rPr>
        <w:t xml:space="preserve"> </w:t>
      </w:r>
      <w:r w:rsidR="007314B9" w:rsidRPr="00BD5262">
        <w:rPr>
          <w:rFonts w:ascii="Arial" w:hAnsi="Arial" w:cs="Arial"/>
        </w:rPr>
        <w:t>ongoing links with the</w:t>
      </w:r>
      <w:r w:rsidRPr="00BD5262">
        <w:rPr>
          <w:rFonts w:ascii="Arial" w:hAnsi="Arial" w:cs="Arial"/>
        </w:rPr>
        <w:t xml:space="preserve"> most significant cultural body for the preservations, promotion and study of film culture.</w:t>
      </w:r>
      <w:r w:rsidRPr="00BD5262">
        <w:rPr>
          <w:rFonts w:ascii="Arial" w:hAnsi="Arial" w:cs="Arial"/>
          <w:bCs/>
        </w:rPr>
        <w:t xml:space="preserve"> Our </w:t>
      </w:r>
      <w:r w:rsidRPr="00BD5262">
        <w:rPr>
          <w:rFonts w:ascii="Arial" w:hAnsi="Arial" w:cs="Arial"/>
        </w:rPr>
        <w:t xml:space="preserve">connections include Kingston University Film Professor John Ó </w:t>
      </w:r>
      <w:proofErr w:type="spellStart"/>
      <w:r w:rsidRPr="00BD5262">
        <w:rPr>
          <w:rFonts w:ascii="Arial" w:hAnsi="Arial" w:cs="Arial"/>
        </w:rPr>
        <w:t>Maoilearca</w:t>
      </w:r>
      <w:proofErr w:type="spellEnd"/>
      <w:r w:rsidRPr="00BD5262">
        <w:rPr>
          <w:rFonts w:ascii="Arial" w:hAnsi="Arial" w:cs="Arial"/>
        </w:rPr>
        <w:t xml:space="preserve">, who has been the curator of the philosophy and film series </w:t>
      </w:r>
      <w:r w:rsidRPr="00BD5262">
        <w:rPr>
          <w:rFonts w:ascii="Arial" w:hAnsi="Arial" w:cs="Arial"/>
          <w:i/>
          <w:iCs/>
        </w:rPr>
        <w:t>Philosophical Screens</w:t>
      </w:r>
      <w:r w:rsidRPr="00BD5262">
        <w:rPr>
          <w:rFonts w:ascii="Arial" w:hAnsi="Arial" w:cs="Arial"/>
        </w:rPr>
        <w:t xml:space="preserve"> at the BFI Southbank in London since 2012</w:t>
      </w:r>
      <w:r w:rsidR="0078364E" w:rsidRPr="00BD5262">
        <w:rPr>
          <w:rFonts w:ascii="Arial" w:hAnsi="Arial" w:cs="Arial"/>
        </w:rPr>
        <w:t xml:space="preserve">. </w:t>
      </w:r>
    </w:p>
    <w:p w14:paraId="5FAE940F" w14:textId="77777777" w:rsidR="000C4C16" w:rsidRPr="00BD5262" w:rsidRDefault="000C4C16" w:rsidP="000C4C16">
      <w:pPr>
        <w:jc w:val="both"/>
        <w:rPr>
          <w:rFonts w:ascii="Arial" w:hAnsi="Arial" w:cs="Arial"/>
        </w:rPr>
      </w:pPr>
    </w:p>
    <w:p w14:paraId="4772F50A" w14:textId="77777777" w:rsidR="000C4C16" w:rsidRPr="00BD5262" w:rsidRDefault="000C4C16" w:rsidP="000C4C16">
      <w:pPr>
        <w:jc w:val="both"/>
        <w:rPr>
          <w:rFonts w:ascii="Arial" w:hAnsi="Arial" w:cs="Arial"/>
          <w:b/>
          <w:bCs/>
          <w:i/>
          <w:iCs/>
        </w:rPr>
      </w:pPr>
      <w:r w:rsidRPr="00BD5262">
        <w:rPr>
          <w:rFonts w:ascii="Arial" w:hAnsi="Arial" w:cs="Arial"/>
          <w:b/>
          <w:bCs/>
          <w:i/>
          <w:iCs/>
        </w:rPr>
        <w:t>Institute of Contemporary Arts</w:t>
      </w:r>
    </w:p>
    <w:p w14:paraId="202F6890" w14:textId="77777777" w:rsidR="000C4C16" w:rsidRPr="00BD5262" w:rsidRDefault="000C4C16" w:rsidP="000C4C16">
      <w:pPr>
        <w:pStyle w:val="p1"/>
        <w:jc w:val="both"/>
        <w:rPr>
          <w:rFonts w:ascii="Arial" w:hAnsi="Arial" w:cs="Arial"/>
          <w:sz w:val="22"/>
          <w:szCs w:val="22"/>
        </w:rPr>
      </w:pPr>
      <w:r w:rsidRPr="00BD5262">
        <w:rPr>
          <w:rFonts w:ascii="Arial" w:hAnsi="Arial" w:cs="Arial"/>
          <w:sz w:val="22"/>
          <w:szCs w:val="22"/>
        </w:rPr>
        <w:t xml:space="preserve">Our students benefit from the University being an Associate and Affiliate partner with the ICA, an internationally renowned London institution.  In addition to participating in seminars and events that we </w:t>
      </w:r>
      <w:proofErr w:type="spellStart"/>
      <w:r w:rsidRPr="00BD5262">
        <w:rPr>
          <w:rFonts w:ascii="Arial" w:hAnsi="Arial" w:cs="Arial"/>
          <w:sz w:val="22"/>
          <w:szCs w:val="22"/>
        </w:rPr>
        <w:t>organise</w:t>
      </w:r>
      <w:proofErr w:type="spellEnd"/>
      <w:r w:rsidRPr="00BD5262">
        <w:rPr>
          <w:rFonts w:ascii="Arial" w:hAnsi="Arial" w:cs="Arial"/>
          <w:sz w:val="22"/>
          <w:szCs w:val="22"/>
        </w:rPr>
        <w:t xml:space="preserve"> at the ICA, the partnership offers our students free membership and the opportunity to become a Kingston/ICA intern</w:t>
      </w:r>
      <w:r w:rsidR="0078364E" w:rsidRPr="00BD5262">
        <w:rPr>
          <w:rFonts w:ascii="Arial" w:hAnsi="Arial" w:cs="Arial"/>
          <w:sz w:val="22"/>
          <w:szCs w:val="22"/>
        </w:rPr>
        <w:t xml:space="preserve">. </w:t>
      </w:r>
    </w:p>
    <w:p w14:paraId="55CB0D51" w14:textId="77777777" w:rsidR="00F74377" w:rsidRPr="00BD5262" w:rsidRDefault="00F74377" w:rsidP="00C82B28">
      <w:pPr>
        <w:pStyle w:val="p1"/>
        <w:jc w:val="both"/>
        <w:rPr>
          <w:rFonts w:ascii="Arial" w:hAnsi="Arial" w:cs="Arial"/>
          <w:sz w:val="22"/>
          <w:szCs w:val="22"/>
        </w:rPr>
      </w:pPr>
    </w:p>
    <w:p w14:paraId="69CAAE52" w14:textId="77777777" w:rsidR="00E041ED" w:rsidRPr="00BD5262" w:rsidRDefault="00E041ED" w:rsidP="00E041ED">
      <w:pPr>
        <w:pStyle w:val="p1"/>
        <w:jc w:val="both"/>
        <w:rPr>
          <w:rFonts w:ascii="Arial" w:eastAsia="MS Mincho" w:hAnsi="Arial" w:cs="Arial"/>
          <w:sz w:val="22"/>
          <w:szCs w:val="22"/>
        </w:rPr>
      </w:pPr>
      <w:r w:rsidRPr="00BD5262">
        <w:rPr>
          <w:rFonts w:ascii="Arial" w:hAnsi="Arial" w:cs="Arial"/>
          <w:sz w:val="22"/>
          <w:szCs w:val="22"/>
        </w:rPr>
        <w:t>In addition, students have the opportunity to study languages as part of the Kingston Language Scheme, to Study Abroad in their second year at institutions in Europe, the United States, and Australia</w:t>
      </w:r>
      <w:r w:rsidR="007314B9" w:rsidRPr="00BD5262">
        <w:rPr>
          <w:rFonts w:ascii="Arial" w:hAnsi="Arial" w:cs="Arial"/>
          <w:sz w:val="22"/>
          <w:szCs w:val="22"/>
        </w:rPr>
        <w:t>, and will</w:t>
      </w:r>
      <w:r w:rsidRPr="00BD5262">
        <w:rPr>
          <w:rFonts w:ascii="Arial" w:hAnsi="Arial" w:cs="Arial"/>
          <w:sz w:val="22"/>
          <w:szCs w:val="22"/>
        </w:rPr>
        <w:t xml:space="preserve"> </w:t>
      </w:r>
      <w:proofErr w:type="spellStart"/>
      <w:r w:rsidRPr="00BD5262">
        <w:rPr>
          <w:rFonts w:ascii="Arial" w:eastAsia="MS Mincho" w:hAnsi="Arial" w:cs="Arial"/>
          <w:sz w:val="22"/>
          <w:szCs w:val="22"/>
        </w:rPr>
        <w:t>will</w:t>
      </w:r>
      <w:proofErr w:type="spellEnd"/>
      <w:r w:rsidRPr="00BD5262">
        <w:rPr>
          <w:rFonts w:ascii="Arial" w:eastAsia="MS Mincho" w:hAnsi="Arial" w:cs="Arial"/>
          <w:sz w:val="22"/>
          <w:szCs w:val="22"/>
        </w:rPr>
        <w:t xml:space="preserve"> have access to the various extra-curricular activities </w:t>
      </w:r>
      <w:r w:rsidR="007314B9" w:rsidRPr="00BD5262">
        <w:rPr>
          <w:rFonts w:ascii="Arial" w:eastAsia="MS Mincho" w:hAnsi="Arial" w:cs="Arial"/>
          <w:sz w:val="22"/>
          <w:szCs w:val="22"/>
        </w:rPr>
        <w:t>that occur within</w:t>
      </w:r>
      <w:r w:rsidRPr="00BD5262">
        <w:rPr>
          <w:rFonts w:ascii="Arial" w:eastAsia="MS Mincho" w:hAnsi="Arial" w:cs="Arial"/>
          <w:sz w:val="22"/>
          <w:szCs w:val="22"/>
        </w:rPr>
        <w:t xml:space="preserve">  </w:t>
      </w:r>
      <w:r w:rsidR="007314B9" w:rsidRPr="00BD5262">
        <w:rPr>
          <w:rFonts w:ascii="Arial" w:eastAsia="MS Mincho" w:hAnsi="Arial" w:cs="Arial"/>
          <w:sz w:val="22"/>
          <w:szCs w:val="22"/>
        </w:rPr>
        <w:t xml:space="preserve">the </w:t>
      </w:r>
      <w:r w:rsidRPr="00BD5262">
        <w:rPr>
          <w:rFonts w:ascii="Arial" w:eastAsia="MS Mincho" w:hAnsi="Arial" w:cs="Arial"/>
          <w:sz w:val="22"/>
          <w:szCs w:val="22"/>
        </w:rPr>
        <w:t xml:space="preserve">wider School,  for example the regular </w:t>
      </w:r>
      <w:r w:rsidR="007314B9" w:rsidRPr="00BD5262">
        <w:rPr>
          <w:rFonts w:ascii="Arial" w:eastAsia="MS Mincho" w:hAnsi="Arial" w:cs="Arial"/>
          <w:sz w:val="22"/>
          <w:szCs w:val="22"/>
        </w:rPr>
        <w:t xml:space="preserve">public readings and performance </w:t>
      </w:r>
      <w:r w:rsidRPr="00BD5262">
        <w:rPr>
          <w:rFonts w:ascii="Arial" w:eastAsia="MS Mincho" w:hAnsi="Arial" w:cs="Arial"/>
          <w:sz w:val="22"/>
          <w:szCs w:val="22"/>
        </w:rPr>
        <w:t>event</w:t>
      </w:r>
      <w:r w:rsidR="007314B9" w:rsidRPr="00BD5262">
        <w:rPr>
          <w:rFonts w:ascii="Arial" w:eastAsia="MS Mincho" w:hAnsi="Arial" w:cs="Arial"/>
          <w:sz w:val="22"/>
          <w:szCs w:val="22"/>
        </w:rPr>
        <w:t>s</w:t>
      </w:r>
      <w:r w:rsidRPr="00BD5262">
        <w:rPr>
          <w:rFonts w:ascii="Arial" w:eastAsia="MS Mincho" w:hAnsi="Arial" w:cs="Arial"/>
          <w:sz w:val="22"/>
          <w:szCs w:val="22"/>
        </w:rPr>
        <w:t xml:space="preserve">  put on by The Writers Centre, Kingston</w:t>
      </w:r>
      <w:r w:rsidR="007314B9" w:rsidRPr="00BD5262">
        <w:rPr>
          <w:rFonts w:ascii="Arial" w:eastAsia="MS Mincho" w:hAnsi="Arial" w:cs="Arial"/>
          <w:sz w:val="22"/>
          <w:szCs w:val="22"/>
        </w:rPr>
        <w:t>.</w:t>
      </w:r>
    </w:p>
    <w:p w14:paraId="1F8E6E16" w14:textId="77777777" w:rsidR="00F52052" w:rsidRPr="00BD5262" w:rsidRDefault="00F52052" w:rsidP="00E041ED">
      <w:pPr>
        <w:pStyle w:val="p1"/>
        <w:jc w:val="both"/>
        <w:rPr>
          <w:rFonts w:ascii="Arial" w:eastAsia="Times New Roman" w:hAnsi="Arial"/>
          <w:sz w:val="22"/>
          <w:szCs w:val="22"/>
        </w:rPr>
      </w:pPr>
    </w:p>
    <w:p w14:paraId="362203DB" w14:textId="2A4140B6" w:rsidR="00BD5262" w:rsidRPr="00BD5262" w:rsidRDefault="00BD5262">
      <w:pPr>
        <w:rPr>
          <w:rFonts w:ascii="Arial" w:hAnsi="Arial" w:cs="Arial"/>
          <w:b/>
        </w:rPr>
      </w:pPr>
      <w:r w:rsidRPr="00BD5262">
        <w:rPr>
          <w:rFonts w:ascii="Arial" w:hAnsi="Arial" w:cs="Arial"/>
          <w:b/>
        </w:rPr>
        <w:br w:type="page"/>
      </w:r>
    </w:p>
    <w:p w14:paraId="245C41D6" w14:textId="77777777" w:rsidR="00215932" w:rsidRPr="00BD5262" w:rsidRDefault="00215932" w:rsidP="00AB0A5B">
      <w:pPr>
        <w:jc w:val="both"/>
        <w:rPr>
          <w:rFonts w:ascii="Arial" w:hAnsi="Arial" w:cs="Arial"/>
          <w:b/>
        </w:rPr>
      </w:pPr>
    </w:p>
    <w:p w14:paraId="51FAB56F"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 xml:space="preserve">Aims of the </w:t>
      </w:r>
      <w:r w:rsidR="001D68C0" w:rsidRPr="00BD5262">
        <w:rPr>
          <w:rFonts w:cs="Arial"/>
          <w:b/>
        </w:rPr>
        <w:t>Course</w:t>
      </w:r>
    </w:p>
    <w:p w14:paraId="1A0F4B1A" w14:textId="77777777" w:rsidR="00195F7B" w:rsidRPr="00BD5262" w:rsidRDefault="00195F7B" w:rsidP="00195F7B">
      <w:pPr>
        <w:pStyle w:val="ColorfulList-Accent11"/>
        <w:ind w:left="0"/>
        <w:rPr>
          <w:rFonts w:cs="Arial"/>
          <w:i/>
        </w:rPr>
      </w:pPr>
    </w:p>
    <w:p w14:paraId="57C0EDE0" w14:textId="77777777" w:rsidR="003415D2" w:rsidRPr="00BD5262" w:rsidRDefault="003415D2" w:rsidP="003415D2">
      <w:pPr>
        <w:jc w:val="both"/>
        <w:rPr>
          <w:rFonts w:ascii="Arial" w:hAnsi="Arial" w:cs="Arial"/>
        </w:rPr>
      </w:pPr>
      <w:r w:rsidRPr="00BD5262">
        <w:rPr>
          <w:rFonts w:ascii="Arial" w:hAnsi="Arial" w:cs="Arial"/>
        </w:rPr>
        <w:t xml:space="preserve">The aims of the Creative Writing </w:t>
      </w:r>
      <w:r w:rsidR="009D7959" w:rsidRPr="00BD5262">
        <w:rPr>
          <w:rFonts w:ascii="Arial" w:hAnsi="Arial" w:cs="Arial"/>
        </w:rPr>
        <w:t>and</w:t>
      </w:r>
      <w:r w:rsidR="0073467C" w:rsidRPr="00BD5262">
        <w:rPr>
          <w:rFonts w:ascii="Arial" w:hAnsi="Arial" w:cs="Arial"/>
        </w:rPr>
        <w:t xml:space="preserve"> F</w:t>
      </w:r>
      <w:r w:rsidR="003F5F4E" w:rsidRPr="00BD5262">
        <w:rPr>
          <w:rFonts w:ascii="Arial" w:hAnsi="Arial" w:cs="Arial"/>
        </w:rPr>
        <w:t xml:space="preserve">ilm </w:t>
      </w:r>
      <w:proofErr w:type="gramStart"/>
      <w:r w:rsidR="003F5F4E" w:rsidRPr="00BD5262">
        <w:rPr>
          <w:rFonts w:ascii="Arial" w:hAnsi="Arial" w:cs="Arial"/>
        </w:rPr>
        <w:t xml:space="preserve">Cultures </w:t>
      </w:r>
      <w:r w:rsidR="009D7959" w:rsidRPr="00BD5262">
        <w:rPr>
          <w:rFonts w:ascii="Arial" w:hAnsi="Arial" w:cs="Arial"/>
        </w:rPr>
        <w:t xml:space="preserve"> </w:t>
      </w:r>
      <w:r w:rsidRPr="00BD5262">
        <w:rPr>
          <w:rFonts w:ascii="Arial" w:hAnsi="Arial" w:cs="Arial"/>
        </w:rPr>
        <w:t>programme</w:t>
      </w:r>
      <w:proofErr w:type="gramEnd"/>
      <w:r w:rsidRPr="00BD5262">
        <w:rPr>
          <w:rFonts w:ascii="Arial" w:hAnsi="Arial" w:cs="Arial"/>
        </w:rPr>
        <w:t xml:space="preserve"> are:</w:t>
      </w:r>
    </w:p>
    <w:p w14:paraId="1F728484" w14:textId="77777777" w:rsidR="003F5F4E" w:rsidRPr="00BD5262" w:rsidRDefault="003F5F4E" w:rsidP="003415D2">
      <w:pPr>
        <w:jc w:val="both"/>
        <w:rPr>
          <w:rFonts w:ascii="Arial" w:hAnsi="Arial" w:cs="Arial"/>
        </w:rPr>
      </w:pPr>
    </w:p>
    <w:p w14:paraId="07528324" w14:textId="77777777" w:rsidR="0073467C" w:rsidRPr="00BD5262" w:rsidRDefault="0073467C" w:rsidP="0073467C">
      <w:pPr>
        <w:numPr>
          <w:ilvl w:val="0"/>
          <w:numId w:val="7"/>
        </w:numPr>
        <w:tabs>
          <w:tab w:val="clear" w:pos="720"/>
        </w:tabs>
        <w:ind w:left="1440"/>
        <w:jc w:val="both"/>
        <w:rPr>
          <w:rFonts w:ascii="Arial" w:hAnsi="Arial" w:cs="Arial"/>
        </w:rPr>
      </w:pPr>
      <w:r w:rsidRPr="00BD5262">
        <w:rPr>
          <w:rFonts w:ascii="Arial" w:hAnsi="Arial" w:cs="Arial"/>
        </w:rPr>
        <w:t>to encourage and enable a diverse student intake</w:t>
      </w:r>
    </w:p>
    <w:p w14:paraId="037D9EA0" w14:textId="77777777" w:rsidR="004263D8" w:rsidRPr="00BD5262" w:rsidRDefault="0073467C" w:rsidP="004263D8">
      <w:pPr>
        <w:numPr>
          <w:ilvl w:val="0"/>
          <w:numId w:val="8"/>
        </w:numPr>
        <w:tabs>
          <w:tab w:val="clear" w:pos="720"/>
        </w:tabs>
        <w:ind w:left="1440"/>
        <w:jc w:val="both"/>
        <w:rPr>
          <w:rFonts w:ascii="Arial" w:hAnsi="Arial" w:cs="Arial"/>
        </w:rPr>
      </w:pPr>
      <w:r w:rsidRPr="00BD5262">
        <w:rPr>
          <w:rFonts w:ascii="Arial" w:hAnsi="Arial" w:cs="Arial"/>
        </w:rPr>
        <w:t>to enable students to realise and develop their creative potential</w:t>
      </w:r>
      <w:r w:rsidR="004263D8" w:rsidRPr="00BD5262">
        <w:rPr>
          <w:rFonts w:ascii="Arial" w:hAnsi="Arial" w:cs="Arial"/>
        </w:rPr>
        <w:t xml:space="preserve"> </w:t>
      </w:r>
    </w:p>
    <w:p w14:paraId="053B097D" w14:textId="77777777" w:rsidR="0073467C" w:rsidRPr="00BD5262" w:rsidRDefault="00837A14" w:rsidP="004263D8">
      <w:pPr>
        <w:numPr>
          <w:ilvl w:val="0"/>
          <w:numId w:val="8"/>
        </w:numPr>
        <w:tabs>
          <w:tab w:val="clear" w:pos="72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provide a programme in which students can acquire knowledge and critical understanding of the major genres and literary traditions, including experimental and contemporary practices, to inform and provide context for their own creativity. </w:t>
      </w:r>
    </w:p>
    <w:p w14:paraId="44E7BE13" w14:textId="77777777" w:rsidR="0073467C" w:rsidRPr="00BD5262" w:rsidRDefault="00837A14" w:rsidP="004263D8">
      <w:pPr>
        <w:numPr>
          <w:ilvl w:val="0"/>
          <w:numId w:val="7"/>
        </w:numPr>
        <w:tabs>
          <w:tab w:val="clear" w:pos="720"/>
        </w:tabs>
        <w:ind w:left="1440"/>
        <w:jc w:val="both"/>
        <w:rPr>
          <w:rFonts w:ascii="Arial" w:hAnsi="Arial" w:cs="Arial"/>
        </w:rPr>
      </w:pPr>
      <w:r w:rsidRPr="00BD5262">
        <w:rPr>
          <w:rFonts w:ascii="Arial" w:hAnsi="Arial" w:cs="Arial"/>
        </w:rPr>
        <w:t>to e</w:t>
      </w:r>
      <w:r w:rsidR="0073467C" w:rsidRPr="00BD5262">
        <w:rPr>
          <w:rFonts w:ascii="Arial" w:hAnsi="Arial" w:cs="Arial"/>
        </w:rPr>
        <w:t xml:space="preserve">quip students with the tools needed to </w:t>
      </w:r>
      <w:proofErr w:type="spellStart"/>
      <w:r w:rsidR="0073467C" w:rsidRPr="00BD5262">
        <w:rPr>
          <w:rFonts w:ascii="Arial" w:hAnsi="Arial" w:cs="Arial"/>
        </w:rPr>
        <w:t>analyze</w:t>
      </w:r>
      <w:proofErr w:type="spellEnd"/>
      <w:r w:rsidR="0073467C" w:rsidRPr="00BD5262">
        <w:rPr>
          <w:rFonts w:ascii="Arial" w:hAnsi="Arial" w:cs="Arial"/>
        </w:rPr>
        <w:t xml:space="preserve"> and write sophisticatedly about film and imaginative writing, including an understanding of the historical and cultural contexts that shape them. </w:t>
      </w:r>
    </w:p>
    <w:p w14:paraId="0973CB8D" w14:textId="77777777" w:rsidR="004263D8"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foster their capacity for critical and independent thought via practical investigation of and theoretical perspectives on film cultures and creative writing processes. </w:t>
      </w:r>
    </w:p>
    <w:p w14:paraId="3A54A23C" w14:textId="77777777" w:rsidR="00837A14"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develop awareness of the way a range of identities are reflected and inflected through film and creative writing</w:t>
      </w:r>
    </w:p>
    <w:p w14:paraId="5BE0B29C"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to c</w:t>
      </w:r>
      <w:r w:rsidR="0073467C" w:rsidRPr="00BD5262">
        <w:rPr>
          <w:rFonts w:ascii="Arial" w:hAnsi="Arial" w:cs="Arial"/>
        </w:rPr>
        <w:t xml:space="preserve">reate independent learners, capable of demonstrating initiative, self-reflection and the ability to articulate their ideas in diverse written, oral and visual forms. </w:t>
      </w:r>
    </w:p>
    <w:p w14:paraId="5630EA34" w14:textId="77777777" w:rsidR="004263D8" w:rsidRPr="00BD5262" w:rsidRDefault="00837A14" w:rsidP="004263D8">
      <w:pPr>
        <w:numPr>
          <w:ilvl w:val="0"/>
          <w:numId w:val="9"/>
        </w:numPr>
        <w:tabs>
          <w:tab w:val="clear" w:pos="720"/>
          <w:tab w:val="num" w:pos="1440"/>
        </w:tabs>
        <w:ind w:left="1440"/>
        <w:jc w:val="both"/>
        <w:rPr>
          <w:rFonts w:ascii="Arial" w:hAnsi="Arial" w:cs="Arial"/>
        </w:rPr>
      </w:pPr>
      <w:r w:rsidRPr="00BD5262">
        <w:rPr>
          <w:rFonts w:ascii="Arial" w:hAnsi="Arial" w:cs="Arial"/>
        </w:rPr>
        <w:t xml:space="preserve">to </w:t>
      </w:r>
      <w:r w:rsidR="0073467C" w:rsidRPr="00BD5262">
        <w:rPr>
          <w:rFonts w:ascii="Arial" w:hAnsi="Arial" w:cs="Arial"/>
        </w:rPr>
        <w:t xml:space="preserve">foster professional writing skills and techniques, including the ability to write clearly and succinctly for diverse audiences in diverse modes. </w:t>
      </w:r>
    </w:p>
    <w:p w14:paraId="2D95BD6F" w14:textId="77777777" w:rsidR="0073467C" w:rsidRPr="00BD5262" w:rsidRDefault="0073467C" w:rsidP="004263D8">
      <w:pPr>
        <w:numPr>
          <w:ilvl w:val="0"/>
          <w:numId w:val="9"/>
        </w:numPr>
        <w:tabs>
          <w:tab w:val="clear" w:pos="720"/>
          <w:tab w:val="num" w:pos="1440"/>
        </w:tabs>
        <w:ind w:left="1440"/>
        <w:jc w:val="both"/>
        <w:rPr>
          <w:rFonts w:ascii="Arial" w:hAnsi="Arial" w:cs="Arial"/>
        </w:rPr>
      </w:pPr>
      <w:r w:rsidRPr="00BD5262">
        <w:rPr>
          <w:rFonts w:ascii="Arial" w:hAnsi="Arial" w:cs="Arial"/>
        </w:rPr>
        <w:t>to create an appetite for</w:t>
      </w:r>
      <w:r w:rsidR="004263D8" w:rsidRPr="00BD5262">
        <w:rPr>
          <w:rFonts w:ascii="Arial" w:hAnsi="Arial" w:cs="Arial"/>
        </w:rPr>
        <w:t xml:space="preserve"> </w:t>
      </w:r>
      <w:r w:rsidRPr="00BD5262">
        <w:rPr>
          <w:rFonts w:ascii="Arial" w:hAnsi="Arial" w:cs="Arial"/>
        </w:rPr>
        <w:t xml:space="preserve">lifelong learning and inculcate habits of self-management in order to enhance students’ personal development and </w:t>
      </w:r>
      <w:r w:rsidR="00837A14" w:rsidRPr="00BD5262">
        <w:rPr>
          <w:rFonts w:ascii="Arial" w:hAnsi="Arial" w:cs="Arial"/>
        </w:rPr>
        <w:t xml:space="preserve">prospects for </w:t>
      </w:r>
      <w:r w:rsidRPr="00BD5262">
        <w:rPr>
          <w:rFonts w:ascii="Arial" w:hAnsi="Arial" w:cs="Arial"/>
        </w:rPr>
        <w:t>future employment or further study</w:t>
      </w:r>
      <w:r w:rsidR="00837A14" w:rsidRPr="00BD5262">
        <w:rPr>
          <w:rFonts w:ascii="Arial" w:hAnsi="Arial" w:cs="Arial"/>
        </w:rPr>
        <w:t>.</w:t>
      </w:r>
    </w:p>
    <w:p w14:paraId="64911E6B" w14:textId="77777777" w:rsidR="0073467C" w:rsidRPr="00BD5262" w:rsidRDefault="0073467C" w:rsidP="0073467C">
      <w:pPr>
        <w:jc w:val="both"/>
        <w:rPr>
          <w:rFonts w:ascii="Arial" w:hAnsi="Arial" w:cs="Arial"/>
        </w:rPr>
      </w:pPr>
    </w:p>
    <w:p w14:paraId="2E48D992" w14:textId="77777777" w:rsidR="0073467C" w:rsidRPr="00BD5262" w:rsidRDefault="0073467C" w:rsidP="0073467C">
      <w:pPr>
        <w:jc w:val="both"/>
        <w:rPr>
          <w:rFonts w:ascii="Arial" w:hAnsi="Arial" w:cs="Arial"/>
        </w:rPr>
      </w:pPr>
    </w:p>
    <w:p w14:paraId="3BCF82B1" w14:textId="77777777" w:rsidR="003F5F4E" w:rsidRPr="00BD5262" w:rsidRDefault="003F5F4E" w:rsidP="003F5F4E">
      <w:pPr>
        <w:overflowPunct w:val="0"/>
        <w:autoSpaceDE w:val="0"/>
        <w:autoSpaceDN w:val="0"/>
        <w:adjustRightInd w:val="0"/>
        <w:ind w:left="1440"/>
        <w:jc w:val="both"/>
        <w:textAlignment w:val="baseline"/>
        <w:rPr>
          <w:rFonts w:ascii="Arial" w:hAnsi="Arial" w:cs="Arial"/>
        </w:rPr>
      </w:pPr>
    </w:p>
    <w:p w14:paraId="22D5932C" w14:textId="77777777" w:rsidR="00195F7B" w:rsidRPr="00BD5262" w:rsidRDefault="00195F7B" w:rsidP="00410BEE">
      <w:pPr>
        <w:pStyle w:val="ColorfulList-Accent11"/>
        <w:numPr>
          <w:ilvl w:val="0"/>
          <w:numId w:val="3"/>
        </w:numPr>
        <w:autoSpaceDE/>
        <w:autoSpaceDN/>
        <w:contextualSpacing/>
        <w:rPr>
          <w:rFonts w:cs="Arial"/>
        </w:rPr>
      </w:pPr>
      <w:r w:rsidRPr="00BD5262">
        <w:rPr>
          <w:rFonts w:cs="Arial"/>
          <w:b/>
        </w:rPr>
        <w:t>Intended Learning Outcomes</w:t>
      </w:r>
    </w:p>
    <w:p w14:paraId="767BD4C6" w14:textId="77777777" w:rsidR="00195F7B" w:rsidRPr="00BD5262" w:rsidRDefault="00195F7B" w:rsidP="00195F7B">
      <w:pPr>
        <w:rPr>
          <w:rFonts w:ascii="Arial" w:hAnsi="Arial" w:cs="Arial"/>
        </w:rPr>
      </w:pPr>
    </w:p>
    <w:p w14:paraId="079EAF50" w14:textId="646DF732" w:rsidR="003415D2" w:rsidRPr="00BD5262" w:rsidRDefault="00195F7B" w:rsidP="003415D2">
      <w:pPr>
        <w:jc w:val="both"/>
        <w:rPr>
          <w:rFonts w:ascii="Arial" w:hAnsi="Arial" w:cs="Arial"/>
        </w:rPr>
      </w:pPr>
      <w:r w:rsidRPr="00BD5262">
        <w:rPr>
          <w:rFonts w:ascii="Arial" w:hAnsi="Arial" w:cs="Arial"/>
        </w:rPr>
        <w:t xml:space="preserve">The </w:t>
      </w:r>
      <w:r w:rsidR="001D68C0" w:rsidRPr="00BD5262">
        <w:rPr>
          <w:rFonts w:ascii="Arial" w:hAnsi="Arial" w:cs="Arial"/>
        </w:rPr>
        <w:t xml:space="preserve">field/course </w:t>
      </w:r>
      <w:r w:rsidRPr="00BD5262">
        <w:rPr>
          <w:rFonts w:ascii="Arial" w:hAnsi="Arial" w:cs="Arial"/>
        </w:rPr>
        <w:t>provides opportunities for students to develop and demonstrate knowledge and understanding</w:t>
      </w:r>
      <w:r w:rsidR="00F63689" w:rsidRPr="00BD5262">
        <w:rPr>
          <w:rFonts w:ascii="Arial" w:hAnsi="Arial" w:cs="Arial"/>
        </w:rPr>
        <w:t xml:space="preserve"> specific to the subject</w:t>
      </w:r>
      <w:r w:rsidRPr="00BD5262">
        <w:rPr>
          <w:rFonts w:ascii="Arial" w:hAnsi="Arial" w:cs="Arial"/>
        </w:rPr>
        <w:t xml:space="preserve">, </w:t>
      </w:r>
      <w:r w:rsidR="00F63689" w:rsidRPr="00BD5262">
        <w:rPr>
          <w:rFonts w:ascii="Arial" w:hAnsi="Arial" w:cs="Arial"/>
        </w:rPr>
        <w:t xml:space="preserve">key </w:t>
      </w:r>
      <w:r w:rsidRPr="00BD5262">
        <w:rPr>
          <w:rFonts w:ascii="Arial" w:hAnsi="Arial" w:cs="Arial"/>
        </w:rPr>
        <w:t xml:space="preserve">skills and </w:t>
      </w:r>
      <w:r w:rsidR="00F63689" w:rsidRPr="00BD5262">
        <w:rPr>
          <w:rFonts w:ascii="Arial" w:hAnsi="Arial" w:cs="Arial"/>
        </w:rPr>
        <w:t>graduate</w:t>
      </w:r>
      <w:r w:rsidRPr="00BD5262">
        <w:rPr>
          <w:rFonts w:ascii="Arial" w:hAnsi="Arial" w:cs="Arial"/>
        </w:rPr>
        <w:t xml:space="preserve"> attr</w:t>
      </w:r>
      <w:r w:rsidR="003415D2" w:rsidRPr="00BD5262">
        <w:rPr>
          <w:rFonts w:ascii="Arial" w:hAnsi="Arial" w:cs="Arial"/>
        </w:rPr>
        <w:t xml:space="preserve">ibutes in the following areas. The programme outcomes are referenced to the QAA subject benchmarks for </w:t>
      </w:r>
      <w:r w:rsidR="00CF18E9">
        <w:rPr>
          <w:rFonts w:ascii="Arial" w:hAnsi="Arial" w:cs="Arial"/>
        </w:rPr>
        <w:t>Creative Writing (2019)</w:t>
      </w:r>
      <w:r w:rsidR="003415D2" w:rsidRPr="00BD5262">
        <w:rPr>
          <w:rFonts w:ascii="Arial" w:hAnsi="Arial" w:cs="Arial"/>
        </w:rPr>
        <w:t xml:space="preserve">, the </w:t>
      </w:r>
      <w:r w:rsidR="00804B49" w:rsidRPr="00BD5262">
        <w:rPr>
          <w:rFonts w:ascii="Arial" w:hAnsi="Arial" w:cs="Arial"/>
        </w:rPr>
        <w:t xml:space="preserve">Frameworks for Higher Education Qualifications of UK Degree-Awarding Bodies (2014), </w:t>
      </w:r>
      <w:r w:rsidR="003415D2" w:rsidRPr="00BD5262">
        <w:rPr>
          <w:rFonts w:ascii="Arial" w:hAnsi="Arial" w:cs="Arial"/>
        </w:rPr>
        <w:t>and relate to the typical student.</w:t>
      </w:r>
    </w:p>
    <w:p w14:paraId="6DB83B72" w14:textId="77777777" w:rsidR="00195F7B" w:rsidRPr="00BD5262" w:rsidRDefault="00195F7B" w:rsidP="00195F7B">
      <w:pPr>
        <w:rPr>
          <w:rFonts w:ascii="Arial" w:hAnsi="Arial" w:cs="Arial"/>
          <w:szCs w:val="24"/>
        </w:rPr>
      </w:pPr>
    </w:p>
    <w:p w14:paraId="4FCD64C5" w14:textId="77777777" w:rsidR="00195F7B" w:rsidRPr="00BD5262" w:rsidRDefault="00195F7B" w:rsidP="00195F7B">
      <w:pPr>
        <w:rPr>
          <w:rFonts w:ascii="Arial" w:hAnsi="Arial" w:cs="Arial"/>
          <w:i/>
          <w:color w:val="FF0000"/>
        </w:rPr>
      </w:pPr>
    </w:p>
    <w:p w14:paraId="159FCA30" w14:textId="77777777" w:rsidR="00195F7B" w:rsidRPr="00BD5262" w:rsidRDefault="00195F7B" w:rsidP="00195F7B">
      <w:pPr>
        <w:rPr>
          <w:rFonts w:ascii="Arial" w:hAnsi="Arial" w:cs="Arial"/>
        </w:rPr>
      </w:pPr>
    </w:p>
    <w:p w14:paraId="2E1C4724" w14:textId="77777777" w:rsidR="00195F7B" w:rsidRPr="00BD5262" w:rsidRDefault="00195F7B" w:rsidP="00195F7B">
      <w:pPr>
        <w:ind w:left="720"/>
        <w:contextualSpacing/>
        <w:rPr>
          <w:rFonts w:ascii="Arial" w:hAnsi="Arial" w:cs="Arial"/>
        </w:rPr>
        <w:sectPr w:rsidR="00195F7B" w:rsidRPr="00BD5262" w:rsidSect="00804B49">
          <w:headerReference w:type="default" r:id="rId13"/>
          <w:footerReference w:type="default" r:id="rId14"/>
          <w:pgSz w:w="11906" w:h="16838"/>
          <w:pgMar w:top="1440" w:right="1440" w:bottom="1440" w:left="1440" w:header="708" w:footer="708" w:gutter="0"/>
          <w:pgNumType w:start="1"/>
          <w:cols w:space="708"/>
          <w:docGrid w:linePitch="360"/>
        </w:sectPr>
      </w:pPr>
    </w:p>
    <w:p w14:paraId="0DE1F04C" w14:textId="77777777" w:rsidR="00195F7B" w:rsidRPr="00BD5262" w:rsidRDefault="00195F7B" w:rsidP="00195F7B">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5262" w14:paraId="7C14DFD7" w14:textId="77777777" w:rsidTr="00B55861">
        <w:tc>
          <w:tcPr>
            <w:tcW w:w="15134" w:type="dxa"/>
            <w:gridSpan w:val="6"/>
            <w:shd w:val="clear" w:color="auto" w:fill="DBE5F1"/>
          </w:tcPr>
          <w:p w14:paraId="2FCC3A46" w14:textId="77777777" w:rsidR="00D27AE4" w:rsidRPr="00BD5262" w:rsidRDefault="00D27AE4" w:rsidP="00195F7B">
            <w:pPr>
              <w:rPr>
                <w:rFonts w:ascii="Arial" w:hAnsi="Arial" w:cs="Arial"/>
                <w:b/>
              </w:rPr>
            </w:pPr>
            <w:r w:rsidRPr="00BD5262">
              <w:rPr>
                <w:rFonts w:ascii="Arial" w:hAnsi="Arial" w:cs="Arial"/>
                <w:b/>
              </w:rPr>
              <w:t>Programme Learning Outcomes</w:t>
            </w:r>
          </w:p>
          <w:p w14:paraId="48E45EC7" w14:textId="77777777" w:rsidR="00D27AE4" w:rsidRPr="00BD5262" w:rsidRDefault="00D27AE4" w:rsidP="00195F7B">
            <w:pPr>
              <w:rPr>
                <w:rFonts w:ascii="Arial" w:hAnsi="Arial" w:cs="Arial"/>
                <w:b/>
              </w:rPr>
            </w:pPr>
          </w:p>
        </w:tc>
      </w:tr>
      <w:tr w:rsidR="00D27AE4" w:rsidRPr="00BD5262" w14:paraId="1C870EAC" w14:textId="77777777" w:rsidTr="00B55861">
        <w:tc>
          <w:tcPr>
            <w:tcW w:w="817" w:type="dxa"/>
            <w:shd w:val="clear" w:color="auto" w:fill="DBE5F1"/>
          </w:tcPr>
          <w:p w14:paraId="47DC3C5B" w14:textId="77777777" w:rsidR="00D27AE4" w:rsidRPr="00BD5262" w:rsidRDefault="00D27AE4" w:rsidP="00195F7B">
            <w:pPr>
              <w:rPr>
                <w:rFonts w:ascii="Arial" w:hAnsi="Arial" w:cs="Arial"/>
                <w:b/>
              </w:rPr>
            </w:pPr>
          </w:p>
        </w:tc>
        <w:tc>
          <w:tcPr>
            <w:tcW w:w="3907" w:type="dxa"/>
            <w:shd w:val="clear" w:color="auto" w:fill="DBE5F1"/>
          </w:tcPr>
          <w:p w14:paraId="670455A2" w14:textId="77777777" w:rsidR="00D27AE4" w:rsidRPr="00BD5262" w:rsidRDefault="00D27AE4" w:rsidP="00195F7B">
            <w:pPr>
              <w:rPr>
                <w:rFonts w:ascii="Arial" w:hAnsi="Arial" w:cs="Arial"/>
                <w:b/>
              </w:rPr>
            </w:pPr>
            <w:r w:rsidRPr="00BD5262">
              <w:rPr>
                <w:rFonts w:ascii="Arial" w:hAnsi="Arial" w:cs="Arial"/>
                <w:b/>
              </w:rPr>
              <w:t>Knowledge and Understanding</w:t>
            </w:r>
          </w:p>
          <w:p w14:paraId="2C561B3E" w14:textId="77777777" w:rsidR="00D27AE4" w:rsidRPr="00BD5262" w:rsidRDefault="00D27AE4" w:rsidP="00195F7B">
            <w:pPr>
              <w:rPr>
                <w:rFonts w:ascii="Arial" w:hAnsi="Arial" w:cs="Arial"/>
                <w:b/>
              </w:rPr>
            </w:pPr>
          </w:p>
          <w:p w14:paraId="7E5FE8DE"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r w:rsidR="00140340" w:rsidRPr="00BD5262">
              <w:rPr>
                <w:rFonts w:ascii="Arial" w:hAnsi="Arial" w:cs="Arial"/>
              </w:rPr>
              <w:t xml:space="preserve"> demonstrate knowledge and understanding of</w:t>
            </w:r>
            <w:r w:rsidRPr="00BD5262">
              <w:rPr>
                <w:rFonts w:ascii="Arial" w:hAnsi="Arial" w:cs="Arial"/>
              </w:rPr>
              <w:t>:</w:t>
            </w:r>
          </w:p>
        </w:tc>
        <w:tc>
          <w:tcPr>
            <w:tcW w:w="771" w:type="dxa"/>
            <w:shd w:val="clear" w:color="auto" w:fill="DBE5F1"/>
          </w:tcPr>
          <w:p w14:paraId="40759A90" w14:textId="77777777" w:rsidR="00D27AE4" w:rsidRPr="00BD5262" w:rsidRDefault="00D27AE4" w:rsidP="00195F7B">
            <w:pPr>
              <w:rPr>
                <w:rFonts w:ascii="Arial" w:hAnsi="Arial" w:cs="Arial"/>
                <w:b/>
              </w:rPr>
            </w:pPr>
          </w:p>
        </w:tc>
        <w:tc>
          <w:tcPr>
            <w:tcW w:w="3953" w:type="dxa"/>
            <w:shd w:val="clear" w:color="auto" w:fill="DBE5F1"/>
          </w:tcPr>
          <w:p w14:paraId="7AB76159" w14:textId="77777777" w:rsidR="00D27AE4" w:rsidRPr="00BD5262" w:rsidRDefault="00D27AE4" w:rsidP="00195F7B">
            <w:pPr>
              <w:rPr>
                <w:rFonts w:ascii="Arial" w:hAnsi="Arial" w:cs="Arial"/>
                <w:b/>
              </w:rPr>
            </w:pPr>
            <w:r w:rsidRPr="00BD5262">
              <w:rPr>
                <w:rFonts w:ascii="Arial" w:hAnsi="Arial" w:cs="Arial"/>
                <w:b/>
              </w:rPr>
              <w:t>Intellectual Skills</w:t>
            </w:r>
          </w:p>
          <w:p w14:paraId="681E87C5" w14:textId="77777777" w:rsidR="00D27AE4" w:rsidRPr="00BD5262" w:rsidRDefault="00D27AE4" w:rsidP="00195F7B">
            <w:pPr>
              <w:rPr>
                <w:rFonts w:ascii="Arial" w:hAnsi="Arial" w:cs="Arial"/>
                <w:b/>
              </w:rPr>
            </w:pPr>
          </w:p>
          <w:p w14:paraId="764B74E4" w14:textId="77777777" w:rsidR="00D27AE4" w:rsidRPr="00BD5262" w:rsidRDefault="00D27AE4" w:rsidP="00195F7B">
            <w:pPr>
              <w:rPr>
                <w:rFonts w:ascii="Arial" w:hAnsi="Arial" w:cs="Arial"/>
              </w:rPr>
            </w:pPr>
            <w:r w:rsidRPr="00BD5262">
              <w:rPr>
                <w:rFonts w:ascii="Arial" w:hAnsi="Arial" w:cs="Arial"/>
              </w:rPr>
              <w:t>On completion of the course students will be able to</w:t>
            </w:r>
          </w:p>
        </w:tc>
        <w:tc>
          <w:tcPr>
            <w:tcW w:w="725" w:type="dxa"/>
            <w:shd w:val="clear" w:color="auto" w:fill="DBE5F1"/>
          </w:tcPr>
          <w:p w14:paraId="47D05759" w14:textId="77777777" w:rsidR="00D27AE4" w:rsidRPr="00BD5262" w:rsidRDefault="00D27AE4" w:rsidP="00195F7B">
            <w:pPr>
              <w:rPr>
                <w:rFonts w:ascii="Arial" w:hAnsi="Arial" w:cs="Arial"/>
                <w:b/>
              </w:rPr>
            </w:pPr>
          </w:p>
        </w:tc>
        <w:tc>
          <w:tcPr>
            <w:tcW w:w="4961" w:type="dxa"/>
            <w:shd w:val="clear" w:color="auto" w:fill="DBE5F1"/>
          </w:tcPr>
          <w:p w14:paraId="1EB3C960" w14:textId="77777777" w:rsidR="00D27AE4" w:rsidRPr="00BD5262" w:rsidRDefault="00D27AE4" w:rsidP="00195F7B">
            <w:pPr>
              <w:rPr>
                <w:rFonts w:ascii="Arial" w:hAnsi="Arial" w:cs="Arial"/>
                <w:b/>
              </w:rPr>
            </w:pPr>
            <w:r w:rsidRPr="00BD5262">
              <w:rPr>
                <w:rFonts w:ascii="Arial" w:hAnsi="Arial" w:cs="Arial"/>
                <w:b/>
              </w:rPr>
              <w:t>Subject Practical Skills</w:t>
            </w:r>
          </w:p>
          <w:p w14:paraId="72412BC2" w14:textId="77777777" w:rsidR="00D27AE4" w:rsidRPr="00BD5262" w:rsidRDefault="00D27AE4" w:rsidP="00195F7B">
            <w:pPr>
              <w:rPr>
                <w:rFonts w:ascii="Arial" w:hAnsi="Arial" w:cs="Arial"/>
                <w:b/>
              </w:rPr>
            </w:pPr>
          </w:p>
          <w:p w14:paraId="4938A10B" w14:textId="77777777" w:rsidR="00D27AE4" w:rsidRPr="00BD5262" w:rsidRDefault="00D27AE4" w:rsidP="00195F7B">
            <w:pPr>
              <w:rPr>
                <w:rFonts w:ascii="Arial" w:hAnsi="Arial" w:cs="Arial"/>
                <w:b/>
              </w:rPr>
            </w:pPr>
            <w:r w:rsidRPr="00BD5262">
              <w:rPr>
                <w:rFonts w:ascii="Arial" w:hAnsi="Arial" w:cs="Arial"/>
              </w:rPr>
              <w:t>On completion of the course students will be able to</w:t>
            </w:r>
          </w:p>
        </w:tc>
      </w:tr>
      <w:tr w:rsidR="00D27AE4" w:rsidRPr="00BD5262" w14:paraId="1959B3DB" w14:textId="77777777" w:rsidTr="00B55861">
        <w:tc>
          <w:tcPr>
            <w:tcW w:w="817" w:type="dxa"/>
            <w:shd w:val="clear" w:color="auto" w:fill="auto"/>
          </w:tcPr>
          <w:p w14:paraId="044A90A3" w14:textId="77777777" w:rsidR="00D27AE4" w:rsidRPr="00BD5262" w:rsidRDefault="00D27AE4" w:rsidP="00195F7B">
            <w:pPr>
              <w:rPr>
                <w:rFonts w:ascii="Arial" w:hAnsi="Arial" w:cs="Arial"/>
              </w:rPr>
            </w:pPr>
            <w:r w:rsidRPr="00BD5262">
              <w:rPr>
                <w:rFonts w:ascii="Arial" w:hAnsi="Arial" w:cs="Arial"/>
              </w:rPr>
              <w:t>A1</w:t>
            </w:r>
          </w:p>
        </w:tc>
        <w:tc>
          <w:tcPr>
            <w:tcW w:w="3907" w:type="dxa"/>
            <w:shd w:val="clear" w:color="auto" w:fill="auto"/>
          </w:tcPr>
          <w:p w14:paraId="57ABEC0A" w14:textId="02567FAB" w:rsidR="00D27AE4" w:rsidRPr="00BD5262" w:rsidRDefault="00446235" w:rsidP="006F6B09">
            <w:pPr>
              <w:rPr>
                <w:rFonts w:ascii="Arial" w:hAnsi="Arial" w:cs="Arial"/>
              </w:rPr>
            </w:pPr>
            <w:r w:rsidRPr="00BD5262">
              <w:rPr>
                <w:rFonts w:ascii="Arial" w:hAnsi="Arial" w:cs="Arial"/>
              </w:rPr>
              <w:t xml:space="preserve">The theory and practice of </w:t>
            </w:r>
            <w:r w:rsidR="006F6B09" w:rsidRPr="00BD5262">
              <w:rPr>
                <w:rFonts w:ascii="Arial" w:hAnsi="Arial" w:cs="Arial"/>
              </w:rPr>
              <w:t>writing for the page</w:t>
            </w:r>
            <w:r w:rsidR="00222077" w:rsidRPr="00BD5262">
              <w:rPr>
                <w:rFonts w:ascii="Arial" w:hAnsi="Arial" w:cs="Arial"/>
              </w:rPr>
              <w:t xml:space="preserve">, </w:t>
            </w:r>
            <w:r w:rsidR="006F6B09" w:rsidRPr="00BD5262">
              <w:rPr>
                <w:rFonts w:ascii="Arial" w:hAnsi="Arial" w:cs="Arial"/>
              </w:rPr>
              <w:t xml:space="preserve">the </w:t>
            </w:r>
            <w:proofErr w:type="gramStart"/>
            <w:r w:rsidR="006F6B09" w:rsidRPr="00BD5262">
              <w:rPr>
                <w:rFonts w:ascii="Arial" w:hAnsi="Arial" w:cs="Arial"/>
              </w:rPr>
              <w:t>screen</w:t>
            </w:r>
            <w:proofErr w:type="gramEnd"/>
            <w:r w:rsidR="00222077" w:rsidRPr="00BD5262">
              <w:rPr>
                <w:rFonts w:ascii="Arial" w:hAnsi="Arial" w:cs="Arial"/>
              </w:rPr>
              <w:t xml:space="preserve"> and related media</w:t>
            </w:r>
            <w:r w:rsidR="009649DF" w:rsidRPr="00BD5262">
              <w:rPr>
                <w:rFonts w:ascii="Arial" w:hAnsi="Arial" w:cs="Arial"/>
              </w:rPr>
              <w:t>, including a detailed knowledge of style - what constitutes good writing</w:t>
            </w:r>
            <w:r w:rsidR="00222077" w:rsidRPr="00BD5262">
              <w:rPr>
                <w:rFonts w:ascii="Arial" w:hAnsi="Arial" w:cs="Arial"/>
              </w:rPr>
              <w:t>,</w:t>
            </w:r>
            <w:r w:rsidR="009649DF" w:rsidRPr="00BD5262">
              <w:rPr>
                <w:rFonts w:ascii="Arial" w:hAnsi="Arial" w:cs="Arial"/>
              </w:rPr>
              <w:t xml:space="preserve"> and the processes by which narratives are created</w:t>
            </w:r>
          </w:p>
        </w:tc>
        <w:tc>
          <w:tcPr>
            <w:tcW w:w="771" w:type="dxa"/>
            <w:shd w:val="clear" w:color="auto" w:fill="auto"/>
          </w:tcPr>
          <w:p w14:paraId="798B0D3A" w14:textId="77777777" w:rsidR="00D27AE4" w:rsidRPr="00BD5262" w:rsidRDefault="00D27AE4" w:rsidP="00195F7B">
            <w:pPr>
              <w:rPr>
                <w:rFonts w:ascii="Arial" w:hAnsi="Arial" w:cs="Arial"/>
              </w:rPr>
            </w:pPr>
            <w:r w:rsidRPr="00BD5262">
              <w:rPr>
                <w:rFonts w:ascii="Arial" w:hAnsi="Arial" w:cs="Arial"/>
              </w:rPr>
              <w:t>B1</w:t>
            </w:r>
          </w:p>
        </w:tc>
        <w:tc>
          <w:tcPr>
            <w:tcW w:w="3953" w:type="dxa"/>
            <w:shd w:val="clear" w:color="auto" w:fill="auto"/>
          </w:tcPr>
          <w:p w14:paraId="668762DA" w14:textId="77777777" w:rsidR="00D27AE4" w:rsidRPr="00BD5262" w:rsidRDefault="00446235" w:rsidP="006A40E2">
            <w:pPr>
              <w:pStyle w:val="PlainText"/>
              <w:rPr>
                <w:rFonts w:ascii="Arial" w:hAnsi="Arial" w:cs="Arial"/>
                <w:b/>
                <w:sz w:val="22"/>
                <w:szCs w:val="22"/>
              </w:rPr>
            </w:pPr>
            <w:r w:rsidRPr="00BD5262">
              <w:rPr>
                <w:rFonts w:ascii="Arial" w:hAnsi="Arial" w:cs="Arial"/>
                <w:sz w:val="22"/>
                <w:szCs w:val="22"/>
              </w:rPr>
              <w:t>Describe, interpret and evaluate texts</w:t>
            </w:r>
            <w:r w:rsidR="006A40E2" w:rsidRPr="00BD5262">
              <w:rPr>
                <w:rFonts w:ascii="Arial" w:hAnsi="Arial" w:cs="Arial"/>
                <w:sz w:val="22"/>
                <w:szCs w:val="22"/>
              </w:rPr>
              <w:t xml:space="preserve"> and visual media</w:t>
            </w:r>
            <w:r w:rsidRPr="00BD5262">
              <w:rPr>
                <w:rFonts w:ascii="Arial" w:hAnsi="Arial" w:cs="Arial"/>
                <w:sz w:val="22"/>
                <w:szCs w:val="22"/>
              </w:rPr>
              <w:t xml:space="preserve"> </w:t>
            </w:r>
            <w:r w:rsidR="006A40E2" w:rsidRPr="00BD5262">
              <w:rPr>
                <w:rFonts w:ascii="Arial" w:hAnsi="Arial" w:cs="Arial"/>
                <w:sz w:val="22"/>
                <w:szCs w:val="22"/>
              </w:rPr>
              <w:t>and demonstrate understanding of the interplay between theory and practice in the creative arts</w:t>
            </w:r>
          </w:p>
        </w:tc>
        <w:tc>
          <w:tcPr>
            <w:tcW w:w="725" w:type="dxa"/>
            <w:shd w:val="clear" w:color="auto" w:fill="auto"/>
          </w:tcPr>
          <w:p w14:paraId="72E83DE7" w14:textId="77777777" w:rsidR="00D27AE4" w:rsidRPr="00BD5262" w:rsidRDefault="00D27AE4" w:rsidP="00195F7B">
            <w:pPr>
              <w:rPr>
                <w:rFonts w:ascii="Arial" w:hAnsi="Arial" w:cs="Arial"/>
              </w:rPr>
            </w:pPr>
            <w:r w:rsidRPr="00BD5262">
              <w:rPr>
                <w:rFonts w:ascii="Arial" w:hAnsi="Arial" w:cs="Arial"/>
              </w:rPr>
              <w:t>C1</w:t>
            </w:r>
          </w:p>
        </w:tc>
        <w:tc>
          <w:tcPr>
            <w:tcW w:w="4961" w:type="dxa"/>
            <w:shd w:val="clear" w:color="auto" w:fill="auto"/>
          </w:tcPr>
          <w:p w14:paraId="529BB8A9" w14:textId="77777777" w:rsidR="00085CE0" w:rsidRPr="00BD5262" w:rsidRDefault="00F6672F" w:rsidP="00085CE0">
            <w:pPr>
              <w:rPr>
                <w:rFonts w:ascii="Arial" w:hAnsi="Arial" w:cs="Arial"/>
              </w:rPr>
            </w:pPr>
            <w:r w:rsidRPr="00BD5262">
              <w:rPr>
                <w:rFonts w:ascii="Arial" w:hAnsi="Arial" w:cs="Arial"/>
              </w:rPr>
              <w:t xml:space="preserve">Demonstrate understanding of </w:t>
            </w:r>
            <w:r w:rsidR="00085CE0" w:rsidRPr="00BD5262">
              <w:rPr>
                <w:rFonts w:ascii="Arial" w:hAnsi="Arial" w:cs="Arial"/>
              </w:rPr>
              <w:t xml:space="preserve">the </w:t>
            </w:r>
            <w:r w:rsidR="000F4630" w:rsidRPr="00BD5262">
              <w:rPr>
                <w:rFonts w:ascii="Arial" w:hAnsi="Arial" w:cs="Arial"/>
              </w:rPr>
              <w:t xml:space="preserve">individual and </w:t>
            </w:r>
            <w:r w:rsidRPr="00BD5262">
              <w:rPr>
                <w:rFonts w:ascii="Arial" w:hAnsi="Arial" w:cs="Arial"/>
              </w:rPr>
              <w:t>collective process</w:t>
            </w:r>
            <w:r w:rsidR="000F4630" w:rsidRPr="00BD5262">
              <w:rPr>
                <w:rFonts w:ascii="Arial" w:hAnsi="Arial" w:cs="Arial"/>
              </w:rPr>
              <w:t>es</w:t>
            </w:r>
            <w:r w:rsidRPr="00BD5262">
              <w:rPr>
                <w:rFonts w:ascii="Arial" w:hAnsi="Arial" w:cs="Arial"/>
              </w:rPr>
              <w:t xml:space="preserve"> by which </w:t>
            </w:r>
            <w:r w:rsidR="00085CE0" w:rsidRPr="00BD5262">
              <w:rPr>
                <w:rFonts w:ascii="Arial" w:hAnsi="Arial" w:cs="Arial"/>
              </w:rPr>
              <w:t xml:space="preserve">creative work </w:t>
            </w:r>
            <w:r w:rsidRPr="00BD5262">
              <w:rPr>
                <w:rFonts w:ascii="Arial" w:hAnsi="Arial" w:cs="Arial"/>
              </w:rPr>
              <w:t>is developed and realised</w:t>
            </w:r>
            <w:r w:rsidR="00085CE0" w:rsidRPr="00BD5262">
              <w:rPr>
                <w:rFonts w:ascii="Arial" w:hAnsi="Arial" w:cs="Arial"/>
              </w:rPr>
              <w:t xml:space="preserve">, including the ability to offer, respond positively to, and make use of constructive feedback </w:t>
            </w:r>
          </w:p>
          <w:p w14:paraId="3C36B20F" w14:textId="77777777" w:rsidR="00D27AE4" w:rsidRPr="00BD5262" w:rsidRDefault="00D27AE4" w:rsidP="00195F7B">
            <w:pPr>
              <w:rPr>
                <w:rFonts w:ascii="Arial" w:hAnsi="Arial" w:cs="Arial"/>
              </w:rPr>
            </w:pPr>
          </w:p>
        </w:tc>
      </w:tr>
      <w:tr w:rsidR="00D27AE4" w:rsidRPr="00BD5262" w14:paraId="697FCA59" w14:textId="77777777" w:rsidTr="00B55861">
        <w:tc>
          <w:tcPr>
            <w:tcW w:w="817" w:type="dxa"/>
            <w:shd w:val="clear" w:color="auto" w:fill="auto"/>
          </w:tcPr>
          <w:p w14:paraId="21559A33" w14:textId="77777777" w:rsidR="00D27AE4" w:rsidRPr="00BD5262" w:rsidRDefault="00D27AE4" w:rsidP="00195F7B">
            <w:pPr>
              <w:rPr>
                <w:rFonts w:ascii="Arial" w:hAnsi="Arial" w:cs="Arial"/>
              </w:rPr>
            </w:pPr>
            <w:r w:rsidRPr="00BD5262">
              <w:rPr>
                <w:rFonts w:ascii="Arial" w:hAnsi="Arial" w:cs="Arial"/>
              </w:rPr>
              <w:t>A2</w:t>
            </w:r>
          </w:p>
        </w:tc>
        <w:tc>
          <w:tcPr>
            <w:tcW w:w="3907" w:type="dxa"/>
            <w:shd w:val="clear" w:color="auto" w:fill="auto"/>
          </w:tcPr>
          <w:p w14:paraId="6C094E7F" w14:textId="77777777" w:rsidR="00D27AE4" w:rsidRPr="00BD5262" w:rsidRDefault="00446235" w:rsidP="00195F7B">
            <w:pPr>
              <w:rPr>
                <w:rFonts w:ascii="Arial" w:hAnsi="Arial" w:cs="Arial"/>
              </w:rPr>
            </w:pPr>
            <w:r w:rsidRPr="00BD5262">
              <w:rPr>
                <w:rFonts w:ascii="Arial" w:hAnsi="Arial" w:cs="Arial"/>
              </w:rPr>
              <w:t>Key writers</w:t>
            </w:r>
            <w:r w:rsidR="006F6B09" w:rsidRPr="00BD5262">
              <w:rPr>
                <w:rFonts w:ascii="Arial" w:hAnsi="Arial" w:cs="Arial"/>
              </w:rPr>
              <w:t>,</w:t>
            </w:r>
            <w:r w:rsidR="00837A14" w:rsidRPr="00BD5262">
              <w:rPr>
                <w:rFonts w:ascii="Arial" w:hAnsi="Arial" w:cs="Arial"/>
              </w:rPr>
              <w:t xml:space="preserve"> filmmakers, their </w:t>
            </w:r>
            <w:r w:rsidRPr="00BD5262">
              <w:rPr>
                <w:rFonts w:ascii="Arial" w:hAnsi="Arial" w:cs="Arial"/>
              </w:rPr>
              <w:t>practices</w:t>
            </w:r>
            <w:r w:rsidR="00837A14" w:rsidRPr="00BD5262">
              <w:rPr>
                <w:rFonts w:ascii="Arial" w:hAnsi="Arial" w:cs="Arial"/>
              </w:rPr>
              <w:t xml:space="preserve"> </w:t>
            </w:r>
            <w:r w:rsidRPr="00BD5262">
              <w:rPr>
                <w:rFonts w:ascii="Arial" w:hAnsi="Arial" w:cs="Arial"/>
              </w:rPr>
              <w:t>and their cultural and historical contexts</w:t>
            </w:r>
          </w:p>
        </w:tc>
        <w:tc>
          <w:tcPr>
            <w:tcW w:w="771" w:type="dxa"/>
            <w:shd w:val="clear" w:color="auto" w:fill="auto"/>
          </w:tcPr>
          <w:p w14:paraId="3C155247" w14:textId="77777777" w:rsidR="00D27AE4" w:rsidRPr="00BD5262" w:rsidRDefault="00D27AE4" w:rsidP="00195F7B">
            <w:pPr>
              <w:rPr>
                <w:rFonts w:ascii="Arial" w:hAnsi="Arial" w:cs="Arial"/>
              </w:rPr>
            </w:pPr>
            <w:r w:rsidRPr="00BD5262">
              <w:rPr>
                <w:rFonts w:ascii="Arial" w:hAnsi="Arial" w:cs="Arial"/>
              </w:rPr>
              <w:t>B2</w:t>
            </w:r>
          </w:p>
        </w:tc>
        <w:tc>
          <w:tcPr>
            <w:tcW w:w="3953" w:type="dxa"/>
            <w:shd w:val="clear" w:color="auto" w:fill="auto"/>
          </w:tcPr>
          <w:p w14:paraId="19023640" w14:textId="77777777" w:rsidR="00D27AE4" w:rsidRPr="00BD5262" w:rsidRDefault="00446235" w:rsidP="00195F7B">
            <w:pPr>
              <w:rPr>
                <w:rFonts w:ascii="Arial" w:hAnsi="Arial" w:cs="Arial"/>
              </w:rPr>
            </w:pPr>
            <w:r w:rsidRPr="00BD5262">
              <w:rPr>
                <w:rFonts w:ascii="Arial" w:hAnsi="Arial" w:cs="Arial"/>
              </w:rPr>
              <w:t>Develop ideas, construct arguments and present them in appropriate ways</w:t>
            </w:r>
          </w:p>
        </w:tc>
        <w:tc>
          <w:tcPr>
            <w:tcW w:w="725" w:type="dxa"/>
            <w:shd w:val="clear" w:color="auto" w:fill="auto"/>
          </w:tcPr>
          <w:p w14:paraId="04E80188" w14:textId="77777777" w:rsidR="00D27AE4" w:rsidRPr="00BD5262" w:rsidRDefault="00D27AE4" w:rsidP="00195F7B">
            <w:pPr>
              <w:rPr>
                <w:rFonts w:ascii="Arial" w:hAnsi="Arial" w:cs="Arial"/>
              </w:rPr>
            </w:pPr>
            <w:r w:rsidRPr="00BD5262">
              <w:rPr>
                <w:rFonts w:ascii="Arial" w:hAnsi="Arial" w:cs="Arial"/>
              </w:rPr>
              <w:t>C2</w:t>
            </w:r>
          </w:p>
        </w:tc>
        <w:tc>
          <w:tcPr>
            <w:tcW w:w="4961" w:type="dxa"/>
            <w:shd w:val="clear" w:color="auto" w:fill="auto"/>
          </w:tcPr>
          <w:p w14:paraId="408C82B9" w14:textId="4B6C7D31" w:rsidR="00D27AE4" w:rsidRPr="00BD5262" w:rsidRDefault="00F6672F" w:rsidP="00BD5262">
            <w:pPr>
              <w:pStyle w:val="CommentText"/>
              <w:rPr>
                <w:rFonts w:ascii="Arial" w:hAnsi="Arial" w:cs="Arial"/>
                <w:sz w:val="22"/>
                <w:szCs w:val="22"/>
              </w:rPr>
            </w:pPr>
            <w:r w:rsidRPr="00BD5262">
              <w:rPr>
                <w:rFonts w:ascii="Arial" w:hAnsi="Arial" w:cs="Arial"/>
                <w:sz w:val="22"/>
                <w:szCs w:val="22"/>
              </w:rPr>
              <w:t>Use standard English syntax and punctuation correctly and/or with due awareness of what constitutes appropriate modes of expression in different contexts</w:t>
            </w:r>
          </w:p>
        </w:tc>
      </w:tr>
      <w:tr w:rsidR="00D27AE4" w:rsidRPr="00BD5262" w14:paraId="557E6228" w14:textId="77777777" w:rsidTr="00B55861">
        <w:tc>
          <w:tcPr>
            <w:tcW w:w="817" w:type="dxa"/>
            <w:shd w:val="clear" w:color="auto" w:fill="auto"/>
          </w:tcPr>
          <w:p w14:paraId="66829BAF" w14:textId="77777777" w:rsidR="00D27AE4" w:rsidRPr="00BD5262" w:rsidRDefault="00D27AE4" w:rsidP="00195F7B">
            <w:pPr>
              <w:rPr>
                <w:rFonts w:ascii="Arial" w:hAnsi="Arial" w:cs="Arial"/>
              </w:rPr>
            </w:pPr>
            <w:r w:rsidRPr="00BD5262">
              <w:rPr>
                <w:rFonts w:ascii="Arial" w:hAnsi="Arial" w:cs="Arial"/>
              </w:rPr>
              <w:t>A3</w:t>
            </w:r>
          </w:p>
        </w:tc>
        <w:tc>
          <w:tcPr>
            <w:tcW w:w="3907" w:type="dxa"/>
            <w:shd w:val="clear" w:color="auto" w:fill="auto"/>
          </w:tcPr>
          <w:p w14:paraId="3B9B833C" w14:textId="77777777" w:rsidR="00D27AE4" w:rsidRPr="00BD5262" w:rsidRDefault="009649DF" w:rsidP="006D1D10">
            <w:pPr>
              <w:rPr>
                <w:rFonts w:ascii="Arial" w:hAnsi="Arial" w:cs="Arial"/>
              </w:rPr>
            </w:pPr>
            <w:r w:rsidRPr="00BD5262">
              <w:rPr>
                <w:rFonts w:ascii="Arial" w:hAnsi="Arial" w:cs="Arial"/>
              </w:rPr>
              <w:t>The conventions of a range of contemporary and historical genres, particularly as they pertain to film and creative writing.</w:t>
            </w:r>
          </w:p>
        </w:tc>
        <w:tc>
          <w:tcPr>
            <w:tcW w:w="771" w:type="dxa"/>
            <w:shd w:val="clear" w:color="auto" w:fill="auto"/>
          </w:tcPr>
          <w:p w14:paraId="58065589" w14:textId="77777777" w:rsidR="00D27AE4" w:rsidRPr="00BD5262" w:rsidRDefault="00D27AE4" w:rsidP="00195F7B">
            <w:pPr>
              <w:rPr>
                <w:rFonts w:ascii="Arial" w:hAnsi="Arial" w:cs="Arial"/>
              </w:rPr>
            </w:pPr>
            <w:r w:rsidRPr="00BD5262">
              <w:rPr>
                <w:rFonts w:ascii="Arial" w:hAnsi="Arial" w:cs="Arial"/>
              </w:rPr>
              <w:t>B3</w:t>
            </w:r>
          </w:p>
        </w:tc>
        <w:tc>
          <w:tcPr>
            <w:tcW w:w="3953" w:type="dxa"/>
            <w:shd w:val="clear" w:color="auto" w:fill="auto"/>
          </w:tcPr>
          <w:p w14:paraId="060C4037" w14:textId="77777777" w:rsidR="00D27AE4" w:rsidRPr="00BD5262" w:rsidRDefault="006A40E2" w:rsidP="00195F7B">
            <w:pPr>
              <w:rPr>
                <w:rFonts w:ascii="Arial" w:hAnsi="Arial" w:cs="Arial"/>
              </w:rPr>
            </w:pPr>
            <w:r w:rsidRPr="00BD5262">
              <w:rPr>
                <w:rFonts w:ascii="Arial" w:hAnsi="Arial" w:cs="Arial"/>
              </w:rPr>
              <w:t>Deploy and manipulate</w:t>
            </w:r>
            <w:r w:rsidRPr="00BD5262">
              <w:rPr>
                <w:rFonts w:ascii="Arial" w:eastAsia="Times New Roman" w:hAnsi="Arial" w:cs="Arial"/>
              </w:rPr>
              <w:t xml:space="preserve"> </w:t>
            </w:r>
            <w:r w:rsidRPr="00BD5262">
              <w:rPr>
                <w:rFonts w:ascii="Arial" w:hAnsi="Arial" w:cs="Arial"/>
              </w:rPr>
              <w:t>conventions appropriate to specific modes or genres</w:t>
            </w:r>
          </w:p>
        </w:tc>
        <w:tc>
          <w:tcPr>
            <w:tcW w:w="725" w:type="dxa"/>
            <w:shd w:val="clear" w:color="auto" w:fill="auto"/>
          </w:tcPr>
          <w:p w14:paraId="1F08307C" w14:textId="77777777" w:rsidR="00D27AE4" w:rsidRPr="00BD5262" w:rsidRDefault="00D27AE4" w:rsidP="00195F7B">
            <w:pPr>
              <w:rPr>
                <w:rFonts w:ascii="Arial" w:hAnsi="Arial" w:cs="Arial"/>
              </w:rPr>
            </w:pPr>
            <w:r w:rsidRPr="00BD5262">
              <w:rPr>
                <w:rFonts w:ascii="Arial" w:hAnsi="Arial" w:cs="Arial"/>
              </w:rPr>
              <w:t>C3</w:t>
            </w:r>
          </w:p>
        </w:tc>
        <w:tc>
          <w:tcPr>
            <w:tcW w:w="4961" w:type="dxa"/>
            <w:shd w:val="clear" w:color="auto" w:fill="auto"/>
          </w:tcPr>
          <w:p w14:paraId="1838C8DC" w14:textId="77777777" w:rsidR="00D27AE4" w:rsidRPr="00BD5262" w:rsidRDefault="000F4630" w:rsidP="00085CE0">
            <w:pPr>
              <w:rPr>
                <w:rFonts w:ascii="Arial" w:hAnsi="Arial" w:cs="Arial"/>
              </w:rPr>
            </w:pPr>
            <w:r w:rsidRPr="00BD5262">
              <w:rPr>
                <w:rFonts w:ascii="Arial" w:hAnsi="Arial" w:cs="Arial"/>
              </w:rPr>
              <w:t>Reflect on revision processes and techniques: drafting, editing, rewriting</w:t>
            </w:r>
          </w:p>
        </w:tc>
      </w:tr>
      <w:tr w:rsidR="00D27AE4" w:rsidRPr="00BD5262" w14:paraId="719AA38F" w14:textId="77777777" w:rsidTr="00B55861">
        <w:tc>
          <w:tcPr>
            <w:tcW w:w="817" w:type="dxa"/>
            <w:shd w:val="clear" w:color="auto" w:fill="auto"/>
          </w:tcPr>
          <w:p w14:paraId="6C88883F" w14:textId="77777777" w:rsidR="00D27AE4" w:rsidRPr="00BD5262" w:rsidRDefault="00D27AE4" w:rsidP="00195F7B">
            <w:pPr>
              <w:rPr>
                <w:rFonts w:ascii="Arial" w:hAnsi="Arial" w:cs="Arial"/>
              </w:rPr>
            </w:pPr>
            <w:r w:rsidRPr="00BD5262">
              <w:rPr>
                <w:rFonts w:ascii="Arial" w:hAnsi="Arial" w:cs="Arial"/>
              </w:rPr>
              <w:t>A4</w:t>
            </w:r>
          </w:p>
        </w:tc>
        <w:tc>
          <w:tcPr>
            <w:tcW w:w="3907" w:type="dxa"/>
            <w:shd w:val="clear" w:color="auto" w:fill="auto"/>
          </w:tcPr>
          <w:p w14:paraId="4CDFD26C" w14:textId="77777777" w:rsidR="00D27AE4" w:rsidRPr="00BD5262" w:rsidRDefault="006A40E2" w:rsidP="00195F7B">
            <w:pPr>
              <w:rPr>
                <w:rFonts w:ascii="Arial" w:hAnsi="Arial" w:cs="Arial"/>
              </w:rPr>
            </w:pPr>
            <w:r w:rsidRPr="00BD5262">
              <w:rPr>
                <w:rFonts w:ascii="Arial" w:hAnsi="Arial" w:cs="Arial"/>
              </w:rPr>
              <w:t>Create and communicate visual analysis of film cultures</w:t>
            </w:r>
          </w:p>
        </w:tc>
        <w:tc>
          <w:tcPr>
            <w:tcW w:w="771" w:type="dxa"/>
            <w:shd w:val="clear" w:color="auto" w:fill="auto"/>
          </w:tcPr>
          <w:p w14:paraId="419844B0" w14:textId="77777777" w:rsidR="00D27AE4" w:rsidRPr="00BD5262" w:rsidRDefault="00D27AE4" w:rsidP="00195F7B">
            <w:pPr>
              <w:rPr>
                <w:rFonts w:ascii="Arial" w:hAnsi="Arial" w:cs="Arial"/>
              </w:rPr>
            </w:pPr>
            <w:r w:rsidRPr="00BD5262">
              <w:rPr>
                <w:rFonts w:ascii="Arial" w:hAnsi="Arial" w:cs="Arial"/>
              </w:rPr>
              <w:t>B4</w:t>
            </w:r>
          </w:p>
        </w:tc>
        <w:tc>
          <w:tcPr>
            <w:tcW w:w="3953" w:type="dxa"/>
            <w:shd w:val="clear" w:color="auto" w:fill="auto"/>
          </w:tcPr>
          <w:p w14:paraId="712062C8" w14:textId="1C0B91E1" w:rsidR="00D27AE4" w:rsidRPr="00BD5262" w:rsidRDefault="00E666C3" w:rsidP="00BD5262">
            <w:pPr>
              <w:jc w:val="both"/>
              <w:rPr>
                <w:rFonts w:ascii="Arial" w:hAnsi="Arial" w:cs="Arial"/>
              </w:rPr>
            </w:pPr>
            <w:r w:rsidRPr="00BD5262">
              <w:rPr>
                <w:rFonts w:ascii="Arial" w:hAnsi="Arial" w:cs="Arial"/>
              </w:rPr>
              <w:t xml:space="preserve">Transfer relevant research, critical </w:t>
            </w:r>
            <w:proofErr w:type="gramStart"/>
            <w:r w:rsidRPr="00BD5262">
              <w:rPr>
                <w:rFonts w:ascii="Arial" w:hAnsi="Arial" w:cs="Arial"/>
              </w:rPr>
              <w:t>skills</w:t>
            </w:r>
            <w:proofErr w:type="gramEnd"/>
            <w:r w:rsidRPr="00BD5262">
              <w:rPr>
                <w:rFonts w:ascii="Arial" w:hAnsi="Arial" w:cs="Arial"/>
              </w:rPr>
              <w:t xml:space="preserve"> and practical abilities to diverse situations, including professional contexts</w:t>
            </w:r>
          </w:p>
        </w:tc>
        <w:tc>
          <w:tcPr>
            <w:tcW w:w="725" w:type="dxa"/>
            <w:shd w:val="clear" w:color="auto" w:fill="auto"/>
          </w:tcPr>
          <w:p w14:paraId="027A8C0B" w14:textId="77777777" w:rsidR="00D27AE4" w:rsidRPr="00BD5262" w:rsidRDefault="00D27AE4" w:rsidP="00195F7B">
            <w:pPr>
              <w:rPr>
                <w:rFonts w:ascii="Arial" w:hAnsi="Arial" w:cs="Arial"/>
              </w:rPr>
            </w:pPr>
            <w:r w:rsidRPr="00BD5262">
              <w:rPr>
                <w:rFonts w:ascii="Arial" w:hAnsi="Arial" w:cs="Arial"/>
              </w:rPr>
              <w:t>C4</w:t>
            </w:r>
          </w:p>
        </w:tc>
        <w:tc>
          <w:tcPr>
            <w:tcW w:w="4961" w:type="dxa"/>
            <w:shd w:val="clear" w:color="auto" w:fill="auto"/>
          </w:tcPr>
          <w:p w14:paraId="325B3F5D" w14:textId="77777777" w:rsidR="00D27AE4" w:rsidRPr="00BD5262" w:rsidRDefault="000F4630" w:rsidP="00195F7B">
            <w:pPr>
              <w:rPr>
                <w:rFonts w:ascii="Arial" w:hAnsi="Arial" w:cs="Arial"/>
              </w:rPr>
            </w:pPr>
            <w:r w:rsidRPr="00BD5262">
              <w:rPr>
                <w:rFonts w:ascii="Arial" w:hAnsi="Arial" w:cs="Arial"/>
              </w:rPr>
              <w:t>Organise and participate in creative work, including public presentation</w:t>
            </w:r>
            <w:r w:rsidR="005909AC" w:rsidRPr="00BD5262">
              <w:rPr>
                <w:rFonts w:ascii="Arial" w:hAnsi="Arial" w:cs="Arial"/>
              </w:rPr>
              <w:t>.</w:t>
            </w:r>
          </w:p>
        </w:tc>
      </w:tr>
      <w:tr w:rsidR="00D27AE4" w:rsidRPr="00BD5262" w14:paraId="1F43FC8B" w14:textId="77777777" w:rsidTr="00B55861">
        <w:tc>
          <w:tcPr>
            <w:tcW w:w="817" w:type="dxa"/>
            <w:shd w:val="clear" w:color="auto" w:fill="auto"/>
          </w:tcPr>
          <w:p w14:paraId="54818E73" w14:textId="77777777" w:rsidR="00D27AE4" w:rsidRPr="00BD5262" w:rsidRDefault="00446235" w:rsidP="00195F7B">
            <w:pPr>
              <w:rPr>
                <w:rFonts w:ascii="Arial" w:hAnsi="Arial" w:cs="Arial"/>
              </w:rPr>
            </w:pPr>
            <w:r w:rsidRPr="00BD5262">
              <w:rPr>
                <w:rFonts w:ascii="Arial" w:hAnsi="Arial" w:cs="Arial"/>
              </w:rPr>
              <w:t>A5</w:t>
            </w:r>
          </w:p>
        </w:tc>
        <w:tc>
          <w:tcPr>
            <w:tcW w:w="3907" w:type="dxa"/>
            <w:shd w:val="clear" w:color="auto" w:fill="auto"/>
          </w:tcPr>
          <w:p w14:paraId="5C4EAE9F" w14:textId="02E81D63" w:rsidR="00D27AE4" w:rsidRPr="00BD5262" w:rsidRDefault="006A40E2" w:rsidP="00BD5262">
            <w:pPr>
              <w:jc w:val="both"/>
              <w:rPr>
                <w:rFonts w:ascii="Arial" w:hAnsi="Arial" w:cs="Arial"/>
              </w:rPr>
            </w:pPr>
            <w:r w:rsidRPr="00BD5262">
              <w:rPr>
                <w:rFonts w:ascii="Arial" w:hAnsi="Arial" w:cs="Arial"/>
              </w:rPr>
              <w:t xml:space="preserve">Their own creative processes and the strengths and weaknesses of their own creative work. </w:t>
            </w:r>
          </w:p>
        </w:tc>
        <w:tc>
          <w:tcPr>
            <w:tcW w:w="771" w:type="dxa"/>
            <w:shd w:val="clear" w:color="auto" w:fill="auto"/>
          </w:tcPr>
          <w:p w14:paraId="518DFFEC" w14:textId="77777777" w:rsidR="00D27AE4" w:rsidRPr="00BD5262" w:rsidRDefault="00446235" w:rsidP="00195F7B">
            <w:pPr>
              <w:rPr>
                <w:rFonts w:ascii="Arial" w:hAnsi="Arial" w:cs="Arial"/>
              </w:rPr>
            </w:pPr>
            <w:r w:rsidRPr="00BD5262">
              <w:rPr>
                <w:rFonts w:ascii="Arial" w:hAnsi="Arial" w:cs="Arial"/>
              </w:rPr>
              <w:t>B5</w:t>
            </w:r>
          </w:p>
        </w:tc>
        <w:tc>
          <w:tcPr>
            <w:tcW w:w="3953" w:type="dxa"/>
            <w:shd w:val="clear" w:color="auto" w:fill="auto"/>
          </w:tcPr>
          <w:p w14:paraId="4F9FEBBB" w14:textId="77777777" w:rsidR="00E666C3" w:rsidRPr="00BD5262" w:rsidRDefault="00446235" w:rsidP="00E666C3">
            <w:pPr>
              <w:jc w:val="both"/>
              <w:rPr>
                <w:rFonts w:ascii="Arial" w:hAnsi="Arial" w:cs="Arial"/>
              </w:rPr>
            </w:pPr>
            <w:r w:rsidRPr="00BD5262">
              <w:rPr>
                <w:rFonts w:ascii="Arial" w:hAnsi="Arial" w:cs="Arial"/>
              </w:rPr>
              <w:t>Identify the ways in which a piece of creative work might be improved</w:t>
            </w:r>
            <w:r w:rsidR="00E666C3" w:rsidRPr="00BD5262">
              <w:rPr>
                <w:rFonts w:ascii="Arial" w:hAnsi="Arial" w:cs="Arial"/>
              </w:rPr>
              <w:t xml:space="preserve">, </w:t>
            </w:r>
          </w:p>
          <w:p w14:paraId="765F6A40" w14:textId="77777777" w:rsidR="00D27AE4" w:rsidRPr="00BD5262" w:rsidRDefault="00D27AE4" w:rsidP="00195F7B">
            <w:pPr>
              <w:rPr>
                <w:rFonts w:ascii="Arial" w:hAnsi="Arial" w:cs="Arial"/>
              </w:rPr>
            </w:pPr>
          </w:p>
        </w:tc>
        <w:tc>
          <w:tcPr>
            <w:tcW w:w="725" w:type="dxa"/>
            <w:shd w:val="clear" w:color="auto" w:fill="auto"/>
          </w:tcPr>
          <w:p w14:paraId="457C16E8" w14:textId="77777777" w:rsidR="00D27AE4" w:rsidRPr="00BD5262" w:rsidRDefault="00446235" w:rsidP="00195F7B">
            <w:pPr>
              <w:rPr>
                <w:rFonts w:ascii="Arial" w:hAnsi="Arial" w:cs="Arial"/>
              </w:rPr>
            </w:pPr>
            <w:r w:rsidRPr="00BD5262">
              <w:rPr>
                <w:rFonts w:ascii="Arial" w:hAnsi="Arial" w:cs="Arial"/>
              </w:rPr>
              <w:t>C5</w:t>
            </w:r>
          </w:p>
        </w:tc>
        <w:tc>
          <w:tcPr>
            <w:tcW w:w="4961" w:type="dxa"/>
            <w:shd w:val="clear" w:color="auto" w:fill="auto"/>
          </w:tcPr>
          <w:p w14:paraId="44878D49" w14:textId="77777777" w:rsidR="00D27AE4" w:rsidRPr="00BD5262" w:rsidRDefault="000F4630" w:rsidP="00195F7B">
            <w:pPr>
              <w:rPr>
                <w:rFonts w:ascii="Arial" w:hAnsi="Arial" w:cs="Arial"/>
              </w:rPr>
            </w:pPr>
            <w:r w:rsidRPr="00BD5262">
              <w:rPr>
                <w:rFonts w:ascii="Arial" w:hAnsi="Arial" w:cs="Arial"/>
              </w:rPr>
              <w:t>Produce a sustained piece of writing to deadline, in a format suitable for publication or viewing</w:t>
            </w:r>
          </w:p>
        </w:tc>
      </w:tr>
    </w:tbl>
    <w:p w14:paraId="0E3C1DDE" w14:textId="77777777" w:rsidR="00D27AE4" w:rsidRPr="00BD5262" w:rsidRDefault="00D27AE4" w:rsidP="00195F7B">
      <w:pPr>
        <w:rPr>
          <w:rFonts w:ascii="Arial" w:hAnsi="Arial"/>
        </w:rPr>
      </w:pPr>
    </w:p>
    <w:p w14:paraId="3352780F" w14:textId="77777777" w:rsidR="00D27AE4" w:rsidRPr="00BD5262" w:rsidRDefault="00D27AE4" w:rsidP="00195F7B">
      <w:pPr>
        <w:rPr>
          <w:rFonts w:ascii="Arial" w:hAnsi="Arial"/>
        </w:rPr>
      </w:pPr>
    </w:p>
    <w:p w14:paraId="7DD4A9F1" w14:textId="77777777" w:rsidR="00D27AE4" w:rsidRPr="00BD5262" w:rsidRDefault="00D27AE4" w:rsidP="00195F7B">
      <w:pPr>
        <w:rPr>
          <w:rFonts w:ascii="Arial" w:hAnsi="Arial"/>
        </w:rPr>
      </w:pPr>
    </w:p>
    <w:p w14:paraId="11D90EAD" w14:textId="77777777" w:rsidR="00BD5262" w:rsidRPr="00BD5262" w:rsidRDefault="00BD5262">
      <w:pPr>
        <w:rPr>
          <w:rFonts w:ascii="Arial" w:hAnsi="Arial" w:cs="Arial"/>
          <w:sz w:val="24"/>
          <w:szCs w:val="24"/>
        </w:rPr>
      </w:pPr>
      <w:r w:rsidRPr="00BD5262">
        <w:rPr>
          <w:rFonts w:ascii="Arial" w:hAnsi="Arial" w:cs="Arial"/>
          <w:sz w:val="24"/>
          <w:szCs w:val="24"/>
        </w:rPr>
        <w:br w:type="page"/>
      </w:r>
    </w:p>
    <w:p w14:paraId="6288823A" w14:textId="2E65C8E7" w:rsidR="00804B49" w:rsidRPr="00BD5262" w:rsidRDefault="00804B49" w:rsidP="00804B49">
      <w:pPr>
        <w:rPr>
          <w:rFonts w:ascii="Arial" w:hAnsi="Arial" w:cs="Arial"/>
          <w:sz w:val="24"/>
          <w:szCs w:val="24"/>
        </w:rPr>
      </w:pPr>
      <w:r w:rsidRPr="00BD5262">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29F8D8B1" w14:textId="77777777" w:rsidR="00804B49" w:rsidRPr="00BD5262" w:rsidRDefault="00804B49" w:rsidP="00804B49">
      <w:pPr>
        <w:rPr>
          <w:rFonts w:ascii="Arial" w:hAnsi="Arial" w:cs="Arial"/>
          <w:sz w:val="24"/>
          <w:szCs w:val="24"/>
        </w:rPr>
      </w:pPr>
      <w:r w:rsidRPr="00BD5262">
        <w:rPr>
          <w:rFonts w:ascii="Arial" w:hAnsi="Arial" w:cs="Arial"/>
          <w:sz w:val="24"/>
          <w:szCs w:val="24"/>
        </w:rPr>
        <w:t>students to develop a range of Key Skills as follows:</w:t>
      </w:r>
    </w:p>
    <w:p w14:paraId="4A9DCE2D" w14:textId="77777777" w:rsidR="00804B49" w:rsidRPr="00BD5262" w:rsidRDefault="00804B49" w:rsidP="00804B4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49" w:rsidRPr="00BD5262" w14:paraId="209CD1AF" w14:textId="77777777" w:rsidTr="00804B49">
        <w:tc>
          <w:tcPr>
            <w:tcW w:w="15417" w:type="dxa"/>
            <w:gridSpan w:val="7"/>
            <w:shd w:val="clear" w:color="auto" w:fill="DBE5F1"/>
          </w:tcPr>
          <w:p w14:paraId="22FB5FF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Key Skills</w:t>
            </w:r>
          </w:p>
        </w:tc>
      </w:tr>
      <w:tr w:rsidR="00804B49" w:rsidRPr="00BD5262" w14:paraId="7F3DDFC8" w14:textId="77777777" w:rsidTr="00804B49">
        <w:tc>
          <w:tcPr>
            <w:tcW w:w="2202" w:type="dxa"/>
            <w:shd w:val="clear" w:color="auto" w:fill="DBE5F1"/>
            <w:vAlign w:val="center"/>
          </w:tcPr>
          <w:p w14:paraId="3B24E956"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Self-Awareness Skills</w:t>
            </w:r>
          </w:p>
        </w:tc>
        <w:tc>
          <w:tcPr>
            <w:tcW w:w="2202" w:type="dxa"/>
            <w:shd w:val="clear" w:color="auto" w:fill="DBE5F1"/>
            <w:vAlign w:val="center"/>
          </w:tcPr>
          <w:p w14:paraId="12185C04"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Communication Skills</w:t>
            </w:r>
          </w:p>
        </w:tc>
        <w:tc>
          <w:tcPr>
            <w:tcW w:w="2203" w:type="dxa"/>
            <w:shd w:val="clear" w:color="auto" w:fill="DBE5F1"/>
            <w:vAlign w:val="center"/>
          </w:tcPr>
          <w:p w14:paraId="4B8EBBC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Interpersonal Skills</w:t>
            </w:r>
          </w:p>
        </w:tc>
        <w:tc>
          <w:tcPr>
            <w:tcW w:w="2202" w:type="dxa"/>
            <w:shd w:val="clear" w:color="auto" w:fill="DBE5F1"/>
            <w:vAlign w:val="center"/>
          </w:tcPr>
          <w:p w14:paraId="3DC68F38"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Research and information Literacy Skills</w:t>
            </w:r>
          </w:p>
        </w:tc>
        <w:tc>
          <w:tcPr>
            <w:tcW w:w="2203" w:type="dxa"/>
            <w:shd w:val="clear" w:color="auto" w:fill="DBE5F1"/>
            <w:vAlign w:val="center"/>
          </w:tcPr>
          <w:p w14:paraId="05712D9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Numeracy Skills</w:t>
            </w:r>
          </w:p>
        </w:tc>
        <w:tc>
          <w:tcPr>
            <w:tcW w:w="2202" w:type="dxa"/>
            <w:shd w:val="clear" w:color="auto" w:fill="DBE5F1"/>
            <w:vAlign w:val="center"/>
          </w:tcPr>
          <w:p w14:paraId="61EEAFF4" w14:textId="77777777" w:rsidR="00804B49" w:rsidRPr="00BD5262" w:rsidRDefault="00804B49" w:rsidP="00804B49">
            <w:pPr>
              <w:jc w:val="center"/>
              <w:rPr>
                <w:rFonts w:ascii="Arial" w:hAnsi="Arial" w:cs="Arial"/>
                <w:sz w:val="20"/>
                <w:szCs w:val="20"/>
              </w:rPr>
            </w:pPr>
            <w:r w:rsidRPr="00BD5262">
              <w:rPr>
                <w:rFonts w:ascii="Arial" w:hAnsi="Arial" w:cs="Arial"/>
                <w:b/>
                <w:sz w:val="20"/>
                <w:szCs w:val="20"/>
              </w:rPr>
              <w:t>Management &amp; Leadership Skills</w:t>
            </w:r>
          </w:p>
        </w:tc>
        <w:tc>
          <w:tcPr>
            <w:tcW w:w="2203" w:type="dxa"/>
            <w:shd w:val="clear" w:color="auto" w:fill="DBE5F1"/>
            <w:vAlign w:val="center"/>
          </w:tcPr>
          <w:p w14:paraId="1CE10307" w14:textId="77777777" w:rsidR="00804B49" w:rsidRPr="00BD5262" w:rsidRDefault="00804B49" w:rsidP="00804B49">
            <w:pPr>
              <w:jc w:val="center"/>
              <w:rPr>
                <w:rFonts w:ascii="Arial" w:hAnsi="Arial" w:cs="Arial"/>
                <w:b/>
                <w:sz w:val="20"/>
                <w:szCs w:val="20"/>
              </w:rPr>
            </w:pPr>
            <w:r w:rsidRPr="00BD5262">
              <w:rPr>
                <w:rFonts w:ascii="Arial" w:hAnsi="Arial" w:cs="Arial"/>
                <w:b/>
                <w:sz w:val="20"/>
                <w:szCs w:val="20"/>
              </w:rPr>
              <w:t xml:space="preserve">Creativity and </w:t>
            </w:r>
            <w:proofErr w:type="gramStart"/>
            <w:r w:rsidRPr="00BD5262">
              <w:rPr>
                <w:rFonts w:ascii="Arial" w:hAnsi="Arial" w:cs="Arial"/>
                <w:b/>
                <w:sz w:val="20"/>
                <w:szCs w:val="20"/>
              </w:rPr>
              <w:t>Problem Solving</w:t>
            </w:r>
            <w:proofErr w:type="gramEnd"/>
            <w:r w:rsidRPr="00BD5262">
              <w:rPr>
                <w:rFonts w:ascii="Arial" w:hAnsi="Arial" w:cs="Arial"/>
                <w:b/>
                <w:sz w:val="20"/>
                <w:szCs w:val="20"/>
              </w:rPr>
              <w:t xml:space="preserve"> Skills</w:t>
            </w:r>
          </w:p>
        </w:tc>
      </w:tr>
      <w:tr w:rsidR="00804B49" w:rsidRPr="00BD5262" w14:paraId="1AA1FD12" w14:textId="77777777" w:rsidTr="00804B49">
        <w:tc>
          <w:tcPr>
            <w:tcW w:w="2202" w:type="dxa"/>
            <w:shd w:val="clear" w:color="auto" w:fill="auto"/>
            <w:vAlign w:val="center"/>
          </w:tcPr>
          <w:p w14:paraId="03BEFD5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Take responsibility </w:t>
            </w:r>
            <w:proofErr w:type="gramStart"/>
            <w:r w:rsidRPr="00BD5262">
              <w:rPr>
                <w:rFonts w:ascii="Arial" w:hAnsi="Arial" w:cs="Arial"/>
                <w:sz w:val="20"/>
                <w:szCs w:val="20"/>
              </w:rPr>
              <w:t>for  own</w:t>
            </w:r>
            <w:proofErr w:type="gramEnd"/>
            <w:r w:rsidRPr="00BD5262">
              <w:rPr>
                <w:rFonts w:ascii="Arial" w:hAnsi="Arial" w:cs="Arial"/>
                <w:sz w:val="20"/>
                <w:szCs w:val="20"/>
              </w:rPr>
              <w:t xml:space="preserve"> learning and plan for and record own personal development</w:t>
            </w:r>
          </w:p>
        </w:tc>
        <w:tc>
          <w:tcPr>
            <w:tcW w:w="2202" w:type="dxa"/>
            <w:shd w:val="clear" w:color="auto" w:fill="auto"/>
            <w:vAlign w:val="center"/>
          </w:tcPr>
          <w:p w14:paraId="510A761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Express ideas clearly and unambiguously in writing and the spoken work</w:t>
            </w:r>
          </w:p>
        </w:tc>
        <w:tc>
          <w:tcPr>
            <w:tcW w:w="2203" w:type="dxa"/>
            <w:shd w:val="clear" w:color="auto" w:fill="auto"/>
            <w:vAlign w:val="center"/>
          </w:tcPr>
          <w:p w14:paraId="1960DE4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Work </w:t>
            </w:r>
            <w:proofErr w:type="gramStart"/>
            <w:r w:rsidRPr="00BD5262">
              <w:rPr>
                <w:rFonts w:ascii="Arial" w:hAnsi="Arial" w:cs="Arial"/>
                <w:sz w:val="20"/>
                <w:szCs w:val="20"/>
              </w:rPr>
              <w:t>well  with</w:t>
            </w:r>
            <w:proofErr w:type="gramEnd"/>
            <w:r w:rsidRPr="00BD5262">
              <w:rPr>
                <w:rFonts w:ascii="Arial" w:hAnsi="Arial" w:cs="Arial"/>
                <w:sz w:val="20"/>
                <w:szCs w:val="20"/>
              </w:rPr>
              <w:t xml:space="preserve"> others in a group or team</w:t>
            </w:r>
          </w:p>
        </w:tc>
        <w:tc>
          <w:tcPr>
            <w:tcW w:w="2202" w:type="dxa"/>
            <w:shd w:val="clear" w:color="auto" w:fill="auto"/>
            <w:vAlign w:val="center"/>
          </w:tcPr>
          <w:p w14:paraId="343CB4D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Search for and select relevant sources of information</w:t>
            </w:r>
          </w:p>
        </w:tc>
        <w:tc>
          <w:tcPr>
            <w:tcW w:w="2203" w:type="dxa"/>
            <w:shd w:val="clear" w:color="auto" w:fill="auto"/>
            <w:vAlign w:val="center"/>
          </w:tcPr>
          <w:p w14:paraId="17F294E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046C12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Determine the scope of a task (or project)</w:t>
            </w:r>
          </w:p>
        </w:tc>
        <w:tc>
          <w:tcPr>
            <w:tcW w:w="2203" w:type="dxa"/>
            <w:shd w:val="clear" w:color="auto" w:fill="auto"/>
            <w:vAlign w:val="center"/>
          </w:tcPr>
          <w:p w14:paraId="456DA6B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scientific and other knowledge to analyse and evaluate information and data and to find solutions to problems</w:t>
            </w:r>
          </w:p>
        </w:tc>
      </w:tr>
      <w:tr w:rsidR="00804B49" w:rsidRPr="00BD5262" w14:paraId="7E04716D" w14:textId="77777777" w:rsidTr="00804B49">
        <w:tc>
          <w:tcPr>
            <w:tcW w:w="2202" w:type="dxa"/>
            <w:shd w:val="clear" w:color="auto" w:fill="auto"/>
            <w:vAlign w:val="center"/>
          </w:tcPr>
          <w:p w14:paraId="53766AA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E6CE68"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 xml:space="preserve">Present, challenge and </w:t>
            </w:r>
            <w:proofErr w:type="gramStart"/>
            <w:r w:rsidRPr="00BD5262">
              <w:rPr>
                <w:rFonts w:ascii="Arial" w:hAnsi="Arial" w:cs="Arial"/>
                <w:sz w:val="20"/>
                <w:szCs w:val="20"/>
              </w:rPr>
              <w:t>defend  ideas</w:t>
            </w:r>
            <w:proofErr w:type="gramEnd"/>
            <w:r w:rsidRPr="00BD5262">
              <w:rPr>
                <w:rFonts w:ascii="Arial" w:hAnsi="Arial" w:cs="Arial"/>
                <w:sz w:val="20"/>
                <w:szCs w:val="20"/>
              </w:rPr>
              <w:t xml:space="preserve"> and results effectively orally and in writing</w:t>
            </w:r>
          </w:p>
        </w:tc>
        <w:tc>
          <w:tcPr>
            <w:tcW w:w="2203" w:type="dxa"/>
            <w:shd w:val="clear" w:color="auto" w:fill="auto"/>
            <w:vAlign w:val="center"/>
          </w:tcPr>
          <w:p w14:paraId="31892CA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flexibly and respond to change</w:t>
            </w:r>
          </w:p>
        </w:tc>
        <w:tc>
          <w:tcPr>
            <w:tcW w:w="2202" w:type="dxa"/>
            <w:shd w:val="clear" w:color="auto" w:fill="auto"/>
            <w:vAlign w:val="center"/>
          </w:tcPr>
          <w:p w14:paraId="7683817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Critically evaluate information and use it appropriately</w:t>
            </w:r>
          </w:p>
        </w:tc>
        <w:tc>
          <w:tcPr>
            <w:tcW w:w="2203" w:type="dxa"/>
            <w:shd w:val="clear" w:color="auto" w:fill="auto"/>
            <w:vAlign w:val="center"/>
          </w:tcPr>
          <w:p w14:paraId="2E0BE7A0"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Present and record data in appropriate formats</w:t>
            </w:r>
          </w:p>
        </w:tc>
        <w:tc>
          <w:tcPr>
            <w:tcW w:w="2202" w:type="dxa"/>
            <w:shd w:val="clear" w:color="auto" w:fill="auto"/>
            <w:vAlign w:val="center"/>
          </w:tcPr>
          <w:p w14:paraId="19C1B85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CAE6C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with complex ideas and justify judgements made through effective use of evidence</w:t>
            </w:r>
          </w:p>
        </w:tc>
      </w:tr>
      <w:tr w:rsidR="00804B49" w:rsidRPr="00BD5262" w14:paraId="4F635A7A" w14:textId="77777777" w:rsidTr="00804B49">
        <w:tc>
          <w:tcPr>
            <w:tcW w:w="2202" w:type="dxa"/>
            <w:shd w:val="clear" w:color="auto" w:fill="auto"/>
            <w:vAlign w:val="center"/>
          </w:tcPr>
          <w:p w14:paraId="0B805C9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6C8EE1"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Actively listen and respond appropriately to ideas of others</w:t>
            </w:r>
          </w:p>
        </w:tc>
        <w:tc>
          <w:tcPr>
            <w:tcW w:w="2203" w:type="dxa"/>
            <w:shd w:val="clear" w:color="auto" w:fill="auto"/>
            <w:vAlign w:val="center"/>
          </w:tcPr>
          <w:p w14:paraId="1DB223E9"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Discuss and debate with others and make concession to reach agreement</w:t>
            </w:r>
          </w:p>
        </w:tc>
        <w:tc>
          <w:tcPr>
            <w:tcW w:w="2202" w:type="dxa"/>
            <w:shd w:val="clear" w:color="auto" w:fill="auto"/>
            <w:vAlign w:val="center"/>
          </w:tcPr>
          <w:p w14:paraId="561850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Apply the ethical and legal requirements in both the access and use of information</w:t>
            </w:r>
          </w:p>
        </w:tc>
        <w:tc>
          <w:tcPr>
            <w:tcW w:w="2203" w:type="dxa"/>
            <w:shd w:val="clear" w:color="auto" w:fill="auto"/>
            <w:vAlign w:val="center"/>
          </w:tcPr>
          <w:p w14:paraId="7DDF9F6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Interpret and evaluate data to inform and justify arguments</w:t>
            </w:r>
          </w:p>
        </w:tc>
        <w:tc>
          <w:tcPr>
            <w:tcW w:w="2202" w:type="dxa"/>
            <w:shd w:val="clear" w:color="auto" w:fill="auto"/>
            <w:vAlign w:val="center"/>
          </w:tcPr>
          <w:p w14:paraId="06F4478F"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469F185" w14:textId="77777777" w:rsidR="00804B49" w:rsidRPr="00BD5262" w:rsidRDefault="00804B49" w:rsidP="00804B49">
            <w:pPr>
              <w:jc w:val="center"/>
              <w:rPr>
                <w:rFonts w:ascii="Arial" w:hAnsi="Arial" w:cs="Arial"/>
                <w:sz w:val="20"/>
                <w:szCs w:val="20"/>
              </w:rPr>
            </w:pPr>
          </w:p>
        </w:tc>
      </w:tr>
      <w:tr w:rsidR="00804B49" w:rsidRPr="00BD5262" w14:paraId="66A72E5F" w14:textId="77777777" w:rsidTr="00804B49">
        <w:tc>
          <w:tcPr>
            <w:tcW w:w="2202" w:type="dxa"/>
            <w:shd w:val="clear" w:color="auto" w:fill="auto"/>
            <w:vAlign w:val="center"/>
          </w:tcPr>
          <w:p w14:paraId="3192C80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Work effectively with limited supervision in unfamiliar contexts</w:t>
            </w:r>
          </w:p>
        </w:tc>
        <w:tc>
          <w:tcPr>
            <w:tcW w:w="2202" w:type="dxa"/>
            <w:shd w:val="clear" w:color="auto" w:fill="auto"/>
            <w:vAlign w:val="center"/>
          </w:tcPr>
          <w:p w14:paraId="67104F84"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77C763C6"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Give, accept and respond to constructive feedback</w:t>
            </w:r>
          </w:p>
        </w:tc>
        <w:tc>
          <w:tcPr>
            <w:tcW w:w="2202" w:type="dxa"/>
            <w:shd w:val="clear" w:color="auto" w:fill="auto"/>
            <w:vAlign w:val="center"/>
          </w:tcPr>
          <w:p w14:paraId="374BA78E"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Accurately cite and reference information sources</w:t>
            </w:r>
          </w:p>
        </w:tc>
        <w:tc>
          <w:tcPr>
            <w:tcW w:w="2203" w:type="dxa"/>
            <w:shd w:val="clear" w:color="auto" w:fill="auto"/>
            <w:vAlign w:val="center"/>
          </w:tcPr>
          <w:p w14:paraId="6C67B98A"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245E3DC"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E434B29" w14:textId="77777777" w:rsidR="00804B49" w:rsidRPr="00BD5262" w:rsidRDefault="00804B49" w:rsidP="00804B49">
            <w:pPr>
              <w:jc w:val="center"/>
              <w:rPr>
                <w:rFonts w:ascii="Arial" w:hAnsi="Arial" w:cs="Arial"/>
                <w:sz w:val="20"/>
                <w:szCs w:val="20"/>
              </w:rPr>
            </w:pPr>
          </w:p>
        </w:tc>
      </w:tr>
      <w:tr w:rsidR="00804B49" w:rsidRPr="00BD5262" w14:paraId="5E56CAAF" w14:textId="77777777" w:rsidTr="00804B49">
        <w:trPr>
          <w:trHeight w:val="564"/>
        </w:trPr>
        <w:tc>
          <w:tcPr>
            <w:tcW w:w="2202" w:type="dxa"/>
            <w:shd w:val="clear" w:color="auto" w:fill="auto"/>
            <w:vAlign w:val="center"/>
          </w:tcPr>
          <w:p w14:paraId="36AAE17B"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49905E5"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0D8416B5"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Show sensitivity and respect for diverse values and beliefs</w:t>
            </w:r>
          </w:p>
          <w:p w14:paraId="1F67E28A"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6F6A983B" w14:textId="77777777" w:rsidR="00804B49" w:rsidRPr="00BD5262" w:rsidRDefault="00804B49" w:rsidP="00804B49">
            <w:pPr>
              <w:jc w:val="center"/>
              <w:rPr>
                <w:rFonts w:ascii="Arial" w:hAnsi="Arial" w:cs="Arial"/>
                <w:sz w:val="20"/>
                <w:szCs w:val="20"/>
              </w:rPr>
            </w:pPr>
            <w:r w:rsidRPr="00BD5262">
              <w:rPr>
                <w:rFonts w:ascii="Arial" w:hAnsi="Arial" w:cs="Arial"/>
                <w:sz w:val="20"/>
                <w:szCs w:val="20"/>
              </w:rPr>
              <w:t>Use software and IT technology as appropriate</w:t>
            </w:r>
          </w:p>
          <w:p w14:paraId="675EEFF0"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4027C898" w14:textId="77777777" w:rsidR="00804B49" w:rsidRPr="00BD5262" w:rsidRDefault="00804B49" w:rsidP="00804B49">
            <w:pPr>
              <w:jc w:val="center"/>
              <w:rPr>
                <w:rFonts w:ascii="Arial" w:hAnsi="Arial" w:cs="Arial"/>
                <w:sz w:val="20"/>
                <w:szCs w:val="20"/>
              </w:rPr>
            </w:pPr>
          </w:p>
        </w:tc>
        <w:tc>
          <w:tcPr>
            <w:tcW w:w="2202" w:type="dxa"/>
            <w:shd w:val="clear" w:color="auto" w:fill="auto"/>
            <w:vAlign w:val="center"/>
          </w:tcPr>
          <w:p w14:paraId="5147331A" w14:textId="77777777" w:rsidR="00804B49" w:rsidRPr="00BD5262" w:rsidRDefault="00804B49" w:rsidP="00804B49">
            <w:pPr>
              <w:jc w:val="center"/>
              <w:rPr>
                <w:rFonts w:ascii="Arial" w:hAnsi="Arial" w:cs="Arial"/>
                <w:sz w:val="20"/>
                <w:szCs w:val="20"/>
              </w:rPr>
            </w:pPr>
          </w:p>
        </w:tc>
        <w:tc>
          <w:tcPr>
            <w:tcW w:w="2203" w:type="dxa"/>
            <w:shd w:val="clear" w:color="auto" w:fill="auto"/>
            <w:vAlign w:val="center"/>
          </w:tcPr>
          <w:p w14:paraId="33805C04" w14:textId="77777777" w:rsidR="00804B49" w:rsidRPr="00BD5262" w:rsidRDefault="00804B49" w:rsidP="00804B49">
            <w:pPr>
              <w:jc w:val="center"/>
              <w:rPr>
                <w:rFonts w:ascii="Arial" w:hAnsi="Arial" w:cs="Arial"/>
                <w:sz w:val="20"/>
                <w:szCs w:val="20"/>
              </w:rPr>
            </w:pPr>
          </w:p>
        </w:tc>
      </w:tr>
    </w:tbl>
    <w:p w14:paraId="42AA957C" w14:textId="77777777" w:rsidR="00D27AE4" w:rsidRPr="00BD5262" w:rsidRDefault="00D27AE4" w:rsidP="00195F7B">
      <w:pPr>
        <w:rPr>
          <w:rFonts w:ascii="Arial" w:hAnsi="Arial" w:cs="Arial"/>
        </w:rPr>
        <w:sectPr w:rsidR="00D27AE4" w:rsidRPr="00BD5262" w:rsidSect="00BD5262">
          <w:pgSz w:w="16838" w:h="11906" w:orient="landscape"/>
          <w:pgMar w:top="1440" w:right="851" w:bottom="851" w:left="851" w:header="709" w:footer="709" w:gutter="0"/>
          <w:cols w:space="708"/>
          <w:docGrid w:linePitch="360"/>
        </w:sectPr>
      </w:pPr>
    </w:p>
    <w:p w14:paraId="25357DD5" w14:textId="77777777" w:rsidR="00195F7B" w:rsidRPr="00BD5262" w:rsidRDefault="00195F7B" w:rsidP="00410BEE">
      <w:pPr>
        <w:numPr>
          <w:ilvl w:val="0"/>
          <w:numId w:val="3"/>
        </w:numPr>
        <w:rPr>
          <w:rFonts w:ascii="Arial" w:hAnsi="Arial" w:cs="Arial"/>
        </w:rPr>
      </w:pPr>
      <w:r w:rsidRPr="00BD5262">
        <w:rPr>
          <w:rFonts w:ascii="Arial" w:hAnsi="Arial" w:cs="Arial"/>
          <w:b/>
        </w:rPr>
        <w:lastRenderedPageBreak/>
        <w:t>Entry Requirements</w:t>
      </w:r>
    </w:p>
    <w:p w14:paraId="1029084F" w14:textId="77777777" w:rsidR="00195F7B" w:rsidRPr="00BD5262" w:rsidRDefault="00195F7B" w:rsidP="00195F7B">
      <w:pPr>
        <w:rPr>
          <w:rFonts w:ascii="Arial" w:hAnsi="Arial" w:cs="Arial"/>
          <w:b/>
        </w:rPr>
      </w:pPr>
    </w:p>
    <w:p w14:paraId="11306D75" w14:textId="77777777" w:rsidR="00073D0B" w:rsidRPr="00BD5262" w:rsidRDefault="00073D0B" w:rsidP="00073D0B">
      <w:pPr>
        <w:rPr>
          <w:rFonts w:ascii="Arial" w:hAnsi="Arial" w:cs="Arial"/>
        </w:rPr>
      </w:pPr>
      <w:r w:rsidRPr="00BD5262">
        <w:rPr>
          <w:rFonts w:ascii="Arial" w:hAnsi="Arial" w:cs="Arial"/>
        </w:rPr>
        <w:t>The minimum entry qualifications for the programme are:</w:t>
      </w:r>
    </w:p>
    <w:p w14:paraId="09E3E22C" w14:textId="77777777" w:rsidR="00073D0B" w:rsidRPr="00BD5262" w:rsidRDefault="00073D0B" w:rsidP="00073D0B">
      <w:pPr>
        <w:rPr>
          <w:rFonts w:ascii="Arial" w:hAnsi="Arial" w:cs="Arial"/>
        </w:rPr>
      </w:pPr>
    </w:p>
    <w:p w14:paraId="06685C19" w14:textId="77777777" w:rsidR="00BA0005" w:rsidRPr="00BD5262" w:rsidRDefault="00BA0005" w:rsidP="00BA0005">
      <w:pPr>
        <w:jc w:val="both"/>
        <w:rPr>
          <w:rFonts w:ascii="Arial" w:hAnsi="Arial" w:cs="Arial"/>
        </w:rPr>
      </w:pPr>
      <w:r w:rsidRPr="00BD5262">
        <w:rPr>
          <w:rFonts w:ascii="Arial" w:hAnsi="Arial" w:cs="Arial"/>
          <w:b/>
        </w:rPr>
        <w:t xml:space="preserve">A minimum of 112 tariff points </w:t>
      </w:r>
      <w:r w:rsidRPr="00BD5262">
        <w:rPr>
          <w:rFonts w:ascii="Arial" w:hAnsi="Arial" w:cs="Arial"/>
        </w:rPr>
        <w:t>from recognised Level 3 qualifications</w:t>
      </w:r>
    </w:p>
    <w:p w14:paraId="6CA1E1B4" w14:textId="77777777" w:rsidR="00BA0005" w:rsidRPr="00BD5262" w:rsidRDefault="00BA0005" w:rsidP="00BA0005">
      <w:pPr>
        <w:jc w:val="both"/>
        <w:rPr>
          <w:rFonts w:ascii="Arial" w:hAnsi="Arial" w:cs="Arial"/>
          <w:szCs w:val="24"/>
        </w:rPr>
      </w:pPr>
    </w:p>
    <w:p w14:paraId="195CA031" w14:textId="77777777" w:rsidR="00BA0005" w:rsidRPr="00BD5262" w:rsidRDefault="00BA0005" w:rsidP="00BD5262">
      <w:pPr>
        <w:ind w:left="709" w:hanging="709"/>
        <w:jc w:val="both"/>
        <w:rPr>
          <w:rFonts w:ascii="Arial" w:hAnsi="Arial" w:cs="Arial"/>
        </w:rPr>
      </w:pPr>
      <w:r w:rsidRPr="00BD5262">
        <w:rPr>
          <w:rFonts w:ascii="Arial" w:hAnsi="Arial" w:cs="Arial"/>
        </w:rPr>
        <w:t>Plus:</w:t>
      </w:r>
      <w:r w:rsidRPr="00BD5262">
        <w:rPr>
          <w:rFonts w:ascii="Arial" w:hAnsi="Arial" w:cs="Arial"/>
          <w:szCs w:val="24"/>
        </w:rPr>
        <w:tab/>
      </w:r>
      <w:r w:rsidR="00804B49" w:rsidRPr="00BD5262">
        <w:rPr>
          <w:rFonts w:ascii="Arial" w:hAnsi="Arial" w:cs="Arial"/>
        </w:rPr>
        <w:t>GCSE (score 9-4</w:t>
      </w:r>
      <w:r w:rsidRPr="00BD5262">
        <w:rPr>
          <w:rFonts w:ascii="Arial" w:hAnsi="Arial" w:cs="Arial"/>
        </w:rPr>
        <w:t>): five subjects including English and Maths (Key Skills Level 2 may be used in lieu of GCSE English and Maths).</w:t>
      </w:r>
    </w:p>
    <w:p w14:paraId="117A3D90" w14:textId="77777777" w:rsidR="00BA0005" w:rsidRPr="00BD5262" w:rsidRDefault="00BA0005" w:rsidP="00BA0005">
      <w:pPr>
        <w:jc w:val="both"/>
        <w:rPr>
          <w:rFonts w:ascii="Arial" w:hAnsi="Arial" w:cs="Arial"/>
          <w:szCs w:val="24"/>
        </w:rPr>
      </w:pPr>
    </w:p>
    <w:p w14:paraId="199874E9" w14:textId="77777777" w:rsidR="00BA0005" w:rsidRPr="00BD5262" w:rsidRDefault="00BA0005" w:rsidP="00BA0005">
      <w:pPr>
        <w:jc w:val="both"/>
        <w:rPr>
          <w:rFonts w:ascii="Arial" w:hAnsi="Arial" w:cs="Arial"/>
        </w:rPr>
      </w:pPr>
      <w:r w:rsidRPr="00BD5262">
        <w:rPr>
          <w:rFonts w:ascii="Arial" w:hAnsi="Arial" w:cs="Arial"/>
        </w:rPr>
        <w:t xml:space="preserve">A minimum Academic IELTS score of 6.5, with no element below 6.0, TOEFL 46-59 or equivalent is required for those for whom English is not their first language. </w:t>
      </w:r>
    </w:p>
    <w:p w14:paraId="08C9DFF2" w14:textId="77777777" w:rsidR="00140340" w:rsidRPr="00BD5262" w:rsidRDefault="00140340" w:rsidP="00073D0B">
      <w:pPr>
        <w:jc w:val="both"/>
        <w:rPr>
          <w:rFonts w:ascii="Arial" w:hAnsi="Arial" w:cs="Arial"/>
        </w:rPr>
      </w:pPr>
    </w:p>
    <w:p w14:paraId="43A0FD76" w14:textId="77777777" w:rsidR="00140340" w:rsidRPr="00BD5262" w:rsidRDefault="00140340" w:rsidP="00140340">
      <w:pPr>
        <w:rPr>
          <w:rFonts w:ascii="Arial" w:hAnsi="Arial" w:cs="Arial"/>
        </w:rPr>
      </w:pPr>
      <w:r w:rsidRPr="00BD5262">
        <w:rPr>
          <w:rFonts w:ascii="Arial" w:hAnsi="Arial" w:cs="Arial"/>
        </w:rPr>
        <w:t>The course will allow Recognition of Prior Learning (RPCL and RPEL)</w:t>
      </w:r>
    </w:p>
    <w:p w14:paraId="12287AB3" w14:textId="77777777" w:rsidR="00195F7B" w:rsidRPr="00BD5262" w:rsidRDefault="00195F7B" w:rsidP="00195F7B">
      <w:pPr>
        <w:rPr>
          <w:rFonts w:ascii="Arial" w:hAnsi="Arial" w:cs="Arial"/>
        </w:rPr>
      </w:pPr>
    </w:p>
    <w:p w14:paraId="35F7EEE8" w14:textId="77777777" w:rsidR="0016087F" w:rsidRPr="00BD5262" w:rsidRDefault="0016087F" w:rsidP="0016087F">
      <w:pPr>
        <w:jc w:val="both"/>
        <w:rPr>
          <w:rFonts w:ascii="Arial" w:eastAsia="Arial" w:hAnsi="Arial" w:cs="Arial"/>
        </w:rPr>
      </w:pPr>
      <w:r w:rsidRPr="00BD5262">
        <w:rPr>
          <w:rFonts w:ascii="Arial" w:hAnsi="Arial" w:cs="Arial"/>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sidRPr="00BD5262">
        <w:rPr>
          <w:rFonts w:ascii="Arial" w:eastAsia="Arial" w:hAnsi="Arial" w:cs="Arial"/>
        </w:rPr>
        <w:t>Mature students and those with non-standard qualifications are encouraged to apply and will be given the opportunity to meet the course team and discuss expectations and requirements. All staff interviewing will have undergone unconscious bias training. At Kingston, we are committed to increasing diversity and inclusivity in every aspect of university life and work.</w:t>
      </w:r>
    </w:p>
    <w:p w14:paraId="039517DF" w14:textId="77777777" w:rsidR="0016087F" w:rsidRPr="00BD5262" w:rsidRDefault="0016087F" w:rsidP="0016087F">
      <w:pPr>
        <w:jc w:val="both"/>
        <w:rPr>
          <w:rFonts w:ascii="Arial" w:eastAsia="Arial" w:hAnsi="Arial" w:cs="Arial"/>
        </w:rPr>
      </w:pPr>
    </w:p>
    <w:p w14:paraId="5D9DEABF" w14:textId="5CFB3E01" w:rsidR="00195F7B" w:rsidRPr="00BD5262" w:rsidRDefault="00BD5262" w:rsidP="009F53D3">
      <w:pPr>
        <w:numPr>
          <w:ilvl w:val="0"/>
          <w:numId w:val="3"/>
        </w:numPr>
        <w:ind w:left="567" w:hanging="567"/>
        <w:rPr>
          <w:rFonts w:ascii="Arial" w:hAnsi="Arial" w:cs="Arial"/>
          <w:b/>
        </w:rPr>
      </w:pPr>
      <w:r w:rsidRPr="00BD5262">
        <w:rPr>
          <w:rFonts w:ascii="Arial" w:hAnsi="Arial" w:cs="Arial"/>
          <w:b/>
        </w:rPr>
        <w:t>Programme</w:t>
      </w:r>
      <w:r w:rsidR="002C3FD1" w:rsidRPr="00BD5262">
        <w:rPr>
          <w:rFonts w:ascii="Arial" w:hAnsi="Arial" w:cs="Arial"/>
          <w:b/>
        </w:rPr>
        <w:t xml:space="preserve"> </w:t>
      </w:r>
      <w:r w:rsidR="00195F7B" w:rsidRPr="00BD5262">
        <w:rPr>
          <w:rFonts w:ascii="Arial" w:hAnsi="Arial" w:cs="Arial"/>
          <w:b/>
        </w:rPr>
        <w:t>Structure</w:t>
      </w:r>
    </w:p>
    <w:p w14:paraId="0E438259" w14:textId="77777777" w:rsidR="00073D0B" w:rsidRPr="00BD5262" w:rsidRDefault="00073D0B" w:rsidP="00073D0B">
      <w:pPr>
        <w:rPr>
          <w:rFonts w:ascii="Arial" w:hAnsi="Arial" w:cs="Arial"/>
          <w:color w:val="FF0000"/>
        </w:rPr>
      </w:pPr>
      <w:r w:rsidRPr="00BD5262">
        <w:rPr>
          <w:rFonts w:ascii="Arial" w:hAnsi="Arial" w:cs="Arial"/>
        </w:rPr>
        <w:t>This programme is offered</w:t>
      </w:r>
      <w:r w:rsidR="00804B49" w:rsidRPr="00BD5262">
        <w:rPr>
          <w:rFonts w:ascii="Arial" w:hAnsi="Arial" w:cs="Arial"/>
        </w:rPr>
        <w:t xml:space="preserve"> as a full field</w:t>
      </w:r>
      <w:r w:rsidRPr="00BD5262">
        <w:rPr>
          <w:rFonts w:ascii="Arial" w:hAnsi="Arial" w:cs="Arial"/>
        </w:rPr>
        <w:t xml:space="preserve"> in full-time and part-time mode</w:t>
      </w:r>
      <w:r w:rsidR="00804B49" w:rsidRPr="00BD5262">
        <w:rPr>
          <w:rFonts w:ascii="Arial" w:hAnsi="Arial" w:cs="Arial"/>
        </w:rPr>
        <w:t>s</w:t>
      </w:r>
      <w:r w:rsidRPr="00BD5262">
        <w:rPr>
          <w:rFonts w:ascii="Arial" w:hAnsi="Arial" w:cs="Arial"/>
        </w:rPr>
        <w:t xml:space="preserve"> and leads to the award of BA (Hons) Creative Writing</w:t>
      </w:r>
      <w:r w:rsidR="005909AC" w:rsidRPr="00BD5262">
        <w:rPr>
          <w:rFonts w:ascii="Arial" w:hAnsi="Arial" w:cs="Arial"/>
        </w:rPr>
        <w:t xml:space="preserve"> and Film Cultures</w:t>
      </w:r>
      <w:r w:rsidRPr="00BD5262">
        <w:rPr>
          <w:rFonts w:ascii="Arial" w:hAnsi="Arial" w:cs="Arial"/>
        </w:rPr>
        <w:t xml:space="preserve">.  Entry is normally at Level 4 with A-level or equivalent qualifications (See section D).  Transfer from a similar course is possible at Level 5 with passes in comparable Level 4 modules – but is at the discretion of the course team.  Intake is normally in September. </w:t>
      </w:r>
    </w:p>
    <w:p w14:paraId="4EEC4575" w14:textId="77777777" w:rsidR="00195F7B" w:rsidRPr="00BD5262" w:rsidRDefault="00195F7B" w:rsidP="00195F7B">
      <w:pPr>
        <w:rPr>
          <w:rFonts w:ascii="Arial" w:hAnsi="Arial" w:cs="Arial"/>
        </w:rPr>
      </w:pPr>
    </w:p>
    <w:p w14:paraId="59316B06" w14:textId="77777777" w:rsidR="00195F7B" w:rsidRPr="00BD5262" w:rsidRDefault="00195F7B" w:rsidP="009F53D3">
      <w:pPr>
        <w:rPr>
          <w:rFonts w:ascii="Arial" w:hAnsi="Arial" w:cs="Arial"/>
          <w:b/>
        </w:rPr>
      </w:pPr>
      <w:r w:rsidRPr="00BD5262">
        <w:rPr>
          <w:rFonts w:ascii="Arial" w:hAnsi="Arial" w:cs="Arial"/>
          <w:b/>
        </w:rPr>
        <w:t>E1.</w:t>
      </w:r>
      <w:r w:rsidRPr="00BD5262">
        <w:rPr>
          <w:rFonts w:ascii="Arial" w:hAnsi="Arial" w:cs="Arial"/>
          <w:b/>
        </w:rPr>
        <w:tab/>
        <w:t>Professional and Statutory Regulatory Bodies</w:t>
      </w:r>
    </w:p>
    <w:p w14:paraId="57E3B6FF" w14:textId="77777777" w:rsidR="00804B49" w:rsidRPr="00BD5262" w:rsidRDefault="00804B49" w:rsidP="009F53D3">
      <w:pPr>
        <w:rPr>
          <w:rFonts w:ascii="Arial" w:hAnsi="Arial" w:cs="Arial"/>
          <w:i/>
        </w:rPr>
      </w:pPr>
    </w:p>
    <w:p w14:paraId="55F02B1A" w14:textId="77777777" w:rsidR="00195F7B" w:rsidRPr="00BD5262" w:rsidRDefault="00073D0B" w:rsidP="009F53D3">
      <w:pPr>
        <w:rPr>
          <w:rFonts w:ascii="Arial" w:hAnsi="Arial" w:cs="Arial"/>
        </w:rPr>
      </w:pPr>
      <w:r w:rsidRPr="00BD5262">
        <w:rPr>
          <w:rFonts w:ascii="Arial" w:hAnsi="Arial" w:cs="Arial"/>
        </w:rPr>
        <w:t>Not applicable</w:t>
      </w:r>
    </w:p>
    <w:p w14:paraId="79B275CF" w14:textId="77777777" w:rsidR="00195F7B" w:rsidRPr="00BD5262" w:rsidRDefault="00195F7B" w:rsidP="009F53D3">
      <w:pPr>
        <w:rPr>
          <w:rFonts w:ascii="Arial" w:hAnsi="Arial" w:cs="Arial"/>
        </w:rPr>
      </w:pPr>
    </w:p>
    <w:p w14:paraId="4E5E7F95" w14:textId="77777777" w:rsidR="00195F7B" w:rsidRPr="00BD5262" w:rsidRDefault="00804B49" w:rsidP="009F53D3">
      <w:pPr>
        <w:rPr>
          <w:rFonts w:ascii="Arial" w:hAnsi="Arial" w:cs="Arial"/>
          <w:b/>
        </w:rPr>
      </w:pPr>
      <w:r w:rsidRPr="00BD5262">
        <w:rPr>
          <w:rFonts w:ascii="Arial" w:hAnsi="Arial" w:cs="Arial"/>
          <w:b/>
        </w:rPr>
        <w:t>E2.</w:t>
      </w:r>
      <w:r w:rsidRPr="00BD5262">
        <w:rPr>
          <w:rFonts w:ascii="Arial" w:hAnsi="Arial" w:cs="Arial"/>
          <w:b/>
        </w:rPr>
        <w:tab/>
        <w:t>Work-based learning</w:t>
      </w:r>
    </w:p>
    <w:p w14:paraId="1A515ADC" w14:textId="77777777" w:rsidR="00804B49" w:rsidRPr="00BD5262" w:rsidRDefault="00804B49" w:rsidP="00804B49">
      <w:pPr>
        <w:rPr>
          <w:rFonts w:ascii="Arial" w:hAnsi="Arial" w:cs="Arial"/>
        </w:rPr>
      </w:pPr>
    </w:p>
    <w:p w14:paraId="3E177AB2" w14:textId="77777777" w:rsidR="00195F7B" w:rsidRPr="00BD5262" w:rsidRDefault="00195F7B" w:rsidP="00804B49">
      <w:pPr>
        <w:rPr>
          <w:rFonts w:ascii="Arial" w:hAnsi="Arial" w:cs="Arial"/>
        </w:rPr>
      </w:pPr>
      <w:r w:rsidRPr="00BD5262">
        <w:rPr>
          <w:rFonts w:ascii="Arial" w:hAnsi="Arial" w:cs="Arial"/>
        </w:rPr>
        <w:t>Work placements are actively encouraged</w:t>
      </w:r>
      <w:r w:rsidR="00804B49" w:rsidRPr="00BD5262">
        <w:rPr>
          <w:rFonts w:ascii="Arial" w:hAnsi="Arial" w:cs="Arial"/>
        </w:rPr>
        <w:t>,</w:t>
      </w:r>
      <w:r w:rsidRPr="00BD5262">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5CAD129" w14:textId="77777777" w:rsidR="00195F7B" w:rsidRPr="00BD5262" w:rsidRDefault="00195F7B" w:rsidP="00195F7B">
      <w:pPr>
        <w:ind w:left="720"/>
        <w:rPr>
          <w:rFonts w:ascii="Arial" w:hAnsi="Arial" w:cs="Arial"/>
        </w:rPr>
      </w:pPr>
    </w:p>
    <w:p w14:paraId="70C6EB35" w14:textId="77777777" w:rsidR="00195F7B" w:rsidRPr="00BD5262" w:rsidRDefault="00195F7B" w:rsidP="00195F7B">
      <w:pPr>
        <w:rPr>
          <w:rFonts w:ascii="Arial" w:hAnsi="Arial" w:cs="Arial"/>
          <w:b/>
        </w:rPr>
      </w:pPr>
      <w:r w:rsidRPr="00BD5262">
        <w:rPr>
          <w:rFonts w:ascii="Arial" w:hAnsi="Arial" w:cs="Arial"/>
          <w:b/>
        </w:rPr>
        <w:t>E3.</w:t>
      </w:r>
      <w:r w:rsidRPr="00BD5262">
        <w:rPr>
          <w:rFonts w:ascii="Arial" w:hAnsi="Arial" w:cs="Arial"/>
          <w:b/>
        </w:rPr>
        <w:tab/>
        <w:t>Outline Programme Structure</w:t>
      </w:r>
    </w:p>
    <w:p w14:paraId="1A3A3DE0" w14:textId="77777777" w:rsidR="007D5F05" w:rsidRPr="00BD5262" w:rsidRDefault="007D5F05" w:rsidP="00195F7B">
      <w:pPr>
        <w:rPr>
          <w:rFonts w:ascii="Arial" w:hAnsi="Arial" w:cs="Arial"/>
          <w:i/>
        </w:rPr>
      </w:pPr>
    </w:p>
    <w:p w14:paraId="47648A53" w14:textId="77777777" w:rsidR="00073D0B" w:rsidRPr="00BD5262" w:rsidRDefault="00073D0B" w:rsidP="00073D0B">
      <w:pPr>
        <w:rPr>
          <w:rFonts w:ascii="Arial" w:hAnsi="Arial" w:cs="Arial"/>
          <w:color w:val="FF0000"/>
        </w:rPr>
      </w:pPr>
      <w:r w:rsidRPr="00BD5262">
        <w:rPr>
          <w:rFonts w:ascii="Arial" w:hAnsi="Arial" w:cs="Arial"/>
        </w:rPr>
        <w:t>Each level is made up of four modules each worth 30 credit points.  Typically, a student must complete 120 credits at each level.    All students will be provided with the University regulati</w:t>
      </w:r>
      <w:r w:rsidR="00804B49" w:rsidRPr="00BD5262">
        <w:rPr>
          <w:rFonts w:ascii="Arial" w:hAnsi="Arial" w:cs="Arial"/>
        </w:rPr>
        <w:t xml:space="preserve">ons.  </w:t>
      </w:r>
      <w:r w:rsidRPr="00BD5262">
        <w:rPr>
          <w:rFonts w:ascii="Arial" w:hAnsi="Arial" w:cs="Arial"/>
        </w:rPr>
        <w:t xml:space="preserve">Full details of each module will be provided in module descriptors and in student module guides via Canvas.  </w:t>
      </w:r>
    </w:p>
    <w:p w14:paraId="771B64B8" w14:textId="77777777" w:rsidR="00195F7B" w:rsidRPr="00BD5262" w:rsidRDefault="00195F7B" w:rsidP="00195F7B">
      <w:pPr>
        <w:rPr>
          <w:rFonts w:ascii="Arial" w:hAnsi="Arial" w:cs="Arial"/>
        </w:rPr>
      </w:pPr>
    </w:p>
    <w:p w14:paraId="70F3ED7D" w14:textId="77777777" w:rsidR="00195F7B" w:rsidRPr="00BD5262" w:rsidRDefault="00195F7B" w:rsidP="00195F7B">
      <w:pPr>
        <w:rPr>
          <w:rFonts w:ascii="Arial" w:hAnsi="Arial" w:cs="Arial"/>
          <w:color w:val="FF0000"/>
        </w:rPr>
      </w:pPr>
    </w:p>
    <w:p w14:paraId="1C1C72F9" w14:textId="77777777" w:rsidR="00BD5262" w:rsidRPr="00BD5262" w:rsidRDefault="00BD5262">
      <w:pPr>
        <w:rPr>
          <w:rFonts w:ascii="Arial" w:hAnsi="Arial"/>
        </w:rPr>
      </w:pPr>
      <w:r w:rsidRPr="00BD5262">
        <w:rPr>
          <w:rFonts w:ascii="Arial" w:hAnsi="Arial"/>
        </w:rPr>
        <w:br w:type="page"/>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1072"/>
        <w:gridCol w:w="1004"/>
        <w:gridCol w:w="988"/>
        <w:gridCol w:w="1357"/>
        <w:gridCol w:w="27"/>
      </w:tblGrid>
      <w:tr w:rsidR="00195F7B" w:rsidRPr="00BD5262" w14:paraId="408743D7" w14:textId="77777777" w:rsidTr="008F56EE">
        <w:tc>
          <w:tcPr>
            <w:tcW w:w="9040" w:type="dxa"/>
            <w:gridSpan w:val="6"/>
            <w:shd w:val="clear" w:color="auto" w:fill="DBE5F1"/>
          </w:tcPr>
          <w:p w14:paraId="58EABDFC" w14:textId="2D868155" w:rsidR="00195F7B" w:rsidRPr="00BD5262" w:rsidRDefault="00195F7B" w:rsidP="00BA216C">
            <w:pPr>
              <w:rPr>
                <w:rFonts w:ascii="Arial" w:hAnsi="Arial" w:cs="Arial"/>
              </w:rPr>
            </w:pPr>
            <w:r w:rsidRPr="00BD5262">
              <w:rPr>
                <w:rFonts w:ascii="Arial" w:hAnsi="Arial" w:cs="Arial"/>
                <w:b/>
              </w:rPr>
              <w:lastRenderedPageBreak/>
              <w:t xml:space="preserve">Level 4 </w:t>
            </w:r>
            <w:r w:rsidRPr="00BD5262">
              <w:rPr>
                <w:rFonts w:ascii="Arial" w:hAnsi="Arial" w:cs="Arial"/>
              </w:rPr>
              <w:t>(all core)</w:t>
            </w:r>
          </w:p>
        </w:tc>
      </w:tr>
      <w:tr w:rsidR="002C5F6E" w:rsidRPr="00BD5262" w14:paraId="6672F308" w14:textId="77777777" w:rsidTr="008F56EE">
        <w:trPr>
          <w:gridAfter w:val="1"/>
          <w:wAfter w:w="28" w:type="dxa"/>
        </w:trPr>
        <w:tc>
          <w:tcPr>
            <w:tcW w:w="4673" w:type="dxa"/>
            <w:shd w:val="clear" w:color="auto" w:fill="DBE5F1"/>
          </w:tcPr>
          <w:p w14:paraId="20425A09" w14:textId="77777777" w:rsidR="002C5F6E" w:rsidRPr="00BD5262" w:rsidRDefault="002C3FD1" w:rsidP="00BA216C">
            <w:pPr>
              <w:rPr>
                <w:rFonts w:ascii="Arial" w:hAnsi="Arial" w:cs="Arial"/>
                <w:b/>
              </w:rPr>
            </w:pPr>
            <w:r w:rsidRPr="00BD5262">
              <w:rPr>
                <w:rFonts w:ascii="Arial" w:hAnsi="Arial" w:cs="Arial"/>
                <w:b/>
              </w:rPr>
              <w:t>Compulsory modules</w:t>
            </w:r>
          </w:p>
        </w:tc>
        <w:tc>
          <w:tcPr>
            <w:tcW w:w="976" w:type="dxa"/>
            <w:shd w:val="clear" w:color="auto" w:fill="DBE5F1"/>
          </w:tcPr>
          <w:p w14:paraId="2C84D753" w14:textId="77777777" w:rsidR="002C5F6E" w:rsidRPr="00BD5262" w:rsidRDefault="002C5F6E" w:rsidP="00BA216C">
            <w:pPr>
              <w:jc w:val="center"/>
              <w:rPr>
                <w:rFonts w:ascii="Arial" w:hAnsi="Arial" w:cs="Arial"/>
                <w:b/>
              </w:rPr>
            </w:pPr>
            <w:r w:rsidRPr="00BD5262">
              <w:rPr>
                <w:rFonts w:ascii="Arial" w:hAnsi="Arial" w:cs="Arial"/>
                <w:b/>
              </w:rPr>
              <w:t>Module code</w:t>
            </w:r>
          </w:p>
        </w:tc>
        <w:tc>
          <w:tcPr>
            <w:tcW w:w="1008" w:type="dxa"/>
            <w:shd w:val="clear" w:color="auto" w:fill="DBE5F1"/>
          </w:tcPr>
          <w:p w14:paraId="7F454CA3" w14:textId="77777777" w:rsidR="002C5F6E" w:rsidRPr="00BD5262" w:rsidRDefault="002C5F6E" w:rsidP="00BA216C">
            <w:pPr>
              <w:jc w:val="center"/>
              <w:rPr>
                <w:rFonts w:ascii="Arial" w:hAnsi="Arial" w:cs="Arial"/>
                <w:b/>
              </w:rPr>
            </w:pPr>
            <w:r w:rsidRPr="00BD5262">
              <w:rPr>
                <w:rFonts w:ascii="Arial" w:hAnsi="Arial" w:cs="Arial"/>
                <w:b/>
              </w:rPr>
              <w:t xml:space="preserve">Credit </w:t>
            </w:r>
          </w:p>
          <w:p w14:paraId="2099FFFA" w14:textId="77777777" w:rsidR="002C5F6E" w:rsidRPr="00BD5262" w:rsidRDefault="002C5F6E" w:rsidP="00BA216C">
            <w:pPr>
              <w:jc w:val="center"/>
              <w:rPr>
                <w:rFonts w:ascii="Arial" w:hAnsi="Arial" w:cs="Arial"/>
                <w:b/>
              </w:rPr>
            </w:pPr>
            <w:r w:rsidRPr="00BD5262">
              <w:rPr>
                <w:rFonts w:ascii="Arial" w:hAnsi="Arial" w:cs="Arial"/>
                <w:b/>
              </w:rPr>
              <w:t>Value</w:t>
            </w:r>
          </w:p>
        </w:tc>
        <w:tc>
          <w:tcPr>
            <w:tcW w:w="993" w:type="dxa"/>
            <w:shd w:val="clear" w:color="auto" w:fill="DBE5F1"/>
          </w:tcPr>
          <w:p w14:paraId="4EFDEFEA" w14:textId="77777777" w:rsidR="002C5F6E" w:rsidRPr="00BD5262" w:rsidRDefault="002C5F6E" w:rsidP="00BA216C">
            <w:pPr>
              <w:jc w:val="center"/>
              <w:rPr>
                <w:rFonts w:ascii="Arial" w:hAnsi="Arial" w:cs="Arial"/>
                <w:b/>
              </w:rPr>
            </w:pPr>
            <w:r w:rsidRPr="00BD5262">
              <w:rPr>
                <w:rFonts w:ascii="Arial" w:hAnsi="Arial" w:cs="Arial"/>
                <w:b/>
              </w:rPr>
              <w:t xml:space="preserve">Level </w:t>
            </w:r>
          </w:p>
        </w:tc>
        <w:tc>
          <w:tcPr>
            <w:tcW w:w="1362" w:type="dxa"/>
            <w:shd w:val="clear" w:color="auto" w:fill="DBE5F1"/>
          </w:tcPr>
          <w:p w14:paraId="7EE9B287" w14:textId="77777777" w:rsidR="002C5F6E" w:rsidRPr="00BD5262" w:rsidRDefault="002C5F6E" w:rsidP="00BA216C">
            <w:pPr>
              <w:jc w:val="center"/>
              <w:rPr>
                <w:rFonts w:ascii="Arial" w:hAnsi="Arial" w:cs="Arial"/>
                <w:b/>
              </w:rPr>
            </w:pPr>
            <w:r w:rsidRPr="00BD5262">
              <w:rPr>
                <w:rFonts w:ascii="Arial" w:hAnsi="Arial" w:cs="Arial"/>
                <w:b/>
              </w:rPr>
              <w:t>Teaching Block</w:t>
            </w:r>
          </w:p>
        </w:tc>
      </w:tr>
      <w:tr w:rsidR="002C5F6E" w:rsidRPr="00BD5262" w14:paraId="1459FACD" w14:textId="77777777" w:rsidTr="008F56EE">
        <w:trPr>
          <w:gridAfter w:val="1"/>
          <w:wAfter w:w="28" w:type="dxa"/>
        </w:trPr>
        <w:tc>
          <w:tcPr>
            <w:tcW w:w="4673" w:type="dxa"/>
          </w:tcPr>
          <w:p w14:paraId="62E25BD6" w14:textId="77777777" w:rsidR="002C5F6E" w:rsidRPr="00BD5262" w:rsidRDefault="00B40482" w:rsidP="00BA216C">
            <w:pPr>
              <w:rPr>
                <w:rFonts w:ascii="Arial" w:hAnsi="Arial" w:cs="Arial"/>
              </w:rPr>
            </w:pPr>
            <w:r w:rsidRPr="00BD5262">
              <w:rPr>
                <w:rFonts w:ascii="Arial" w:hAnsi="Arial" w:cs="Arial"/>
              </w:rPr>
              <w:t>Introduction to Creative Writing I: The Writers’ Toolkit</w:t>
            </w:r>
          </w:p>
        </w:tc>
        <w:tc>
          <w:tcPr>
            <w:tcW w:w="976" w:type="dxa"/>
          </w:tcPr>
          <w:p w14:paraId="20EA0A18" w14:textId="77777777" w:rsidR="002C5F6E" w:rsidRPr="00BD5262" w:rsidRDefault="00B40482" w:rsidP="00BA216C">
            <w:pPr>
              <w:jc w:val="center"/>
              <w:rPr>
                <w:rFonts w:ascii="Arial" w:hAnsi="Arial" w:cs="Arial"/>
              </w:rPr>
            </w:pPr>
            <w:r w:rsidRPr="00BD5262">
              <w:rPr>
                <w:rFonts w:ascii="Arial" w:hAnsi="Arial" w:cs="Arial"/>
              </w:rPr>
              <w:t>CW400</w:t>
            </w:r>
            <w:r w:rsidR="00FA41A2" w:rsidRPr="00BD5262">
              <w:rPr>
                <w:rFonts w:ascii="Arial" w:hAnsi="Arial" w:cs="Arial"/>
              </w:rPr>
              <w:t>3</w:t>
            </w:r>
          </w:p>
        </w:tc>
        <w:tc>
          <w:tcPr>
            <w:tcW w:w="1008" w:type="dxa"/>
          </w:tcPr>
          <w:p w14:paraId="4D91FD08"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4A4EC3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7607627B"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6EE7C5C" w14:textId="77777777" w:rsidTr="008F56EE">
        <w:trPr>
          <w:gridAfter w:val="1"/>
          <w:wAfter w:w="28" w:type="dxa"/>
        </w:trPr>
        <w:tc>
          <w:tcPr>
            <w:tcW w:w="4673" w:type="dxa"/>
          </w:tcPr>
          <w:p w14:paraId="5AF75686" w14:textId="77777777" w:rsidR="002C5F6E" w:rsidRPr="00BD5262" w:rsidRDefault="00534109" w:rsidP="00BA216C">
            <w:pPr>
              <w:rPr>
                <w:rFonts w:ascii="Arial" w:hAnsi="Arial" w:cs="Arial"/>
              </w:rPr>
            </w:pPr>
            <w:r w:rsidRPr="00BD5262">
              <w:rPr>
                <w:rFonts w:ascii="Arial" w:hAnsi="Arial" w:cs="Arial"/>
              </w:rPr>
              <w:t>Introduction to Creative Writing II: Writing that Works</w:t>
            </w:r>
          </w:p>
        </w:tc>
        <w:tc>
          <w:tcPr>
            <w:tcW w:w="976" w:type="dxa"/>
          </w:tcPr>
          <w:p w14:paraId="5DBF3A87" w14:textId="77777777" w:rsidR="002C5F6E" w:rsidRPr="00BD5262" w:rsidRDefault="00534109" w:rsidP="00BA216C">
            <w:pPr>
              <w:jc w:val="center"/>
              <w:rPr>
                <w:rFonts w:ascii="Arial" w:hAnsi="Arial" w:cs="Arial"/>
              </w:rPr>
            </w:pPr>
            <w:r w:rsidRPr="00BD5262">
              <w:rPr>
                <w:rFonts w:ascii="Arial" w:hAnsi="Arial" w:cs="Arial"/>
              </w:rPr>
              <w:t>CW400</w:t>
            </w:r>
            <w:r w:rsidR="00AD35C8" w:rsidRPr="00BD5262">
              <w:rPr>
                <w:rFonts w:ascii="Arial" w:hAnsi="Arial" w:cs="Arial"/>
              </w:rPr>
              <w:t>4</w:t>
            </w:r>
          </w:p>
        </w:tc>
        <w:tc>
          <w:tcPr>
            <w:tcW w:w="1008" w:type="dxa"/>
          </w:tcPr>
          <w:p w14:paraId="0C3543CF"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72770BDA"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5C0E981D"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6A29E0E4" w14:textId="77777777" w:rsidTr="008F56EE">
        <w:trPr>
          <w:gridAfter w:val="1"/>
          <w:wAfter w:w="28" w:type="dxa"/>
        </w:trPr>
        <w:tc>
          <w:tcPr>
            <w:tcW w:w="4673" w:type="dxa"/>
          </w:tcPr>
          <w:p w14:paraId="76259781" w14:textId="77777777" w:rsidR="00F60C73" w:rsidRPr="00BD5262" w:rsidRDefault="000110C0" w:rsidP="00BA216C">
            <w:pPr>
              <w:rPr>
                <w:rFonts w:ascii="Arial" w:hAnsi="Arial" w:cs="Arial"/>
              </w:rPr>
            </w:pPr>
            <w:r w:rsidRPr="00BD5262">
              <w:rPr>
                <w:rFonts w:ascii="Arial" w:hAnsi="Arial"/>
              </w:rPr>
              <w:t>From Pre-Cinema to Post-Cinema</w:t>
            </w:r>
          </w:p>
        </w:tc>
        <w:tc>
          <w:tcPr>
            <w:tcW w:w="976" w:type="dxa"/>
          </w:tcPr>
          <w:p w14:paraId="1B323803" w14:textId="77777777" w:rsidR="00F60C73" w:rsidRPr="00BD5262" w:rsidRDefault="000110C0" w:rsidP="00804B49">
            <w:pPr>
              <w:jc w:val="center"/>
              <w:rPr>
                <w:rFonts w:ascii="Arial" w:hAnsi="Arial" w:cs="Arial"/>
              </w:rPr>
            </w:pPr>
            <w:r w:rsidRPr="00BD5262">
              <w:rPr>
                <w:rFonts w:ascii="Arial" w:hAnsi="Arial" w:cs="Arial"/>
              </w:rPr>
              <w:t>FM4002</w:t>
            </w:r>
          </w:p>
        </w:tc>
        <w:tc>
          <w:tcPr>
            <w:tcW w:w="1008" w:type="dxa"/>
          </w:tcPr>
          <w:p w14:paraId="709B8036"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18928F81"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49981351" w14:textId="77777777" w:rsidR="002C5F6E" w:rsidRPr="00BD5262" w:rsidRDefault="00B40482" w:rsidP="00BA216C">
            <w:pPr>
              <w:jc w:val="center"/>
              <w:rPr>
                <w:rFonts w:ascii="Arial" w:hAnsi="Arial" w:cs="Arial"/>
              </w:rPr>
            </w:pPr>
            <w:r w:rsidRPr="00BD5262">
              <w:rPr>
                <w:rFonts w:ascii="Arial" w:hAnsi="Arial" w:cs="Arial"/>
              </w:rPr>
              <w:t>1&amp;2</w:t>
            </w:r>
          </w:p>
        </w:tc>
      </w:tr>
      <w:tr w:rsidR="002C5F6E" w:rsidRPr="00BD5262" w14:paraId="380FCBF0" w14:textId="77777777" w:rsidTr="008F56EE">
        <w:trPr>
          <w:gridAfter w:val="1"/>
          <w:wAfter w:w="28" w:type="dxa"/>
        </w:trPr>
        <w:tc>
          <w:tcPr>
            <w:tcW w:w="4673" w:type="dxa"/>
          </w:tcPr>
          <w:p w14:paraId="63A57C31" w14:textId="77777777" w:rsidR="002C5F6E" w:rsidRPr="00BD5262" w:rsidRDefault="00AD35C8" w:rsidP="00BA216C">
            <w:pPr>
              <w:rPr>
                <w:rFonts w:ascii="Arial" w:hAnsi="Arial" w:cs="Arial"/>
              </w:rPr>
            </w:pPr>
            <w:r w:rsidRPr="00BD5262">
              <w:rPr>
                <w:rFonts w:ascii="Arial" w:hAnsi="Arial"/>
              </w:rPr>
              <w:t>Authorship and Active Audiences</w:t>
            </w:r>
          </w:p>
        </w:tc>
        <w:tc>
          <w:tcPr>
            <w:tcW w:w="976" w:type="dxa"/>
          </w:tcPr>
          <w:p w14:paraId="5E9A5D2F" w14:textId="77777777" w:rsidR="002C5F6E" w:rsidRPr="00BD5262" w:rsidRDefault="00C43DD7" w:rsidP="00BA216C">
            <w:pPr>
              <w:jc w:val="center"/>
              <w:rPr>
                <w:rFonts w:ascii="Arial" w:hAnsi="Arial" w:cs="Arial"/>
              </w:rPr>
            </w:pPr>
            <w:r w:rsidRPr="00BD5262">
              <w:rPr>
                <w:rFonts w:ascii="Arial" w:hAnsi="Arial" w:cs="Arial"/>
              </w:rPr>
              <w:t>FM4003</w:t>
            </w:r>
          </w:p>
        </w:tc>
        <w:tc>
          <w:tcPr>
            <w:tcW w:w="1008" w:type="dxa"/>
          </w:tcPr>
          <w:p w14:paraId="62F5B7CD" w14:textId="77777777" w:rsidR="002C5F6E" w:rsidRPr="00BD5262" w:rsidRDefault="00B40482" w:rsidP="00BA216C">
            <w:pPr>
              <w:jc w:val="center"/>
              <w:rPr>
                <w:rFonts w:ascii="Arial" w:hAnsi="Arial" w:cs="Arial"/>
              </w:rPr>
            </w:pPr>
            <w:r w:rsidRPr="00BD5262">
              <w:rPr>
                <w:rFonts w:ascii="Arial" w:hAnsi="Arial" w:cs="Arial"/>
              </w:rPr>
              <w:t>30</w:t>
            </w:r>
          </w:p>
        </w:tc>
        <w:tc>
          <w:tcPr>
            <w:tcW w:w="993" w:type="dxa"/>
          </w:tcPr>
          <w:p w14:paraId="07992A9D" w14:textId="77777777" w:rsidR="002C5F6E" w:rsidRPr="00BD5262" w:rsidRDefault="00B40482" w:rsidP="00BA216C">
            <w:pPr>
              <w:jc w:val="center"/>
              <w:rPr>
                <w:rFonts w:ascii="Arial" w:hAnsi="Arial" w:cs="Arial"/>
              </w:rPr>
            </w:pPr>
            <w:r w:rsidRPr="00BD5262">
              <w:rPr>
                <w:rFonts w:ascii="Arial" w:hAnsi="Arial" w:cs="Arial"/>
              </w:rPr>
              <w:t>4</w:t>
            </w:r>
          </w:p>
        </w:tc>
        <w:tc>
          <w:tcPr>
            <w:tcW w:w="1362" w:type="dxa"/>
          </w:tcPr>
          <w:p w14:paraId="1A04752C" w14:textId="77777777" w:rsidR="002C5F6E" w:rsidRPr="00BD5262" w:rsidRDefault="00B40482" w:rsidP="00BA216C">
            <w:pPr>
              <w:jc w:val="center"/>
              <w:rPr>
                <w:rFonts w:ascii="Arial" w:hAnsi="Arial" w:cs="Arial"/>
              </w:rPr>
            </w:pPr>
            <w:r w:rsidRPr="00BD5262">
              <w:rPr>
                <w:rFonts w:ascii="Arial" w:hAnsi="Arial" w:cs="Arial"/>
              </w:rPr>
              <w:t>1&amp;2</w:t>
            </w:r>
          </w:p>
        </w:tc>
      </w:tr>
    </w:tbl>
    <w:p w14:paraId="510F7D72" w14:textId="77777777" w:rsidR="001D06E2" w:rsidRPr="00BD5262" w:rsidRDefault="001D06E2" w:rsidP="002C3FD1">
      <w:pPr>
        <w:rPr>
          <w:rFonts w:ascii="Arial" w:hAnsi="Arial" w:cs="Arial"/>
        </w:rPr>
      </w:pPr>
    </w:p>
    <w:p w14:paraId="5A4C4E49" w14:textId="77777777" w:rsidR="00804B49" w:rsidRPr="00BD5262" w:rsidRDefault="00804B49" w:rsidP="00804B49">
      <w:pPr>
        <w:rPr>
          <w:rFonts w:ascii="Arial" w:hAnsi="Arial" w:cs="Arial"/>
        </w:rPr>
      </w:pPr>
      <w:r w:rsidRPr="00BD5262">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C64387C" w14:textId="77777777" w:rsidR="002C3FD1" w:rsidRPr="00BD5262" w:rsidRDefault="002C3FD1" w:rsidP="002C3FD1">
      <w:pPr>
        <w:rPr>
          <w:rFonts w:ascii="Arial" w:hAnsi="Arial" w:cs="Arial"/>
        </w:rPr>
      </w:pPr>
    </w:p>
    <w:p w14:paraId="6BD7D173" w14:textId="77777777" w:rsidR="00B40482" w:rsidRPr="00BD5262" w:rsidRDefault="00B40482" w:rsidP="00B40482">
      <w:pPr>
        <w:rPr>
          <w:rFonts w:ascii="Arial" w:hAnsi="Arial" w:cs="Arial"/>
        </w:rPr>
      </w:pPr>
      <w:r w:rsidRPr="00BD5262">
        <w:rPr>
          <w:rFonts w:ascii="Arial" w:hAnsi="Arial" w:cs="Arial"/>
        </w:rPr>
        <w:t>Students exiting the field/course at this point who have successfully completed 120 credits are eligible for the award of Certificate of Higher Education</w:t>
      </w:r>
      <w:r w:rsidR="004D63C8" w:rsidRPr="00BD5262">
        <w:rPr>
          <w:rFonts w:ascii="Arial" w:hAnsi="Arial" w:cs="Arial"/>
        </w:rPr>
        <w:t xml:space="preserve"> in Creative Writing and Film Cultures</w:t>
      </w:r>
      <w:r w:rsidR="0016087F" w:rsidRPr="00BD5262">
        <w:rPr>
          <w:rFonts w:ascii="Arial" w:hAnsi="Arial" w:cs="Arial"/>
        </w:rPr>
        <w:t>.</w:t>
      </w:r>
    </w:p>
    <w:p w14:paraId="5F3A9EC3" w14:textId="77777777" w:rsidR="00195F7B" w:rsidRPr="00BD5262" w:rsidRDefault="00195F7B" w:rsidP="002C3FD1">
      <w:pPr>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072"/>
        <w:gridCol w:w="990"/>
        <w:gridCol w:w="987"/>
        <w:gridCol w:w="1274"/>
      </w:tblGrid>
      <w:tr w:rsidR="00B40482" w:rsidRPr="00BD5262" w14:paraId="755A429A" w14:textId="77777777" w:rsidTr="008F56EE">
        <w:trPr>
          <w:trHeight w:val="693"/>
        </w:trPr>
        <w:tc>
          <w:tcPr>
            <w:tcW w:w="4673" w:type="dxa"/>
            <w:shd w:val="clear" w:color="auto" w:fill="DBE5F1"/>
          </w:tcPr>
          <w:p w14:paraId="66E9827E" w14:textId="77777777" w:rsidR="00B40482" w:rsidRPr="00BD5262" w:rsidRDefault="00B40482" w:rsidP="00BA216C">
            <w:pPr>
              <w:rPr>
                <w:rFonts w:ascii="Arial" w:hAnsi="Arial" w:cs="Arial"/>
                <w:b/>
              </w:rPr>
            </w:pPr>
            <w:r w:rsidRPr="00BD5262">
              <w:rPr>
                <w:rFonts w:ascii="Arial" w:hAnsi="Arial" w:cs="Arial"/>
                <w:b/>
              </w:rPr>
              <w:t>Compulsory modules</w:t>
            </w:r>
          </w:p>
          <w:p w14:paraId="27400BF1" w14:textId="77777777" w:rsidR="00B40482" w:rsidRPr="00BD5262" w:rsidRDefault="00B40482" w:rsidP="00BA216C">
            <w:pPr>
              <w:rPr>
                <w:rFonts w:ascii="Arial" w:hAnsi="Arial" w:cs="Arial"/>
                <w:b/>
              </w:rPr>
            </w:pPr>
          </w:p>
        </w:tc>
        <w:tc>
          <w:tcPr>
            <w:tcW w:w="992" w:type="dxa"/>
            <w:shd w:val="clear" w:color="auto" w:fill="DBE5F1"/>
          </w:tcPr>
          <w:p w14:paraId="5F16F32B" w14:textId="77777777" w:rsidR="00B40482" w:rsidRPr="00BD5262" w:rsidRDefault="00B40482" w:rsidP="00BA216C">
            <w:pPr>
              <w:jc w:val="center"/>
              <w:rPr>
                <w:rFonts w:ascii="Arial" w:hAnsi="Arial" w:cs="Arial"/>
                <w:b/>
              </w:rPr>
            </w:pPr>
            <w:r w:rsidRPr="00BD5262">
              <w:rPr>
                <w:rFonts w:ascii="Arial" w:hAnsi="Arial" w:cs="Arial"/>
                <w:b/>
              </w:rPr>
              <w:t>Module code</w:t>
            </w:r>
          </w:p>
        </w:tc>
        <w:tc>
          <w:tcPr>
            <w:tcW w:w="993" w:type="dxa"/>
            <w:shd w:val="clear" w:color="auto" w:fill="DBE5F1"/>
          </w:tcPr>
          <w:p w14:paraId="0E7B9190" w14:textId="77777777" w:rsidR="00B40482" w:rsidRPr="00BD5262" w:rsidRDefault="00B40482" w:rsidP="00BA216C">
            <w:pPr>
              <w:jc w:val="center"/>
              <w:rPr>
                <w:rFonts w:ascii="Arial" w:hAnsi="Arial" w:cs="Arial"/>
                <w:b/>
              </w:rPr>
            </w:pPr>
            <w:r w:rsidRPr="00BD5262">
              <w:rPr>
                <w:rFonts w:ascii="Arial" w:hAnsi="Arial" w:cs="Arial"/>
                <w:b/>
              </w:rPr>
              <w:t xml:space="preserve">Credit </w:t>
            </w:r>
          </w:p>
          <w:p w14:paraId="358C0C18" w14:textId="77777777" w:rsidR="00B40482" w:rsidRPr="00BD5262" w:rsidRDefault="00B40482" w:rsidP="00BA216C">
            <w:pPr>
              <w:jc w:val="center"/>
              <w:rPr>
                <w:rFonts w:ascii="Arial" w:hAnsi="Arial" w:cs="Arial"/>
                <w:b/>
              </w:rPr>
            </w:pPr>
            <w:r w:rsidRPr="00BD5262">
              <w:rPr>
                <w:rFonts w:ascii="Arial" w:hAnsi="Arial" w:cs="Arial"/>
                <w:b/>
              </w:rPr>
              <w:t>Value</w:t>
            </w:r>
          </w:p>
        </w:tc>
        <w:tc>
          <w:tcPr>
            <w:tcW w:w="992" w:type="dxa"/>
            <w:shd w:val="clear" w:color="auto" w:fill="DBE5F1"/>
          </w:tcPr>
          <w:p w14:paraId="58B8B2D5" w14:textId="77777777" w:rsidR="00B40482" w:rsidRPr="00BD5262" w:rsidRDefault="00B40482" w:rsidP="00BA216C">
            <w:pPr>
              <w:jc w:val="center"/>
              <w:rPr>
                <w:rFonts w:ascii="Arial" w:hAnsi="Arial" w:cs="Arial"/>
                <w:b/>
              </w:rPr>
            </w:pPr>
            <w:r w:rsidRPr="00BD5262">
              <w:rPr>
                <w:rFonts w:ascii="Arial" w:hAnsi="Arial" w:cs="Arial"/>
                <w:b/>
              </w:rPr>
              <w:t xml:space="preserve">Level </w:t>
            </w:r>
          </w:p>
        </w:tc>
        <w:tc>
          <w:tcPr>
            <w:tcW w:w="1276" w:type="dxa"/>
            <w:shd w:val="clear" w:color="auto" w:fill="DBE5F1"/>
          </w:tcPr>
          <w:p w14:paraId="40B18579" w14:textId="77777777" w:rsidR="00B40482" w:rsidRPr="00BD5262" w:rsidRDefault="00B40482" w:rsidP="00BA216C">
            <w:pPr>
              <w:jc w:val="center"/>
              <w:rPr>
                <w:rFonts w:ascii="Arial" w:hAnsi="Arial" w:cs="Arial"/>
                <w:b/>
              </w:rPr>
            </w:pPr>
            <w:r w:rsidRPr="00BD5262">
              <w:rPr>
                <w:rFonts w:ascii="Arial" w:hAnsi="Arial" w:cs="Arial"/>
                <w:b/>
              </w:rPr>
              <w:t>Teaching Block</w:t>
            </w:r>
          </w:p>
        </w:tc>
      </w:tr>
      <w:tr w:rsidR="00E5227E" w:rsidRPr="00BD5262" w14:paraId="2041E1E7" w14:textId="77777777" w:rsidTr="008F56EE">
        <w:trPr>
          <w:trHeight w:val="220"/>
        </w:trPr>
        <w:tc>
          <w:tcPr>
            <w:tcW w:w="4673" w:type="dxa"/>
          </w:tcPr>
          <w:p w14:paraId="22BA115F" w14:textId="77777777" w:rsidR="00E5227E" w:rsidRPr="00BD5262" w:rsidRDefault="00E5227E" w:rsidP="00BA216C">
            <w:pPr>
              <w:rPr>
                <w:rFonts w:ascii="Arial" w:hAnsi="Arial" w:cs="Arial"/>
              </w:rPr>
            </w:pPr>
            <w:r w:rsidRPr="00BD5262">
              <w:rPr>
                <w:rFonts w:ascii="Arial" w:hAnsi="Arial" w:cs="Arial"/>
              </w:rPr>
              <w:t>Screenwriting</w:t>
            </w:r>
          </w:p>
        </w:tc>
        <w:tc>
          <w:tcPr>
            <w:tcW w:w="992" w:type="dxa"/>
          </w:tcPr>
          <w:p w14:paraId="57393410" w14:textId="77777777" w:rsidR="00E5227E" w:rsidRPr="00BD5262" w:rsidRDefault="00E5227E" w:rsidP="003B2B56">
            <w:pPr>
              <w:tabs>
                <w:tab w:val="left" w:pos="432"/>
              </w:tabs>
              <w:rPr>
                <w:rFonts w:ascii="Arial" w:hAnsi="Arial" w:cs="Arial"/>
              </w:rPr>
            </w:pPr>
            <w:r w:rsidRPr="00BD5262">
              <w:rPr>
                <w:rFonts w:ascii="Arial" w:hAnsi="Arial" w:cs="Arial"/>
              </w:rPr>
              <w:t>CW500</w:t>
            </w:r>
            <w:r w:rsidR="008E59EC" w:rsidRPr="00BD5262">
              <w:rPr>
                <w:rFonts w:ascii="Arial" w:hAnsi="Arial" w:cs="Arial"/>
              </w:rPr>
              <w:t>4</w:t>
            </w:r>
          </w:p>
        </w:tc>
        <w:tc>
          <w:tcPr>
            <w:tcW w:w="993" w:type="dxa"/>
          </w:tcPr>
          <w:p w14:paraId="488F3FC0"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Pr>
          <w:p w14:paraId="3A8D7ED8" w14:textId="77777777" w:rsidR="00E5227E" w:rsidRPr="00BD5262" w:rsidRDefault="00E5227E" w:rsidP="00BA216C">
            <w:pPr>
              <w:jc w:val="center"/>
              <w:rPr>
                <w:rFonts w:ascii="Arial" w:hAnsi="Arial" w:cs="Arial"/>
              </w:rPr>
            </w:pPr>
            <w:r w:rsidRPr="00BD5262">
              <w:rPr>
                <w:rFonts w:ascii="Arial" w:hAnsi="Arial" w:cs="Arial"/>
              </w:rPr>
              <w:t>5</w:t>
            </w:r>
          </w:p>
        </w:tc>
        <w:tc>
          <w:tcPr>
            <w:tcW w:w="1276" w:type="dxa"/>
          </w:tcPr>
          <w:p w14:paraId="6147F2FE" w14:textId="77777777" w:rsidR="00E5227E" w:rsidRPr="00BD5262" w:rsidRDefault="00E5227E" w:rsidP="00C4373C">
            <w:pPr>
              <w:jc w:val="center"/>
              <w:rPr>
                <w:rFonts w:ascii="Arial" w:hAnsi="Arial" w:cs="Arial"/>
              </w:rPr>
            </w:pPr>
            <w:r w:rsidRPr="00BD5262">
              <w:rPr>
                <w:rFonts w:ascii="Arial" w:hAnsi="Arial" w:cs="Arial"/>
              </w:rPr>
              <w:t>1&amp;2</w:t>
            </w:r>
          </w:p>
        </w:tc>
      </w:tr>
      <w:tr w:rsidR="00B40482" w:rsidRPr="00BD5262" w14:paraId="14964B5F" w14:textId="77777777" w:rsidTr="008F56EE">
        <w:trPr>
          <w:trHeight w:val="220"/>
        </w:trPr>
        <w:tc>
          <w:tcPr>
            <w:tcW w:w="4673" w:type="dxa"/>
          </w:tcPr>
          <w:p w14:paraId="1A84166A" w14:textId="77777777" w:rsidR="00B40482" w:rsidRPr="00BD5262" w:rsidRDefault="003B2B56" w:rsidP="00BA216C">
            <w:pPr>
              <w:rPr>
                <w:rFonts w:ascii="Arial" w:hAnsi="Arial" w:cs="Arial"/>
              </w:rPr>
            </w:pPr>
            <w:r w:rsidRPr="00BD5262">
              <w:rPr>
                <w:rFonts w:ascii="Arial" w:hAnsi="Arial" w:cs="Arial"/>
              </w:rPr>
              <w:t xml:space="preserve">Independent </w:t>
            </w:r>
            <w:r w:rsidR="00EC61BD" w:rsidRPr="00BD5262">
              <w:rPr>
                <w:rFonts w:ascii="Arial" w:hAnsi="Arial" w:cs="Arial"/>
              </w:rPr>
              <w:t>Research Studies</w:t>
            </w:r>
          </w:p>
        </w:tc>
        <w:tc>
          <w:tcPr>
            <w:tcW w:w="992" w:type="dxa"/>
          </w:tcPr>
          <w:p w14:paraId="585C9C86" w14:textId="77777777" w:rsidR="00B40482" w:rsidRPr="00BD5262" w:rsidRDefault="00EC61BD" w:rsidP="00D22914">
            <w:pPr>
              <w:tabs>
                <w:tab w:val="left" w:pos="432"/>
              </w:tabs>
              <w:jc w:val="center"/>
              <w:rPr>
                <w:rFonts w:ascii="Arial" w:hAnsi="Arial" w:cs="Arial"/>
              </w:rPr>
            </w:pPr>
            <w:r w:rsidRPr="00BD5262">
              <w:rPr>
                <w:rFonts w:ascii="Arial" w:hAnsi="Arial" w:cs="Arial"/>
              </w:rPr>
              <w:t>EL5001</w:t>
            </w:r>
          </w:p>
        </w:tc>
        <w:tc>
          <w:tcPr>
            <w:tcW w:w="993" w:type="dxa"/>
          </w:tcPr>
          <w:p w14:paraId="73EDAD79"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0024F146"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448B6B7" w14:textId="77777777" w:rsidR="00B40482" w:rsidRPr="00BD5262" w:rsidRDefault="00B40482" w:rsidP="00BA216C">
            <w:pPr>
              <w:jc w:val="center"/>
              <w:rPr>
                <w:rFonts w:ascii="Arial" w:hAnsi="Arial" w:cs="Arial"/>
              </w:rPr>
            </w:pPr>
            <w:r w:rsidRPr="00BD5262">
              <w:rPr>
                <w:rFonts w:ascii="Arial" w:hAnsi="Arial" w:cs="Arial"/>
              </w:rPr>
              <w:t>1&amp;2</w:t>
            </w:r>
          </w:p>
        </w:tc>
      </w:tr>
      <w:tr w:rsidR="00B40482" w:rsidRPr="00BD5262" w14:paraId="0953AEDC" w14:textId="77777777" w:rsidTr="008F56EE">
        <w:trPr>
          <w:trHeight w:val="220"/>
        </w:trPr>
        <w:tc>
          <w:tcPr>
            <w:tcW w:w="4673" w:type="dxa"/>
          </w:tcPr>
          <w:p w14:paraId="64D648E9" w14:textId="77777777" w:rsidR="00B40482" w:rsidRPr="00BD5262" w:rsidRDefault="00EC61BD" w:rsidP="00BA216C">
            <w:pPr>
              <w:rPr>
                <w:rFonts w:ascii="Arial" w:hAnsi="Arial" w:cs="Arial"/>
              </w:rPr>
            </w:pPr>
            <w:r w:rsidRPr="00BD5262">
              <w:rPr>
                <w:rFonts w:ascii="Arial" w:hAnsi="Arial" w:cs="Arial"/>
              </w:rPr>
              <w:t>Universal Narratives</w:t>
            </w:r>
          </w:p>
        </w:tc>
        <w:tc>
          <w:tcPr>
            <w:tcW w:w="992" w:type="dxa"/>
          </w:tcPr>
          <w:p w14:paraId="0BB804D7" w14:textId="77777777" w:rsidR="00B40482" w:rsidRPr="00BD5262" w:rsidRDefault="003B2B56" w:rsidP="00BA216C">
            <w:pPr>
              <w:jc w:val="center"/>
              <w:rPr>
                <w:rFonts w:ascii="Arial" w:hAnsi="Arial" w:cs="Arial"/>
              </w:rPr>
            </w:pPr>
            <w:r w:rsidRPr="00BD5262">
              <w:rPr>
                <w:rFonts w:ascii="Arial" w:hAnsi="Arial" w:cs="Arial"/>
              </w:rPr>
              <w:t>FM500</w:t>
            </w:r>
            <w:r w:rsidR="00EC61BD" w:rsidRPr="00BD5262">
              <w:rPr>
                <w:rFonts w:ascii="Arial" w:hAnsi="Arial" w:cs="Arial"/>
              </w:rPr>
              <w:t>5</w:t>
            </w:r>
          </w:p>
        </w:tc>
        <w:tc>
          <w:tcPr>
            <w:tcW w:w="993" w:type="dxa"/>
          </w:tcPr>
          <w:p w14:paraId="2D9E58B0"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EBD34B3"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2B9B8BEC" w14:textId="77777777" w:rsidR="00B40482" w:rsidRPr="00BD5262" w:rsidRDefault="00B40482" w:rsidP="00B40482">
            <w:pPr>
              <w:jc w:val="center"/>
              <w:rPr>
                <w:rFonts w:ascii="Arial" w:hAnsi="Arial" w:cs="Arial"/>
              </w:rPr>
            </w:pPr>
            <w:r w:rsidRPr="00BD5262">
              <w:rPr>
                <w:rFonts w:ascii="Arial" w:hAnsi="Arial" w:cs="Arial"/>
              </w:rPr>
              <w:t>1&amp;2</w:t>
            </w:r>
          </w:p>
        </w:tc>
      </w:tr>
      <w:tr w:rsidR="00B40482" w:rsidRPr="00BD5262" w14:paraId="125CFCB2" w14:textId="77777777" w:rsidTr="008F56EE">
        <w:trPr>
          <w:trHeight w:val="220"/>
        </w:trPr>
        <w:tc>
          <w:tcPr>
            <w:tcW w:w="4673" w:type="dxa"/>
          </w:tcPr>
          <w:p w14:paraId="6A67E464" w14:textId="77777777" w:rsidR="00B40482" w:rsidRPr="00BD5262" w:rsidRDefault="003B2B56" w:rsidP="00BA216C">
            <w:pPr>
              <w:rPr>
                <w:rFonts w:ascii="Arial" w:hAnsi="Arial" w:cs="Arial"/>
              </w:rPr>
            </w:pPr>
            <w:r w:rsidRPr="00BD5262">
              <w:rPr>
                <w:rFonts w:ascii="Arial" w:hAnsi="Arial" w:cs="Arial"/>
              </w:rPr>
              <w:t>Writing About Film</w:t>
            </w:r>
          </w:p>
        </w:tc>
        <w:tc>
          <w:tcPr>
            <w:tcW w:w="992" w:type="dxa"/>
          </w:tcPr>
          <w:p w14:paraId="2EB1D28E" w14:textId="77777777" w:rsidR="00B40482" w:rsidRPr="00BD5262" w:rsidRDefault="003B2B56" w:rsidP="00BA216C">
            <w:pPr>
              <w:jc w:val="center"/>
              <w:rPr>
                <w:rFonts w:ascii="Arial" w:hAnsi="Arial" w:cs="Arial"/>
              </w:rPr>
            </w:pPr>
            <w:r w:rsidRPr="00BD5262">
              <w:rPr>
                <w:rFonts w:ascii="Arial" w:hAnsi="Arial" w:cs="Arial"/>
              </w:rPr>
              <w:t>FM5004</w:t>
            </w:r>
          </w:p>
        </w:tc>
        <w:tc>
          <w:tcPr>
            <w:tcW w:w="993" w:type="dxa"/>
          </w:tcPr>
          <w:p w14:paraId="76E75F95" w14:textId="77777777" w:rsidR="00B40482" w:rsidRPr="00BD5262" w:rsidRDefault="001A0DD0" w:rsidP="00BA216C">
            <w:pPr>
              <w:jc w:val="center"/>
              <w:rPr>
                <w:rFonts w:ascii="Arial" w:hAnsi="Arial" w:cs="Arial"/>
              </w:rPr>
            </w:pPr>
            <w:r w:rsidRPr="00BD5262">
              <w:rPr>
                <w:rFonts w:ascii="Arial" w:hAnsi="Arial" w:cs="Arial"/>
              </w:rPr>
              <w:t>30</w:t>
            </w:r>
          </w:p>
        </w:tc>
        <w:tc>
          <w:tcPr>
            <w:tcW w:w="992" w:type="dxa"/>
          </w:tcPr>
          <w:p w14:paraId="254ADAB4" w14:textId="77777777" w:rsidR="00B40482" w:rsidRPr="00BD5262" w:rsidRDefault="001A0DD0" w:rsidP="00BA216C">
            <w:pPr>
              <w:jc w:val="center"/>
              <w:rPr>
                <w:rFonts w:ascii="Arial" w:hAnsi="Arial" w:cs="Arial"/>
              </w:rPr>
            </w:pPr>
            <w:r w:rsidRPr="00BD5262">
              <w:rPr>
                <w:rFonts w:ascii="Arial" w:hAnsi="Arial" w:cs="Arial"/>
              </w:rPr>
              <w:t>5</w:t>
            </w:r>
          </w:p>
        </w:tc>
        <w:tc>
          <w:tcPr>
            <w:tcW w:w="1276" w:type="dxa"/>
          </w:tcPr>
          <w:p w14:paraId="43B503BB" w14:textId="77777777" w:rsidR="00B40482" w:rsidRPr="00BD5262" w:rsidRDefault="00B40482" w:rsidP="00BA216C">
            <w:pPr>
              <w:jc w:val="center"/>
              <w:rPr>
                <w:rFonts w:ascii="Arial" w:hAnsi="Arial" w:cs="Arial"/>
              </w:rPr>
            </w:pPr>
            <w:r w:rsidRPr="00BD5262">
              <w:rPr>
                <w:rFonts w:ascii="Arial" w:hAnsi="Arial" w:cs="Arial"/>
              </w:rPr>
              <w:t>1&amp;2</w:t>
            </w:r>
          </w:p>
        </w:tc>
      </w:tr>
    </w:tbl>
    <w:p w14:paraId="1456F163" w14:textId="77777777" w:rsidR="004D63C8" w:rsidRPr="00BD5262" w:rsidRDefault="004D63C8" w:rsidP="004D63C8">
      <w:pPr>
        <w:rPr>
          <w:rFonts w:ascii="Arial" w:hAnsi="Arial" w:cs="Arial"/>
        </w:rPr>
      </w:pPr>
    </w:p>
    <w:p w14:paraId="667729B2" w14:textId="77777777" w:rsidR="00C85E8D" w:rsidRPr="00BD5262" w:rsidRDefault="00C85E8D" w:rsidP="00C85E8D">
      <w:pPr>
        <w:rPr>
          <w:rFonts w:ascii="Arial" w:hAnsi="Arial" w:cs="Arial"/>
        </w:rPr>
      </w:pPr>
      <w:r w:rsidRPr="00BD5262">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4877D7D" w14:textId="77777777" w:rsidR="004D63C8" w:rsidRPr="00BD5262" w:rsidRDefault="004D63C8" w:rsidP="004D63C8">
      <w:pPr>
        <w:rPr>
          <w:rFonts w:ascii="Arial" w:hAnsi="Arial" w:cs="Arial"/>
        </w:rPr>
      </w:pPr>
    </w:p>
    <w:p w14:paraId="5CE5E67F" w14:textId="77777777" w:rsidR="004D63C8" w:rsidRPr="00BD5262" w:rsidRDefault="004D63C8" w:rsidP="004D63C8">
      <w:pPr>
        <w:rPr>
          <w:rFonts w:ascii="Arial" w:hAnsi="Arial" w:cs="Arial"/>
        </w:rPr>
      </w:pPr>
      <w:r w:rsidRPr="00BD5262">
        <w:rPr>
          <w:rFonts w:ascii="Arial" w:hAnsi="Arial" w:cs="Arial"/>
        </w:rPr>
        <w:t xml:space="preserve">Students exiting the field/course at this point who have successfully completed 120 credits are eligible for the award of Diploma of Higher Education in Creative Writing and Film Cultures. </w:t>
      </w:r>
    </w:p>
    <w:p w14:paraId="7AC877EA" w14:textId="77777777" w:rsidR="00195F7B" w:rsidRPr="00BD5262" w:rsidRDefault="00195F7B" w:rsidP="002C3FD1">
      <w:pPr>
        <w:rPr>
          <w:rFonts w:ascii="Arial" w:hAnsi="Arial" w:cs="Arial"/>
        </w:rPr>
      </w:pPr>
    </w:p>
    <w:tbl>
      <w:tblPr>
        <w:tblW w:w="8926" w:type="dxa"/>
        <w:tblBorders>
          <w:insideH w:val="single" w:sz="4" w:space="0" w:color="auto"/>
          <w:insideV w:val="single" w:sz="4" w:space="0" w:color="auto"/>
        </w:tblBorders>
        <w:tblLayout w:type="fixed"/>
        <w:tblLook w:val="04A0" w:firstRow="1" w:lastRow="0" w:firstColumn="1" w:lastColumn="0" w:noHBand="0" w:noVBand="1"/>
      </w:tblPr>
      <w:tblGrid>
        <w:gridCol w:w="4673"/>
        <w:gridCol w:w="992"/>
        <w:gridCol w:w="993"/>
        <w:gridCol w:w="992"/>
        <w:gridCol w:w="1276"/>
      </w:tblGrid>
      <w:tr w:rsidR="00534109" w:rsidRPr="00BD5262" w14:paraId="575B8A20" w14:textId="77777777" w:rsidTr="008F56EE">
        <w:trPr>
          <w:trHeight w:val="694"/>
        </w:trPr>
        <w:tc>
          <w:tcPr>
            <w:tcW w:w="4673" w:type="dxa"/>
            <w:tcBorders>
              <w:top w:val="single" w:sz="4" w:space="0" w:color="auto"/>
              <w:left w:val="single" w:sz="4" w:space="0" w:color="auto"/>
              <w:bottom w:val="single" w:sz="4" w:space="0" w:color="auto"/>
              <w:right w:val="single" w:sz="4" w:space="0" w:color="auto"/>
            </w:tcBorders>
            <w:shd w:val="clear" w:color="auto" w:fill="DBE5F1"/>
          </w:tcPr>
          <w:p w14:paraId="77AD4DC8" w14:textId="77777777" w:rsidR="00534109" w:rsidRPr="00BD5262" w:rsidRDefault="00534109" w:rsidP="00BA216C">
            <w:pPr>
              <w:rPr>
                <w:rFonts w:ascii="Arial" w:hAnsi="Arial" w:cs="Arial"/>
                <w:b/>
              </w:rPr>
            </w:pPr>
            <w:r w:rsidRPr="00BD5262">
              <w:rPr>
                <w:rFonts w:ascii="Arial" w:hAnsi="Arial" w:cs="Arial"/>
                <w:b/>
              </w:rPr>
              <w:t>Compulsory modules</w:t>
            </w:r>
          </w:p>
          <w:p w14:paraId="4E8DE293" w14:textId="77777777" w:rsidR="00534109" w:rsidRPr="00BD5262" w:rsidRDefault="00534109" w:rsidP="00BA216C">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439F10D" w14:textId="77777777" w:rsidR="00534109" w:rsidRPr="00BD5262" w:rsidRDefault="00534109" w:rsidP="00BA216C">
            <w:pPr>
              <w:jc w:val="center"/>
              <w:rPr>
                <w:rFonts w:ascii="Arial" w:hAnsi="Arial" w:cs="Arial"/>
                <w:b/>
              </w:rPr>
            </w:pPr>
            <w:r w:rsidRPr="00BD5262">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2DE15CC9" w14:textId="77777777" w:rsidR="00534109" w:rsidRPr="00BD5262" w:rsidRDefault="00534109" w:rsidP="00BA216C">
            <w:pPr>
              <w:jc w:val="center"/>
              <w:rPr>
                <w:rFonts w:ascii="Arial" w:hAnsi="Arial" w:cs="Arial"/>
                <w:b/>
              </w:rPr>
            </w:pPr>
            <w:r w:rsidRPr="00BD5262">
              <w:rPr>
                <w:rFonts w:ascii="Arial" w:hAnsi="Arial" w:cs="Arial"/>
                <w:b/>
              </w:rPr>
              <w:t xml:space="preserve">Credit </w:t>
            </w:r>
          </w:p>
          <w:p w14:paraId="39B1556D" w14:textId="77777777" w:rsidR="00534109" w:rsidRPr="00BD5262" w:rsidRDefault="00534109" w:rsidP="00BA216C">
            <w:pPr>
              <w:jc w:val="center"/>
              <w:rPr>
                <w:rFonts w:ascii="Arial" w:hAnsi="Arial" w:cs="Arial"/>
                <w:b/>
              </w:rPr>
            </w:pPr>
            <w:r w:rsidRPr="00BD5262">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326F83C" w14:textId="77777777" w:rsidR="00534109" w:rsidRPr="00BD5262" w:rsidRDefault="00534109" w:rsidP="00BA216C">
            <w:pPr>
              <w:ind w:right="-108"/>
              <w:jc w:val="center"/>
              <w:rPr>
                <w:rFonts w:ascii="Arial" w:hAnsi="Arial" w:cs="Arial"/>
                <w:b/>
              </w:rPr>
            </w:pPr>
            <w:r w:rsidRPr="00BD5262">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90DF421" w14:textId="77777777" w:rsidR="00534109" w:rsidRPr="00BD5262" w:rsidRDefault="00534109" w:rsidP="00BA216C">
            <w:pPr>
              <w:jc w:val="center"/>
              <w:rPr>
                <w:rFonts w:ascii="Arial" w:hAnsi="Arial" w:cs="Arial"/>
                <w:b/>
              </w:rPr>
            </w:pPr>
            <w:r w:rsidRPr="00BD5262">
              <w:rPr>
                <w:rFonts w:ascii="Arial" w:hAnsi="Arial" w:cs="Arial"/>
                <w:b/>
              </w:rPr>
              <w:t>Teaching Block</w:t>
            </w:r>
          </w:p>
        </w:tc>
      </w:tr>
      <w:tr w:rsidR="00534109" w:rsidRPr="00BD5262" w14:paraId="4934AA2A"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6DCEDC4B" w14:textId="77777777" w:rsidR="00534109" w:rsidRPr="00BD5262" w:rsidRDefault="003827C0" w:rsidP="00BA216C">
            <w:pPr>
              <w:rPr>
                <w:rFonts w:ascii="Arial" w:hAnsi="Arial" w:cs="Arial"/>
              </w:rPr>
            </w:pPr>
            <w:r w:rsidRPr="00BD5262">
              <w:rPr>
                <w:rFonts w:ascii="Arial" w:hAnsi="Arial" w:cs="Arial"/>
              </w:rPr>
              <w:t>Dissertation</w:t>
            </w:r>
          </w:p>
        </w:tc>
        <w:tc>
          <w:tcPr>
            <w:tcW w:w="992" w:type="dxa"/>
            <w:tcBorders>
              <w:top w:val="single" w:sz="4" w:space="0" w:color="auto"/>
              <w:left w:val="single" w:sz="4" w:space="0" w:color="auto"/>
              <w:bottom w:val="single" w:sz="4" w:space="0" w:color="auto"/>
              <w:right w:val="single" w:sz="4" w:space="0" w:color="auto"/>
            </w:tcBorders>
          </w:tcPr>
          <w:p w14:paraId="33E60DF3" w14:textId="77777777" w:rsidR="00534109" w:rsidRPr="00BD5262" w:rsidRDefault="00EC61BD" w:rsidP="00BA216C">
            <w:pPr>
              <w:jc w:val="center"/>
              <w:rPr>
                <w:rFonts w:ascii="Arial" w:hAnsi="Arial" w:cs="Arial"/>
              </w:rPr>
            </w:pPr>
            <w:r w:rsidRPr="00BD5262">
              <w:rPr>
                <w:rFonts w:ascii="Arial" w:hAnsi="Arial" w:cs="Arial"/>
              </w:rPr>
              <w:t>EL6000</w:t>
            </w:r>
          </w:p>
        </w:tc>
        <w:tc>
          <w:tcPr>
            <w:tcW w:w="993" w:type="dxa"/>
            <w:tcBorders>
              <w:top w:val="single" w:sz="4" w:space="0" w:color="auto"/>
              <w:left w:val="single" w:sz="4" w:space="0" w:color="auto"/>
              <w:bottom w:val="single" w:sz="4" w:space="0" w:color="auto"/>
              <w:right w:val="single" w:sz="4" w:space="0" w:color="auto"/>
            </w:tcBorders>
          </w:tcPr>
          <w:p w14:paraId="1BB201EA"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700314C"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7D6FE86D" w14:textId="77777777" w:rsidR="00534109" w:rsidRPr="00BD5262" w:rsidRDefault="003827C0" w:rsidP="00BA216C">
            <w:pPr>
              <w:jc w:val="center"/>
              <w:rPr>
                <w:rFonts w:ascii="Arial" w:hAnsi="Arial" w:cs="Arial"/>
              </w:rPr>
            </w:pPr>
            <w:r w:rsidRPr="00BD5262">
              <w:rPr>
                <w:rFonts w:ascii="Arial" w:hAnsi="Arial" w:cs="Arial"/>
              </w:rPr>
              <w:t>1&amp;2</w:t>
            </w:r>
          </w:p>
        </w:tc>
      </w:tr>
      <w:tr w:rsidR="00AD35C8" w:rsidRPr="00BD5262" w14:paraId="2C5444A5"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0470DDCF" w14:textId="77777777" w:rsidR="00AD35C8" w:rsidRPr="00BD5262" w:rsidRDefault="00C43DD7" w:rsidP="00BA216C">
            <w:pPr>
              <w:rPr>
                <w:rFonts w:ascii="Arial" w:hAnsi="Arial" w:cs="Arial"/>
              </w:rPr>
            </w:pPr>
            <w:r w:rsidRPr="00BD5262">
              <w:rPr>
                <w:rFonts w:ascii="Arial" w:hAnsi="Arial" w:cs="Arial"/>
              </w:rPr>
              <w:t>Power and the Image</w:t>
            </w:r>
          </w:p>
        </w:tc>
        <w:tc>
          <w:tcPr>
            <w:tcW w:w="992" w:type="dxa"/>
            <w:tcBorders>
              <w:top w:val="single" w:sz="4" w:space="0" w:color="auto"/>
              <w:left w:val="single" w:sz="4" w:space="0" w:color="auto"/>
              <w:bottom w:val="single" w:sz="4" w:space="0" w:color="auto"/>
              <w:right w:val="single" w:sz="4" w:space="0" w:color="auto"/>
            </w:tcBorders>
          </w:tcPr>
          <w:p w14:paraId="78FA0BCA" w14:textId="77777777" w:rsidR="00AD35C8" w:rsidRPr="00BD5262" w:rsidRDefault="00C43DD7" w:rsidP="00BA216C">
            <w:pPr>
              <w:jc w:val="center"/>
              <w:rPr>
                <w:rFonts w:ascii="Arial" w:hAnsi="Arial" w:cs="Arial"/>
              </w:rPr>
            </w:pPr>
            <w:r w:rsidRPr="00BD5262">
              <w:rPr>
                <w:rFonts w:ascii="Arial" w:hAnsi="Arial" w:cs="Arial"/>
              </w:rPr>
              <w:t>FM6002</w:t>
            </w:r>
          </w:p>
        </w:tc>
        <w:tc>
          <w:tcPr>
            <w:tcW w:w="993" w:type="dxa"/>
            <w:tcBorders>
              <w:top w:val="single" w:sz="4" w:space="0" w:color="auto"/>
              <w:left w:val="single" w:sz="4" w:space="0" w:color="auto"/>
              <w:bottom w:val="single" w:sz="4" w:space="0" w:color="auto"/>
              <w:right w:val="single" w:sz="4" w:space="0" w:color="auto"/>
            </w:tcBorders>
          </w:tcPr>
          <w:p w14:paraId="2BA32A10" w14:textId="77777777" w:rsidR="00AD35C8" w:rsidRPr="00BD5262" w:rsidRDefault="00C43DD7"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D916E06" w14:textId="77777777" w:rsidR="00AD35C8" w:rsidRPr="00BD5262" w:rsidRDefault="00C43DD7"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F369739" w14:textId="77777777" w:rsidR="00AD35C8" w:rsidRPr="00BD5262" w:rsidRDefault="00C43DD7" w:rsidP="00BA216C">
            <w:pPr>
              <w:jc w:val="center"/>
              <w:rPr>
                <w:rFonts w:ascii="Arial" w:hAnsi="Arial" w:cs="Arial"/>
              </w:rPr>
            </w:pPr>
            <w:r w:rsidRPr="00BD5262">
              <w:rPr>
                <w:rFonts w:ascii="Arial" w:hAnsi="Arial" w:cs="Arial"/>
              </w:rPr>
              <w:t>1&amp;2</w:t>
            </w:r>
          </w:p>
        </w:tc>
      </w:tr>
      <w:tr w:rsidR="00E5227E" w:rsidRPr="00BD5262" w14:paraId="38EE076C"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37DA26BD" w14:textId="77777777" w:rsidR="00E5227E" w:rsidRPr="00BD5262" w:rsidRDefault="00E5227E" w:rsidP="00BA216C">
            <w:pPr>
              <w:rPr>
                <w:rFonts w:ascii="Arial" w:hAnsi="Arial" w:cs="Arial"/>
              </w:rPr>
            </w:pPr>
            <w:r w:rsidRPr="00BD5262">
              <w:rPr>
                <w:rFonts w:ascii="Arial" w:hAnsi="Arial" w:cs="Arial"/>
              </w:rPr>
              <w:t>Box Set Drama: Writing for Television</w:t>
            </w:r>
          </w:p>
        </w:tc>
        <w:tc>
          <w:tcPr>
            <w:tcW w:w="992" w:type="dxa"/>
            <w:tcBorders>
              <w:top w:val="single" w:sz="4" w:space="0" w:color="auto"/>
              <w:left w:val="single" w:sz="4" w:space="0" w:color="auto"/>
              <w:bottom w:val="single" w:sz="4" w:space="0" w:color="auto"/>
              <w:right w:val="single" w:sz="4" w:space="0" w:color="auto"/>
            </w:tcBorders>
          </w:tcPr>
          <w:p w14:paraId="470CEE5C" w14:textId="77777777" w:rsidR="00E5227E" w:rsidRPr="00BD5262" w:rsidRDefault="00E5227E" w:rsidP="00BA216C">
            <w:pPr>
              <w:jc w:val="center"/>
              <w:rPr>
                <w:rFonts w:ascii="Arial" w:hAnsi="Arial" w:cs="Arial"/>
              </w:rPr>
            </w:pPr>
            <w:r w:rsidRPr="00BD5262">
              <w:rPr>
                <w:rFonts w:ascii="Arial" w:hAnsi="Arial" w:cs="Arial"/>
              </w:rPr>
              <w:t>CW6008</w:t>
            </w:r>
          </w:p>
        </w:tc>
        <w:tc>
          <w:tcPr>
            <w:tcW w:w="993" w:type="dxa"/>
            <w:tcBorders>
              <w:top w:val="single" w:sz="4" w:space="0" w:color="auto"/>
              <w:left w:val="single" w:sz="4" w:space="0" w:color="auto"/>
              <w:bottom w:val="single" w:sz="4" w:space="0" w:color="auto"/>
              <w:right w:val="single" w:sz="4" w:space="0" w:color="auto"/>
            </w:tcBorders>
          </w:tcPr>
          <w:p w14:paraId="5621271F" w14:textId="77777777" w:rsidR="00E5227E" w:rsidRPr="00BD5262" w:rsidRDefault="00E5227E"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0E6B916" w14:textId="77777777" w:rsidR="00E5227E" w:rsidRPr="00BD5262" w:rsidRDefault="00E5227E"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3E575F41" w14:textId="77777777" w:rsidR="00E5227E" w:rsidRPr="00BD5262" w:rsidRDefault="00E5227E" w:rsidP="00BA216C">
            <w:pPr>
              <w:jc w:val="center"/>
              <w:rPr>
                <w:rFonts w:ascii="Arial" w:hAnsi="Arial" w:cs="Arial"/>
              </w:rPr>
            </w:pPr>
            <w:r w:rsidRPr="00BD5262">
              <w:rPr>
                <w:rFonts w:ascii="Arial" w:hAnsi="Arial" w:cs="Arial"/>
              </w:rPr>
              <w:t>1&amp;2</w:t>
            </w:r>
          </w:p>
        </w:tc>
      </w:tr>
      <w:tr w:rsidR="00534109" w:rsidRPr="00BD5262" w14:paraId="40421636" w14:textId="77777777" w:rsidTr="008F56EE">
        <w:trPr>
          <w:trHeight w:val="220"/>
        </w:trPr>
        <w:tc>
          <w:tcPr>
            <w:tcW w:w="4673" w:type="dxa"/>
            <w:tcBorders>
              <w:top w:val="single" w:sz="4" w:space="0" w:color="auto"/>
              <w:left w:val="single" w:sz="4" w:space="0" w:color="auto"/>
              <w:bottom w:val="single" w:sz="4" w:space="0" w:color="auto"/>
              <w:right w:val="single" w:sz="4" w:space="0" w:color="auto"/>
            </w:tcBorders>
          </w:tcPr>
          <w:p w14:paraId="1E9F86AA" w14:textId="77777777" w:rsidR="00534109" w:rsidRPr="00BD5262" w:rsidRDefault="00C43DD7" w:rsidP="00BA216C">
            <w:pPr>
              <w:rPr>
                <w:rFonts w:ascii="Arial" w:hAnsi="Arial" w:cs="Arial"/>
              </w:rPr>
            </w:pPr>
            <w:r w:rsidRPr="00BD5262">
              <w:rPr>
                <w:rFonts w:ascii="Arial" w:hAnsi="Arial" w:cs="Arial"/>
              </w:rPr>
              <w:t>Special Topics in Film Cultures</w:t>
            </w:r>
          </w:p>
        </w:tc>
        <w:tc>
          <w:tcPr>
            <w:tcW w:w="992" w:type="dxa"/>
            <w:tcBorders>
              <w:top w:val="single" w:sz="4" w:space="0" w:color="auto"/>
              <w:left w:val="single" w:sz="4" w:space="0" w:color="auto"/>
              <w:bottom w:val="single" w:sz="4" w:space="0" w:color="auto"/>
              <w:right w:val="single" w:sz="4" w:space="0" w:color="auto"/>
            </w:tcBorders>
          </w:tcPr>
          <w:p w14:paraId="68FDE5B9" w14:textId="77777777" w:rsidR="00534109" w:rsidRPr="00BD5262" w:rsidRDefault="00C43DD7" w:rsidP="00BA216C">
            <w:pPr>
              <w:jc w:val="center"/>
              <w:rPr>
                <w:rFonts w:ascii="Arial" w:hAnsi="Arial" w:cs="Arial"/>
              </w:rPr>
            </w:pPr>
            <w:r w:rsidRPr="00BD5262">
              <w:rPr>
                <w:rFonts w:ascii="Arial" w:hAnsi="Arial" w:cs="Arial"/>
              </w:rPr>
              <w:t>FM6003</w:t>
            </w:r>
          </w:p>
        </w:tc>
        <w:tc>
          <w:tcPr>
            <w:tcW w:w="993" w:type="dxa"/>
            <w:tcBorders>
              <w:top w:val="single" w:sz="4" w:space="0" w:color="auto"/>
              <w:left w:val="single" w:sz="4" w:space="0" w:color="auto"/>
              <w:bottom w:val="single" w:sz="4" w:space="0" w:color="auto"/>
              <w:right w:val="single" w:sz="4" w:space="0" w:color="auto"/>
            </w:tcBorders>
          </w:tcPr>
          <w:p w14:paraId="6F62CC5C" w14:textId="77777777" w:rsidR="00534109" w:rsidRPr="00BD5262" w:rsidRDefault="003827C0" w:rsidP="00BA216C">
            <w:pPr>
              <w:jc w:val="center"/>
              <w:rPr>
                <w:rFonts w:ascii="Arial" w:hAnsi="Arial" w:cs="Arial"/>
              </w:rPr>
            </w:pPr>
            <w:r w:rsidRPr="00BD526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46E3AD" w14:textId="77777777" w:rsidR="00534109" w:rsidRPr="00BD5262" w:rsidRDefault="003827C0" w:rsidP="00BA216C">
            <w:pPr>
              <w:jc w:val="center"/>
              <w:rPr>
                <w:rFonts w:ascii="Arial" w:hAnsi="Arial" w:cs="Arial"/>
              </w:rPr>
            </w:pPr>
            <w:r w:rsidRPr="00BD5262">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699403D" w14:textId="77777777" w:rsidR="00534109" w:rsidRPr="00BD5262" w:rsidRDefault="003827C0" w:rsidP="00BA216C">
            <w:pPr>
              <w:jc w:val="center"/>
              <w:rPr>
                <w:rFonts w:ascii="Arial" w:hAnsi="Arial" w:cs="Arial"/>
              </w:rPr>
            </w:pPr>
            <w:r w:rsidRPr="00BD5262">
              <w:rPr>
                <w:rFonts w:ascii="Arial" w:hAnsi="Arial" w:cs="Arial"/>
              </w:rPr>
              <w:t>1&amp;2</w:t>
            </w:r>
          </w:p>
        </w:tc>
      </w:tr>
    </w:tbl>
    <w:p w14:paraId="425AFC58" w14:textId="77777777" w:rsidR="002C3FD1" w:rsidRPr="00BD5262" w:rsidRDefault="002C3FD1" w:rsidP="002C3FD1">
      <w:pPr>
        <w:rPr>
          <w:rFonts w:ascii="Arial" w:hAnsi="Arial" w:cs="Arial"/>
        </w:rPr>
      </w:pPr>
    </w:p>
    <w:p w14:paraId="378F96EF" w14:textId="77777777" w:rsidR="00C85E8D" w:rsidRPr="00BD5262" w:rsidRDefault="00C85E8D" w:rsidP="00C85E8D">
      <w:pPr>
        <w:rPr>
          <w:rFonts w:ascii="Arial" w:hAnsi="Arial" w:cs="Arial"/>
        </w:rPr>
      </w:pPr>
      <w:r w:rsidRPr="00BD5262">
        <w:rPr>
          <w:rFonts w:ascii="Arial" w:hAnsi="Arial" w:cs="Arial"/>
        </w:rPr>
        <w:t>Level 6 requires the completion of all modules.</w:t>
      </w:r>
    </w:p>
    <w:p w14:paraId="1A9E15EF" w14:textId="77777777" w:rsidR="00C85E8D" w:rsidRPr="00BD5262" w:rsidRDefault="00C85E8D" w:rsidP="002C3FD1">
      <w:pPr>
        <w:rPr>
          <w:rFonts w:ascii="Arial" w:hAnsi="Arial" w:cs="Arial"/>
        </w:rPr>
      </w:pPr>
    </w:p>
    <w:p w14:paraId="08EA4E05" w14:textId="77777777" w:rsidR="00195F7B" w:rsidRPr="00BD5262" w:rsidRDefault="00195F7B" w:rsidP="007F5BB7">
      <w:pPr>
        <w:numPr>
          <w:ilvl w:val="0"/>
          <w:numId w:val="22"/>
        </w:numPr>
        <w:rPr>
          <w:rFonts w:ascii="Arial" w:hAnsi="Arial" w:cs="Arial"/>
          <w:b/>
        </w:rPr>
      </w:pPr>
      <w:bookmarkStart w:id="0" w:name="_Hlk510588858"/>
      <w:r w:rsidRPr="00BD5262">
        <w:rPr>
          <w:rFonts w:ascii="Arial" w:hAnsi="Arial" w:cs="Arial"/>
          <w:b/>
        </w:rPr>
        <w:t>Principles of Teaching</w:t>
      </w:r>
      <w:r w:rsidR="000A7CBD" w:rsidRPr="00BD5262">
        <w:rPr>
          <w:rFonts w:ascii="Arial" w:hAnsi="Arial" w:cs="Arial"/>
          <w:b/>
        </w:rPr>
        <w:t>,</w:t>
      </w:r>
      <w:r w:rsidRPr="00BD5262">
        <w:rPr>
          <w:rFonts w:ascii="Arial" w:hAnsi="Arial" w:cs="Arial"/>
          <w:b/>
        </w:rPr>
        <w:t xml:space="preserve"> Learning and Assessment </w:t>
      </w:r>
    </w:p>
    <w:p w14:paraId="1FBFBAFC" w14:textId="77777777" w:rsidR="007F5BB7" w:rsidRPr="00BD5262" w:rsidRDefault="007F5BB7" w:rsidP="007F5BB7">
      <w:pPr>
        <w:ind w:left="360"/>
        <w:rPr>
          <w:rFonts w:ascii="Arial" w:hAnsi="Arial" w:cs="Arial"/>
          <w:b/>
        </w:rPr>
      </w:pPr>
    </w:p>
    <w:p w14:paraId="19750C9F" w14:textId="77777777" w:rsidR="007F5BB7" w:rsidRPr="00BD5262" w:rsidRDefault="007F5BB7" w:rsidP="007F5BB7">
      <w:pPr>
        <w:numPr>
          <w:ilvl w:val="0"/>
          <w:numId w:val="18"/>
        </w:numPr>
        <w:ind w:left="567" w:hanging="567"/>
        <w:rPr>
          <w:rFonts w:ascii="Arial" w:hAnsi="Arial" w:cs="Arial"/>
          <w:b/>
          <w:i/>
          <w:iCs/>
        </w:rPr>
      </w:pPr>
      <w:r w:rsidRPr="00BD5262">
        <w:rPr>
          <w:rFonts w:ascii="Arial" w:hAnsi="Arial" w:cs="Arial"/>
          <w:b/>
          <w:i/>
          <w:iCs/>
        </w:rPr>
        <w:t>Academic Coherence</w:t>
      </w:r>
    </w:p>
    <w:p w14:paraId="3A71F6A5" w14:textId="77777777" w:rsidR="007F5BB7" w:rsidRPr="00BD5262" w:rsidRDefault="007F5BB7" w:rsidP="007F5BB7">
      <w:pPr>
        <w:rPr>
          <w:rFonts w:ascii="Arial" w:hAnsi="Arial" w:cs="Arial"/>
          <w:b/>
          <w:i/>
        </w:rPr>
      </w:pPr>
    </w:p>
    <w:p w14:paraId="410FEB56" w14:textId="77777777" w:rsidR="007F5BB7" w:rsidRPr="00BD5262" w:rsidRDefault="007F5BB7" w:rsidP="007F5BB7">
      <w:pPr>
        <w:jc w:val="both"/>
        <w:rPr>
          <w:rFonts w:ascii="Arial" w:hAnsi="Arial" w:cs="Arial"/>
        </w:rPr>
      </w:pPr>
      <w:r w:rsidRPr="00BD5262">
        <w:rPr>
          <w:rFonts w:ascii="Arial" w:hAnsi="Arial"/>
        </w:rPr>
        <w:t>Drawing on the principles of curriculum design at Kingston University, Creative Writing</w:t>
      </w:r>
      <w:r w:rsidRPr="00BD5262">
        <w:rPr>
          <w:rFonts w:ascii="Arial" w:hAnsi="Arial" w:cs="Arial"/>
          <w:bCs/>
        </w:rPr>
        <w:t xml:space="preserve"> and Film Cultures</w:t>
      </w:r>
      <w:r w:rsidRPr="00BD5262">
        <w:rPr>
          <w:rFonts w:ascii="Arial" w:hAnsi="Arial" w:cs="Arial"/>
        </w:rPr>
        <w:t xml:space="preserve"> offers a synthesis between critical understanding and its creative expression. Helping students to make connections between theory and practice in Creative Writing and </w:t>
      </w:r>
      <w:r w:rsidRPr="00BD5262">
        <w:rPr>
          <w:rFonts w:ascii="Arial" w:hAnsi="Arial" w:cs="Arial"/>
        </w:rPr>
        <w:lastRenderedPageBreak/>
        <w:t xml:space="preserve">Film Cultures is an acknowledged aspect of good practice in both fields and something for which course teams have been praised by External Examiners. This degree incorporates this approach by blending modes of learning, teaching and assessment within modules so that textual and visual projects are conceived and developed in relation to historical and theoretical research and understanding of research materials is underpinned by practical experience and experiment. </w:t>
      </w:r>
    </w:p>
    <w:p w14:paraId="1AC42274" w14:textId="77777777" w:rsidR="007F5BB7" w:rsidRPr="00BD5262" w:rsidRDefault="007F5BB7" w:rsidP="007F5BB7">
      <w:pPr>
        <w:jc w:val="both"/>
        <w:rPr>
          <w:rFonts w:ascii="Arial" w:hAnsi="Arial" w:cs="Arial"/>
        </w:rPr>
      </w:pPr>
    </w:p>
    <w:p w14:paraId="716A784E" w14:textId="77777777" w:rsidR="007F5BB7" w:rsidRPr="00BD5262" w:rsidRDefault="007F5BB7" w:rsidP="007F5BB7">
      <w:pPr>
        <w:jc w:val="both"/>
        <w:rPr>
          <w:rFonts w:ascii="Arial" w:hAnsi="Arial" w:cs="Arial"/>
        </w:rPr>
      </w:pPr>
      <w:r w:rsidRPr="00BD5262">
        <w:rPr>
          <w:rFonts w:ascii="Arial" w:hAnsi="Arial"/>
        </w:rPr>
        <w:t xml:space="preserve">At level 4, which constitutes a general, incremental induction into the fields, there is an emphasis on the acquisition of critical, creative writing and professional writing skills through workshop and seminar activities. </w:t>
      </w:r>
      <w:r w:rsidRPr="00BD5262">
        <w:rPr>
          <w:rFonts w:ascii="Arial" w:hAnsi="Arial"/>
          <w:color w:val="000000"/>
        </w:rPr>
        <w:t xml:space="preserve">Students will be introduced to issues in and approaches to film and imaginative writing within their wider artistic, social and technological contexts, themes that develop as the degree progresses. </w:t>
      </w:r>
      <w:r w:rsidR="00F272A7" w:rsidRPr="00BD5262">
        <w:rPr>
          <w:rFonts w:ascii="Arial" w:hAnsi="Arial"/>
          <w:color w:val="000000"/>
        </w:rPr>
        <w:t xml:space="preserve">The Module from Pre-cinema to Post cinema charts the history of the </w:t>
      </w:r>
      <w:proofErr w:type="spellStart"/>
      <w:r w:rsidR="00F272A7" w:rsidRPr="00BD5262">
        <w:rPr>
          <w:rFonts w:ascii="Arial" w:hAnsi="Arial"/>
          <w:color w:val="000000"/>
        </w:rPr>
        <w:t>mocing</w:t>
      </w:r>
      <w:proofErr w:type="spellEnd"/>
      <w:r w:rsidR="00F272A7" w:rsidRPr="00BD5262">
        <w:rPr>
          <w:rFonts w:ascii="Arial" w:hAnsi="Arial"/>
          <w:color w:val="000000"/>
        </w:rPr>
        <w:t xml:space="preserve"> image </w:t>
      </w:r>
      <w:r w:rsidRPr="00BD5262">
        <w:rPr>
          <w:rFonts w:ascii="Arial" w:hAnsi="Arial"/>
          <w:color w:val="000000"/>
        </w:rPr>
        <w:t>while in ‘Authorship and Audiences’, key theories and trends concerning the author and the fan are explored</w:t>
      </w:r>
      <w:r w:rsidRPr="00BD5262">
        <w:rPr>
          <w:rFonts w:ascii="Arial" w:hAnsi="Arial" w:cs="Arial"/>
        </w:rPr>
        <w:t>.</w:t>
      </w:r>
    </w:p>
    <w:p w14:paraId="1C964312" w14:textId="77777777" w:rsidR="007F5BB7" w:rsidRPr="00BD5262" w:rsidRDefault="007F5BB7" w:rsidP="007F5BB7">
      <w:pPr>
        <w:rPr>
          <w:rFonts w:ascii="Arial" w:hAnsi="Arial" w:cs="Calibri"/>
        </w:rPr>
      </w:pPr>
    </w:p>
    <w:p w14:paraId="4B97D165" w14:textId="77777777" w:rsidR="007F5BB7" w:rsidRPr="00BD5262" w:rsidRDefault="007F5BB7" w:rsidP="007F5BB7">
      <w:pPr>
        <w:rPr>
          <w:rFonts w:ascii="Arial" w:hAnsi="Arial" w:cs="Arial"/>
        </w:rPr>
      </w:pPr>
      <w:r w:rsidRPr="00BD5262">
        <w:rPr>
          <w:rFonts w:ascii="Arial" w:hAnsi="Arial"/>
        </w:rPr>
        <w:t xml:space="preserve">Practices such as active participation in discussion, oral and video presentation, the giving and taking of constructive criticism and peer review are encouraged and reinforced through learning outcomes and assessment.  A variety of teaching and learning strategies that combine interactive lectures, screenings and seminars allow for a pedagogically effective mixture, in which exposition in the lectures is followed through in practical work, with small-group discussion and individual writing exercises.  Meanwhile, workshops and seminars provide a more intimate forum for activities such as close-reading and detailed exploration of texts for page and screen, student-led discussion and the review (including peer review) of students’ own work in drafts. The coursework is intended to </w:t>
      </w:r>
      <w:r w:rsidRPr="00BD5262">
        <w:rPr>
          <w:rFonts w:ascii="Arial" w:hAnsi="Arial" w:cs="Arial"/>
        </w:rPr>
        <w:t xml:space="preserve">reflect contemporary professional practice and ranges from the drafting of a blog post, deploying rhetorical devices, for an organisation to the adaptation of a story for the screen. </w:t>
      </w:r>
    </w:p>
    <w:p w14:paraId="1A48F0F3" w14:textId="77777777" w:rsidR="007F5BB7" w:rsidRPr="00BD5262" w:rsidRDefault="007F5BB7" w:rsidP="007F5BB7">
      <w:pPr>
        <w:rPr>
          <w:rFonts w:ascii="Arial" w:hAnsi="Arial" w:cs="Calibri"/>
        </w:rPr>
      </w:pPr>
    </w:p>
    <w:p w14:paraId="7B506B46"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rPr>
        <w:t xml:space="preserve">Throughout level 4 students are also supported by the Personal Tutorial Scheme, which assists students in making the transition to higher education and enables them to develop good academic habits and gain confidence to operate successfully in a university context </w:t>
      </w:r>
      <w:r w:rsidRPr="00BD5262">
        <w:rPr>
          <w:rFonts w:ascii="Arial" w:hAnsi="Arial" w:cs="Arial"/>
          <w:sz w:val="22"/>
          <w:szCs w:val="22"/>
        </w:rPr>
        <w:t>(for more information about the Personal Tutor system, see Section G below).</w:t>
      </w:r>
      <w:r w:rsidRPr="00BD5262">
        <w:rPr>
          <w:rFonts w:ascii="Arial" w:hAnsi="Arial"/>
          <w:sz w:val="22"/>
          <w:szCs w:val="22"/>
        </w:rPr>
        <w:t xml:space="preserve"> The emphasis placed on small group tutorials and one-to-one supervision at level 4, both from the course leader and the Personal Tutor, is maintained at levels 5 and 6, with a particular focus on </w:t>
      </w:r>
      <w:r w:rsidRPr="00BD5262">
        <w:rPr>
          <w:rFonts w:ascii="Arial" w:hAnsi="Arial"/>
          <w:sz w:val="22"/>
          <w:szCs w:val="22"/>
          <w:lang w:eastAsia="en-US"/>
        </w:rPr>
        <w:t>encouraging students to be proactive in moving towards professional life and/or further study.</w:t>
      </w:r>
    </w:p>
    <w:p w14:paraId="573043D4" w14:textId="77777777" w:rsidR="007F5BB7" w:rsidRPr="00BD5262" w:rsidRDefault="007F5BB7" w:rsidP="00BD5262">
      <w:pPr>
        <w:pStyle w:val="PlainText"/>
        <w:rPr>
          <w:rFonts w:ascii="Arial" w:hAnsi="Arial"/>
          <w:sz w:val="22"/>
          <w:szCs w:val="22"/>
          <w:lang w:eastAsia="en-US"/>
        </w:rPr>
      </w:pPr>
    </w:p>
    <w:p w14:paraId="71A70F54" w14:textId="77777777" w:rsidR="007F5BB7" w:rsidRPr="00BD5262" w:rsidRDefault="007F5BB7" w:rsidP="00BD5262">
      <w:pPr>
        <w:pStyle w:val="PlainText"/>
        <w:rPr>
          <w:rFonts w:ascii="Arial" w:hAnsi="Arial"/>
          <w:sz w:val="22"/>
          <w:szCs w:val="22"/>
          <w:lang w:eastAsia="en-US"/>
        </w:rPr>
      </w:pPr>
      <w:r w:rsidRPr="00BD5262">
        <w:rPr>
          <w:rFonts w:ascii="Arial" w:hAnsi="Arial"/>
          <w:sz w:val="22"/>
          <w:szCs w:val="22"/>
          <w:lang w:eastAsia="en-US"/>
        </w:rPr>
        <w:t xml:space="preserve">As students move on from introductory level </w:t>
      </w:r>
      <w:proofErr w:type="gramStart"/>
      <w:r w:rsidRPr="00BD5262">
        <w:rPr>
          <w:rFonts w:ascii="Arial" w:hAnsi="Arial"/>
          <w:sz w:val="22"/>
          <w:szCs w:val="22"/>
          <w:lang w:eastAsia="en-US"/>
        </w:rPr>
        <w:t>work</w:t>
      </w:r>
      <w:proofErr w:type="gramEnd"/>
      <w:r w:rsidRPr="00BD5262">
        <w:rPr>
          <w:rFonts w:ascii="Arial" w:hAnsi="Arial"/>
          <w:sz w:val="22"/>
          <w:szCs w:val="22"/>
          <w:lang w:eastAsia="en-US"/>
        </w:rPr>
        <w:t xml:space="preserve"> they develop a more sophisticated and broader understanding of these disciplines and the synergies between them. Level 5 students take the module ‘</w:t>
      </w:r>
      <w:r w:rsidR="00DB1D1E" w:rsidRPr="00BD5262">
        <w:rPr>
          <w:rFonts w:ascii="Arial" w:hAnsi="Arial"/>
          <w:sz w:val="22"/>
          <w:szCs w:val="22"/>
          <w:lang w:eastAsia="en-US"/>
        </w:rPr>
        <w:t xml:space="preserve">Screenwriting’ which will </w:t>
      </w:r>
      <w:proofErr w:type="spellStart"/>
      <w:r w:rsidR="00DB1D1E" w:rsidRPr="00BD5262">
        <w:rPr>
          <w:rFonts w:ascii="Arial" w:hAnsi="Arial"/>
          <w:sz w:val="22"/>
          <w:szCs w:val="22"/>
          <w:lang w:eastAsia="en-US"/>
        </w:rPr>
        <w:t>intorduce</w:t>
      </w:r>
      <w:proofErr w:type="spellEnd"/>
      <w:r w:rsidR="00DB1D1E" w:rsidRPr="00BD5262">
        <w:rPr>
          <w:rFonts w:ascii="Arial" w:hAnsi="Arial"/>
          <w:sz w:val="22"/>
          <w:szCs w:val="22"/>
          <w:lang w:eastAsia="en-US"/>
        </w:rPr>
        <w:t xml:space="preserve"> them to the processes and practices of writing for screen media across different genres and formats. The </w:t>
      </w:r>
      <w:proofErr w:type="gramStart"/>
      <w:r w:rsidR="00DB1D1E" w:rsidRPr="00BD5262">
        <w:rPr>
          <w:rFonts w:ascii="Arial" w:hAnsi="Arial"/>
          <w:sz w:val="22"/>
          <w:szCs w:val="22"/>
          <w:lang w:eastAsia="en-US"/>
        </w:rPr>
        <w:t xml:space="preserve">module </w:t>
      </w:r>
      <w:r w:rsidRPr="00BD5262">
        <w:rPr>
          <w:rFonts w:ascii="Arial" w:hAnsi="Arial"/>
          <w:sz w:val="22"/>
          <w:szCs w:val="22"/>
          <w:lang w:eastAsia="en-US"/>
        </w:rPr>
        <w:t xml:space="preserve"> ‘</w:t>
      </w:r>
      <w:proofErr w:type="gramEnd"/>
      <w:r w:rsidRPr="00BD5262">
        <w:rPr>
          <w:rFonts w:ascii="Arial" w:hAnsi="Arial"/>
          <w:sz w:val="22"/>
          <w:szCs w:val="22"/>
          <w:lang w:eastAsia="en-US"/>
        </w:rPr>
        <w:t xml:space="preserve">Independent </w:t>
      </w:r>
      <w:r w:rsidR="00EC61BD" w:rsidRPr="00BD5262">
        <w:rPr>
          <w:rFonts w:ascii="Arial" w:hAnsi="Arial"/>
          <w:sz w:val="22"/>
          <w:szCs w:val="22"/>
          <w:lang w:eastAsia="en-US"/>
        </w:rPr>
        <w:t>Research Studies</w:t>
      </w:r>
      <w:r w:rsidRPr="00BD5262">
        <w:rPr>
          <w:rFonts w:ascii="Arial" w:hAnsi="Arial"/>
          <w:sz w:val="22"/>
          <w:szCs w:val="22"/>
          <w:lang w:eastAsia="en-US"/>
        </w:rPr>
        <w:t>’</w:t>
      </w:r>
      <w:r w:rsidR="00C85E8D" w:rsidRPr="00BD5262">
        <w:rPr>
          <w:rFonts w:ascii="Arial" w:hAnsi="Arial"/>
          <w:sz w:val="22"/>
          <w:szCs w:val="22"/>
          <w:lang w:eastAsia="en-US"/>
        </w:rPr>
        <w:t xml:space="preserve"> </w:t>
      </w:r>
      <w:r w:rsidRPr="00BD5262">
        <w:rPr>
          <w:rFonts w:ascii="Arial" w:hAnsi="Arial"/>
          <w:sz w:val="22"/>
          <w:szCs w:val="22"/>
          <w:lang w:eastAsia="en-US"/>
        </w:rPr>
        <w:t xml:space="preserve">asks its students to produce a sustained piece of writing in poetry, film, fiction or non-fiction, and to reflect critically on their creative process. This largely self-managed module provides students with the opportunity to work independently on a creative writing project, with particular emphasis placed on feedback </w:t>
      </w:r>
      <w:proofErr w:type="gramStart"/>
      <w:r w:rsidRPr="00BD5262">
        <w:rPr>
          <w:rFonts w:ascii="Arial" w:hAnsi="Arial"/>
          <w:sz w:val="22"/>
          <w:szCs w:val="22"/>
          <w:lang w:eastAsia="en-US"/>
        </w:rPr>
        <w:t>and  revisionary</w:t>
      </w:r>
      <w:proofErr w:type="gramEnd"/>
      <w:r w:rsidRPr="00BD5262">
        <w:rPr>
          <w:rFonts w:ascii="Arial" w:hAnsi="Arial"/>
          <w:sz w:val="22"/>
          <w:szCs w:val="22"/>
          <w:lang w:eastAsia="en-US"/>
        </w:rPr>
        <w:t xml:space="preserve"> aspects. </w:t>
      </w:r>
    </w:p>
    <w:p w14:paraId="3103F843" w14:textId="77777777" w:rsidR="007F5BB7" w:rsidRPr="00BD5262" w:rsidRDefault="007F5BB7" w:rsidP="00BD5262">
      <w:pPr>
        <w:pStyle w:val="PlainText"/>
        <w:rPr>
          <w:rFonts w:ascii="Arial" w:hAnsi="Arial"/>
          <w:sz w:val="22"/>
          <w:szCs w:val="22"/>
          <w:lang w:eastAsia="en-US"/>
        </w:rPr>
      </w:pPr>
    </w:p>
    <w:p w14:paraId="0057E7CD" w14:textId="77777777" w:rsidR="007F5BB7" w:rsidRPr="00BD5262" w:rsidRDefault="007F5BB7" w:rsidP="00BD5262">
      <w:pPr>
        <w:jc w:val="both"/>
        <w:rPr>
          <w:rFonts w:ascii="Arial" w:hAnsi="Arial" w:cs="Calibri"/>
          <w:color w:val="000000"/>
        </w:rPr>
      </w:pPr>
      <w:r w:rsidRPr="00BD5262">
        <w:rPr>
          <w:rFonts w:ascii="Arial" w:hAnsi="Arial"/>
        </w:rPr>
        <w:t>The diversity and particularities of international film are explored in the module ‘</w:t>
      </w:r>
      <w:r w:rsidR="00EC61BD" w:rsidRPr="00BD5262">
        <w:rPr>
          <w:rFonts w:ascii="Arial" w:hAnsi="Arial"/>
        </w:rPr>
        <w:t>Universal Narratives</w:t>
      </w:r>
      <w:r w:rsidRPr="00BD5262">
        <w:rPr>
          <w:rFonts w:ascii="Arial" w:hAnsi="Arial"/>
        </w:rPr>
        <w:t>’, helping students to understand the social and cultural forces that shape and have shaped visual narrative traditions outside Hollywood and the hegemonic English-language mainstream</w:t>
      </w:r>
      <w:r w:rsidR="00412ACD" w:rsidRPr="00BD5262">
        <w:rPr>
          <w:rFonts w:ascii="Arial" w:hAnsi="Arial"/>
        </w:rPr>
        <w:t xml:space="preserve">, while  in the </w:t>
      </w:r>
      <w:r w:rsidRPr="00BD5262">
        <w:rPr>
          <w:rFonts w:ascii="Arial" w:hAnsi="Arial"/>
        </w:rPr>
        <w:t xml:space="preserve"> ‘Writing about Film’ module the accent is on preparing students for theoretically informed professional engagement with film. Students will learn to offer critical commentary on films for diverse audiences and across multiple platforms and formats,  and</w:t>
      </w:r>
      <w:r w:rsidRPr="00BD5262">
        <w:rPr>
          <w:rFonts w:ascii="Arial" w:hAnsi="Arial" w:cs="Arial"/>
        </w:rPr>
        <w:t xml:space="preserve"> through a variety of engaged writing formats, from reviews and longer articles for the broadsheet press or academia, through shorter, internet-oriented  pieces, to the copy required for film festival-style brochures. academic papers, presentations and magazine pieces. </w:t>
      </w:r>
      <w:r w:rsidRPr="00BD5262">
        <w:rPr>
          <w:rFonts w:ascii="Arial" w:hAnsi="Arial" w:cs="Arial"/>
        </w:rPr>
        <w:lastRenderedPageBreak/>
        <w:t>I</w:t>
      </w:r>
      <w:r w:rsidRPr="00BD5262">
        <w:rPr>
          <w:rFonts w:ascii="Arial" w:hAnsi="Arial"/>
          <w:color w:val="000000"/>
        </w:rPr>
        <w:t>ndustry specialists from fields such as film journalism, festival management and archiving</w:t>
      </w:r>
      <w:r w:rsidRPr="00BD5262">
        <w:rPr>
          <w:rFonts w:ascii="Arial" w:hAnsi="Arial" w:cs="Arial"/>
        </w:rPr>
        <w:t xml:space="preserve"> supplement our own tutors here to help students</w:t>
      </w:r>
      <w:r w:rsidRPr="00BD5262">
        <w:rPr>
          <w:rFonts w:ascii="Arial" w:hAnsi="Arial"/>
          <w:color w:val="000000"/>
        </w:rPr>
        <w:t xml:space="preserve"> develop a portfolio of pieces for assessment. </w:t>
      </w:r>
    </w:p>
    <w:p w14:paraId="4764658F" w14:textId="77777777" w:rsidR="007F5BB7" w:rsidRPr="00BD5262" w:rsidRDefault="007F5BB7" w:rsidP="00BD5262">
      <w:pPr>
        <w:jc w:val="both"/>
        <w:rPr>
          <w:rFonts w:ascii="Arial" w:hAnsi="Arial"/>
          <w:b/>
          <w:color w:val="000000"/>
        </w:rPr>
      </w:pPr>
    </w:p>
    <w:p w14:paraId="719900BB" w14:textId="77777777" w:rsidR="007F5BB7" w:rsidRPr="00BD5262" w:rsidRDefault="007F5BB7" w:rsidP="00BD5262">
      <w:pPr>
        <w:pStyle w:val="PlainText"/>
        <w:rPr>
          <w:rFonts w:ascii="Arial" w:hAnsi="Arial" w:cs="Arial"/>
          <w:sz w:val="22"/>
          <w:szCs w:val="22"/>
        </w:rPr>
      </w:pPr>
      <w:r w:rsidRPr="00BD5262">
        <w:rPr>
          <w:rFonts w:ascii="Arial" w:hAnsi="Arial"/>
          <w:color w:val="000000"/>
          <w:sz w:val="22"/>
          <w:szCs w:val="22"/>
        </w:rPr>
        <w:t xml:space="preserve">Research is key throughout the third year, in both the modules delivered and in the increasing focus on students’ extensive, independent study. In this Level </w:t>
      </w:r>
      <w:r w:rsidR="006A537C" w:rsidRPr="00BD5262">
        <w:rPr>
          <w:rFonts w:ascii="Arial" w:hAnsi="Arial"/>
          <w:color w:val="000000"/>
          <w:sz w:val="22"/>
          <w:szCs w:val="22"/>
        </w:rPr>
        <w:t>six</w:t>
      </w:r>
      <w:r w:rsidRPr="00BD5262">
        <w:rPr>
          <w:rFonts w:ascii="Arial" w:hAnsi="Arial"/>
          <w:color w:val="000000"/>
          <w:sz w:val="22"/>
          <w:szCs w:val="22"/>
        </w:rPr>
        <w:t xml:space="preserve"> ‘capstone year', students complete two major self-designed dissertation projects, one in Creative Writing and the other in Film Cultures.  In these, students use the practical, critical and analytical skills developed across years one and two to research a topic of their own choice, </w:t>
      </w:r>
      <w:r w:rsidRPr="00BD5262">
        <w:rPr>
          <w:rFonts w:ascii="Arial" w:hAnsi="Arial" w:cs="Calibri"/>
          <w:sz w:val="22"/>
          <w:szCs w:val="22"/>
        </w:rPr>
        <w:t>fully supported by the specialisms of the teaching staff</w:t>
      </w:r>
      <w:r w:rsidRPr="00BD5262">
        <w:rPr>
          <w:rFonts w:ascii="Arial" w:hAnsi="Arial"/>
          <w:color w:val="000000"/>
          <w:sz w:val="22"/>
          <w:szCs w:val="22"/>
        </w:rPr>
        <w:t xml:space="preserve">. </w:t>
      </w:r>
      <w:r w:rsidRPr="00BD5262">
        <w:rPr>
          <w:rFonts w:ascii="Arial" w:hAnsi="Arial" w:cs="Calibri"/>
          <w:sz w:val="22"/>
          <w:szCs w:val="22"/>
        </w:rPr>
        <w:t xml:space="preserve">Students are able to showcase their multi and transdisciplinary skills in a format appropriate to a range of audiences, including potential sponsors and employers. </w:t>
      </w:r>
      <w:r w:rsidRPr="00BD5262">
        <w:rPr>
          <w:rFonts w:ascii="Arial" w:hAnsi="Arial"/>
          <w:color w:val="000000"/>
          <w:sz w:val="22"/>
          <w:szCs w:val="22"/>
        </w:rPr>
        <w:t xml:space="preserve"> The other modules explore research in depth and introduce students to further ideas and ways of working that can influence career choices post-University. For example,  </w:t>
      </w:r>
      <w:r w:rsidRPr="00BD5262">
        <w:rPr>
          <w:rFonts w:ascii="Arial" w:hAnsi="Arial" w:cs="Arial"/>
          <w:sz w:val="22"/>
          <w:szCs w:val="22"/>
        </w:rPr>
        <w:t xml:space="preserve">‘Power and the Image’ works in tandem with Special Topics to offer a consideration of the relationship between representation and power within visual culture, and a series of cutting-edge case studies within contemporary visual culture, while </w:t>
      </w:r>
      <w:r w:rsidRPr="00BD5262">
        <w:rPr>
          <w:rFonts w:ascii="Arial" w:hAnsi="Arial" w:cs="Calibri"/>
          <w:sz w:val="22"/>
          <w:szCs w:val="22"/>
        </w:rPr>
        <w:t>‘</w:t>
      </w:r>
      <w:r w:rsidRPr="00BD5262">
        <w:rPr>
          <w:rFonts w:ascii="Arial" w:hAnsi="Arial" w:cs="Arial"/>
          <w:sz w:val="22"/>
          <w:szCs w:val="22"/>
        </w:rPr>
        <w:t xml:space="preserve">Special Study: Narrative Techniques in Popular Fiction’ </w:t>
      </w:r>
      <w:r w:rsidRPr="00BD5262">
        <w:rPr>
          <w:rFonts w:ascii="Arial" w:hAnsi="Arial" w:cs="Calibri"/>
          <w:sz w:val="22"/>
          <w:szCs w:val="22"/>
        </w:rPr>
        <w:t xml:space="preserve"> centres on an advanced and detailed study of the developments and codes of  specialised genres of creative writing, once again preparing students for a critically-inflected writing practice.</w:t>
      </w:r>
    </w:p>
    <w:p w14:paraId="15BDEFBC" w14:textId="77777777" w:rsidR="007F5BB7" w:rsidRPr="00BD5262" w:rsidRDefault="007F5BB7" w:rsidP="00BD5262">
      <w:pPr>
        <w:pStyle w:val="PlainText"/>
        <w:rPr>
          <w:rFonts w:ascii="Arial" w:hAnsi="Arial" w:cs="Calibri"/>
          <w:szCs w:val="22"/>
        </w:rPr>
      </w:pPr>
    </w:p>
    <w:p w14:paraId="32A2C50E"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Assessment</w:t>
      </w:r>
    </w:p>
    <w:p w14:paraId="296E880C" w14:textId="77777777" w:rsidR="007F5BB7" w:rsidRPr="00BD5262" w:rsidRDefault="007F5BB7" w:rsidP="00BD5262">
      <w:pPr>
        <w:pStyle w:val="Heading3"/>
        <w:spacing w:before="0" w:after="0"/>
        <w:contextualSpacing/>
        <w:rPr>
          <w:rFonts w:ascii="Arial" w:eastAsia="Calibri" w:hAnsi="Arial" w:cs="Arial"/>
          <w:b w:val="0"/>
          <w:bCs w:val="0"/>
          <w:i/>
          <w:sz w:val="22"/>
          <w:szCs w:val="22"/>
        </w:rPr>
      </w:pPr>
    </w:p>
    <w:p w14:paraId="106605A9" w14:textId="77777777" w:rsidR="007F5BB7" w:rsidRPr="00BD5262" w:rsidRDefault="007F5BB7" w:rsidP="00BD5262">
      <w:pPr>
        <w:pStyle w:val="Heading3"/>
        <w:spacing w:before="0" w:after="0"/>
        <w:contextualSpacing/>
        <w:rPr>
          <w:rFonts w:ascii="Arial" w:hAnsi="Arial" w:cs="Arial"/>
          <w:b w:val="0"/>
          <w:sz w:val="22"/>
          <w:szCs w:val="22"/>
          <w:lang w:eastAsia="en-GB"/>
        </w:rPr>
      </w:pPr>
      <w:r w:rsidRPr="00BD5262">
        <w:rPr>
          <w:rFonts w:ascii="Arial" w:hAnsi="Arial" w:cs="Arial"/>
          <w:b w:val="0"/>
          <w:bCs w:val="0"/>
          <w:sz w:val="22"/>
          <w:szCs w:val="22"/>
        </w:rPr>
        <w:t>Creative Writing and Film Cultures</w:t>
      </w:r>
      <w:r w:rsidRPr="00BD5262">
        <w:rPr>
          <w:rFonts w:ascii="Arial" w:hAnsi="Arial" w:cs="Arial"/>
          <w:b w:val="0"/>
          <w:sz w:val="22"/>
          <w:szCs w:val="22"/>
        </w:rPr>
        <w:t xml:space="preserve"> offers a diverse, innovative approach to assessment. Students have opportunities to submit professional and outward-facing writing, presentations, video essays and creative scripts with critical commentaries as well as essays in a more traditional, academic </w:t>
      </w:r>
      <w:proofErr w:type="gramStart"/>
      <w:r w:rsidRPr="00BD5262">
        <w:rPr>
          <w:rFonts w:ascii="Arial" w:hAnsi="Arial" w:cs="Arial"/>
          <w:b w:val="0"/>
          <w:sz w:val="22"/>
          <w:szCs w:val="22"/>
        </w:rPr>
        <w:t xml:space="preserve">voice.   </w:t>
      </w:r>
      <w:proofErr w:type="gramEnd"/>
      <w:r w:rsidRPr="00BD5262">
        <w:rPr>
          <w:rFonts w:ascii="Arial" w:hAnsi="Arial" w:cs="Arial"/>
          <w:b w:val="0"/>
          <w:sz w:val="22"/>
          <w:szCs w:val="22"/>
        </w:rPr>
        <w:t xml:space="preserve">. </w:t>
      </w:r>
    </w:p>
    <w:p w14:paraId="34F3DAF1" w14:textId="77777777" w:rsidR="007F5BB7" w:rsidRPr="00BD5262" w:rsidRDefault="007F5BB7" w:rsidP="00BD5262">
      <w:pPr>
        <w:pStyle w:val="Heading3"/>
        <w:spacing w:before="0" w:after="0"/>
        <w:contextualSpacing/>
        <w:rPr>
          <w:rFonts w:ascii="Arial" w:hAnsi="Arial" w:cs="Arial"/>
          <w:b w:val="0"/>
          <w:sz w:val="22"/>
          <w:szCs w:val="22"/>
        </w:rPr>
      </w:pPr>
    </w:p>
    <w:p w14:paraId="0A233263" w14:textId="77777777" w:rsidR="007F5BB7" w:rsidRPr="00BD5262" w:rsidRDefault="007F5BB7" w:rsidP="00BD5262">
      <w:pPr>
        <w:pStyle w:val="Heading3"/>
        <w:spacing w:before="0" w:after="0"/>
        <w:contextualSpacing/>
        <w:rPr>
          <w:rFonts w:ascii="Arial" w:hAnsi="Arial" w:cs="Arial"/>
          <w:b w:val="0"/>
          <w:sz w:val="22"/>
          <w:szCs w:val="22"/>
        </w:rPr>
      </w:pPr>
      <w:r w:rsidRPr="00BD5262">
        <w:rPr>
          <w:rFonts w:ascii="Arial" w:hAnsi="Arial" w:cs="Arial"/>
          <w:b w:val="0"/>
          <w:sz w:val="22"/>
          <w:szCs w:val="22"/>
        </w:rPr>
        <w:t xml:space="preserve">The students’ acquisition of academic skills is demonstrated through a mixture of formative and summative assessments. Diagnostic testing in the early weeks of the course and at intervals throughout the degree will be </w:t>
      </w:r>
      <w:proofErr w:type="spellStart"/>
      <w:r w:rsidRPr="00BD5262">
        <w:rPr>
          <w:rFonts w:ascii="Arial" w:hAnsi="Arial" w:cs="Arial"/>
          <w:b w:val="0"/>
          <w:sz w:val="22"/>
          <w:szCs w:val="22"/>
        </w:rPr>
        <w:t>utilised</w:t>
      </w:r>
      <w:proofErr w:type="spellEnd"/>
      <w:r w:rsidRPr="00BD5262">
        <w:rPr>
          <w:rFonts w:ascii="Arial" w:hAnsi="Arial" w:cs="Arial"/>
          <w:b w:val="0"/>
          <w:sz w:val="22"/>
          <w:szCs w:val="22"/>
        </w:rPr>
        <w:t xml:space="preserve"> to test progress in the development of core English usage skills, and will also identify where students need additional support (for information on student support please see ‘Support for Students and their Learning’, below).</w:t>
      </w:r>
    </w:p>
    <w:p w14:paraId="0350A37C" w14:textId="77777777" w:rsidR="007F5BB7" w:rsidRPr="00BD5262" w:rsidRDefault="007F5BB7" w:rsidP="00BD5262">
      <w:pPr>
        <w:pStyle w:val="Heading3"/>
        <w:spacing w:before="0" w:after="0"/>
        <w:contextualSpacing/>
        <w:rPr>
          <w:rFonts w:ascii="Arial" w:hAnsi="Arial" w:cs="Arial"/>
          <w:b w:val="0"/>
          <w:sz w:val="22"/>
          <w:szCs w:val="22"/>
        </w:rPr>
      </w:pPr>
    </w:p>
    <w:p w14:paraId="479C8345" w14:textId="77777777" w:rsidR="007F5BB7" w:rsidRPr="00BD5262" w:rsidRDefault="007F5BB7" w:rsidP="00BD5262">
      <w:pPr>
        <w:rPr>
          <w:rFonts w:ascii="Arial" w:hAnsi="Arial" w:cs="Arial"/>
          <w:b/>
        </w:rPr>
      </w:pPr>
      <w:r w:rsidRPr="00BD5262">
        <w:rPr>
          <w:rFonts w:ascii="Arial" w:hAnsi="Arial"/>
        </w:rPr>
        <w:t xml:space="preserve">The assessment methods used throughout the course are designed to enable students to demonstrate the acquisition of knowledge, understanding and skills in creative writing and film analysis.  Formative work </w:t>
      </w:r>
      <w:r w:rsidRPr="00BD5262">
        <w:rPr>
          <w:rFonts w:ascii="Arial" w:hAnsi="Arial" w:cs="Arial"/>
        </w:rPr>
        <w:t>features in all modules as a means of giving students experience of different assessment modes and providing feedback on their progress towards their summative assessment</w:t>
      </w:r>
      <w:r w:rsidRPr="00BD5262">
        <w:rPr>
          <w:rFonts w:ascii="Arial" w:hAnsi="Arial" w:cs="Arial"/>
          <w:b/>
        </w:rPr>
        <w:t xml:space="preserve">. </w:t>
      </w:r>
      <w:r w:rsidRPr="00BD5262">
        <w:rPr>
          <w:rFonts w:ascii="Arial" w:hAnsi="Arial" w:cs="Arial"/>
        </w:rPr>
        <w:t>This allows students to air ideas at an early stage and receive both staff and peer comments, to develop their confidence and also take risks, before summative assessment, so playing an important part in their continuous development.</w:t>
      </w:r>
    </w:p>
    <w:p w14:paraId="5A64C2E3" w14:textId="77777777" w:rsidR="007F5BB7" w:rsidRPr="00BD5262" w:rsidRDefault="007F5BB7" w:rsidP="00BD5262">
      <w:pPr>
        <w:rPr>
          <w:rFonts w:ascii="Arial" w:hAnsi="Arial" w:cs="Calibri"/>
        </w:rPr>
      </w:pPr>
    </w:p>
    <w:p w14:paraId="6695609E" w14:textId="77777777" w:rsidR="007F5BB7" w:rsidRPr="00BD5262" w:rsidRDefault="007F5BB7" w:rsidP="00BD5262">
      <w:pPr>
        <w:rPr>
          <w:rFonts w:ascii="Arial" w:hAnsi="Arial" w:cs="Arial"/>
          <w:b/>
        </w:rPr>
      </w:pPr>
      <w:r w:rsidRPr="00BD5262">
        <w:rPr>
          <w:rFonts w:ascii="Arial" w:hAnsi="Arial"/>
        </w:rPr>
        <w:t xml:space="preserve">There is a strong emphasis on drafting and critical revision and students’ work is subject to regular review and critical evaluation by themselves, through peer review and/or through specific formative assessment. Not all students’ work is formally graded: portfolios, for example, may be </w:t>
      </w:r>
      <w:proofErr w:type="gramStart"/>
      <w:r w:rsidRPr="00BD5262">
        <w:rPr>
          <w:rFonts w:ascii="Arial" w:hAnsi="Arial"/>
        </w:rPr>
        <w:t>sample-marked</w:t>
      </w:r>
      <w:proofErr w:type="gramEnd"/>
      <w:r w:rsidRPr="00BD5262">
        <w:rPr>
          <w:rFonts w:ascii="Arial" w:hAnsi="Arial"/>
        </w:rPr>
        <w:t>; drafts may be required but not assessed; commentaries on a piece of creative writing may be marked where the writing itself is not.</w:t>
      </w:r>
      <w:r w:rsidRPr="00BD5262">
        <w:rPr>
          <w:rFonts w:ascii="Arial" w:hAnsi="Arial"/>
          <w:color w:val="FF0000"/>
        </w:rPr>
        <w:t xml:space="preserve">  </w:t>
      </w:r>
    </w:p>
    <w:p w14:paraId="0BA88BA8" w14:textId="77777777" w:rsidR="007F5BB7" w:rsidRPr="00BD5262" w:rsidRDefault="007F5BB7" w:rsidP="00BD5262">
      <w:pPr>
        <w:rPr>
          <w:rFonts w:ascii="Arial" w:hAnsi="Arial" w:cs="Calibri"/>
        </w:rPr>
      </w:pPr>
    </w:p>
    <w:p w14:paraId="5C0261FA" w14:textId="77777777" w:rsidR="007F5BB7" w:rsidRPr="00BD5262" w:rsidRDefault="007F5BB7" w:rsidP="00BD5262">
      <w:pPr>
        <w:rPr>
          <w:rFonts w:ascii="Arial" w:hAnsi="Arial"/>
        </w:rPr>
      </w:pPr>
      <w:r w:rsidRPr="00BD5262">
        <w:rPr>
          <w:rFonts w:ascii="Arial" w:hAnsi="Arial"/>
        </w:rPr>
        <w:t xml:space="preserve">At level 4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recognised in, for example,  the assessment of CW4003 and CW4004, Introduction to Creative Writing, which features input from both tutor and fellow students.  The use of portfolios, dossiers and take-home tests exemplifies the emphasis on regular reading and writing exercises, both in workshops and in students’ private study time.  Self-evaluation of </w:t>
      </w:r>
      <w:r w:rsidRPr="00BD5262">
        <w:rPr>
          <w:rFonts w:ascii="Arial" w:hAnsi="Arial"/>
        </w:rPr>
        <w:lastRenderedPageBreak/>
        <w:t xml:space="preserve">students’ writing practices and critical commentary of their own writing also makes an initial appearance as summative assessments at this level. </w:t>
      </w:r>
    </w:p>
    <w:p w14:paraId="6275ABA1" w14:textId="77777777" w:rsidR="007F5BB7" w:rsidRPr="00BD5262" w:rsidRDefault="007F5BB7" w:rsidP="00BD5262">
      <w:pPr>
        <w:jc w:val="both"/>
        <w:rPr>
          <w:rFonts w:ascii="Arial" w:hAnsi="Arial" w:cs="Arial"/>
        </w:rPr>
      </w:pPr>
    </w:p>
    <w:p w14:paraId="57462A56" w14:textId="77777777" w:rsidR="007F5BB7" w:rsidRPr="00BD5262" w:rsidRDefault="007F5BB7" w:rsidP="00BD5262">
      <w:pPr>
        <w:rPr>
          <w:rFonts w:ascii="Arial" w:hAnsi="Arial" w:cs="Calibri"/>
        </w:rPr>
      </w:pPr>
      <w:r w:rsidRPr="00BD5262">
        <w:rPr>
          <w:rFonts w:ascii="Arial" w:hAnsi="Arial"/>
        </w:rPr>
        <w:t xml:space="preserve">Assessments strategies at levels 5 and </w:t>
      </w:r>
      <w:proofErr w:type="gramStart"/>
      <w:r w:rsidRPr="00BD5262">
        <w:rPr>
          <w:rFonts w:ascii="Arial" w:hAnsi="Arial"/>
        </w:rPr>
        <w:t>6  build</w:t>
      </w:r>
      <w:proofErr w:type="gramEnd"/>
      <w:r w:rsidRPr="00BD5262">
        <w:rPr>
          <w:rFonts w:ascii="Arial" w:hAnsi="Arial"/>
        </w:rPr>
        <w:t xml:space="preserve"> on and extend the practices and learning outcomes established in level four, maintaining the emphasis on drafting, with peer and tutor review, along with increased ‘outward’ facing aspects. The level 6 Dissertation Projects, for instance, allows students to demonstrate and apply the knowledge they have acquired throughout the course, while also testing the (transferable) skills they have gained in project management, skills valued in creative and research-based industries.</w:t>
      </w:r>
    </w:p>
    <w:p w14:paraId="39D2FFD5" w14:textId="77777777" w:rsidR="007F5BB7" w:rsidRPr="00BD5262" w:rsidRDefault="007F5BB7" w:rsidP="00BD5262">
      <w:pPr>
        <w:rPr>
          <w:rFonts w:ascii="Arial" w:hAnsi="Arial"/>
        </w:rPr>
      </w:pPr>
    </w:p>
    <w:p w14:paraId="6EAD5901" w14:textId="77777777" w:rsidR="007F5BB7" w:rsidRPr="00BD5262" w:rsidRDefault="007F5BB7" w:rsidP="00BD5262">
      <w:pPr>
        <w:rPr>
          <w:rFonts w:ascii="Arial" w:hAnsi="Arial" w:cs="Arial"/>
        </w:rPr>
      </w:pPr>
      <w:r w:rsidRPr="00BD5262">
        <w:rPr>
          <w:rFonts w:ascii="Arial" w:hAnsi="Arial"/>
        </w:rPr>
        <w:t xml:space="preserve"> Assessments throughout the course not only enable students to demonstrate the learning outcomes for individual modules but also reflect those of the degree as a whole.  </w:t>
      </w:r>
      <w:r w:rsidRPr="00BD5262">
        <w:rPr>
          <w:rFonts w:ascii="Arial" w:hAnsi="Arial" w:cs="Arial"/>
        </w:rPr>
        <w:t>Examples of assessment include:</w:t>
      </w:r>
    </w:p>
    <w:p w14:paraId="0B3C7846" w14:textId="77777777" w:rsidR="007F5BB7" w:rsidRPr="00BD5262" w:rsidRDefault="007F5BB7" w:rsidP="00BD5262">
      <w:pPr>
        <w:rPr>
          <w:rFonts w:ascii="Arial" w:hAnsi="Arial" w:cs="Calibri"/>
        </w:rPr>
      </w:pPr>
    </w:p>
    <w:p w14:paraId="29DEC11D" w14:textId="77777777" w:rsidR="007F5BB7" w:rsidRPr="00BD5262" w:rsidRDefault="007F5BB7" w:rsidP="00BD5262">
      <w:pPr>
        <w:numPr>
          <w:ilvl w:val="0"/>
          <w:numId w:val="19"/>
        </w:numPr>
        <w:jc w:val="both"/>
        <w:rPr>
          <w:rFonts w:ascii="Arial" w:hAnsi="Arial" w:cs="Arial"/>
        </w:rPr>
      </w:pPr>
      <w:r w:rsidRPr="00BD5262">
        <w:rPr>
          <w:rFonts w:ascii="Arial" w:hAnsi="Arial" w:cs="Arial"/>
        </w:rPr>
        <w:t>Traditional academic essays, ranging from short responses to full-length research essays</w:t>
      </w:r>
    </w:p>
    <w:p w14:paraId="61A34B67" w14:textId="77777777" w:rsidR="007F5BB7" w:rsidRPr="00BD5262" w:rsidRDefault="007F5BB7" w:rsidP="00BD5262">
      <w:pPr>
        <w:numPr>
          <w:ilvl w:val="0"/>
          <w:numId w:val="19"/>
        </w:numPr>
        <w:jc w:val="both"/>
        <w:rPr>
          <w:rFonts w:ascii="Arial" w:hAnsi="Arial" w:cs="Arial"/>
        </w:rPr>
      </w:pPr>
      <w:r w:rsidRPr="00BD5262">
        <w:rPr>
          <w:rFonts w:ascii="Arial" w:hAnsi="Arial" w:cs="Arial"/>
        </w:rPr>
        <w:t>Critical reflective writing</w:t>
      </w:r>
    </w:p>
    <w:p w14:paraId="50908E67" w14:textId="77777777" w:rsidR="007F5BB7" w:rsidRPr="00BD5262" w:rsidRDefault="007F5BB7" w:rsidP="00BD5262">
      <w:pPr>
        <w:numPr>
          <w:ilvl w:val="0"/>
          <w:numId w:val="19"/>
        </w:numPr>
        <w:jc w:val="both"/>
        <w:rPr>
          <w:rFonts w:ascii="Arial" w:hAnsi="Arial" w:cs="Arial"/>
        </w:rPr>
      </w:pPr>
      <w:r w:rsidRPr="00BD5262">
        <w:rPr>
          <w:rFonts w:ascii="Arial" w:hAnsi="Arial" w:cs="Arial"/>
        </w:rPr>
        <w:t>Creative responses</w:t>
      </w:r>
    </w:p>
    <w:p w14:paraId="54B3D30B" w14:textId="77777777" w:rsidR="007F5BB7" w:rsidRPr="00BD5262" w:rsidRDefault="007F5BB7" w:rsidP="00BD5262">
      <w:pPr>
        <w:numPr>
          <w:ilvl w:val="0"/>
          <w:numId w:val="19"/>
        </w:numPr>
        <w:jc w:val="both"/>
        <w:rPr>
          <w:rFonts w:ascii="Arial" w:hAnsi="Arial" w:cs="Arial"/>
        </w:rPr>
      </w:pPr>
      <w:r w:rsidRPr="00BD5262">
        <w:rPr>
          <w:rFonts w:ascii="Arial" w:hAnsi="Arial" w:cs="Arial"/>
        </w:rPr>
        <w:t>Rationales</w:t>
      </w:r>
    </w:p>
    <w:p w14:paraId="11B42DBB" w14:textId="77777777" w:rsidR="007F5BB7" w:rsidRPr="00BD5262" w:rsidRDefault="007F5BB7" w:rsidP="00BD5262">
      <w:pPr>
        <w:numPr>
          <w:ilvl w:val="0"/>
          <w:numId w:val="19"/>
        </w:numPr>
        <w:jc w:val="both"/>
        <w:rPr>
          <w:rFonts w:ascii="Arial" w:hAnsi="Arial" w:cs="Arial"/>
        </w:rPr>
      </w:pPr>
      <w:r w:rsidRPr="00BD5262">
        <w:rPr>
          <w:rFonts w:ascii="Arial" w:hAnsi="Arial" w:cs="Arial"/>
        </w:rPr>
        <w:t xml:space="preserve">Video and Performance Essays </w:t>
      </w:r>
    </w:p>
    <w:p w14:paraId="484B2584" w14:textId="77777777" w:rsidR="007F5BB7" w:rsidRPr="00BD5262" w:rsidRDefault="007F5BB7" w:rsidP="00BD5262">
      <w:pPr>
        <w:numPr>
          <w:ilvl w:val="0"/>
          <w:numId w:val="19"/>
        </w:numPr>
        <w:jc w:val="both"/>
        <w:rPr>
          <w:rFonts w:ascii="Arial" w:hAnsi="Arial" w:cs="Arial"/>
        </w:rPr>
      </w:pPr>
      <w:r w:rsidRPr="00BD5262">
        <w:rPr>
          <w:rFonts w:ascii="Arial" w:hAnsi="Arial" w:cs="Arial"/>
        </w:rPr>
        <w:t>Group and individual presentations</w:t>
      </w:r>
    </w:p>
    <w:p w14:paraId="05EB16D8" w14:textId="77777777" w:rsidR="007F5BB7" w:rsidRPr="00BD5262" w:rsidRDefault="007F5BB7" w:rsidP="00BD5262">
      <w:pPr>
        <w:numPr>
          <w:ilvl w:val="0"/>
          <w:numId w:val="19"/>
        </w:numPr>
        <w:jc w:val="both"/>
        <w:rPr>
          <w:rFonts w:ascii="Arial" w:hAnsi="Arial" w:cs="Arial"/>
        </w:rPr>
      </w:pPr>
      <w:r w:rsidRPr="00BD5262">
        <w:rPr>
          <w:rFonts w:ascii="Arial" w:hAnsi="Arial" w:cs="Arial"/>
        </w:rPr>
        <w:t>Portfolios of writing using different styles of address for different platforms</w:t>
      </w:r>
    </w:p>
    <w:p w14:paraId="26D80070" w14:textId="77777777" w:rsidR="007F5BB7" w:rsidRPr="00BD5262" w:rsidRDefault="007F5BB7" w:rsidP="00BD5262">
      <w:pPr>
        <w:numPr>
          <w:ilvl w:val="0"/>
          <w:numId w:val="19"/>
        </w:numPr>
        <w:jc w:val="both"/>
        <w:rPr>
          <w:rFonts w:ascii="Arial" w:hAnsi="Arial" w:cs="Arial"/>
        </w:rPr>
      </w:pPr>
      <w:r w:rsidRPr="00BD5262">
        <w:rPr>
          <w:rFonts w:ascii="Arial" w:hAnsi="Arial" w:cs="Arial"/>
        </w:rPr>
        <w:t>Practical artefacts (video, illustration) accompanied by critical commentary and reflection</w:t>
      </w:r>
    </w:p>
    <w:p w14:paraId="4795835B" w14:textId="77777777" w:rsidR="007F5BB7" w:rsidRPr="00BD5262" w:rsidRDefault="007F5BB7" w:rsidP="00BD5262">
      <w:pPr>
        <w:rPr>
          <w:rFonts w:ascii="Arial" w:hAnsi="Arial" w:cs="Arial"/>
        </w:rPr>
      </w:pPr>
    </w:p>
    <w:p w14:paraId="4DDD1C84" w14:textId="77777777" w:rsidR="007F5BB7" w:rsidRPr="00BD5262" w:rsidRDefault="007F5BB7" w:rsidP="00BD5262">
      <w:pPr>
        <w:jc w:val="both"/>
        <w:rPr>
          <w:rFonts w:ascii="Arial" w:hAnsi="Arial" w:cs="Arial"/>
        </w:rPr>
      </w:pPr>
      <w:r w:rsidRPr="00BD5262">
        <w:rPr>
          <w:rFonts w:ascii="Arial" w:hAnsi="Arial" w:cs="Arial"/>
        </w:rPr>
        <w:t>Please see the module descriptors for Individual learning outcomes mapped across module specific assessments.</w:t>
      </w:r>
    </w:p>
    <w:p w14:paraId="369BC15B" w14:textId="77777777" w:rsidR="007F5BB7" w:rsidRPr="00BD5262" w:rsidRDefault="007F5BB7" w:rsidP="00BD5262">
      <w:pPr>
        <w:rPr>
          <w:rFonts w:ascii="Arial" w:hAnsi="Arial" w:cs="Arial"/>
        </w:rPr>
      </w:pPr>
    </w:p>
    <w:p w14:paraId="10558BE4" w14:textId="77777777" w:rsidR="007F5BB7" w:rsidRPr="00BD5262" w:rsidRDefault="007F5BB7" w:rsidP="00BD5262">
      <w:pPr>
        <w:numPr>
          <w:ilvl w:val="0"/>
          <w:numId w:val="18"/>
        </w:numPr>
        <w:ind w:left="567" w:hanging="567"/>
        <w:rPr>
          <w:rFonts w:ascii="Arial" w:hAnsi="Arial" w:cs="Arial"/>
          <w:i/>
          <w:iCs/>
        </w:rPr>
      </w:pPr>
      <w:r w:rsidRPr="00BD5262">
        <w:rPr>
          <w:rFonts w:ascii="Arial" w:hAnsi="Arial" w:cs="Arial"/>
          <w:i/>
          <w:iCs/>
        </w:rPr>
        <w:t>Learning and Teaching</w:t>
      </w:r>
    </w:p>
    <w:p w14:paraId="3CE45669" w14:textId="77777777" w:rsidR="007F5BB7" w:rsidRPr="00BD5262" w:rsidRDefault="007F5BB7" w:rsidP="00BD5262">
      <w:pPr>
        <w:rPr>
          <w:rFonts w:ascii="Arial" w:hAnsi="Arial" w:cs="Arial"/>
          <w:i/>
        </w:rPr>
      </w:pPr>
    </w:p>
    <w:p w14:paraId="1ED3D6E8" w14:textId="77777777" w:rsidR="007F5BB7" w:rsidRPr="00BD5262" w:rsidRDefault="007F5BB7" w:rsidP="00BD5262">
      <w:pPr>
        <w:jc w:val="both"/>
        <w:rPr>
          <w:rFonts w:ascii="Arial" w:eastAsia="Times New Roman" w:hAnsi="Arial" w:cs="Calibri"/>
          <w:color w:val="000000"/>
        </w:rPr>
      </w:pPr>
      <w:r w:rsidRPr="00BD5262">
        <w:rPr>
          <w:rFonts w:ascii="Arial" w:eastAsia="Times New Roman" w:hAnsi="Arial"/>
          <w:color w:val="000000"/>
        </w:rPr>
        <w:t xml:space="preserve">This course is delivered via lectures, seminars, practical workshops, one-to-one tutorials and guided independent learning. </w:t>
      </w:r>
      <w:r w:rsidRPr="00BD5262">
        <w:rPr>
          <w:rFonts w:ascii="Arial" w:hAnsi="Arial" w:cs="Arial"/>
        </w:rPr>
        <w:t xml:space="preserve">The overarching ethos is one of participation and involvement, with students encouraged to take responsibility for their learning, with plenty of opportunities for formative feedback on their work throughout. The Creative Writing and Film Cultures programme makes full use of technology-enhanced learning, particularly the University’s virtual learning environment (Canvas) as a central site for communication and accessing course materials. Various forms of learning environments from classroom and studio to cinema and public spaces provide the context and framework for the course. The teaching and learning strategy </w:t>
      </w:r>
      <w:proofErr w:type="gramStart"/>
      <w:r w:rsidRPr="00BD5262">
        <w:rPr>
          <w:rFonts w:ascii="Arial" w:hAnsi="Arial" w:cs="Arial"/>
        </w:rPr>
        <w:t>is</w:t>
      </w:r>
      <w:proofErr w:type="gramEnd"/>
      <w:r w:rsidRPr="00BD5262">
        <w:rPr>
          <w:rFonts w:ascii="Arial" w:hAnsi="Arial" w:cs="Arial"/>
        </w:rPr>
        <w:t xml:space="preserve"> designed to provide an appropriate, effective and stimulating mixture. Workshops, lectures, screenings, seminars and supervised work offer a forum for the presentation and discussion of subject themes and ideas. These enable students to experience different kinds of teaching and learning scenarios across different scales, from larger to smaller groups, with opportunities to present individually and as part of a group.</w:t>
      </w:r>
    </w:p>
    <w:p w14:paraId="3FE8572D" w14:textId="77777777" w:rsidR="007F5BB7" w:rsidRPr="00BD5262" w:rsidRDefault="007F5BB7" w:rsidP="00BD5262">
      <w:pPr>
        <w:jc w:val="both"/>
        <w:rPr>
          <w:rFonts w:ascii="Arial" w:hAnsi="Arial" w:cs="Arial"/>
        </w:rPr>
      </w:pPr>
    </w:p>
    <w:p w14:paraId="4F652B78" w14:textId="77777777" w:rsidR="007F5BB7" w:rsidRPr="00BD5262" w:rsidRDefault="007F5BB7" w:rsidP="00BD5262">
      <w:pPr>
        <w:jc w:val="both"/>
        <w:rPr>
          <w:rFonts w:ascii="Arial" w:hAnsi="Arial" w:cs="Arial"/>
        </w:rPr>
      </w:pPr>
      <w:r w:rsidRPr="00BD5262">
        <w:rPr>
          <w:rFonts w:ascii="Arial" w:hAnsi="Arial" w:cs="Arial"/>
        </w:rPr>
        <w:t>All courses based at Kingston School of Art currently offer students free access to the online video tutorial platform</w:t>
      </w:r>
      <w:r w:rsidR="006A537C" w:rsidRPr="00BD5262">
        <w:rPr>
          <w:rFonts w:ascii="Arial" w:hAnsi="Arial" w:cs="Arial"/>
        </w:rPr>
        <w:t xml:space="preserve"> </w:t>
      </w:r>
      <w:r w:rsidRPr="00BD5262">
        <w:rPr>
          <w:rFonts w:ascii="Arial" w:hAnsi="Arial" w:cs="Arial"/>
        </w:rPr>
        <w:t>L</w:t>
      </w:r>
      <w:r w:rsidR="00C85E8D" w:rsidRPr="00BD5262">
        <w:rPr>
          <w:rFonts w:ascii="Arial" w:hAnsi="Arial" w:cs="Arial"/>
        </w:rPr>
        <w:t>inkedIn L</w:t>
      </w:r>
      <w:r w:rsidR="006A537C" w:rsidRPr="00BD5262">
        <w:rPr>
          <w:rFonts w:ascii="Arial" w:hAnsi="Arial" w:cs="Arial"/>
        </w:rPr>
        <w:t>earning</w:t>
      </w:r>
      <w:r w:rsidRPr="00BD5262">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p>
    <w:p w14:paraId="7741776D" w14:textId="77777777" w:rsidR="007F5BB7" w:rsidRPr="00BD5262" w:rsidRDefault="007F5BB7" w:rsidP="00BD5262">
      <w:pPr>
        <w:jc w:val="both"/>
        <w:rPr>
          <w:rFonts w:ascii="Arial" w:hAnsi="Arial" w:cs="Arial"/>
        </w:rPr>
      </w:pPr>
    </w:p>
    <w:p w14:paraId="258F92D3" w14:textId="77777777" w:rsidR="00D12E9A" w:rsidRPr="00BD5262" w:rsidRDefault="007F5BB7" w:rsidP="00BD5262">
      <w:pPr>
        <w:jc w:val="both"/>
        <w:rPr>
          <w:rFonts w:ascii="Arial" w:hAnsi="Arial" w:cs="Arial"/>
        </w:rPr>
      </w:pPr>
      <w:r w:rsidRPr="00BD5262">
        <w:rPr>
          <w:rFonts w:ascii="Arial" w:hAnsi="Arial" w:cs="Arial"/>
        </w:rPr>
        <w:lastRenderedPageBreak/>
        <w:t xml:space="preserve">Kingston University is committed to inclusivity and diversity, and Creative Writing and Film Cultures addresses the central principle of this in the variety and relevance of its content. The three core principles of the inclusive curriculum framework are: </w:t>
      </w:r>
    </w:p>
    <w:p w14:paraId="100076CE" w14:textId="77777777" w:rsidR="007F5BB7" w:rsidRPr="00BD5262" w:rsidRDefault="007F5BB7" w:rsidP="00BD5262">
      <w:pPr>
        <w:jc w:val="both"/>
        <w:rPr>
          <w:rFonts w:ascii="Arial" w:hAnsi="Arial" w:cs="Arial"/>
        </w:rPr>
      </w:pPr>
    </w:p>
    <w:p w14:paraId="7CDA819E"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 xml:space="preserve">Create an accessible curriculum </w:t>
      </w:r>
    </w:p>
    <w:p w14:paraId="65AB80DC" w14:textId="77777777" w:rsidR="007F5BB7" w:rsidRPr="00BD5262" w:rsidRDefault="007F5BB7" w:rsidP="00BD5262">
      <w:pPr>
        <w:jc w:val="both"/>
        <w:rPr>
          <w:rFonts w:ascii="Arial" w:hAnsi="Arial" w:cs="Arial"/>
        </w:rPr>
      </w:pPr>
      <w:r w:rsidRPr="00BD5262">
        <w:rPr>
          <w:rFonts w:ascii="Arial" w:hAnsi="Arial" w:cs="Arial"/>
        </w:rPr>
        <w:t xml:space="preserve">The curriculum is designed to be accessible, both conceptually and practically. Conceptually, this means the inclusion of a variety of sources reflecting the diversity of voices and ideas in Creative Writing </w:t>
      </w:r>
      <w:r w:rsidRPr="00BD5262">
        <w:rPr>
          <w:rFonts w:ascii="Arial" w:hAnsi="Arial" w:cs="Arial"/>
          <w:bCs/>
        </w:rPr>
        <w:t>and Film Cultures</w:t>
      </w:r>
      <w:r w:rsidRPr="00BD5262">
        <w:rPr>
          <w:rFonts w:ascii="Arial" w:hAnsi="Arial" w:cs="Arial"/>
        </w:rPr>
        <w:t>,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 this degree.</w:t>
      </w:r>
    </w:p>
    <w:p w14:paraId="7F7B5880" w14:textId="77777777" w:rsidR="007F5BB7" w:rsidRPr="00BD5262" w:rsidRDefault="007F5BB7" w:rsidP="00BD5262">
      <w:pPr>
        <w:jc w:val="both"/>
        <w:rPr>
          <w:rFonts w:ascii="Arial" w:hAnsi="Arial" w:cs="Arial"/>
        </w:rPr>
      </w:pPr>
    </w:p>
    <w:p w14:paraId="39FF2BE0"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i/>
        </w:rPr>
      </w:pPr>
      <w:r w:rsidRPr="00BD5262">
        <w:rPr>
          <w:rFonts w:ascii="Arial" w:hAnsi="Arial" w:cs="Arial"/>
          <w:i/>
        </w:rPr>
        <w:t>Enable students to see themselves reflected in the curriculum</w:t>
      </w:r>
    </w:p>
    <w:p w14:paraId="0D42F024" w14:textId="77777777" w:rsidR="00D12E9A" w:rsidRPr="00BD5262" w:rsidRDefault="00D12E9A" w:rsidP="00BD5262">
      <w:pPr>
        <w:pStyle w:val="ListParagraph"/>
        <w:autoSpaceDE w:val="0"/>
        <w:autoSpaceDN w:val="0"/>
        <w:spacing w:after="0" w:line="240" w:lineRule="auto"/>
        <w:ind w:left="1003"/>
        <w:jc w:val="both"/>
        <w:rPr>
          <w:rFonts w:ascii="Arial" w:hAnsi="Arial" w:cs="Arial"/>
          <w:i/>
        </w:rPr>
      </w:pPr>
    </w:p>
    <w:p w14:paraId="5C035EA8" w14:textId="77777777" w:rsidR="007F5BB7" w:rsidRPr="00BD5262" w:rsidRDefault="007F5BB7" w:rsidP="00BD5262">
      <w:pPr>
        <w:jc w:val="both"/>
        <w:rPr>
          <w:rFonts w:ascii="Arial" w:hAnsi="Arial" w:cs="Arial"/>
        </w:rPr>
      </w:pPr>
      <w:r w:rsidRPr="00BD5262">
        <w:rPr>
          <w:rFonts w:ascii="Arial" w:hAnsi="Arial" w:cs="Arial"/>
        </w:rPr>
        <w:t>Relating to student-led campaigns that demand that education be democratised, ensuring that multiple perspectives are embraced and celebrated,</w:t>
      </w:r>
      <w:r w:rsidRPr="00BD5262">
        <w:rPr>
          <w:rFonts w:ascii="Arial" w:hAnsi="Arial" w:cs="Arial"/>
          <w:b/>
        </w:rPr>
        <w:t xml:space="preserve"> </w:t>
      </w:r>
      <w:r w:rsidRPr="00BD5262">
        <w:rPr>
          <w:rFonts w:ascii="Arial" w:hAnsi="Arial" w:cs="Arial"/>
        </w:rPr>
        <w:t xml:space="preserve">Creative Writing and Film Cultures allows students to recognise the importance of what they bring, their social and cultural identity, in relation to themes considered throughout the course. This leads to a sense of belonging and legitimacy within the higher education environment. This is reinforced through the accessible curriculum content. Practical interventions are </w:t>
      </w:r>
      <w:proofErr w:type="gramStart"/>
      <w:r w:rsidRPr="00BD5262">
        <w:rPr>
          <w:rFonts w:ascii="Arial" w:hAnsi="Arial" w:cs="Arial"/>
        </w:rPr>
        <w:t>encouraged</w:t>
      </w:r>
      <w:proofErr w:type="gramEnd"/>
      <w:r w:rsidRPr="00BD5262">
        <w:rPr>
          <w:rFonts w:ascii="Arial" w:hAnsi="Arial" w:cs="Arial"/>
        </w:rPr>
        <w:t xml:space="preserve"> and staff will encourage contributions from students through classroom discussion.</w:t>
      </w:r>
    </w:p>
    <w:p w14:paraId="08533B1C" w14:textId="77777777" w:rsidR="007F5BB7" w:rsidRPr="00BD5262" w:rsidRDefault="007F5BB7" w:rsidP="00BD5262">
      <w:pPr>
        <w:jc w:val="both"/>
        <w:rPr>
          <w:rFonts w:ascii="Arial" w:hAnsi="Arial" w:cs="Arial"/>
        </w:rPr>
      </w:pPr>
    </w:p>
    <w:p w14:paraId="7C0F601C" w14:textId="77777777" w:rsidR="007F5BB7" w:rsidRPr="00BD5262" w:rsidRDefault="007F5BB7" w:rsidP="00BD5262">
      <w:pPr>
        <w:pStyle w:val="ListParagraph"/>
        <w:numPr>
          <w:ilvl w:val="0"/>
          <w:numId w:val="20"/>
        </w:numPr>
        <w:autoSpaceDE w:val="0"/>
        <w:autoSpaceDN w:val="0"/>
        <w:spacing w:after="0" w:line="240" w:lineRule="auto"/>
        <w:jc w:val="both"/>
        <w:rPr>
          <w:rFonts w:ascii="Arial" w:hAnsi="Arial" w:cs="Arial"/>
        </w:rPr>
      </w:pPr>
      <w:r w:rsidRPr="00BD5262">
        <w:rPr>
          <w:rFonts w:ascii="Arial" w:hAnsi="Arial" w:cs="Arial"/>
          <w:i/>
        </w:rPr>
        <w:t>Equip students with the skills to work in a global and diverse environment</w:t>
      </w:r>
    </w:p>
    <w:p w14:paraId="74E70230" w14:textId="77777777" w:rsidR="007F5BB7" w:rsidRPr="00BD5262" w:rsidRDefault="007F5BB7" w:rsidP="00BD5262">
      <w:pPr>
        <w:jc w:val="both"/>
        <w:rPr>
          <w:rFonts w:ascii="Arial" w:hAnsi="Arial" w:cs="Arial"/>
        </w:rPr>
      </w:pPr>
    </w:p>
    <w:p w14:paraId="5D4BDA8E" w14:textId="77777777" w:rsidR="007F5BB7" w:rsidRPr="00BD5262" w:rsidRDefault="007F5BB7" w:rsidP="00BD5262">
      <w:pPr>
        <w:jc w:val="both"/>
        <w:rPr>
          <w:rFonts w:ascii="Arial" w:hAnsi="Arial" w:cs="Arial"/>
        </w:rPr>
      </w:pPr>
      <w:r w:rsidRPr="00BD5262">
        <w:rPr>
          <w:rFonts w:ascii="Arial" w:hAnsi="Arial" w:cs="Arial"/>
        </w:rPr>
        <w:t>Creative Writing and Film Cultures</w:t>
      </w:r>
      <w:r w:rsidRPr="00BD5262">
        <w:rPr>
          <w:rFonts w:ascii="Arial" w:hAnsi="Arial" w:cs="Arial"/>
          <w:b/>
        </w:rPr>
        <w:t xml:space="preserve"> </w:t>
      </w:r>
      <w:r w:rsidRPr="00BD5262">
        <w:rPr>
          <w:rFonts w:ascii="Arial" w:hAnsi="Arial" w:cs="Arial"/>
        </w:rPr>
        <w:t xml:space="preserve">follows the principle that if students are exposed to multiple perspectives and realities and they are encouraged to understand difference, they are better equipped to work collaboratively with others from a variety of cultures and social positions. The degree uses staff members’ different learning and teaching backgrounds to ensure that students develop perspectives on their fields that reach across class, gender and nationality, with the Level </w:t>
      </w:r>
      <w:r w:rsidR="006A537C" w:rsidRPr="00BD5262">
        <w:rPr>
          <w:rFonts w:ascii="Arial" w:hAnsi="Arial" w:cs="Arial"/>
        </w:rPr>
        <w:t xml:space="preserve">five </w:t>
      </w:r>
      <w:r w:rsidRPr="00BD5262">
        <w:rPr>
          <w:rFonts w:ascii="Arial" w:hAnsi="Arial" w:cs="Arial"/>
        </w:rPr>
        <w:t xml:space="preserve">Module ‘Global film </w:t>
      </w:r>
      <w:proofErr w:type="spellStart"/>
      <w:r w:rsidRPr="00BD5262">
        <w:rPr>
          <w:rFonts w:ascii="Arial" w:hAnsi="Arial" w:cs="Arial"/>
        </w:rPr>
        <w:t>Cultures’and</w:t>
      </w:r>
      <w:proofErr w:type="spellEnd"/>
      <w:r w:rsidRPr="00BD5262">
        <w:rPr>
          <w:rFonts w:ascii="Arial" w:hAnsi="Arial" w:cs="Arial"/>
        </w:rPr>
        <w:t xml:space="preserve"> the Level </w:t>
      </w:r>
      <w:r w:rsidR="006A537C" w:rsidRPr="00BD5262">
        <w:rPr>
          <w:rFonts w:ascii="Arial" w:hAnsi="Arial" w:cs="Arial"/>
        </w:rPr>
        <w:t>six</w:t>
      </w:r>
      <w:r w:rsidRPr="00BD5262">
        <w:rPr>
          <w:rFonts w:ascii="Arial" w:hAnsi="Arial" w:cs="Arial"/>
        </w:rPr>
        <w:t xml:space="preserve"> module ‘Power and the Image’ being conspicuous examples of this. Inclusivity and diversity </w:t>
      </w:r>
      <w:proofErr w:type="gramStart"/>
      <w:r w:rsidRPr="00BD5262">
        <w:rPr>
          <w:rFonts w:ascii="Arial" w:hAnsi="Arial" w:cs="Arial"/>
        </w:rPr>
        <w:t>is</w:t>
      </w:r>
      <w:proofErr w:type="gramEnd"/>
      <w:r w:rsidRPr="00BD5262">
        <w:rPr>
          <w:rFonts w:ascii="Arial" w:hAnsi="Arial" w:cs="Arial"/>
        </w:rPr>
        <w:t xml:space="preserve"> embedded throughout the Creative Writing and Film Cultures</w:t>
      </w:r>
      <w:r w:rsidRPr="00BD5262">
        <w:rPr>
          <w:rFonts w:ascii="Arial" w:hAnsi="Arial" w:cs="Arial"/>
          <w:bCs/>
        </w:rPr>
        <w:t xml:space="preserve"> programme, and is regularly reviewed.</w:t>
      </w:r>
      <w:r w:rsidRPr="00BD5262">
        <w:rPr>
          <w:rFonts w:ascii="Arial" w:hAnsi="Arial" w:cs="Arial"/>
        </w:rPr>
        <w:t xml:space="preserve"> </w:t>
      </w:r>
    </w:p>
    <w:p w14:paraId="420C61D0" w14:textId="77777777" w:rsidR="007F5BB7" w:rsidRPr="00BD5262" w:rsidRDefault="007F5BB7" w:rsidP="00BD5262">
      <w:pPr>
        <w:jc w:val="both"/>
        <w:rPr>
          <w:rFonts w:ascii="Arial" w:hAnsi="Arial" w:cs="Arial"/>
        </w:rPr>
      </w:pPr>
    </w:p>
    <w:p w14:paraId="70113570"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Student-Centred</w:t>
      </w:r>
    </w:p>
    <w:p w14:paraId="5F3BF176" w14:textId="77777777" w:rsidR="007F5BB7" w:rsidRPr="00BD5262" w:rsidRDefault="007F5BB7" w:rsidP="00BD5262">
      <w:pPr>
        <w:ind w:left="567"/>
        <w:jc w:val="both"/>
        <w:rPr>
          <w:rFonts w:ascii="Arial" w:hAnsi="Arial" w:cs="Arial"/>
          <w:i/>
        </w:rPr>
      </w:pPr>
    </w:p>
    <w:p w14:paraId="19AB2BBD" w14:textId="77777777" w:rsidR="007F5BB7" w:rsidRPr="00BD5262" w:rsidRDefault="007F5BB7" w:rsidP="00BD5262">
      <w:pPr>
        <w:jc w:val="both"/>
        <w:rPr>
          <w:rFonts w:ascii="Arial" w:hAnsi="Arial" w:cs="Arial"/>
        </w:rPr>
      </w:pPr>
      <w:r w:rsidRPr="00BD5262">
        <w:rPr>
          <w:rFonts w:ascii="Arial" w:hAnsi="Arial" w:cs="Arial"/>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00BD5262">
        <w:rPr>
          <w:rFonts w:ascii="Arial" w:hAnsi="Arial"/>
        </w:rPr>
        <w:t xml:space="preserve">Small group teaching and collaborative workshops play an important role in </w:t>
      </w:r>
      <w:proofErr w:type="gramStart"/>
      <w:r w:rsidRPr="00BD5262">
        <w:rPr>
          <w:rFonts w:ascii="Arial" w:hAnsi="Arial"/>
        </w:rPr>
        <w:t>team-building</w:t>
      </w:r>
      <w:proofErr w:type="gramEnd"/>
      <w:r w:rsidRPr="00BD5262">
        <w:rPr>
          <w:rFonts w:ascii="Arial" w:hAnsi="Arial"/>
        </w:rPr>
        <w:t>.</w:t>
      </w:r>
      <w:r w:rsidRPr="00BD5262">
        <w:rPr>
          <w:rFonts w:ascii="Arial" w:hAnsi="Arial" w:cs="Arial"/>
        </w:rPr>
        <w:t xml:space="preserve"> Kingston University offers</w:t>
      </w:r>
      <w:r w:rsidRPr="00BD5262">
        <w:rPr>
          <w:rFonts w:ascii="Arial" w:hAnsi="Arial"/>
        </w:rPr>
        <w:t xml:space="preserve"> Personal Development planning </w:t>
      </w:r>
      <w:r w:rsidRPr="00BD5262">
        <w:rPr>
          <w:rFonts w:ascii="Arial" w:hAnsi="Arial" w:cs="Arial"/>
        </w:rPr>
        <w:t>workshops to help</w:t>
      </w:r>
      <w:r w:rsidRPr="00BD5262">
        <w:rPr>
          <w:rFonts w:ascii="Arial" w:hAnsi="Arial"/>
        </w:rPr>
        <w:t xml:space="preserve"> students prepare for employment and career development </w:t>
      </w:r>
      <w:r w:rsidRPr="00BD5262">
        <w:rPr>
          <w:rFonts w:ascii="Arial" w:hAnsi="Arial" w:cs="Arial"/>
        </w:rPr>
        <w:t>as it</w:t>
      </w:r>
      <w:r w:rsidRPr="00BD5262">
        <w:rPr>
          <w:rFonts w:ascii="Arial" w:hAnsi="Arial"/>
        </w:rPr>
        <w:t xml:space="preserve"> helps students recognise transferable skills – indeed, the idea of transference is embedded in the course. </w:t>
      </w:r>
      <w:r w:rsidRPr="00BD5262">
        <w:rPr>
          <w:rFonts w:ascii="Arial" w:hAnsi="Arial" w:cs="Arial"/>
        </w:rPr>
        <w:t>Critical and reflective journals help students join up their learning across modules and improve their capacity to understand how and what they are learning, helping them review and plan, and take responsibility for their learning. While it is not required, we encourage Creative Writing and Film Cultures students to integrate with other practice-based courses.</w:t>
      </w:r>
    </w:p>
    <w:p w14:paraId="56B9AC67" w14:textId="77777777" w:rsidR="007F5BB7" w:rsidRPr="00BD5262" w:rsidRDefault="007F5BB7" w:rsidP="00BD5262">
      <w:pPr>
        <w:jc w:val="both"/>
        <w:rPr>
          <w:rFonts w:ascii="Arial" w:hAnsi="Arial" w:cs="Arial"/>
        </w:rPr>
      </w:pPr>
    </w:p>
    <w:p w14:paraId="2C17D4D8" w14:textId="77777777" w:rsidR="007F5BB7" w:rsidRPr="00BD5262" w:rsidRDefault="007F5BB7" w:rsidP="00BD5262">
      <w:pPr>
        <w:jc w:val="both"/>
        <w:rPr>
          <w:rFonts w:ascii="Arial" w:hAnsi="Arial" w:cs="Arial"/>
        </w:rPr>
      </w:pPr>
      <w:r w:rsidRPr="00BD5262">
        <w:rPr>
          <w:rFonts w:ascii="Arial" w:hAnsi="Arial" w:cs="Arial"/>
        </w:rPr>
        <w:t>The curriculum is designed to foster student engagement. Formal mechanisms of Staff Student Consultative Committees, Boards of Study and Faculty Forum, as well as informal meetings with course and module teams, allow for student engagement and feedback into the development of the course.</w:t>
      </w:r>
    </w:p>
    <w:p w14:paraId="294D2BC0" w14:textId="77777777" w:rsidR="007F5BB7" w:rsidRPr="00BD5262" w:rsidRDefault="007F5BB7" w:rsidP="00BD5262">
      <w:pPr>
        <w:jc w:val="both"/>
        <w:rPr>
          <w:rFonts w:ascii="Arial" w:hAnsi="Arial" w:cs="Arial"/>
          <w:i/>
          <w:iCs/>
        </w:rPr>
      </w:pPr>
    </w:p>
    <w:p w14:paraId="109430F5" w14:textId="77777777" w:rsidR="007F5BB7" w:rsidRPr="00BD5262" w:rsidRDefault="007F5BB7" w:rsidP="00BD5262">
      <w:pPr>
        <w:numPr>
          <w:ilvl w:val="0"/>
          <w:numId w:val="18"/>
        </w:numPr>
        <w:ind w:left="567" w:hanging="567"/>
        <w:jc w:val="both"/>
        <w:rPr>
          <w:rFonts w:ascii="Arial" w:hAnsi="Arial" w:cs="Arial"/>
          <w:i/>
          <w:iCs/>
        </w:rPr>
      </w:pPr>
      <w:r w:rsidRPr="00BD5262">
        <w:rPr>
          <w:rFonts w:ascii="Arial" w:hAnsi="Arial" w:cs="Arial"/>
          <w:i/>
          <w:iCs/>
        </w:rPr>
        <w:t>Development of Academic skills</w:t>
      </w:r>
    </w:p>
    <w:p w14:paraId="2026D011" w14:textId="77777777" w:rsidR="007F5BB7" w:rsidRPr="00BD5262" w:rsidRDefault="007F5BB7" w:rsidP="00BD5262">
      <w:pPr>
        <w:ind w:left="567"/>
        <w:jc w:val="both"/>
        <w:rPr>
          <w:rFonts w:ascii="Arial" w:hAnsi="Arial" w:cs="Arial"/>
          <w:i/>
        </w:rPr>
      </w:pPr>
    </w:p>
    <w:p w14:paraId="0C08E456" w14:textId="77777777" w:rsidR="007F5BB7" w:rsidRPr="00BD5262" w:rsidRDefault="007F5BB7" w:rsidP="00BD5262">
      <w:pPr>
        <w:jc w:val="both"/>
        <w:rPr>
          <w:rFonts w:ascii="Arial" w:hAnsi="Arial" w:cs="Arial"/>
        </w:rPr>
      </w:pPr>
      <w:r w:rsidRPr="00BD5262">
        <w:rPr>
          <w:rFonts w:ascii="Arial" w:hAnsi="Arial" w:cs="Arial"/>
        </w:rPr>
        <w:t xml:space="preserve">Academic and practice-based skills are developed throughout the programme. In particular, different forms of research practices and how they are communicated are of central importance. The programme supports students developing Kingston University’s ten key skills (AG1) and the six graduate attributes. </w:t>
      </w:r>
    </w:p>
    <w:p w14:paraId="4C2C67A5" w14:textId="77777777" w:rsidR="007F5BB7" w:rsidRPr="00BD5262" w:rsidRDefault="00E8427E" w:rsidP="007F5BB7">
      <w:pPr>
        <w:jc w:val="center"/>
        <w:rPr>
          <w:rFonts w:ascii="Arial" w:hAnsi="Arial" w:cs="Arial"/>
        </w:rPr>
      </w:pPr>
      <w:r w:rsidRPr="00BD5262">
        <w:rPr>
          <w:rFonts w:ascii="Arial" w:hAnsi="Arial" w:cs="Arial"/>
          <w:noProof/>
          <w:lang w:eastAsia="en-GB"/>
        </w:rPr>
        <w:drawing>
          <wp:inline distT="0" distB="0" distL="0" distR="0" wp14:anchorId="0CB62D69" wp14:editId="43F8D4C2">
            <wp:extent cx="5743575" cy="338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28339" b="3690"/>
                    <a:stretch>
                      <a:fillRect/>
                    </a:stretch>
                  </pic:blipFill>
                  <pic:spPr bwMode="auto">
                    <a:xfrm>
                      <a:off x="0" y="0"/>
                      <a:ext cx="5743575" cy="3381375"/>
                    </a:xfrm>
                    <a:prstGeom prst="rect">
                      <a:avLst/>
                    </a:prstGeom>
                    <a:noFill/>
                    <a:ln>
                      <a:noFill/>
                    </a:ln>
                  </pic:spPr>
                </pic:pic>
              </a:graphicData>
            </a:graphic>
          </wp:inline>
        </w:drawing>
      </w:r>
    </w:p>
    <w:p w14:paraId="5E910BD1" w14:textId="77777777" w:rsidR="007F5BB7" w:rsidRPr="00BD5262" w:rsidRDefault="007F5BB7" w:rsidP="007F5BB7">
      <w:pPr>
        <w:rPr>
          <w:rFonts w:ascii="Arial" w:hAnsi="Arial" w:cs="Arial"/>
        </w:rPr>
      </w:pPr>
    </w:p>
    <w:p w14:paraId="7D7F39D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Research and Practice-led Teaching</w:t>
      </w:r>
    </w:p>
    <w:p w14:paraId="14DA38E2" w14:textId="77777777" w:rsidR="007F5BB7" w:rsidRPr="00BD5262" w:rsidRDefault="007F5BB7" w:rsidP="007F5BB7">
      <w:pPr>
        <w:ind w:left="567"/>
        <w:rPr>
          <w:rFonts w:ascii="Arial" w:hAnsi="Arial" w:cs="Arial"/>
          <w:i/>
        </w:rPr>
      </w:pPr>
    </w:p>
    <w:p w14:paraId="12C4F8DE" w14:textId="77777777" w:rsidR="007F5BB7" w:rsidRPr="00BD5262" w:rsidRDefault="007F5BB7" w:rsidP="007F5BB7">
      <w:pPr>
        <w:jc w:val="both"/>
        <w:rPr>
          <w:rFonts w:ascii="Arial" w:hAnsi="Arial" w:cs="Arial"/>
        </w:rPr>
      </w:pPr>
      <w:r w:rsidRPr="00BD5262">
        <w:rPr>
          <w:rFonts w:ascii="Arial" w:hAnsi="Arial" w:cs="Arial"/>
        </w:rPr>
        <w:t xml:space="preserve">Research underpins the core aims of the programme and is deeply embedded in all aspects of the course. Members of our teaching team bring their own research and professional experiences and knowledge to the course, whether that is writing for a range of contexts, curating exhibitions, programming festivals, </w:t>
      </w:r>
      <w:proofErr w:type="gramStart"/>
      <w:r w:rsidRPr="00BD5262">
        <w:rPr>
          <w:rFonts w:ascii="Arial" w:hAnsi="Arial" w:cs="Arial"/>
        </w:rPr>
        <w:t>film-making</w:t>
      </w:r>
      <w:proofErr w:type="gramEnd"/>
      <w:r w:rsidRPr="00BD5262">
        <w:rPr>
          <w:rFonts w:ascii="Arial" w:hAnsi="Arial" w:cs="Arial"/>
        </w:rPr>
        <w:t xml:space="preserve">, performing or designing new ways of communicating. The Level </w:t>
      </w:r>
      <w:r w:rsidR="006A537C" w:rsidRPr="00BD5262">
        <w:rPr>
          <w:rFonts w:ascii="Arial" w:hAnsi="Arial" w:cs="Arial"/>
        </w:rPr>
        <w:t xml:space="preserve">six </w:t>
      </w:r>
      <w:r w:rsidRPr="00BD5262">
        <w:rPr>
          <w:rFonts w:ascii="Arial" w:hAnsi="Arial" w:cs="Arial"/>
        </w:rPr>
        <w:t xml:space="preserve">Special Study/ Dissertation modules (amongst others) provide opportunities for research-informed teaching, through the development of an individual tutor-led project, collaborative work, or a team-taught thematic approach. The work that students complete here will demonstrate students’ highly developed research skills, and their ability to assess the appropriate methods and approaches for a particular topic. </w:t>
      </w:r>
    </w:p>
    <w:p w14:paraId="298C0A0F" w14:textId="77777777" w:rsidR="007F5BB7" w:rsidRPr="00BD5262" w:rsidRDefault="007F5BB7" w:rsidP="007F5BB7">
      <w:pPr>
        <w:rPr>
          <w:rFonts w:ascii="Arial" w:hAnsi="Arial" w:cs="Arial"/>
        </w:rPr>
      </w:pPr>
    </w:p>
    <w:p w14:paraId="7C6A97C5"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 xml:space="preserve">Employability </w:t>
      </w:r>
    </w:p>
    <w:p w14:paraId="204D54DB" w14:textId="77777777" w:rsidR="007F5BB7" w:rsidRPr="00BD5262" w:rsidRDefault="007F5BB7" w:rsidP="007F5BB7">
      <w:pPr>
        <w:ind w:left="567"/>
        <w:rPr>
          <w:rFonts w:ascii="Arial" w:hAnsi="Arial" w:cs="Arial"/>
          <w:i/>
        </w:rPr>
      </w:pPr>
    </w:p>
    <w:p w14:paraId="51BD2BCD" w14:textId="77777777" w:rsidR="007F5BB7" w:rsidRPr="00BD5262" w:rsidRDefault="007F5BB7" w:rsidP="007F5BB7">
      <w:pPr>
        <w:jc w:val="both"/>
        <w:rPr>
          <w:rFonts w:ascii="Arial" w:hAnsi="Arial" w:cs="Arial"/>
        </w:rPr>
      </w:pPr>
      <w:r w:rsidRPr="00BD5262">
        <w:rPr>
          <w:rFonts w:ascii="Arial" w:hAnsi="Arial" w:cs="Arial"/>
        </w:rPr>
        <w:t xml:space="preserve">The course seeks to produce agile, flexible thinkers and practitioners able to collaborate with people from other backgrounds, adept at learning new skills, able to adapt their skills to different situations and to understand the demands of different professions – for example, that they can move between the demands of different careers. The course explicitly foregrounds employability and the combination of skills needed for students to pursue careers in the creative and cultural sector, evidenced through this document. Modules that emphasise professional practice and ‘real world’ scenarios, as well as career events and the opportunity to meet industry experts and foster industry links, are some of the ways in which we encourage students to identify their future pathways. </w:t>
      </w:r>
    </w:p>
    <w:p w14:paraId="614633EF" w14:textId="77777777" w:rsidR="007F5BB7" w:rsidRPr="00BD5262" w:rsidRDefault="007F5BB7" w:rsidP="007F5BB7">
      <w:pPr>
        <w:rPr>
          <w:rFonts w:ascii="Arial" w:hAnsi="Arial" w:cs="Arial"/>
        </w:rPr>
      </w:pPr>
    </w:p>
    <w:p w14:paraId="5D433735"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Our degree equips students with a diverse skillset that makes them desirable to employers in a wide range of professional areas. Skills such as initiative and problem-solving, teamwork, </w:t>
      </w:r>
      <w:r w:rsidRPr="00BD5262">
        <w:rPr>
          <w:rFonts w:ascii="Arial" w:hAnsi="Arial" w:cs="Arial"/>
        </w:rPr>
        <w:lastRenderedPageBreak/>
        <w:t>oral and written communication skills, imagination and creativity, and analytical and research skills, are increasingly recognised by the working world as highly valuable. The creative and cultural industries are major contributors to the UK’s economy, and</w:t>
      </w:r>
      <w:r w:rsidRPr="00BD5262">
        <w:rPr>
          <w:rFonts w:ascii="Arial" w:hAnsi="Arial" w:cs="Arial"/>
          <w:bCs/>
        </w:rPr>
        <w:t xml:space="preserve"> Creative Writing and Film Cultures </w:t>
      </w:r>
      <w:r w:rsidRPr="00BD5262">
        <w:rPr>
          <w:rFonts w:ascii="Arial" w:hAnsi="Arial" w:cs="Arial"/>
        </w:rPr>
        <w:t xml:space="preserve">graduates will have the skills they are looking for. The degree gives students a firm academic foundation to pursue vocational training in the arts or other postgraduate study programmes. Further articulation of this is in the Employability Statement below. </w:t>
      </w:r>
    </w:p>
    <w:p w14:paraId="76A9CEDB" w14:textId="77777777" w:rsidR="007F5BB7" w:rsidRPr="00BD5262" w:rsidRDefault="007F5BB7" w:rsidP="007F5BB7">
      <w:pPr>
        <w:rPr>
          <w:rFonts w:ascii="Arial" w:hAnsi="Arial" w:cs="Arial"/>
        </w:rPr>
      </w:pPr>
    </w:p>
    <w:p w14:paraId="6B71A942"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Contribution to Society</w:t>
      </w:r>
    </w:p>
    <w:p w14:paraId="02773301" w14:textId="77777777" w:rsidR="007F5BB7" w:rsidRPr="00BD5262" w:rsidRDefault="007F5BB7" w:rsidP="007F5BB7">
      <w:pPr>
        <w:ind w:left="567"/>
        <w:rPr>
          <w:rFonts w:ascii="Arial" w:hAnsi="Arial" w:cs="Arial"/>
          <w:i/>
        </w:rPr>
      </w:pPr>
    </w:p>
    <w:p w14:paraId="31EC61BD" w14:textId="77777777" w:rsidR="007F5BB7" w:rsidRPr="00BD5262" w:rsidRDefault="007F5BB7" w:rsidP="007F5BB7">
      <w:pPr>
        <w:autoSpaceDE w:val="0"/>
        <w:autoSpaceDN w:val="0"/>
        <w:adjustRightInd w:val="0"/>
        <w:jc w:val="both"/>
        <w:rPr>
          <w:rFonts w:ascii="Arial" w:hAnsi="Arial" w:cs="Arial"/>
          <w:lang w:eastAsia="en-GB"/>
        </w:rPr>
      </w:pPr>
      <w:r w:rsidRPr="00BD5262">
        <w:rPr>
          <w:rFonts w:ascii="Arial" w:hAnsi="Arial" w:cs="Arial"/>
          <w:lang w:eastAsia="en-GB"/>
        </w:rPr>
        <w:t xml:space="preserve">The QAA Benchmark statement for Communication, Film and Media notes: “Degree programmes in Communication, Media, Film and Cultural Studies are characterised by a diversity of emphases, drawing in different ways on the disciplinary and professional sources.” </w:t>
      </w:r>
      <w:r w:rsidRPr="00BD5262">
        <w:rPr>
          <w:rFonts w:ascii="Arial" w:hAnsi="Arial" w:cs="Arial"/>
          <w:bCs/>
        </w:rPr>
        <w:t xml:space="preserve">Creative Writing and Film Cultures </w:t>
      </w:r>
      <w:r w:rsidRPr="00BD5262">
        <w:rPr>
          <w:rFonts w:ascii="Arial" w:hAnsi="Arial" w:cs="Arial"/>
          <w:lang w:eastAsia="en-GB"/>
        </w:rPr>
        <w:t xml:space="preserve">develops this ethos and places students in a position where they can think about the moving image and imaginative writing critically, probing the ways in which they produce the moral, ethical and social contexts of contemporary human experience, not least their potential for </w:t>
      </w:r>
      <w:r w:rsidRPr="00BD5262">
        <w:rPr>
          <w:rFonts w:ascii="Arial" w:hAnsi="Arial" w:cs="Arial"/>
        </w:rPr>
        <w:t>cultural definition and social change</w:t>
      </w:r>
      <w:r w:rsidRPr="00BD5262">
        <w:rPr>
          <w:rFonts w:ascii="Arial" w:hAnsi="Arial" w:cs="Arial"/>
          <w:lang w:eastAsia="en-GB"/>
        </w:rPr>
        <w:t xml:space="preserve">. </w:t>
      </w:r>
      <w:r w:rsidRPr="00BD5262">
        <w:rPr>
          <w:rFonts w:ascii="Arial" w:hAnsi="Arial" w:cs="Arial"/>
          <w:bCs/>
        </w:rPr>
        <w:t xml:space="preserve">Creative Writing and Film Cultures </w:t>
      </w:r>
      <w:r w:rsidRPr="00BD5262">
        <w:rPr>
          <w:rFonts w:ascii="Arial" w:hAnsi="Arial" w:cs="Arial"/>
          <w:lang w:eastAsia="en-GB"/>
        </w:rPr>
        <w:t>is part of a suite of “programmes relevant to students’ futures both in work and as citizens” in that it</w:t>
      </w:r>
      <w:r w:rsidRPr="00BD5262">
        <w:rPr>
          <w:rFonts w:ascii="Arial" w:hAnsi="Arial"/>
          <w:b/>
          <w:bCs/>
        </w:rPr>
        <w:t xml:space="preserve"> </w:t>
      </w:r>
      <w:r w:rsidRPr="00BD5262">
        <w:rPr>
          <w:rFonts w:ascii="Arial" w:hAnsi="Arial" w:cs="Arial"/>
          <w:lang w:eastAsia="en-GB"/>
        </w:rPr>
        <w:t>has been specifically tailored to furnish students with the relevant combination of skills and knowledge to allow students to be able to identify their own pathways and future careers in the creative and cultural industries.</w:t>
      </w:r>
    </w:p>
    <w:p w14:paraId="546E683A" w14:textId="77777777" w:rsidR="007F5BB7" w:rsidRPr="00BD5262" w:rsidRDefault="007F5BB7" w:rsidP="007F5BB7">
      <w:pPr>
        <w:rPr>
          <w:rFonts w:ascii="Arial" w:hAnsi="Arial" w:cs="Arial"/>
          <w:i/>
          <w:iCs/>
        </w:rPr>
      </w:pPr>
    </w:p>
    <w:p w14:paraId="2AA15E60"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Key Skills</w:t>
      </w:r>
    </w:p>
    <w:p w14:paraId="0BAE5288" w14:textId="77777777" w:rsidR="007F5BB7" w:rsidRPr="00BD5262" w:rsidRDefault="007F5BB7" w:rsidP="007F5BB7">
      <w:pPr>
        <w:ind w:left="720"/>
        <w:rPr>
          <w:rFonts w:ascii="Arial" w:hAnsi="Arial" w:cs="Arial"/>
          <w:i/>
        </w:rPr>
      </w:pPr>
    </w:p>
    <w:p w14:paraId="39A0F416" w14:textId="77777777" w:rsidR="007F5BB7" w:rsidRPr="00BD5262" w:rsidRDefault="007F5BB7" w:rsidP="007F5BB7">
      <w:pPr>
        <w:autoSpaceDE w:val="0"/>
        <w:autoSpaceDN w:val="0"/>
        <w:adjustRightInd w:val="0"/>
        <w:jc w:val="both"/>
        <w:rPr>
          <w:rFonts w:ascii="Arial" w:hAnsi="Arial" w:cs="Arial"/>
        </w:rPr>
      </w:pPr>
      <w:r w:rsidRPr="00BD5262">
        <w:rPr>
          <w:rFonts w:ascii="Arial" w:hAnsi="Arial" w:cs="Arial"/>
        </w:rPr>
        <w:t xml:space="preserve">These are embedded both within modules and synoptically. The table at the end of this document identifies how they occur. </w:t>
      </w:r>
    </w:p>
    <w:p w14:paraId="6EC0D12C" w14:textId="77777777" w:rsidR="007F5BB7" w:rsidRPr="00BD5262" w:rsidRDefault="007F5BB7" w:rsidP="007F5BB7">
      <w:pPr>
        <w:rPr>
          <w:rFonts w:ascii="Arial" w:hAnsi="Arial" w:cs="Arial"/>
        </w:rPr>
      </w:pPr>
    </w:p>
    <w:p w14:paraId="76257560" w14:textId="77777777" w:rsidR="007F5BB7" w:rsidRPr="00BD5262" w:rsidRDefault="007F5BB7" w:rsidP="007F5BB7">
      <w:pPr>
        <w:pStyle w:val="Heading3"/>
        <w:numPr>
          <w:ilvl w:val="0"/>
          <w:numId w:val="18"/>
        </w:numPr>
        <w:spacing w:before="0" w:after="0"/>
        <w:contextualSpacing/>
        <w:rPr>
          <w:rFonts w:ascii="Arial" w:hAnsi="Arial"/>
          <w:sz w:val="22"/>
          <w:szCs w:val="22"/>
        </w:rPr>
      </w:pPr>
      <w:r w:rsidRPr="00BD5262">
        <w:rPr>
          <w:rFonts w:ascii="Arial" w:hAnsi="Arial"/>
          <w:sz w:val="22"/>
          <w:szCs w:val="22"/>
        </w:rPr>
        <w:t>Support for Students and their Learning</w:t>
      </w:r>
    </w:p>
    <w:p w14:paraId="1614CF66" w14:textId="77777777" w:rsidR="007F5BB7" w:rsidRPr="00BD5262" w:rsidRDefault="007F5BB7" w:rsidP="007F5BB7">
      <w:pPr>
        <w:rPr>
          <w:rFonts w:ascii="Arial" w:hAnsi="Arial" w:cs="Arial"/>
          <w:b/>
          <w:szCs w:val="24"/>
        </w:rPr>
      </w:pPr>
    </w:p>
    <w:p w14:paraId="376548B5" w14:textId="77777777" w:rsidR="007F5BB7" w:rsidRPr="00BD5262" w:rsidRDefault="007F5BB7" w:rsidP="007F5BB7">
      <w:pPr>
        <w:rPr>
          <w:rFonts w:ascii="Arial" w:hAnsi="Arial" w:cs="Arial"/>
        </w:rPr>
      </w:pPr>
      <w:r w:rsidRPr="00BD5262">
        <w:rPr>
          <w:rFonts w:ascii="Arial" w:hAnsi="Arial" w:cs="Arial"/>
        </w:rPr>
        <w:t>Students are supported by:</w:t>
      </w:r>
    </w:p>
    <w:p w14:paraId="43A31AA0" w14:textId="77777777" w:rsidR="007F5BB7" w:rsidRPr="00BD5262" w:rsidRDefault="007F5BB7" w:rsidP="007F5BB7">
      <w:pPr>
        <w:jc w:val="both"/>
        <w:rPr>
          <w:rFonts w:ascii="Arial" w:hAnsi="Arial" w:cs="Arial"/>
        </w:rPr>
      </w:pPr>
    </w:p>
    <w:p w14:paraId="634141EB"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Course Leader to help students understand the programme structure at both year and degree level</w:t>
      </w:r>
    </w:p>
    <w:p w14:paraId="598AAD6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A Personal Tutor at all three levels (see below)</w:t>
      </w:r>
    </w:p>
    <w:p w14:paraId="382A80B6"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 xml:space="preserve">Module Leaders </w:t>
      </w:r>
      <w:r w:rsidRPr="00BD5262">
        <w:rPr>
          <w:rFonts w:ascii="Arial" w:hAnsi="Arial" w:cs="Arial"/>
          <w:lang w:val="en-US"/>
        </w:rPr>
        <w:t>who coordinate the teaching and learning activities and can advise students on any specific questions related to the learning and assessment for the module.</w:t>
      </w:r>
    </w:p>
    <w:p w14:paraId="5198A679"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rPr>
        <w:t>The staff team also supervise individual projects at Level 6, offering a series of one-to-one tutorials</w:t>
      </w:r>
    </w:p>
    <w:p w14:paraId="6837606C"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Technical support to advise students on IT and the use of software</w:t>
      </w:r>
    </w:p>
    <w:p w14:paraId="2F7B01BA"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 designated programme administrator</w:t>
      </w:r>
    </w:p>
    <w:p w14:paraId="1CFE0507"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An induction week at the beginning of each new academic session</w:t>
      </w:r>
    </w:p>
    <w:p w14:paraId="5813A9D2"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Staff-Student Consultative Committee</w:t>
      </w:r>
    </w:p>
    <w:p w14:paraId="0566B3AF"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Canvas – a versatile and engaging online virtual learning environment</w:t>
      </w:r>
    </w:p>
    <w:p w14:paraId="5008049C" w14:textId="77777777" w:rsidR="00C85E8D" w:rsidRPr="00BD5262" w:rsidRDefault="00C85E8D" w:rsidP="00C85E8D">
      <w:pPr>
        <w:numPr>
          <w:ilvl w:val="0"/>
          <w:numId w:val="21"/>
        </w:numPr>
        <w:tabs>
          <w:tab w:val="left" w:pos="851"/>
        </w:tabs>
        <w:ind w:right="-22"/>
        <w:jc w:val="both"/>
        <w:rPr>
          <w:rFonts w:ascii="Arial" w:hAnsi="Arial" w:cs="Arial"/>
          <w:lang w:val="en-US"/>
        </w:rPr>
      </w:pPr>
      <w:r w:rsidRPr="00BD5262">
        <w:rPr>
          <w:rFonts w:ascii="Arial" w:hAnsi="Arial" w:cs="Calibri"/>
          <w:bCs/>
        </w:rPr>
        <w:t xml:space="preserve">LinkedIn Learning – </w:t>
      </w:r>
      <w:r w:rsidRPr="00BD5262">
        <w:rPr>
          <w:rFonts w:ascii="Arial" w:hAnsi="Arial" w:cs="Arial"/>
          <w:lang w:val="en-US"/>
        </w:rPr>
        <w:t>an online platform offering self-paced software tutorials</w:t>
      </w:r>
    </w:p>
    <w:p w14:paraId="5EA5ABD0" w14:textId="77777777" w:rsidR="00782F98" w:rsidRPr="00BD5262" w:rsidRDefault="00782F98" w:rsidP="00782F98">
      <w:pPr>
        <w:numPr>
          <w:ilvl w:val="0"/>
          <w:numId w:val="21"/>
        </w:numPr>
        <w:rPr>
          <w:rFonts w:ascii="Arial" w:hAnsi="Arial" w:cs="Arial"/>
          <w:lang w:val="en-US"/>
        </w:rPr>
      </w:pPr>
      <w:r w:rsidRPr="00BD5262">
        <w:rPr>
          <w:rFonts w:ascii="Arial" w:hAnsi="Arial" w:cs="Arial"/>
          <w:lang w:val="en-US"/>
        </w:rPr>
        <w:t xml:space="preserve">a substantial Academic </w:t>
      </w:r>
      <w:r w:rsidR="00C118A6" w:rsidRPr="00BD5262">
        <w:rPr>
          <w:rFonts w:ascii="Arial" w:hAnsi="Arial" w:cs="Arial"/>
          <w:lang w:val="en-US"/>
        </w:rPr>
        <w:t>Success Centre</w:t>
      </w:r>
      <w:r w:rsidRPr="00BD5262">
        <w:rPr>
          <w:rFonts w:ascii="Arial" w:hAnsi="Arial" w:cs="Arial"/>
          <w:lang w:val="en-US"/>
        </w:rPr>
        <w:t xml:space="preserve"> that provides academic skills support </w:t>
      </w:r>
      <w:r w:rsidR="00C118A6" w:rsidRPr="00BD5262">
        <w:rPr>
          <w:rFonts w:ascii="Arial" w:hAnsi="Arial" w:cs="Arial"/>
          <w:lang w:val="en-US"/>
        </w:rPr>
        <w:t xml:space="preserve">for UG ad PG students </w:t>
      </w:r>
      <w:r w:rsidRPr="00BD5262">
        <w:rPr>
          <w:rFonts w:ascii="Arial" w:hAnsi="Arial" w:cs="Arial"/>
          <w:lang w:val="en-US"/>
        </w:rPr>
        <w:t xml:space="preserve">throughout the academic year. This includes provision for students who are identified via early assessment or through discussions with tutors as needing additional support. </w:t>
      </w:r>
    </w:p>
    <w:p w14:paraId="14BD2DEC" w14:textId="77777777" w:rsidR="00C118A6" w:rsidRPr="00BD5262" w:rsidRDefault="00C118A6" w:rsidP="00782F98">
      <w:pPr>
        <w:numPr>
          <w:ilvl w:val="0"/>
          <w:numId w:val="21"/>
        </w:numPr>
        <w:rPr>
          <w:rFonts w:ascii="Arial" w:hAnsi="Arial" w:cs="Arial"/>
          <w:lang w:val="en-US"/>
        </w:rPr>
      </w:pPr>
      <w:r w:rsidRPr="00BD5262">
        <w:rPr>
          <w:rFonts w:ascii="Arial" w:hAnsi="Arial" w:cs="Arial"/>
          <w:lang w:val="en-US"/>
        </w:rPr>
        <w:t>Student Achievement Officer who provides pastoral support</w:t>
      </w:r>
    </w:p>
    <w:p w14:paraId="389764AB"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Disability and international student support, and advice on issues such as finance, regulations, legal matters, accommodation and childcare</w:t>
      </w:r>
    </w:p>
    <w:p w14:paraId="22FDB4DC" w14:textId="77777777" w:rsidR="00C85E8D" w:rsidRPr="00BD5262" w:rsidRDefault="00C85E8D" w:rsidP="00C85E8D">
      <w:pPr>
        <w:numPr>
          <w:ilvl w:val="0"/>
          <w:numId w:val="21"/>
        </w:numPr>
        <w:ind w:right="-22"/>
        <w:jc w:val="both"/>
        <w:rPr>
          <w:rFonts w:ascii="Arial" w:hAnsi="Arial" w:cs="Arial"/>
        </w:rPr>
      </w:pPr>
      <w:r w:rsidRPr="00BD5262">
        <w:rPr>
          <w:rFonts w:ascii="Arial" w:hAnsi="Arial" w:cs="Arial"/>
          <w:lang w:val="en-US"/>
        </w:rPr>
        <w:t>Advice on student health, fitness and spirituality</w:t>
      </w:r>
    </w:p>
    <w:p w14:paraId="7A10335C"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t>Careers and Employability Services team who will provide support for students prior to undertaking work placement(s)</w:t>
      </w:r>
    </w:p>
    <w:p w14:paraId="5A8F4FA6" w14:textId="77777777" w:rsidR="00C85E8D" w:rsidRPr="00BD5262" w:rsidRDefault="00C85E8D" w:rsidP="00C85E8D">
      <w:pPr>
        <w:numPr>
          <w:ilvl w:val="0"/>
          <w:numId w:val="21"/>
        </w:numPr>
        <w:tabs>
          <w:tab w:val="left" w:pos="851"/>
        </w:tabs>
        <w:ind w:right="-22"/>
        <w:jc w:val="both"/>
        <w:rPr>
          <w:rFonts w:ascii="Arial" w:hAnsi="Arial" w:cs="Calibri"/>
        </w:rPr>
      </w:pPr>
      <w:r w:rsidRPr="00BD5262">
        <w:rPr>
          <w:rFonts w:ascii="Arial" w:hAnsi="Arial" w:cs="Calibri"/>
        </w:rPr>
        <w:lastRenderedPageBreak/>
        <w:t>Faculty-aligned Careers Advisers who run workshops, weekly drop-ins and 1:1 appointments</w:t>
      </w:r>
    </w:p>
    <w:p w14:paraId="46EF7DA1" w14:textId="77777777" w:rsidR="007F5BB7" w:rsidRPr="00BD5262" w:rsidRDefault="007F5BB7" w:rsidP="007F5BB7">
      <w:pPr>
        <w:numPr>
          <w:ilvl w:val="0"/>
          <w:numId w:val="21"/>
        </w:numPr>
        <w:ind w:right="828"/>
        <w:jc w:val="both"/>
        <w:rPr>
          <w:rFonts w:ascii="Arial" w:hAnsi="Arial" w:cs="Arial"/>
        </w:rPr>
      </w:pPr>
      <w:r w:rsidRPr="00BD5262">
        <w:rPr>
          <w:rFonts w:ascii="Arial" w:hAnsi="Arial" w:cs="Arial"/>
          <w:lang w:val="en-US"/>
        </w:rPr>
        <w:t xml:space="preserve">The Union of Kingston Students </w:t>
      </w:r>
      <w:r w:rsidRPr="00BD5262">
        <w:rPr>
          <w:rFonts w:ascii="Arial" w:hAnsi="Arial" w:cs="Arial"/>
        </w:rPr>
        <w:t>represents students throughout their time at Kingston</w:t>
      </w:r>
    </w:p>
    <w:p w14:paraId="6CB359A9" w14:textId="77777777" w:rsidR="007F5BB7" w:rsidRPr="00BD5262" w:rsidRDefault="007F5BB7" w:rsidP="007F5BB7">
      <w:pPr>
        <w:jc w:val="both"/>
        <w:rPr>
          <w:rFonts w:ascii="Arial" w:hAnsi="Arial" w:cs="Arial"/>
        </w:rPr>
      </w:pPr>
    </w:p>
    <w:p w14:paraId="37838FDF" w14:textId="77777777" w:rsidR="007F5BB7" w:rsidRPr="00BD5262" w:rsidRDefault="007F5BB7" w:rsidP="007F5BB7">
      <w:pPr>
        <w:jc w:val="both"/>
        <w:rPr>
          <w:rFonts w:ascii="Arial" w:hAnsi="Arial" w:cs="Calibri"/>
        </w:rPr>
      </w:pPr>
      <w:r w:rsidRPr="00BD5262">
        <w:rPr>
          <w:rFonts w:ascii="Arial" w:hAnsi="Arial"/>
        </w:rPr>
        <w:t>Other tailored support is also available to students, such as the School of Humanities’ extra-curricular series of interactive lectures, which help to enhance students’ writing and oral skills within an informal and supportive environment.</w:t>
      </w:r>
    </w:p>
    <w:p w14:paraId="4D333201" w14:textId="77777777" w:rsidR="007F5BB7" w:rsidRPr="00BD5262" w:rsidRDefault="007F5BB7" w:rsidP="007F5BB7">
      <w:pPr>
        <w:jc w:val="both"/>
        <w:rPr>
          <w:rFonts w:ascii="Arial" w:hAnsi="Arial"/>
        </w:rPr>
      </w:pPr>
    </w:p>
    <w:p w14:paraId="401241F4" w14:textId="77777777" w:rsidR="007F5BB7" w:rsidRPr="00BD5262" w:rsidRDefault="007F5BB7" w:rsidP="007F5BB7">
      <w:pPr>
        <w:rPr>
          <w:rFonts w:ascii="Arial" w:hAnsi="Arial"/>
        </w:rPr>
      </w:pPr>
      <w:r w:rsidRPr="00BD5262">
        <w:rPr>
          <w:rFonts w:ascii="Arial" w:hAnsi="Arial" w:cs="Arial"/>
        </w:rPr>
        <w:t xml:space="preserve">Throughout their degree, guidance is available for students through the provision of specific pre-set office hours, during which all members of the teaching staff are available for consultation with students (3 hours per week), as well as through module-based tutorial time.  Students are also encouraged to make use of the Faculty’s Centre for Academic Skills and Employability (CASE) for help with their writing at all levels.  In addition to CASE, the course seeks to address the needs of students from non-traditional educational backgrounds who </w:t>
      </w:r>
      <w:proofErr w:type="gramStart"/>
      <w:r w:rsidRPr="00BD5262">
        <w:rPr>
          <w:rFonts w:ascii="Arial" w:hAnsi="Arial" w:cs="Arial"/>
        </w:rPr>
        <w:t>are in need of</w:t>
      </w:r>
      <w:proofErr w:type="gramEnd"/>
      <w:r w:rsidRPr="00BD5262">
        <w:rPr>
          <w:rFonts w:ascii="Arial" w:hAnsi="Arial" w:cs="Arial"/>
        </w:rPr>
        <w:t xml:space="preserve"> additional support through taught revision sessions designed to improve student performance.</w:t>
      </w:r>
      <w:r w:rsidRPr="00BD5262">
        <w:rPr>
          <w:rFonts w:ascii="Arial" w:hAnsi="Arial"/>
        </w:rPr>
        <w:t xml:space="preserve"> </w:t>
      </w:r>
    </w:p>
    <w:p w14:paraId="17791592" w14:textId="77777777" w:rsidR="007F5BB7" w:rsidRPr="00BD5262" w:rsidRDefault="007F5BB7" w:rsidP="007F5BB7">
      <w:pPr>
        <w:jc w:val="both"/>
        <w:rPr>
          <w:rFonts w:ascii="Arial" w:hAnsi="Arial" w:cs="Arial"/>
        </w:rPr>
      </w:pPr>
    </w:p>
    <w:p w14:paraId="1B3D330B" w14:textId="77777777" w:rsidR="007F5BB7" w:rsidRPr="00BD5262" w:rsidRDefault="007F5BB7" w:rsidP="007F5BB7">
      <w:pPr>
        <w:rPr>
          <w:rFonts w:ascii="Arial" w:hAnsi="Arial" w:cs="Arial"/>
          <w:u w:val="single"/>
        </w:rPr>
      </w:pPr>
      <w:r w:rsidRPr="00BD5262">
        <w:rPr>
          <w:rFonts w:ascii="Arial" w:hAnsi="Arial" w:cs="Arial"/>
          <w:u w:val="single"/>
        </w:rPr>
        <w:t>Personal Tutor Scheme</w:t>
      </w:r>
    </w:p>
    <w:p w14:paraId="15DBFEE5" w14:textId="77777777" w:rsidR="007F5BB7" w:rsidRPr="00BD5262" w:rsidRDefault="007F5BB7" w:rsidP="007F5BB7">
      <w:pPr>
        <w:rPr>
          <w:rFonts w:ascii="Arial" w:hAnsi="Arial" w:cs="Arial"/>
          <w:u w:val="single"/>
        </w:rPr>
      </w:pPr>
    </w:p>
    <w:p w14:paraId="33CE5F20" w14:textId="77777777" w:rsidR="007F5BB7" w:rsidRPr="00BD5262" w:rsidRDefault="007F5BB7" w:rsidP="007F5BB7">
      <w:pPr>
        <w:jc w:val="both"/>
        <w:rPr>
          <w:rFonts w:ascii="Arial" w:hAnsi="Arial" w:cs="Arial"/>
        </w:rPr>
      </w:pPr>
      <w:r w:rsidRPr="00BD5262">
        <w:rPr>
          <w:rFonts w:ascii="Arial" w:hAnsi="Arial" w:cs="Arial"/>
        </w:rPr>
        <w:t xml:space="preserve">Students are allocated a Personal Tutor on their arrival at Kingston. The tutor’s role is to support the student throughout their three years at University. At Level IV,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V and VI. Personal tutors welcome their students back and ensure they are aware of the requirements and expectations of the year. Tutors are then available via appointment and in Office Hours. </w:t>
      </w:r>
    </w:p>
    <w:p w14:paraId="0F24107E" w14:textId="77777777" w:rsidR="007F5BB7" w:rsidRPr="00BD5262" w:rsidRDefault="007F5BB7" w:rsidP="007F5BB7">
      <w:pPr>
        <w:rPr>
          <w:rFonts w:ascii="Arial" w:hAnsi="Arial" w:cs="Arial"/>
        </w:rPr>
      </w:pPr>
    </w:p>
    <w:p w14:paraId="75995849" w14:textId="77777777" w:rsidR="007F5BB7" w:rsidRPr="00BD5262" w:rsidRDefault="007F5BB7" w:rsidP="007F5BB7">
      <w:pPr>
        <w:jc w:val="both"/>
        <w:rPr>
          <w:rFonts w:ascii="Arial" w:hAnsi="Arial" w:cs="Arial"/>
        </w:rPr>
      </w:pPr>
      <w:r w:rsidRPr="00BD5262">
        <w:rPr>
          <w:rFonts w:ascii="Arial" w:hAnsi="Arial" w:cs="Arial"/>
        </w:rPr>
        <w:t>Students are encouraged to become a part of the wider university culture, and are invited to School and Faculty events, including exhibitions, social events, performances and book launches. T</w:t>
      </w:r>
      <w:r w:rsidRPr="00BD5262">
        <w:rPr>
          <w:rFonts w:ascii="Arial" w:eastAsia="Arial" w:hAnsi="Arial" w:cs="Arial"/>
        </w:rPr>
        <w:t>he School supports social as well as academic events to encourage interaction with other courses and student groups, and to create a community of staff and students.</w:t>
      </w:r>
      <w:r w:rsidRPr="00BD5262">
        <w:rPr>
          <w:rFonts w:ascii="Arial" w:hAnsi="Arial" w:cs="Arial"/>
        </w:rPr>
        <w:t xml:space="preserve"> Further, regular year meetings provide a forum for the discussion of issues. The School supports social as well as academic events to encourage interaction with other courses and student groups. </w:t>
      </w:r>
    </w:p>
    <w:p w14:paraId="16DCD04C" w14:textId="77777777" w:rsidR="007F5BB7" w:rsidRPr="00BD5262" w:rsidRDefault="007F5BB7" w:rsidP="007F5BB7">
      <w:pPr>
        <w:rPr>
          <w:rFonts w:ascii="Arial" w:hAnsi="Arial" w:cs="Arial"/>
          <w:b/>
        </w:rPr>
      </w:pPr>
    </w:p>
    <w:p w14:paraId="302FBD1E" w14:textId="77777777" w:rsidR="007F5BB7" w:rsidRPr="00BD5262" w:rsidRDefault="007F5BB7" w:rsidP="007F5BB7">
      <w:pPr>
        <w:jc w:val="both"/>
        <w:rPr>
          <w:rFonts w:ascii="Arial" w:eastAsia="SimSun" w:hAnsi="Arial" w:cs="Arial"/>
          <w:lang w:eastAsia="zh-CN"/>
        </w:rPr>
      </w:pPr>
      <w:r w:rsidRPr="00BD5262">
        <w:rPr>
          <w:rFonts w:ascii="Arial" w:hAnsi="Arial" w:cs="Arial"/>
        </w:rPr>
        <w:t xml:space="preserve">The Directorate of Student Achievement works with students to raise achievement throughout their journeys with us. It provides students with guidance and support for learning and teaching, enhances their employability, values equality, diversity and inclusion, offers them the right development opportunities, and supports them through the delivery of accessible survey data. </w:t>
      </w:r>
      <w:r w:rsidRPr="00BD5262">
        <w:rPr>
          <w:rFonts w:ascii="Arial" w:eastAsia="SimSun" w:hAnsi="Arial" w:cs="Arial"/>
          <w:lang w:eastAsia="zh-CN"/>
        </w:rPr>
        <w:t xml:space="preserve">An example of this is the KU Extra app which enables students to access the wider KU community – lectures, events across the whole University, as well as content tailored to Creative Writing and Film Cultures. </w:t>
      </w:r>
    </w:p>
    <w:p w14:paraId="15E19701" w14:textId="66B5AD96" w:rsidR="00F8539A" w:rsidRPr="00BD5262" w:rsidRDefault="007F5BB7">
      <w:pPr>
        <w:rPr>
          <w:rFonts w:ascii="Arial" w:hAnsi="Arial"/>
        </w:rPr>
      </w:pPr>
      <w:r w:rsidRPr="00BD5262">
        <w:rPr>
          <w:rFonts w:ascii="Arial" w:hAnsi="Arial"/>
          <w:color w:val="1F497D"/>
        </w:rPr>
        <w:t xml:space="preserve"> </w:t>
      </w:r>
    </w:p>
    <w:p w14:paraId="0A6ACAA6" w14:textId="77777777" w:rsidR="007F5BB7" w:rsidRPr="00BD5262" w:rsidRDefault="007F5BB7" w:rsidP="007F5BB7">
      <w:pPr>
        <w:numPr>
          <w:ilvl w:val="0"/>
          <w:numId w:val="18"/>
        </w:numPr>
        <w:ind w:left="567" w:hanging="567"/>
        <w:rPr>
          <w:rFonts w:ascii="Arial" w:hAnsi="Arial" w:cs="Arial"/>
          <w:i/>
          <w:iCs/>
        </w:rPr>
      </w:pPr>
      <w:r w:rsidRPr="00BD5262">
        <w:rPr>
          <w:rFonts w:ascii="Arial" w:hAnsi="Arial" w:cs="Arial"/>
          <w:i/>
          <w:iCs/>
        </w:rPr>
        <w:t>Student Engagement</w:t>
      </w:r>
    </w:p>
    <w:p w14:paraId="3DECE825" w14:textId="77777777" w:rsidR="007F5BB7" w:rsidRPr="00BD5262" w:rsidRDefault="007F5BB7" w:rsidP="007F5BB7">
      <w:pPr>
        <w:ind w:left="567"/>
        <w:rPr>
          <w:rFonts w:ascii="Arial" w:hAnsi="Arial" w:cs="Arial"/>
          <w:i/>
        </w:rPr>
      </w:pPr>
    </w:p>
    <w:p w14:paraId="4492A2DE" w14:textId="77777777" w:rsidR="007F5BB7" w:rsidRPr="00BD5262" w:rsidRDefault="007F5BB7" w:rsidP="007F5BB7">
      <w:pPr>
        <w:jc w:val="both"/>
        <w:rPr>
          <w:rFonts w:ascii="Arial" w:hAnsi="Arial" w:cs="Arial"/>
        </w:rPr>
      </w:pPr>
      <w:r w:rsidRPr="00BD5262">
        <w:rPr>
          <w:rFonts w:ascii="Arial" w:hAnsi="Arial" w:cs="Arial"/>
        </w:rPr>
        <w:t xml:space="preserve">Collaboration and participation form cornerstones to the course’s approach to student engagement. As a University, we actively value the idea of a learning community, at both School and Faculty level, in order to foster transferrable skills such as teamwork. Through this, we aim to encourage entrepreneurial thinking and confidence, key components of the economy in which our graduates will be employed; we do this through the kinds of project work students are involved in and in students working closely with the staff team. We also invite guest speakers and professional practitioners to add to the extensive course team experience and content. </w:t>
      </w:r>
    </w:p>
    <w:p w14:paraId="487EE6CE" w14:textId="77777777" w:rsidR="007F5BB7" w:rsidRPr="00BD5262" w:rsidRDefault="007F5BB7" w:rsidP="007F5BB7">
      <w:pPr>
        <w:ind w:left="360"/>
        <w:rPr>
          <w:rFonts w:ascii="Arial" w:hAnsi="Arial" w:cs="Arial"/>
          <w:b/>
          <w:szCs w:val="24"/>
        </w:rPr>
      </w:pPr>
    </w:p>
    <w:bookmarkEnd w:id="0"/>
    <w:p w14:paraId="2C5351D3"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Ensuring and Enhancing the Quality of the Course</w:t>
      </w:r>
    </w:p>
    <w:p w14:paraId="1376CE31" w14:textId="77777777" w:rsidR="00195F7B" w:rsidRPr="00BD5262" w:rsidRDefault="00195F7B" w:rsidP="00195F7B">
      <w:pPr>
        <w:rPr>
          <w:rFonts w:ascii="Arial" w:hAnsi="Arial" w:cs="Arial"/>
          <w:szCs w:val="24"/>
        </w:rPr>
      </w:pPr>
    </w:p>
    <w:p w14:paraId="4FD0ECAA" w14:textId="77777777" w:rsidR="00195F7B" w:rsidRPr="00BD5262" w:rsidRDefault="00195F7B" w:rsidP="00195F7B">
      <w:pPr>
        <w:rPr>
          <w:rFonts w:ascii="Arial" w:hAnsi="Arial" w:cs="Arial"/>
          <w:szCs w:val="24"/>
        </w:rPr>
      </w:pPr>
      <w:r w:rsidRPr="00BD5262">
        <w:rPr>
          <w:rFonts w:ascii="Arial" w:hAnsi="Arial" w:cs="Arial"/>
          <w:szCs w:val="24"/>
        </w:rPr>
        <w:t>The University has several methods for evaluating and improving the quality and standards of its provision.  These include:</w:t>
      </w:r>
    </w:p>
    <w:p w14:paraId="1D141ECF" w14:textId="77777777" w:rsidR="00195F7B" w:rsidRPr="00BD5262" w:rsidRDefault="00195F7B" w:rsidP="00195F7B">
      <w:pPr>
        <w:ind w:left="360"/>
        <w:rPr>
          <w:rFonts w:ascii="Arial" w:hAnsi="Arial" w:cs="Arial"/>
          <w:szCs w:val="24"/>
        </w:rPr>
      </w:pPr>
    </w:p>
    <w:p w14:paraId="27EEB801"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External examiners</w:t>
      </w:r>
    </w:p>
    <w:p w14:paraId="0C15B8D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Boards of s</w:t>
      </w:r>
      <w:r w:rsidR="00782F98" w:rsidRPr="00BD5262">
        <w:rPr>
          <w:rFonts w:ascii="Arial" w:hAnsi="Arial" w:cs="Arial"/>
          <w:szCs w:val="24"/>
        </w:rPr>
        <w:t xml:space="preserve">tudy with student </w:t>
      </w:r>
      <w:proofErr w:type="spellStart"/>
      <w:r w:rsidR="00782F98" w:rsidRPr="00BD5262">
        <w:rPr>
          <w:rFonts w:ascii="Arial" w:hAnsi="Arial" w:cs="Arial"/>
          <w:szCs w:val="24"/>
        </w:rPr>
        <w:t>representatio</w:t>
      </w:r>
      <w:proofErr w:type="spellEnd"/>
    </w:p>
    <w:p w14:paraId="385FAAC0"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 xml:space="preserve">Annual </w:t>
      </w:r>
      <w:r w:rsidR="00782F98" w:rsidRPr="00BD5262">
        <w:rPr>
          <w:rFonts w:ascii="Arial" w:hAnsi="Arial" w:cs="Arial"/>
          <w:szCs w:val="24"/>
        </w:rPr>
        <w:t>Monitoring and Enhancement</w:t>
      </w:r>
    </w:p>
    <w:p w14:paraId="49266184"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Periodic review undertaken at subject level</w:t>
      </w:r>
    </w:p>
    <w:p w14:paraId="6077CFA8" w14:textId="77777777" w:rsidR="00782F98" w:rsidRPr="00BD5262" w:rsidRDefault="00782F98" w:rsidP="00782F98">
      <w:pPr>
        <w:numPr>
          <w:ilvl w:val="0"/>
          <w:numId w:val="5"/>
        </w:numPr>
        <w:rPr>
          <w:rFonts w:ascii="Arial" w:hAnsi="Arial" w:cs="Calibri"/>
        </w:rPr>
      </w:pPr>
      <w:r w:rsidRPr="00BD5262">
        <w:rPr>
          <w:rFonts w:ascii="Arial" w:hAnsi="Arial" w:cs="Calibri"/>
        </w:rPr>
        <w:t xml:space="preserve">Student evaluation </w:t>
      </w:r>
      <w:r w:rsidRPr="00BD5262">
        <w:rPr>
          <w:rFonts w:ascii="Arial" w:hAnsi="Arial" w:cs="Arial"/>
        </w:rPr>
        <w:t>including</w:t>
      </w:r>
      <w:r w:rsidRPr="00BD5262">
        <w:rPr>
          <w:rFonts w:ascii="Arial" w:hAnsi="Arial" w:cs="Calibri"/>
        </w:rPr>
        <w:t xml:space="preserve"> MEQs (Module Evaluation Questionnaires), Level Surveys and the NSS</w:t>
      </w:r>
    </w:p>
    <w:p w14:paraId="6F663D8A" w14:textId="77777777" w:rsidR="00195F7B" w:rsidRPr="00BD5262" w:rsidRDefault="00195F7B" w:rsidP="00410BEE">
      <w:pPr>
        <w:numPr>
          <w:ilvl w:val="0"/>
          <w:numId w:val="5"/>
        </w:numPr>
        <w:rPr>
          <w:rFonts w:ascii="Arial" w:hAnsi="Arial" w:cs="Arial"/>
          <w:szCs w:val="24"/>
        </w:rPr>
      </w:pPr>
      <w:r w:rsidRPr="00BD5262">
        <w:rPr>
          <w:rFonts w:ascii="Arial" w:hAnsi="Arial" w:cs="Arial"/>
          <w:szCs w:val="24"/>
        </w:rPr>
        <w:t>Moderation</w:t>
      </w:r>
      <w:r w:rsidRPr="00BD5262">
        <w:rPr>
          <w:rFonts w:ascii="Arial" w:hAnsi="Arial" w:cs="Arial"/>
          <w:szCs w:val="24"/>
        </w:rPr>
        <w:fldChar w:fldCharType="begin"/>
      </w:r>
      <w:r w:rsidRPr="00BD5262">
        <w:rPr>
          <w:rFonts w:ascii="Arial" w:hAnsi="Arial"/>
        </w:rPr>
        <w:instrText xml:space="preserve"> XE "</w:instrText>
      </w:r>
      <w:r w:rsidRPr="00BD5262">
        <w:rPr>
          <w:rFonts w:ascii="Arial" w:hAnsi="Arial" w:cs="Arial"/>
          <w:b/>
          <w:noProof/>
          <w:szCs w:val="24"/>
        </w:rPr>
        <w:instrText>Moderation</w:instrText>
      </w:r>
      <w:r w:rsidRPr="00BD5262">
        <w:rPr>
          <w:rFonts w:ascii="Arial" w:hAnsi="Arial"/>
        </w:rPr>
        <w:instrText xml:space="preserve">" </w:instrText>
      </w:r>
      <w:r w:rsidRPr="00BD5262">
        <w:rPr>
          <w:rFonts w:ascii="Arial" w:hAnsi="Arial" w:cs="Arial"/>
          <w:szCs w:val="24"/>
        </w:rPr>
        <w:fldChar w:fldCharType="end"/>
      </w:r>
      <w:r w:rsidRPr="00BD5262">
        <w:rPr>
          <w:rFonts w:ascii="Arial" w:hAnsi="Arial" w:cs="Arial"/>
          <w:szCs w:val="24"/>
        </w:rPr>
        <w:t xml:space="preserve"> policies</w:t>
      </w:r>
    </w:p>
    <w:p w14:paraId="4053CB59" w14:textId="77777777" w:rsidR="006E194D" w:rsidRPr="00BD5262" w:rsidRDefault="006E194D" w:rsidP="006E194D">
      <w:pPr>
        <w:numPr>
          <w:ilvl w:val="0"/>
          <w:numId w:val="5"/>
        </w:numPr>
        <w:jc w:val="both"/>
        <w:rPr>
          <w:rFonts w:ascii="Arial" w:hAnsi="Arial" w:cs="Arial"/>
        </w:rPr>
      </w:pPr>
      <w:r w:rsidRPr="00BD5262">
        <w:rPr>
          <w:rFonts w:ascii="Arial" w:hAnsi="Arial" w:cs="Arial"/>
        </w:rPr>
        <w:t>Peer observation and evaluation of teaching across courses in the Faculty</w:t>
      </w:r>
    </w:p>
    <w:p w14:paraId="69ACE4AE" w14:textId="77777777" w:rsidR="00782F98" w:rsidRPr="00BD5262" w:rsidRDefault="00782F98" w:rsidP="00782F98">
      <w:pPr>
        <w:numPr>
          <w:ilvl w:val="0"/>
          <w:numId w:val="5"/>
        </w:numPr>
        <w:rPr>
          <w:rFonts w:ascii="Arial" w:hAnsi="Arial" w:cs="Arial"/>
        </w:rPr>
      </w:pPr>
      <w:r w:rsidRPr="00BD5262">
        <w:rPr>
          <w:rFonts w:ascii="Arial" w:hAnsi="Arial" w:cs="Arial"/>
          <w:szCs w:val="24"/>
        </w:rPr>
        <w:t>Feedback from employers</w:t>
      </w:r>
    </w:p>
    <w:p w14:paraId="28CDCEC3" w14:textId="77777777" w:rsidR="00195F7B" w:rsidRPr="00BD5262" w:rsidRDefault="00195F7B" w:rsidP="00195F7B">
      <w:pPr>
        <w:rPr>
          <w:rFonts w:ascii="Arial" w:hAnsi="Arial" w:cs="Arial"/>
          <w:szCs w:val="24"/>
        </w:rPr>
      </w:pPr>
    </w:p>
    <w:p w14:paraId="7A81E9BA"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Employability Statement </w:t>
      </w:r>
    </w:p>
    <w:p w14:paraId="64F06B12" w14:textId="77777777" w:rsidR="000A6A1C" w:rsidRPr="00BD5262" w:rsidRDefault="000A6A1C" w:rsidP="000A6A1C">
      <w:pPr>
        <w:ind w:left="720"/>
        <w:rPr>
          <w:rFonts w:ascii="Arial" w:hAnsi="Arial" w:cs="Arial"/>
          <w:b/>
          <w:szCs w:val="24"/>
        </w:rPr>
      </w:pPr>
    </w:p>
    <w:p w14:paraId="76487DF5" w14:textId="77777777" w:rsidR="006E194D" w:rsidRPr="00BD5262" w:rsidRDefault="006E194D" w:rsidP="008F56EE">
      <w:pPr>
        <w:pStyle w:val="BodyText3"/>
        <w:spacing w:after="0"/>
        <w:jc w:val="both"/>
        <w:rPr>
          <w:rFonts w:ascii="Arial" w:hAnsi="Arial" w:cs="Arial"/>
          <w:sz w:val="22"/>
          <w:szCs w:val="22"/>
        </w:rPr>
      </w:pPr>
      <w:r w:rsidRPr="00BD5262">
        <w:rPr>
          <w:rFonts w:ascii="Arial" w:hAnsi="Arial" w:cs="Arial"/>
          <w:sz w:val="22"/>
          <w:szCs w:val="22"/>
        </w:rPr>
        <w:t xml:space="preserve">The Creative and Cultural industries are major contributors to the UK’s economy and our graduates have the skills they are looking for. A Creative Writing </w:t>
      </w:r>
      <w:r w:rsidR="00127DEC" w:rsidRPr="00BD5262">
        <w:rPr>
          <w:rFonts w:ascii="Arial" w:hAnsi="Arial" w:cs="Arial"/>
          <w:sz w:val="22"/>
          <w:szCs w:val="22"/>
        </w:rPr>
        <w:t xml:space="preserve">and Film Cultures </w:t>
      </w:r>
      <w:r w:rsidRPr="00BD5262">
        <w:rPr>
          <w:rFonts w:ascii="Arial" w:hAnsi="Arial" w:cs="Arial"/>
          <w:sz w:val="22"/>
          <w:szCs w:val="22"/>
        </w:rPr>
        <w:t xml:space="preserve">degree equips students with skills that make them desirable to employers in a wide range of professional contexts. </w:t>
      </w:r>
    </w:p>
    <w:p w14:paraId="561519D6" w14:textId="77777777" w:rsidR="008F56EE" w:rsidRPr="00BD5262" w:rsidRDefault="008F56EE" w:rsidP="008F56EE">
      <w:pPr>
        <w:pStyle w:val="BodyText3"/>
        <w:spacing w:after="0"/>
        <w:jc w:val="both"/>
        <w:rPr>
          <w:rFonts w:ascii="Arial" w:hAnsi="Arial" w:cs="Arial"/>
          <w:sz w:val="22"/>
          <w:szCs w:val="22"/>
        </w:rPr>
      </w:pPr>
    </w:p>
    <w:p w14:paraId="028D0E13" w14:textId="77777777" w:rsidR="006E194D" w:rsidRPr="00BD5262" w:rsidRDefault="000A6A1C" w:rsidP="008F56EE">
      <w:pPr>
        <w:pStyle w:val="BodyText3"/>
        <w:spacing w:after="0"/>
        <w:jc w:val="both"/>
        <w:rPr>
          <w:rFonts w:ascii="Arial" w:hAnsi="Arial" w:cs="Arial"/>
          <w:sz w:val="22"/>
          <w:szCs w:val="22"/>
        </w:rPr>
      </w:pPr>
      <w:r w:rsidRPr="00BD5262">
        <w:rPr>
          <w:rFonts w:ascii="Arial" w:hAnsi="Arial" w:cs="Arial"/>
          <w:sz w:val="22"/>
          <w:szCs w:val="22"/>
        </w:rPr>
        <w:t xml:space="preserve">Graduates in </w:t>
      </w:r>
      <w:r w:rsidR="006E194D" w:rsidRPr="00BD5262">
        <w:rPr>
          <w:rFonts w:ascii="Arial" w:hAnsi="Arial" w:cs="Arial"/>
          <w:sz w:val="22"/>
          <w:szCs w:val="22"/>
        </w:rPr>
        <w:t xml:space="preserve">Kingston’s Creative Writing </w:t>
      </w:r>
      <w:r w:rsidRPr="00BD5262">
        <w:rPr>
          <w:rFonts w:ascii="Arial" w:hAnsi="Arial" w:cs="Arial"/>
          <w:sz w:val="22"/>
          <w:szCs w:val="22"/>
        </w:rPr>
        <w:t>and Film Cultures course</w:t>
      </w:r>
      <w:r w:rsidR="006E194D" w:rsidRPr="00BD5262">
        <w:rPr>
          <w:rFonts w:ascii="Arial" w:hAnsi="Arial" w:cs="Arial"/>
          <w:sz w:val="22"/>
          <w:szCs w:val="22"/>
        </w:rPr>
        <w:t xml:space="preserve">s </w:t>
      </w:r>
      <w:r w:rsidRPr="00BD5262">
        <w:rPr>
          <w:rFonts w:ascii="Arial" w:hAnsi="Arial" w:cs="Arial"/>
          <w:sz w:val="22"/>
          <w:szCs w:val="22"/>
        </w:rPr>
        <w:t xml:space="preserve">have </w:t>
      </w:r>
      <w:r w:rsidR="006E194D" w:rsidRPr="00BD5262">
        <w:rPr>
          <w:rFonts w:ascii="Arial" w:hAnsi="Arial" w:cs="Arial"/>
          <w:sz w:val="22"/>
          <w:szCs w:val="22"/>
        </w:rPr>
        <w:t>work</w:t>
      </w:r>
      <w:r w:rsidRPr="00BD5262">
        <w:rPr>
          <w:rFonts w:ascii="Arial" w:hAnsi="Arial" w:cs="Arial"/>
          <w:sz w:val="22"/>
          <w:szCs w:val="22"/>
        </w:rPr>
        <w:t>ed</w:t>
      </w:r>
      <w:r w:rsidR="006E194D" w:rsidRPr="00BD5262">
        <w:rPr>
          <w:rFonts w:ascii="Arial" w:hAnsi="Arial" w:cs="Arial"/>
          <w:sz w:val="22"/>
          <w:szCs w:val="22"/>
        </w:rPr>
        <w:t xml:space="preserve"> in the creative industries as writers, directors, stand-up comedians, outreach workers, technicians, producers and events managers. </w:t>
      </w:r>
      <w:r w:rsidRPr="00BD5262">
        <w:rPr>
          <w:rFonts w:ascii="Arial" w:hAnsi="Arial" w:cs="Arial"/>
          <w:sz w:val="22"/>
          <w:szCs w:val="22"/>
        </w:rPr>
        <w:t>T</w:t>
      </w:r>
      <w:r w:rsidR="006E194D" w:rsidRPr="00BD5262">
        <w:rPr>
          <w:rFonts w:ascii="Arial" w:hAnsi="Arial" w:cs="Arial"/>
          <w:sz w:val="22"/>
          <w:szCs w:val="22"/>
        </w:rPr>
        <w:t xml:space="preserve">hey work in publishing, journalism, advertising and marketing, arts management, new media, education, community arts, the public relations industry, business, and therapeutic fields. A number of graduates </w:t>
      </w:r>
      <w:r w:rsidRPr="00BD5262">
        <w:rPr>
          <w:rFonts w:ascii="Arial" w:hAnsi="Arial" w:cs="Arial"/>
          <w:sz w:val="22"/>
          <w:szCs w:val="22"/>
        </w:rPr>
        <w:t xml:space="preserve">have </w:t>
      </w:r>
      <w:r w:rsidR="006E194D" w:rsidRPr="00BD5262">
        <w:rPr>
          <w:rFonts w:ascii="Arial" w:hAnsi="Arial" w:cs="Arial"/>
          <w:sz w:val="22"/>
          <w:szCs w:val="22"/>
        </w:rPr>
        <w:t>go</w:t>
      </w:r>
      <w:r w:rsidRPr="00BD5262">
        <w:rPr>
          <w:rFonts w:ascii="Arial" w:hAnsi="Arial" w:cs="Arial"/>
          <w:sz w:val="22"/>
          <w:szCs w:val="22"/>
        </w:rPr>
        <w:t>ne</w:t>
      </w:r>
      <w:r w:rsidR="006E194D" w:rsidRPr="00BD5262">
        <w:rPr>
          <w:rFonts w:ascii="Arial" w:hAnsi="Arial" w:cs="Arial"/>
          <w:sz w:val="22"/>
          <w:szCs w:val="22"/>
        </w:rPr>
        <w:t xml:space="preserve"> on to postgraduate study in </w:t>
      </w:r>
      <w:r w:rsidRPr="00BD5262">
        <w:rPr>
          <w:rFonts w:ascii="Arial" w:hAnsi="Arial" w:cs="Arial"/>
          <w:sz w:val="22"/>
          <w:szCs w:val="22"/>
        </w:rPr>
        <w:t xml:space="preserve">Film, </w:t>
      </w:r>
      <w:r w:rsidR="006E194D" w:rsidRPr="00BD5262">
        <w:rPr>
          <w:rFonts w:ascii="Arial" w:hAnsi="Arial" w:cs="Arial"/>
          <w:sz w:val="22"/>
          <w:szCs w:val="22"/>
        </w:rPr>
        <w:t>Theatre, Creative Writing, Media or to teacher training.</w:t>
      </w:r>
      <w:r w:rsidR="006E194D" w:rsidRPr="00BD5262">
        <w:rPr>
          <w:rFonts w:ascii="Arial" w:hAnsi="Arial" w:cs="Arial"/>
          <w:i/>
          <w:sz w:val="22"/>
          <w:szCs w:val="22"/>
        </w:rPr>
        <w:t xml:space="preserve"> </w:t>
      </w:r>
      <w:r w:rsidR="006E194D" w:rsidRPr="00BD5262">
        <w:rPr>
          <w:rFonts w:ascii="Arial" w:hAnsi="Arial" w:cs="Arial"/>
          <w:sz w:val="22"/>
          <w:szCs w:val="22"/>
        </w:rPr>
        <w:t xml:space="preserve">Our alumni have published novels in a variety of countries as well as gaining employment in a range of industries where accurate and imaginative writing is valued. We have industry links with publishers, </w:t>
      </w:r>
      <w:r w:rsidRPr="00BD5262">
        <w:rPr>
          <w:rFonts w:ascii="Arial" w:hAnsi="Arial" w:cs="Arial"/>
          <w:sz w:val="22"/>
          <w:szCs w:val="22"/>
        </w:rPr>
        <w:t>film</w:t>
      </w:r>
      <w:r w:rsidR="006E194D" w:rsidRPr="00BD5262">
        <w:rPr>
          <w:rFonts w:ascii="Arial" w:hAnsi="Arial" w:cs="Arial"/>
          <w:sz w:val="22"/>
          <w:szCs w:val="22"/>
        </w:rPr>
        <w:t xml:space="preserve"> professionals and literary agents, as well as working writers in a variety of fields.</w:t>
      </w:r>
    </w:p>
    <w:p w14:paraId="78618E85" w14:textId="77777777" w:rsidR="006E194D" w:rsidRPr="00BD5262" w:rsidRDefault="006E194D" w:rsidP="006E194D">
      <w:pPr>
        <w:autoSpaceDE w:val="0"/>
        <w:autoSpaceDN w:val="0"/>
        <w:adjustRightInd w:val="0"/>
        <w:ind w:left="360"/>
        <w:jc w:val="both"/>
        <w:rPr>
          <w:rFonts w:ascii="Arial" w:hAnsi="Arial" w:cs="Arial"/>
        </w:rPr>
      </w:pPr>
    </w:p>
    <w:p w14:paraId="51A5772F" w14:textId="77777777" w:rsidR="006E194D" w:rsidRPr="00BD5262" w:rsidRDefault="006E194D" w:rsidP="00782F98">
      <w:pPr>
        <w:autoSpaceDE w:val="0"/>
        <w:autoSpaceDN w:val="0"/>
        <w:adjustRightInd w:val="0"/>
        <w:jc w:val="both"/>
        <w:rPr>
          <w:rFonts w:ascii="Arial" w:hAnsi="Arial" w:cs="Arial"/>
        </w:rPr>
      </w:pPr>
      <w:r w:rsidRPr="00BD5262">
        <w:rPr>
          <w:rFonts w:ascii="Arial" w:hAnsi="Arial" w:cs="Arial"/>
        </w:rPr>
        <w:t>Employability skills are introduced at Level 4 both through the embedding of key skills</w:t>
      </w:r>
      <w:r w:rsidR="000A6A1C" w:rsidRPr="00BD5262">
        <w:rPr>
          <w:rFonts w:ascii="Arial" w:hAnsi="Arial" w:cs="Arial"/>
        </w:rPr>
        <w:t xml:space="preserve"> </w:t>
      </w:r>
      <w:r w:rsidRPr="00BD5262">
        <w:rPr>
          <w:rFonts w:ascii="Arial" w:hAnsi="Arial" w:cs="Arial"/>
        </w:rPr>
        <w:t>within the curriculum and through the personal tutorial system, which includes employability activities such as personal development planning and CV writing. These continue to be developed at Levels 5 and 6, in collaboration with</w:t>
      </w:r>
      <w:r w:rsidR="006A537C" w:rsidRPr="00BD5262">
        <w:rPr>
          <w:rFonts w:ascii="Arial" w:hAnsi="Arial" w:cs="Arial"/>
        </w:rPr>
        <w:t xml:space="preserve"> Careers and </w:t>
      </w:r>
      <w:proofErr w:type="spellStart"/>
      <w:r w:rsidR="006A537C" w:rsidRPr="00BD5262">
        <w:rPr>
          <w:rFonts w:ascii="Arial" w:hAnsi="Arial" w:cs="Arial"/>
        </w:rPr>
        <w:t>Employabiity</w:t>
      </w:r>
      <w:proofErr w:type="spellEnd"/>
      <w:r w:rsidRPr="00BD5262">
        <w:rPr>
          <w:rFonts w:ascii="Arial" w:hAnsi="Arial" w:cs="Arial"/>
        </w:rPr>
        <w:t xml:space="preserve">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w:t>
      </w:r>
      <w:r w:rsidR="000A6A1C" w:rsidRPr="00BD5262">
        <w:rPr>
          <w:rFonts w:ascii="Arial" w:hAnsi="Arial" w:cs="Arial"/>
        </w:rPr>
        <w:t xml:space="preserve"> and text-</w:t>
      </w:r>
      <w:r w:rsidRPr="00BD5262">
        <w:rPr>
          <w:rFonts w:ascii="Arial" w:hAnsi="Arial" w:cs="Arial"/>
        </w:rPr>
        <w:t>based projects.</w:t>
      </w:r>
    </w:p>
    <w:p w14:paraId="53DA2203" w14:textId="77777777" w:rsidR="00782F98" w:rsidRPr="00BD5262" w:rsidRDefault="00782F98" w:rsidP="001D06E2">
      <w:pPr>
        <w:ind w:left="360"/>
        <w:rPr>
          <w:rFonts w:ascii="Arial" w:hAnsi="Arial" w:cs="Arial"/>
          <w:i/>
          <w:color w:val="FF0000"/>
          <w:szCs w:val="24"/>
        </w:rPr>
      </w:pPr>
    </w:p>
    <w:p w14:paraId="7257A20E" w14:textId="77777777" w:rsidR="00195F7B" w:rsidRPr="00BD5262" w:rsidRDefault="00195F7B" w:rsidP="007F5BB7">
      <w:pPr>
        <w:numPr>
          <w:ilvl w:val="0"/>
          <w:numId w:val="22"/>
        </w:numPr>
        <w:rPr>
          <w:rFonts w:ascii="Arial" w:hAnsi="Arial" w:cs="Arial"/>
          <w:b/>
          <w:szCs w:val="24"/>
        </w:rPr>
      </w:pPr>
      <w:r w:rsidRPr="00BD5262">
        <w:rPr>
          <w:rFonts w:ascii="Arial" w:hAnsi="Arial" w:cs="Arial"/>
          <w:b/>
          <w:szCs w:val="24"/>
        </w:rPr>
        <w:t xml:space="preserve">Approved Variants from the </w:t>
      </w:r>
      <w:r w:rsidR="0002532F" w:rsidRPr="00BD5262">
        <w:rPr>
          <w:rFonts w:ascii="Arial" w:hAnsi="Arial" w:cs="Arial"/>
          <w:b/>
          <w:szCs w:val="24"/>
        </w:rPr>
        <w:t>Undergraduate Regulations</w:t>
      </w:r>
      <w:r w:rsidR="00485282" w:rsidRPr="00BD5262">
        <w:rPr>
          <w:rFonts w:ascii="Arial" w:hAnsi="Arial" w:cs="Arial"/>
          <w:b/>
          <w:szCs w:val="24"/>
        </w:rPr>
        <w:t xml:space="preserve"> </w:t>
      </w:r>
    </w:p>
    <w:p w14:paraId="26F0F28A" w14:textId="77777777" w:rsidR="00782F98" w:rsidRPr="00BD5262" w:rsidRDefault="00782F98" w:rsidP="00782F98">
      <w:pPr>
        <w:ind w:left="720"/>
        <w:rPr>
          <w:rFonts w:ascii="Arial" w:hAnsi="Arial" w:cs="Arial"/>
          <w:b/>
          <w:szCs w:val="24"/>
        </w:rPr>
      </w:pPr>
    </w:p>
    <w:p w14:paraId="049570ED" w14:textId="77777777" w:rsidR="00630AA5" w:rsidRPr="00BD5262" w:rsidRDefault="00630AA5" w:rsidP="00782F98">
      <w:pPr>
        <w:rPr>
          <w:rFonts w:ascii="Arial" w:hAnsi="Arial" w:cs="Arial"/>
          <w:b/>
          <w:color w:val="000000"/>
          <w:szCs w:val="24"/>
        </w:rPr>
      </w:pPr>
      <w:r w:rsidRPr="00BD5262">
        <w:rPr>
          <w:rFonts w:ascii="Arial" w:hAnsi="Arial" w:cs="Arial"/>
          <w:color w:val="000000"/>
          <w:szCs w:val="24"/>
        </w:rPr>
        <w:t>Not applicable</w:t>
      </w:r>
    </w:p>
    <w:p w14:paraId="7419F0F0" w14:textId="77777777" w:rsidR="00195F7B" w:rsidRPr="00BD5262" w:rsidRDefault="00195F7B" w:rsidP="00195F7B">
      <w:pPr>
        <w:rPr>
          <w:rFonts w:ascii="Arial" w:hAnsi="Arial" w:cs="Arial"/>
          <w:b/>
          <w:szCs w:val="24"/>
        </w:rPr>
      </w:pPr>
    </w:p>
    <w:p w14:paraId="223D13E9" w14:textId="29D5BD6C" w:rsidR="00195F7B" w:rsidRPr="00BD5262" w:rsidRDefault="00195F7B" w:rsidP="007F5BB7">
      <w:pPr>
        <w:numPr>
          <w:ilvl w:val="0"/>
          <w:numId w:val="22"/>
        </w:numPr>
        <w:rPr>
          <w:rFonts w:ascii="Arial" w:hAnsi="Arial" w:cs="Arial"/>
          <w:b/>
          <w:szCs w:val="24"/>
        </w:rPr>
      </w:pPr>
      <w:r w:rsidRPr="00BD5262">
        <w:rPr>
          <w:rFonts w:ascii="Arial" w:hAnsi="Arial" w:cs="Arial"/>
          <w:b/>
          <w:szCs w:val="24"/>
        </w:rPr>
        <w:t>Other sources of information that you may wish to consult</w:t>
      </w:r>
    </w:p>
    <w:p w14:paraId="1C319AB4" w14:textId="77777777" w:rsidR="00782F98" w:rsidRPr="00BD5262" w:rsidRDefault="00782F98" w:rsidP="00782F98">
      <w:pPr>
        <w:ind w:left="720"/>
        <w:rPr>
          <w:rFonts w:ascii="Arial" w:hAnsi="Arial" w:cs="Arial"/>
          <w:b/>
          <w:szCs w:val="24"/>
        </w:rPr>
      </w:pPr>
    </w:p>
    <w:p w14:paraId="3608A2B0" w14:textId="77777777" w:rsidR="00AF2062" w:rsidRPr="00BD5262" w:rsidRDefault="00AF2062" w:rsidP="00782F98">
      <w:pPr>
        <w:rPr>
          <w:rFonts w:ascii="Arial" w:hAnsi="Arial" w:cstheme="minorHAnsi"/>
        </w:rPr>
      </w:pPr>
      <w:r w:rsidRPr="00BD5262">
        <w:rPr>
          <w:rFonts w:ascii="Arial" w:hAnsi="Arial" w:cs="Arial"/>
        </w:rPr>
        <w:t xml:space="preserve">QAA </w:t>
      </w:r>
      <w:r w:rsidR="00045185" w:rsidRPr="00BD5262">
        <w:rPr>
          <w:rFonts w:ascii="Arial" w:hAnsi="Arial" w:cs="Arial"/>
        </w:rPr>
        <w:t>Communication, Media</w:t>
      </w:r>
      <w:r w:rsidR="00D22914" w:rsidRPr="00BD5262">
        <w:rPr>
          <w:rFonts w:ascii="Arial" w:hAnsi="Arial" w:cs="Arial"/>
        </w:rPr>
        <w:t>, Film</w:t>
      </w:r>
      <w:r w:rsidR="00045185" w:rsidRPr="00BD5262">
        <w:rPr>
          <w:rFonts w:ascii="Arial" w:hAnsi="Arial" w:cs="Arial"/>
        </w:rPr>
        <w:t xml:space="preserve"> and Cultural Studies</w:t>
      </w:r>
      <w:r w:rsidRPr="00BD5262">
        <w:rPr>
          <w:rFonts w:ascii="Arial" w:hAnsi="Arial" w:cs="Arial"/>
        </w:rPr>
        <w:t xml:space="preserve"> benchmarking statement</w:t>
      </w:r>
      <w:r w:rsidRPr="00BD5262">
        <w:rPr>
          <w:rFonts w:ascii="Arial" w:hAnsi="Arial" w:cstheme="minorHAnsi"/>
        </w:rPr>
        <w:t>:</w:t>
      </w:r>
    </w:p>
    <w:p w14:paraId="045615BB" w14:textId="77777777" w:rsidR="00045185" w:rsidRPr="00BD5262" w:rsidRDefault="00045185" w:rsidP="00045185">
      <w:pPr>
        <w:rPr>
          <w:rStyle w:val="Hyperlink"/>
          <w:rFonts w:ascii="Arial" w:hAnsi="Arial" w:cs="Arial"/>
        </w:rPr>
      </w:pPr>
      <w:r w:rsidRPr="00BD5262">
        <w:rPr>
          <w:rFonts w:ascii="Arial" w:hAnsi="Arial" w:cs="Arial"/>
        </w:rPr>
        <w:fldChar w:fldCharType="begin"/>
      </w:r>
      <w:r w:rsidRPr="00BD5262">
        <w:rPr>
          <w:rFonts w:ascii="Arial" w:hAnsi="Arial" w:cs="Arial"/>
        </w:rPr>
        <w:instrText xml:space="preserve"> HYPERLINK "https://www.qaa.ac.uk/docs/qaa/subject-benchmark-statements/sbs-communication-media-film-and-cultural-studies-16.pdf?sfvrsn=4fe1f781_12" </w:instrText>
      </w:r>
      <w:r w:rsidRPr="00BD5262">
        <w:rPr>
          <w:rFonts w:ascii="Arial" w:hAnsi="Arial" w:cs="Arial"/>
        </w:rPr>
        <w:fldChar w:fldCharType="separate"/>
      </w:r>
      <w:r w:rsidRPr="00BD5262">
        <w:rPr>
          <w:rStyle w:val="Hyperlink"/>
          <w:rFonts w:ascii="Arial" w:hAnsi="Arial" w:cs="Arial"/>
        </w:rPr>
        <w:t>https://www.qaa.ac.uk/docs/qaa/subject-benchmark-statements/sbs-communication-media-film-and-cultural-studies-16.pdf?sfvrsn=4fe1f781_12</w:t>
      </w:r>
    </w:p>
    <w:p w14:paraId="758C4799" w14:textId="77777777" w:rsidR="00AF2062" w:rsidRPr="00BD5262" w:rsidRDefault="00045185" w:rsidP="00AF2062">
      <w:pPr>
        <w:ind w:left="360"/>
        <w:rPr>
          <w:rFonts w:ascii="Arial" w:hAnsi="Arial" w:cstheme="minorHAnsi"/>
        </w:rPr>
      </w:pPr>
      <w:r w:rsidRPr="00BD5262">
        <w:rPr>
          <w:rFonts w:ascii="Arial" w:hAnsi="Arial" w:cs="Arial"/>
        </w:rPr>
        <w:lastRenderedPageBreak/>
        <w:fldChar w:fldCharType="end"/>
      </w:r>
    </w:p>
    <w:p w14:paraId="21A3C048" w14:textId="77777777" w:rsidR="00AF2062" w:rsidRPr="00BD5262" w:rsidRDefault="00AF2062" w:rsidP="00782F98">
      <w:pPr>
        <w:rPr>
          <w:rFonts w:ascii="Arial" w:hAnsi="Arial" w:cstheme="minorHAnsi"/>
        </w:rPr>
      </w:pPr>
      <w:r w:rsidRPr="00BD5262">
        <w:rPr>
          <w:rFonts w:ascii="Arial" w:hAnsi="Arial" w:cstheme="minorHAnsi"/>
        </w:rPr>
        <w:t>QAA Creative Writing benchmarking statement:</w:t>
      </w:r>
    </w:p>
    <w:p w14:paraId="22143BD6" w14:textId="77777777" w:rsidR="0008260B" w:rsidRPr="00BD5262" w:rsidRDefault="00790AD5" w:rsidP="00045185">
      <w:pPr>
        <w:rPr>
          <w:rFonts w:ascii="Arial" w:hAnsi="Arial" w:cstheme="minorHAnsi"/>
        </w:rPr>
      </w:pPr>
      <w:hyperlink r:id="rId16" w:history="1">
        <w:r w:rsidR="00045185" w:rsidRPr="00BD5262">
          <w:rPr>
            <w:rStyle w:val="Hyperlink"/>
            <w:rFonts w:ascii="Arial" w:hAnsi="Arial" w:cstheme="minorHAnsi"/>
          </w:rPr>
          <w:t>https://www.qaa.ac.uk/docs/qaa/subject-benchmark-statements/sbs-creative-writing-16.pdf?sfvrsn=d4e2f781_10</w:t>
        </w:r>
      </w:hyperlink>
      <w:r w:rsidR="00045185" w:rsidRPr="00BD5262">
        <w:rPr>
          <w:rFonts w:ascii="Arial" w:hAnsi="Arial" w:cstheme="minorHAnsi"/>
        </w:rPr>
        <w:t xml:space="preserve"> </w:t>
      </w:r>
    </w:p>
    <w:p w14:paraId="7D4844A0" w14:textId="77777777" w:rsidR="00045185" w:rsidRPr="00BD5262" w:rsidRDefault="00045185" w:rsidP="00045185">
      <w:pPr>
        <w:rPr>
          <w:rFonts w:ascii="Arial" w:hAnsi="Arial" w:cstheme="minorHAnsi"/>
        </w:rPr>
      </w:pPr>
    </w:p>
    <w:p w14:paraId="587D9DB1" w14:textId="77777777" w:rsidR="009F4AA0" w:rsidRPr="00BD5262" w:rsidRDefault="009F4AA0" w:rsidP="00782F98">
      <w:pPr>
        <w:rPr>
          <w:rFonts w:ascii="Arial" w:hAnsi="Arial" w:cstheme="minorHAnsi"/>
        </w:rPr>
      </w:pPr>
      <w:r w:rsidRPr="00BD5262">
        <w:rPr>
          <w:rFonts w:ascii="Arial" w:hAnsi="Arial" w:cstheme="minorHAnsi"/>
        </w:rPr>
        <w:t>Course Page:</w:t>
      </w:r>
    </w:p>
    <w:p w14:paraId="66177AF9" w14:textId="77777777" w:rsidR="009F4AA0" w:rsidRPr="00BD5262" w:rsidRDefault="00790AD5" w:rsidP="00045185">
      <w:pPr>
        <w:rPr>
          <w:rFonts w:ascii="Arial" w:hAnsi="Arial" w:cstheme="minorHAnsi"/>
        </w:rPr>
      </w:pPr>
      <w:hyperlink r:id="rId17" w:history="1">
        <w:r w:rsidR="00045185" w:rsidRPr="00BD5262">
          <w:rPr>
            <w:rStyle w:val="Hyperlink"/>
            <w:rFonts w:ascii="Arial" w:hAnsi="Arial" w:cstheme="minorHAnsi"/>
          </w:rPr>
          <w:t>https://www.kingston.ac.uk/undergraduate/courses/creative-writing-and-film-cultures/</w:t>
        </w:r>
      </w:hyperlink>
    </w:p>
    <w:p w14:paraId="2DD57CF9" w14:textId="77777777" w:rsidR="00045185" w:rsidRPr="00BD5262" w:rsidRDefault="00045185" w:rsidP="00AF2062">
      <w:pPr>
        <w:ind w:left="360"/>
        <w:rPr>
          <w:rFonts w:ascii="Arial" w:hAnsi="Arial" w:cs="Arial"/>
        </w:rPr>
      </w:pPr>
    </w:p>
    <w:p w14:paraId="7228201D" w14:textId="77777777" w:rsidR="00AF2062" w:rsidRPr="00BD5262" w:rsidRDefault="00AF2062" w:rsidP="00AF2062">
      <w:pPr>
        <w:ind w:left="360"/>
        <w:rPr>
          <w:rFonts w:ascii="Arial" w:hAnsi="Arial" w:cs="Arial"/>
        </w:rPr>
      </w:pPr>
    </w:p>
    <w:p w14:paraId="0864F991" w14:textId="77777777" w:rsidR="00CF5A2B" w:rsidRPr="00BD5262" w:rsidRDefault="00CF5A2B" w:rsidP="00195F7B">
      <w:pPr>
        <w:rPr>
          <w:rFonts w:ascii="Arial" w:hAnsi="Arial" w:cs="Arial"/>
          <w:b/>
          <w:szCs w:val="24"/>
        </w:rPr>
        <w:sectPr w:rsidR="00CF5A2B" w:rsidRPr="00BD5262" w:rsidSect="00CF5A2B">
          <w:pgSz w:w="11906" w:h="16838"/>
          <w:pgMar w:top="1440" w:right="1440" w:bottom="1440" w:left="1440" w:header="708" w:footer="708" w:gutter="0"/>
          <w:cols w:space="708"/>
          <w:docGrid w:linePitch="360"/>
        </w:sectPr>
      </w:pPr>
    </w:p>
    <w:p w14:paraId="24C6DB10" w14:textId="77777777" w:rsidR="002158CA" w:rsidRPr="00BD5262" w:rsidRDefault="002158CA" w:rsidP="00195F7B">
      <w:pPr>
        <w:rPr>
          <w:rFonts w:ascii="Arial" w:hAnsi="Arial" w:cs="Arial"/>
          <w:b/>
          <w:szCs w:val="24"/>
        </w:rPr>
      </w:pPr>
    </w:p>
    <w:p w14:paraId="7BCEAECE" w14:textId="77777777" w:rsidR="00195F7B" w:rsidRPr="00BD5262" w:rsidRDefault="00195F7B" w:rsidP="00195F7B">
      <w:pPr>
        <w:rPr>
          <w:rFonts w:ascii="Arial" w:hAnsi="Arial" w:cs="Arial"/>
          <w:b/>
          <w:szCs w:val="24"/>
        </w:rPr>
      </w:pPr>
      <w:r w:rsidRPr="00BD5262">
        <w:rPr>
          <w:rFonts w:ascii="Arial" w:hAnsi="Arial" w:cs="Arial"/>
          <w:b/>
          <w:szCs w:val="24"/>
        </w:rPr>
        <w:t xml:space="preserve">Development of </w:t>
      </w:r>
      <w:r w:rsidR="00485282" w:rsidRPr="00BD5262">
        <w:rPr>
          <w:rFonts w:ascii="Arial" w:hAnsi="Arial" w:cs="Arial"/>
          <w:b/>
          <w:szCs w:val="24"/>
        </w:rPr>
        <w:t xml:space="preserve">Course </w:t>
      </w:r>
      <w:r w:rsidRPr="00BD5262">
        <w:rPr>
          <w:rFonts w:ascii="Arial" w:hAnsi="Arial" w:cs="Arial"/>
          <w:b/>
          <w:szCs w:val="24"/>
        </w:rPr>
        <w:t>Learning Outcomes in Modules</w:t>
      </w:r>
    </w:p>
    <w:p w14:paraId="4315054E" w14:textId="77777777" w:rsidR="00195F7B" w:rsidRPr="00BD5262" w:rsidRDefault="00195F7B" w:rsidP="00195F7B">
      <w:pPr>
        <w:rPr>
          <w:rFonts w:ascii="Arial" w:hAnsi="Arial" w:cs="Arial"/>
          <w:b/>
          <w:szCs w:val="24"/>
        </w:rPr>
      </w:pPr>
    </w:p>
    <w:p w14:paraId="18794D8A" w14:textId="77777777" w:rsidR="00195F7B" w:rsidRPr="00BD5262" w:rsidRDefault="00195F7B" w:rsidP="00195F7B">
      <w:pPr>
        <w:rPr>
          <w:rFonts w:ascii="Arial" w:hAnsi="Arial" w:cs="Arial"/>
          <w:szCs w:val="24"/>
        </w:rPr>
      </w:pPr>
      <w:r w:rsidRPr="00BD5262">
        <w:rPr>
          <w:rFonts w:ascii="Arial" w:hAnsi="Arial" w:cs="Arial"/>
          <w:szCs w:val="24"/>
        </w:rPr>
        <w:t xml:space="preserve">This map identifies where the </w:t>
      </w:r>
      <w:r w:rsidR="00485282" w:rsidRPr="00BD5262">
        <w:rPr>
          <w:rFonts w:ascii="Arial" w:hAnsi="Arial" w:cs="Arial"/>
          <w:szCs w:val="24"/>
        </w:rPr>
        <w:t xml:space="preserve">course </w:t>
      </w:r>
      <w:r w:rsidRPr="00BD5262">
        <w:rPr>
          <w:rFonts w:ascii="Arial" w:hAnsi="Arial" w:cs="Arial"/>
          <w:szCs w:val="24"/>
        </w:rPr>
        <w:t xml:space="preserve">learning outcomes are </w:t>
      </w:r>
      <w:r w:rsidR="00165D50" w:rsidRPr="00BD5262">
        <w:rPr>
          <w:rFonts w:ascii="Arial" w:hAnsi="Arial" w:cs="Arial"/>
          <w:b/>
          <w:szCs w:val="24"/>
        </w:rPr>
        <w:t>summatively</w:t>
      </w:r>
      <w:r w:rsidR="00165D50" w:rsidRPr="00BD5262">
        <w:rPr>
          <w:rFonts w:ascii="Arial" w:hAnsi="Arial" w:cs="Arial"/>
          <w:szCs w:val="24"/>
        </w:rPr>
        <w:t xml:space="preserve"> </w:t>
      </w:r>
      <w:r w:rsidRPr="00BD5262">
        <w:rPr>
          <w:rFonts w:ascii="Arial" w:hAnsi="Arial" w:cs="Arial"/>
          <w:szCs w:val="24"/>
        </w:rPr>
        <w:t xml:space="preserve">assessed across the modules for this </w:t>
      </w:r>
      <w:r w:rsidR="00485282" w:rsidRPr="00BD5262">
        <w:rPr>
          <w:rFonts w:ascii="Arial" w:hAnsi="Arial" w:cs="Arial"/>
          <w:szCs w:val="24"/>
        </w:rPr>
        <w:t>course</w:t>
      </w:r>
      <w:r w:rsidRPr="00BD5262">
        <w:rPr>
          <w:rFonts w:ascii="Arial" w:hAnsi="Arial" w:cs="Arial"/>
          <w:szCs w:val="24"/>
        </w:rPr>
        <w:t>.  It provides an aid to academic staff in understanding how individual modules contr</w:t>
      </w:r>
      <w:r w:rsidR="009332EB" w:rsidRPr="00BD5262">
        <w:rPr>
          <w:rFonts w:ascii="Arial" w:hAnsi="Arial" w:cs="Arial"/>
          <w:szCs w:val="24"/>
        </w:rPr>
        <w:t xml:space="preserve">ibute to the </w:t>
      </w:r>
      <w:r w:rsidR="00485282" w:rsidRPr="00BD5262">
        <w:rPr>
          <w:rFonts w:ascii="Arial" w:hAnsi="Arial" w:cs="Arial"/>
          <w:szCs w:val="24"/>
        </w:rPr>
        <w:t xml:space="preserve">field/course </w:t>
      </w:r>
      <w:r w:rsidR="009332EB" w:rsidRPr="00BD5262">
        <w:rPr>
          <w:rFonts w:ascii="Arial" w:hAnsi="Arial" w:cs="Arial"/>
          <w:szCs w:val="24"/>
        </w:rPr>
        <w:t>aims,</w:t>
      </w:r>
      <w:r w:rsidRPr="00BD5262">
        <w:rPr>
          <w:rFonts w:ascii="Arial" w:hAnsi="Arial" w:cs="Arial"/>
          <w:szCs w:val="24"/>
        </w:rPr>
        <w:t xml:space="preserve"> a means to help students monitor their own learning, personal and professional development as the </w:t>
      </w:r>
      <w:r w:rsidR="00485282" w:rsidRPr="00BD5262">
        <w:rPr>
          <w:rFonts w:ascii="Arial" w:hAnsi="Arial" w:cs="Arial"/>
          <w:szCs w:val="24"/>
        </w:rPr>
        <w:t xml:space="preserve">field/course </w:t>
      </w:r>
      <w:r w:rsidRPr="00BD5262">
        <w:rPr>
          <w:rFonts w:ascii="Arial" w:hAnsi="Arial" w:cs="Arial"/>
          <w:szCs w:val="24"/>
        </w:rPr>
        <w:t>progresses and a checklist for quality assurance purposes</w:t>
      </w:r>
      <w:r w:rsidR="007B179B" w:rsidRPr="00BD5262">
        <w:rPr>
          <w:rFonts w:ascii="Arial" w:hAnsi="Arial" w:cs="Arial"/>
          <w:szCs w:val="24"/>
        </w:rPr>
        <w:t xml:space="preserve">.  </w:t>
      </w:r>
    </w:p>
    <w:p w14:paraId="00A07690" w14:textId="77777777" w:rsidR="00195F7B" w:rsidRPr="00BD5262" w:rsidRDefault="00195F7B" w:rsidP="00195F7B">
      <w:pPr>
        <w:rPr>
          <w:rFonts w:ascii="Arial" w:hAnsi="Arial" w:cs="Arial"/>
          <w:szCs w:val="24"/>
        </w:rPr>
      </w:pPr>
    </w:p>
    <w:tbl>
      <w:tblPr>
        <w:tblW w:w="12788" w:type="dxa"/>
        <w:tblLayout w:type="fixed"/>
        <w:tblLook w:val="04A0" w:firstRow="1" w:lastRow="0" w:firstColumn="1" w:lastColumn="0" w:noHBand="0" w:noVBand="1"/>
      </w:tblPr>
      <w:tblGrid>
        <w:gridCol w:w="690"/>
        <w:gridCol w:w="3801"/>
        <w:gridCol w:w="691"/>
        <w:gridCol w:w="561"/>
        <w:gridCol w:w="561"/>
        <w:gridCol w:w="561"/>
        <w:gridCol w:w="561"/>
        <w:gridCol w:w="561"/>
        <w:gridCol w:w="561"/>
        <w:gridCol w:w="561"/>
        <w:gridCol w:w="561"/>
        <w:gridCol w:w="561"/>
        <w:gridCol w:w="561"/>
        <w:gridCol w:w="561"/>
        <w:gridCol w:w="561"/>
        <w:gridCol w:w="299"/>
        <w:gridCol w:w="575"/>
      </w:tblGrid>
      <w:tr w:rsidR="00D22914" w:rsidRPr="00BD5262" w14:paraId="3B790C9C" w14:textId="77777777" w:rsidTr="00D22914">
        <w:trPr>
          <w:gridAfter w:val="2"/>
          <w:wAfter w:w="881" w:type="dxa"/>
          <w:cantSplit/>
          <w:trHeight w:val="340"/>
        </w:trPr>
        <w:tc>
          <w:tcPr>
            <w:tcW w:w="699" w:type="dxa"/>
          </w:tcPr>
          <w:p w14:paraId="26F1141B" w14:textId="77777777" w:rsidR="00D22914" w:rsidRPr="00BD5262" w:rsidRDefault="00D22914" w:rsidP="00545294">
            <w:pPr>
              <w:rPr>
                <w:rFonts w:ascii="Arial" w:hAnsi="Arial" w:cs="Arial"/>
                <w:b/>
              </w:rPr>
            </w:pPr>
          </w:p>
        </w:tc>
        <w:tc>
          <w:tcPr>
            <w:tcW w:w="3869" w:type="dxa"/>
            <w:tcBorders>
              <w:bottom w:val="single" w:sz="4" w:space="0" w:color="auto"/>
            </w:tcBorders>
            <w:shd w:val="clear" w:color="auto" w:fill="auto"/>
          </w:tcPr>
          <w:p w14:paraId="099D2695" w14:textId="77777777" w:rsidR="00D22914" w:rsidRPr="00BD5262" w:rsidRDefault="00D22914" w:rsidP="00045185">
            <w:pPr>
              <w:rPr>
                <w:rFonts w:ascii="Arial" w:hAnsi="Arial" w:cs="Arial"/>
                <w:b/>
                <w:sz w:val="20"/>
                <w:szCs w:val="20"/>
              </w:rPr>
            </w:pPr>
          </w:p>
        </w:tc>
        <w:tc>
          <w:tcPr>
            <w:tcW w:w="699" w:type="dxa"/>
            <w:tcBorders>
              <w:bottom w:val="single" w:sz="4" w:space="0" w:color="auto"/>
              <w:right w:val="single" w:sz="4" w:space="0" w:color="auto"/>
            </w:tcBorders>
          </w:tcPr>
          <w:p w14:paraId="6CDDC7C7" w14:textId="77777777" w:rsidR="00D22914" w:rsidRPr="00BD5262" w:rsidRDefault="00D22914" w:rsidP="00045185">
            <w:pPr>
              <w:rPr>
                <w:rFonts w:ascii="Arial" w:hAnsi="Arial" w:cs="Arial"/>
                <w:sz w:val="20"/>
                <w:szCs w:val="20"/>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4614D8" w14:textId="77777777" w:rsidR="00D22914" w:rsidRPr="00BD5262" w:rsidRDefault="00D22914" w:rsidP="00D22914">
            <w:pPr>
              <w:jc w:val="center"/>
              <w:rPr>
                <w:rFonts w:ascii="Arial" w:hAnsi="Arial" w:cs="Arial"/>
                <w:b/>
                <w:sz w:val="20"/>
                <w:szCs w:val="20"/>
                <w:highlight w:val="cyan"/>
              </w:rPr>
            </w:pPr>
            <w:r w:rsidRPr="00BD5262">
              <w:rPr>
                <w:rFonts w:ascii="Arial" w:hAnsi="Arial" w:cs="Arial"/>
                <w:b/>
                <w:sz w:val="20"/>
                <w:szCs w:val="20"/>
              </w:rPr>
              <w:t>Level 4</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A61CA"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5</w:t>
            </w:r>
          </w:p>
        </w:tc>
        <w:tc>
          <w:tcPr>
            <w:tcW w:w="56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A62226" w14:textId="77777777" w:rsidR="00D22914" w:rsidRPr="00BD5262" w:rsidRDefault="00D22914" w:rsidP="00D22914">
            <w:pPr>
              <w:jc w:val="center"/>
              <w:rPr>
                <w:rFonts w:ascii="Arial" w:hAnsi="Arial" w:cs="Arial"/>
                <w:b/>
                <w:sz w:val="20"/>
                <w:szCs w:val="20"/>
              </w:rPr>
            </w:pPr>
            <w:r w:rsidRPr="00BD5262">
              <w:rPr>
                <w:rFonts w:ascii="Arial" w:hAnsi="Arial" w:cs="Arial"/>
                <w:b/>
                <w:sz w:val="20"/>
                <w:szCs w:val="20"/>
              </w:rPr>
              <w:t>Level 6</w:t>
            </w:r>
          </w:p>
        </w:tc>
      </w:tr>
      <w:tr w:rsidR="00D22914" w:rsidRPr="00BD5262" w14:paraId="68377A9F" w14:textId="77777777" w:rsidTr="00D22914">
        <w:trPr>
          <w:gridAfter w:val="2"/>
          <w:wAfter w:w="881" w:type="dxa"/>
          <w:cantSplit/>
          <w:trHeight w:val="1064"/>
        </w:trPr>
        <w:tc>
          <w:tcPr>
            <w:tcW w:w="699" w:type="dxa"/>
            <w:tcBorders>
              <w:bottom w:val="single" w:sz="4" w:space="0" w:color="auto"/>
              <w:right w:val="single" w:sz="4" w:space="0" w:color="auto"/>
            </w:tcBorders>
          </w:tcPr>
          <w:p w14:paraId="2DE5905E" w14:textId="77777777" w:rsidR="00D22914" w:rsidRPr="00BD5262" w:rsidRDefault="00D22914" w:rsidP="00545294">
            <w:pPr>
              <w:rPr>
                <w:rFonts w:ascii="Arial" w:hAnsi="Arial" w:cs="Arial"/>
                <w:b/>
              </w:rPr>
            </w:pPr>
          </w:p>
        </w:tc>
        <w:tc>
          <w:tcPr>
            <w:tcW w:w="3869" w:type="dxa"/>
            <w:tcBorders>
              <w:top w:val="single" w:sz="4" w:space="0" w:color="auto"/>
              <w:left w:val="single" w:sz="4" w:space="0" w:color="auto"/>
              <w:bottom w:val="single" w:sz="4" w:space="0" w:color="auto"/>
              <w:right w:val="single" w:sz="4" w:space="0" w:color="auto"/>
            </w:tcBorders>
            <w:shd w:val="clear" w:color="auto" w:fill="DBE5F1"/>
          </w:tcPr>
          <w:p w14:paraId="5AE03BDD" w14:textId="77777777" w:rsidR="00D22914" w:rsidRPr="00BD5262" w:rsidRDefault="00D22914" w:rsidP="00045185">
            <w:pPr>
              <w:rPr>
                <w:rFonts w:ascii="Arial" w:hAnsi="Arial" w:cs="Arial"/>
                <w:b/>
                <w:sz w:val="20"/>
                <w:szCs w:val="20"/>
              </w:rPr>
            </w:pPr>
            <w:r w:rsidRPr="00BD5262">
              <w:rPr>
                <w:rFonts w:ascii="Arial" w:hAnsi="Arial" w:cs="Arial"/>
                <w:b/>
                <w:sz w:val="20"/>
                <w:szCs w:val="20"/>
              </w:rPr>
              <w:t>Module Code</w:t>
            </w:r>
          </w:p>
        </w:tc>
        <w:tc>
          <w:tcPr>
            <w:tcW w:w="699" w:type="dxa"/>
            <w:tcBorders>
              <w:top w:val="single" w:sz="4" w:space="0" w:color="auto"/>
              <w:left w:val="single" w:sz="4" w:space="0" w:color="auto"/>
              <w:bottom w:val="single" w:sz="4" w:space="0" w:color="auto"/>
              <w:right w:val="single" w:sz="4" w:space="0" w:color="auto"/>
            </w:tcBorders>
          </w:tcPr>
          <w:p w14:paraId="676585B1" w14:textId="77777777" w:rsidR="00D22914" w:rsidRPr="00BD5262" w:rsidRDefault="00D22914" w:rsidP="0004518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CC6D388"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CW4003</w:t>
            </w:r>
          </w:p>
        </w:tc>
        <w:tc>
          <w:tcPr>
            <w:tcW w:w="567" w:type="dxa"/>
            <w:tcBorders>
              <w:top w:val="single" w:sz="4" w:space="0" w:color="auto"/>
              <w:left w:val="single" w:sz="4" w:space="0" w:color="auto"/>
              <w:bottom w:val="single" w:sz="4" w:space="0" w:color="auto"/>
              <w:right w:val="single" w:sz="4" w:space="0" w:color="auto"/>
            </w:tcBorders>
            <w:textDirection w:val="btLr"/>
          </w:tcPr>
          <w:p w14:paraId="32ADE86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CW4004</w:t>
            </w:r>
          </w:p>
        </w:tc>
        <w:tc>
          <w:tcPr>
            <w:tcW w:w="567" w:type="dxa"/>
            <w:tcBorders>
              <w:top w:val="single" w:sz="4" w:space="0" w:color="auto"/>
              <w:left w:val="single" w:sz="4" w:space="0" w:color="auto"/>
              <w:bottom w:val="single" w:sz="4" w:space="0" w:color="auto"/>
              <w:right w:val="single" w:sz="4" w:space="0" w:color="auto"/>
            </w:tcBorders>
            <w:textDirection w:val="btLr"/>
          </w:tcPr>
          <w:p w14:paraId="54B911F4"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FM4003</w:t>
            </w:r>
          </w:p>
        </w:tc>
        <w:tc>
          <w:tcPr>
            <w:tcW w:w="567" w:type="dxa"/>
            <w:tcBorders>
              <w:top w:val="single" w:sz="4" w:space="0" w:color="auto"/>
              <w:left w:val="single" w:sz="4" w:space="0" w:color="auto"/>
              <w:bottom w:val="single" w:sz="4" w:space="0" w:color="auto"/>
              <w:right w:val="single" w:sz="4" w:space="0" w:color="auto"/>
            </w:tcBorders>
            <w:textDirection w:val="btLr"/>
          </w:tcPr>
          <w:p w14:paraId="5AF29E5F" w14:textId="77777777" w:rsidR="00D22914" w:rsidRPr="00BD5262" w:rsidRDefault="000110C0" w:rsidP="00D22914">
            <w:pPr>
              <w:ind w:left="113" w:right="113"/>
              <w:jc w:val="center"/>
              <w:rPr>
                <w:rFonts w:ascii="Arial" w:hAnsi="Arial" w:cs="Arial"/>
                <w:sz w:val="20"/>
                <w:szCs w:val="20"/>
              </w:rPr>
            </w:pPr>
            <w:r w:rsidRPr="00BD5262">
              <w:rPr>
                <w:rFonts w:ascii="Arial" w:hAnsi="Arial" w:cs="Arial"/>
                <w:sz w:val="20"/>
                <w:szCs w:val="20"/>
              </w:rPr>
              <w:t>FM4002</w:t>
            </w:r>
          </w:p>
        </w:tc>
        <w:tc>
          <w:tcPr>
            <w:tcW w:w="567" w:type="dxa"/>
            <w:tcBorders>
              <w:top w:val="single" w:sz="4" w:space="0" w:color="auto"/>
              <w:left w:val="single" w:sz="4" w:space="0" w:color="auto"/>
              <w:bottom w:val="single" w:sz="4" w:space="0" w:color="auto"/>
              <w:right w:val="single" w:sz="4" w:space="0" w:color="auto"/>
            </w:tcBorders>
            <w:textDirection w:val="btLr"/>
          </w:tcPr>
          <w:p w14:paraId="28B28F76"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FM500</w:t>
            </w:r>
            <w:r w:rsidR="00EC61BD" w:rsidRPr="00BD5262">
              <w:rPr>
                <w:rFonts w:ascii="Arial" w:hAnsi="Arial" w:cs="Arial"/>
                <w:sz w:val="20"/>
                <w:szCs w:val="20"/>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65365963" w14:textId="77777777" w:rsidR="00D22914" w:rsidRPr="00BD5262" w:rsidRDefault="00D22914" w:rsidP="00D22914">
            <w:pPr>
              <w:jc w:val="center"/>
              <w:rPr>
                <w:rFonts w:ascii="Arial" w:hAnsi="Arial" w:cs="Arial"/>
                <w:sz w:val="20"/>
                <w:szCs w:val="20"/>
              </w:rPr>
            </w:pPr>
            <w:r w:rsidRPr="00BD5262">
              <w:rPr>
                <w:rFonts w:ascii="Arial" w:hAnsi="Arial" w:cs="Arial"/>
                <w:sz w:val="20"/>
                <w:szCs w:val="20"/>
              </w:rPr>
              <w:t>FM5004</w:t>
            </w:r>
          </w:p>
        </w:tc>
        <w:tc>
          <w:tcPr>
            <w:tcW w:w="567" w:type="dxa"/>
            <w:tcBorders>
              <w:top w:val="single" w:sz="4" w:space="0" w:color="auto"/>
              <w:left w:val="single" w:sz="4" w:space="0" w:color="auto"/>
              <w:bottom w:val="single" w:sz="4" w:space="0" w:color="auto"/>
              <w:right w:val="single" w:sz="4" w:space="0" w:color="auto"/>
            </w:tcBorders>
            <w:textDirection w:val="btLr"/>
          </w:tcPr>
          <w:p w14:paraId="71101BA8" w14:textId="77777777" w:rsidR="00D22914" w:rsidRPr="00BD5262" w:rsidRDefault="00EC61BD" w:rsidP="00D22914">
            <w:pPr>
              <w:ind w:left="113" w:right="113"/>
              <w:jc w:val="center"/>
              <w:rPr>
                <w:rFonts w:ascii="Arial" w:hAnsi="Arial" w:cs="Arial"/>
                <w:sz w:val="20"/>
                <w:szCs w:val="20"/>
              </w:rPr>
            </w:pPr>
            <w:r w:rsidRPr="00BD5262">
              <w:rPr>
                <w:rFonts w:ascii="Arial" w:hAnsi="Arial" w:cs="Arial"/>
                <w:sz w:val="20"/>
                <w:szCs w:val="20"/>
              </w:rPr>
              <w:t>EL</w:t>
            </w:r>
            <w:r w:rsidR="003B498A" w:rsidRPr="00BD5262">
              <w:rPr>
                <w:rFonts w:ascii="Arial" w:hAnsi="Arial" w:cs="Arial"/>
                <w:sz w:val="20"/>
                <w:szCs w:val="20"/>
              </w:rPr>
              <w:t>5001</w:t>
            </w:r>
          </w:p>
        </w:tc>
        <w:tc>
          <w:tcPr>
            <w:tcW w:w="567" w:type="dxa"/>
            <w:tcBorders>
              <w:top w:val="single" w:sz="4" w:space="0" w:color="auto"/>
              <w:left w:val="single" w:sz="4" w:space="0" w:color="auto"/>
              <w:bottom w:val="single" w:sz="4" w:space="0" w:color="auto"/>
              <w:right w:val="single" w:sz="4" w:space="0" w:color="auto"/>
            </w:tcBorders>
            <w:textDirection w:val="btLr"/>
          </w:tcPr>
          <w:p w14:paraId="1201DD11"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6C8A915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CW6008</w:t>
            </w:r>
          </w:p>
        </w:tc>
        <w:tc>
          <w:tcPr>
            <w:tcW w:w="567" w:type="dxa"/>
            <w:tcBorders>
              <w:top w:val="single" w:sz="4" w:space="0" w:color="auto"/>
              <w:left w:val="single" w:sz="4" w:space="0" w:color="auto"/>
              <w:bottom w:val="single" w:sz="4" w:space="0" w:color="auto"/>
              <w:right w:val="single" w:sz="4" w:space="0" w:color="auto"/>
            </w:tcBorders>
            <w:textDirection w:val="btLr"/>
          </w:tcPr>
          <w:p w14:paraId="1AF6B157" w14:textId="77777777" w:rsidR="00D22914" w:rsidRPr="00BD5262" w:rsidRDefault="003B498A" w:rsidP="00D22914">
            <w:pPr>
              <w:ind w:left="113" w:right="113"/>
              <w:jc w:val="center"/>
              <w:rPr>
                <w:rFonts w:ascii="Arial" w:hAnsi="Arial" w:cs="Arial"/>
                <w:sz w:val="20"/>
                <w:szCs w:val="20"/>
              </w:rPr>
            </w:pPr>
            <w:r w:rsidRPr="00BD5262">
              <w:rPr>
                <w:rFonts w:ascii="Arial" w:hAnsi="Arial" w:cs="Arial"/>
                <w:sz w:val="20"/>
                <w:szCs w:val="20"/>
              </w:rPr>
              <w:t>EL6000</w:t>
            </w:r>
          </w:p>
        </w:tc>
        <w:tc>
          <w:tcPr>
            <w:tcW w:w="567" w:type="dxa"/>
            <w:tcBorders>
              <w:top w:val="single" w:sz="4" w:space="0" w:color="auto"/>
              <w:left w:val="single" w:sz="4" w:space="0" w:color="auto"/>
              <w:bottom w:val="single" w:sz="4" w:space="0" w:color="auto"/>
              <w:right w:val="single" w:sz="4" w:space="0" w:color="auto"/>
            </w:tcBorders>
            <w:textDirection w:val="btLr"/>
          </w:tcPr>
          <w:p w14:paraId="04FE1E77"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FM6002</w:t>
            </w:r>
          </w:p>
        </w:tc>
        <w:tc>
          <w:tcPr>
            <w:tcW w:w="567" w:type="dxa"/>
            <w:tcBorders>
              <w:top w:val="single" w:sz="4" w:space="0" w:color="auto"/>
              <w:left w:val="single" w:sz="4" w:space="0" w:color="auto"/>
              <w:bottom w:val="single" w:sz="4" w:space="0" w:color="auto"/>
              <w:right w:val="single" w:sz="4" w:space="0" w:color="auto"/>
            </w:tcBorders>
            <w:textDirection w:val="btLr"/>
          </w:tcPr>
          <w:p w14:paraId="23E37620" w14:textId="77777777" w:rsidR="00D22914" w:rsidRPr="00BD5262" w:rsidRDefault="00D22914" w:rsidP="00D22914">
            <w:pPr>
              <w:ind w:left="113" w:right="113"/>
              <w:jc w:val="center"/>
              <w:rPr>
                <w:rFonts w:ascii="Arial" w:hAnsi="Arial" w:cs="Arial"/>
                <w:sz w:val="20"/>
                <w:szCs w:val="20"/>
              </w:rPr>
            </w:pPr>
            <w:r w:rsidRPr="00BD5262">
              <w:rPr>
                <w:rFonts w:ascii="Arial" w:hAnsi="Arial" w:cs="Arial"/>
                <w:sz w:val="20"/>
                <w:szCs w:val="20"/>
              </w:rPr>
              <w:t>FM6003</w:t>
            </w:r>
          </w:p>
        </w:tc>
      </w:tr>
      <w:tr w:rsidR="00D22914" w:rsidRPr="00BD5262" w14:paraId="5E7B6F26" w14:textId="77777777" w:rsidTr="00D22914">
        <w:trPr>
          <w:gridAfter w:val="2"/>
          <w:wAfter w:w="881" w:type="dxa"/>
          <w:cantSplit/>
          <w:trHeight w:val="20"/>
        </w:trPr>
        <w:tc>
          <w:tcPr>
            <w:tcW w:w="699" w:type="dxa"/>
            <w:vMerge w:val="restart"/>
            <w:tcBorders>
              <w:top w:val="single" w:sz="4" w:space="0" w:color="auto"/>
              <w:left w:val="single" w:sz="4" w:space="0" w:color="auto"/>
              <w:right w:val="single" w:sz="4" w:space="0" w:color="auto"/>
            </w:tcBorders>
            <w:shd w:val="clear" w:color="auto" w:fill="DBE5F1"/>
            <w:textDirection w:val="btLr"/>
          </w:tcPr>
          <w:p w14:paraId="33680D2A" w14:textId="77777777" w:rsidR="00D22914" w:rsidRPr="00BD5262" w:rsidRDefault="00D22914" w:rsidP="00D22914">
            <w:pPr>
              <w:ind w:left="113" w:right="113"/>
              <w:jc w:val="center"/>
              <w:rPr>
                <w:rFonts w:ascii="Arial" w:hAnsi="Arial" w:cs="Arial"/>
              </w:rPr>
            </w:pPr>
            <w:r w:rsidRPr="00BD5262">
              <w:rPr>
                <w:rFonts w:ascii="Arial" w:hAnsi="Arial" w:cs="Arial"/>
                <w:b/>
              </w:rPr>
              <w:t>F/F/Programme Learning Outcomes</w:t>
            </w:r>
          </w:p>
        </w:tc>
        <w:tc>
          <w:tcPr>
            <w:tcW w:w="3869" w:type="dxa"/>
            <w:vMerge w:val="restart"/>
            <w:tcBorders>
              <w:top w:val="single" w:sz="4" w:space="0" w:color="auto"/>
              <w:left w:val="single" w:sz="4" w:space="0" w:color="auto"/>
              <w:right w:val="single" w:sz="4" w:space="0" w:color="auto"/>
            </w:tcBorders>
          </w:tcPr>
          <w:p w14:paraId="39CDD136" w14:textId="77777777" w:rsidR="00D22914" w:rsidRPr="00BD5262" w:rsidRDefault="00D22914" w:rsidP="00D22914">
            <w:pPr>
              <w:rPr>
                <w:rFonts w:ascii="Arial" w:hAnsi="Arial" w:cs="Arial"/>
                <w:b/>
                <w:sz w:val="20"/>
                <w:szCs w:val="20"/>
              </w:rPr>
            </w:pPr>
            <w:r w:rsidRPr="00BD5262">
              <w:rPr>
                <w:rFonts w:ascii="Arial" w:hAnsi="Arial" w:cs="Arial"/>
                <w:b/>
                <w:sz w:val="20"/>
                <w:szCs w:val="20"/>
              </w:rPr>
              <w:t>Knowledge and Understanding</w:t>
            </w:r>
          </w:p>
        </w:tc>
        <w:tc>
          <w:tcPr>
            <w:tcW w:w="699" w:type="dxa"/>
            <w:tcBorders>
              <w:top w:val="single" w:sz="4" w:space="0" w:color="auto"/>
              <w:left w:val="single" w:sz="4" w:space="0" w:color="auto"/>
              <w:bottom w:val="single" w:sz="4" w:space="0" w:color="auto"/>
              <w:right w:val="single" w:sz="4" w:space="0" w:color="auto"/>
            </w:tcBorders>
          </w:tcPr>
          <w:p w14:paraId="27DFCD00" w14:textId="77777777" w:rsidR="00D22914" w:rsidRPr="00BD5262" w:rsidRDefault="00D22914" w:rsidP="00D22914">
            <w:pPr>
              <w:rPr>
                <w:rFonts w:ascii="Arial" w:hAnsi="Arial" w:cs="Arial"/>
                <w:sz w:val="20"/>
                <w:szCs w:val="20"/>
              </w:rPr>
            </w:pPr>
            <w:r w:rsidRPr="00BD5262">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4FC83E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0B37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51FCA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55FA3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6DEE1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54EDA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2F24E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A83D1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3D510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5A956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2216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BFC8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13C710F"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4063FBCB"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56BF5F4E"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06B814E5" w14:textId="77777777" w:rsidR="00D22914" w:rsidRPr="00BD5262" w:rsidRDefault="00D22914" w:rsidP="00D22914">
            <w:pPr>
              <w:rPr>
                <w:rFonts w:ascii="Arial" w:hAnsi="Arial" w:cs="Arial"/>
                <w:sz w:val="20"/>
                <w:szCs w:val="20"/>
              </w:rPr>
            </w:pPr>
            <w:r w:rsidRPr="00BD5262">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5F065BB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F8B8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DBE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BAD27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281F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83B31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E8B8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EE7AE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EDC0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0338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ABB9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AF983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8E9656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6CA530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ADFC95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3C2FB4" w14:textId="77777777" w:rsidR="00D22914" w:rsidRPr="00BD5262" w:rsidRDefault="00D22914" w:rsidP="00D22914">
            <w:pPr>
              <w:rPr>
                <w:rFonts w:ascii="Arial" w:hAnsi="Arial" w:cs="Arial"/>
                <w:sz w:val="20"/>
                <w:szCs w:val="20"/>
              </w:rPr>
            </w:pPr>
            <w:r w:rsidRPr="00BD5262">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0DFED41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B966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65C6A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8301A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E46A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9D92E4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BD0CEA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93CDD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4D1C9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4F3C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46A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35CC3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631634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CE30192"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0BC014E2"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62EDE995" w14:textId="77777777" w:rsidR="00D22914" w:rsidRPr="00BD5262" w:rsidRDefault="00D22914" w:rsidP="00D22914">
            <w:pPr>
              <w:rPr>
                <w:rFonts w:ascii="Arial" w:hAnsi="Arial" w:cs="Arial"/>
                <w:sz w:val="20"/>
                <w:szCs w:val="20"/>
              </w:rPr>
            </w:pPr>
            <w:r w:rsidRPr="00BD5262">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5C26DDE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BF2E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41ADA0"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AED8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A327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234C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418CC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C342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EB6F9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25C97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1AE44E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95282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998D8DB"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FB9E31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794AF7B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C0F5246" w14:textId="77777777" w:rsidR="00D22914" w:rsidRPr="00BD5262" w:rsidRDefault="00D22914" w:rsidP="00D22914">
            <w:pPr>
              <w:rPr>
                <w:rFonts w:ascii="Arial" w:hAnsi="Arial" w:cs="Arial"/>
                <w:sz w:val="20"/>
                <w:szCs w:val="20"/>
              </w:rPr>
            </w:pPr>
            <w:r w:rsidRPr="00BD5262">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02D412E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E53E9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9E320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F2BA0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D72C7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D23C4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5F689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3BC8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A78CBE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7339F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7B0D5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BC085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3684C43"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7C42EF0"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right w:val="single" w:sz="4" w:space="0" w:color="auto"/>
            </w:tcBorders>
          </w:tcPr>
          <w:p w14:paraId="2C497DD0" w14:textId="77777777" w:rsidR="00D22914" w:rsidRPr="00BD5262" w:rsidRDefault="00D22914" w:rsidP="00D22914">
            <w:pPr>
              <w:rPr>
                <w:rFonts w:ascii="Arial" w:hAnsi="Arial" w:cs="Arial"/>
                <w:b/>
                <w:sz w:val="20"/>
                <w:szCs w:val="20"/>
              </w:rPr>
            </w:pPr>
            <w:r w:rsidRPr="00BD5262">
              <w:rPr>
                <w:rFonts w:ascii="Arial" w:hAnsi="Arial" w:cs="Arial"/>
                <w:b/>
                <w:sz w:val="20"/>
                <w:szCs w:val="20"/>
              </w:rPr>
              <w:t>Intellectual Skills</w:t>
            </w:r>
          </w:p>
        </w:tc>
        <w:tc>
          <w:tcPr>
            <w:tcW w:w="699" w:type="dxa"/>
            <w:tcBorders>
              <w:top w:val="single" w:sz="4" w:space="0" w:color="auto"/>
              <w:left w:val="single" w:sz="4" w:space="0" w:color="auto"/>
              <w:bottom w:val="single" w:sz="4" w:space="0" w:color="auto"/>
              <w:right w:val="single" w:sz="4" w:space="0" w:color="auto"/>
            </w:tcBorders>
          </w:tcPr>
          <w:p w14:paraId="1A6C5920" w14:textId="77777777" w:rsidR="00D22914" w:rsidRPr="00BD5262" w:rsidRDefault="00D22914" w:rsidP="00D22914">
            <w:pPr>
              <w:rPr>
                <w:rFonts w:ascii="Arial" w:hAnsi="Arial" w:cs="Arial"/>
                <w:sz w:val="20"/>
                <w:szCs w:val="20"/>
              </w:rPr>
            </w:pPr>
            <w:r w:rsidRPr="00BD5262">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49A3DBD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CDCC"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7E20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36F4F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46194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9B54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032E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232C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738D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1199A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42C72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DE40C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7A93E5F9"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342A019"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1E04BF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372B5C6A" w14:textId="77777777" w:rsidR="00D22914" w:rsidRPr="00BD5262" w:rsidRDefault="00D22914" w:rsidP="00D22914">
            <w:pPr>
              <w:rPr>
                <w:rFonts w:ascii="Arial" w:hAnsi="Arial" w:cs="Arial"/>
                <w:sz w:val="20"/>
                <w:szCs w:val="20"/>
              </w:rPr>
            </w:pPr>
            <w:r w:rsidRPr="00BD5262">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158522E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97D97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F7DBD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E4AE8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08A47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9B771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34E7B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EA9B4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78402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42DEA2"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AFF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6634D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40165A04"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16EA779F"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3BFBD37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46EC9216" w14:textId="77777777" w:rsidR="00D22914" w:rsidRPr="00BD5262" w:rsidRDefault="00D22914" w:rsidP="00D22914">
            <w:pPr>
              <w:rPr>
                <w:rFonts w:ascii="Arial" w:hAnsi="Arial" w:cs="Arial"/>
                <w:sz w:val="20"/>
                <w:szCs w:val="20"/>
              </w:rPr>
            </w:pPr>
            <w:r w:rsidRPr="00BD5262">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7CAD3A9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CAEBD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6A5EC8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66F6FB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1D07A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BBABDF"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BD5C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D9E400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B0B03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08B0BC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5074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6A4EC9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0478B91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34882585" w14:textId="77777777" w:rsidR="00D22914" w:rsidRPr="00BD5262" w:rsidRDefault="00D22914" w:rsidP="00D22914">
            <w:pPr>
              <w:rPr>
                <w:rFonts w:ascii="Arial" w:hAnsi="Arial" w:cs="Arial"/>
                <w:b/>
              </w:rPr>
            </w:pPr>
          </w:p>
        </w:tc>
        <w:tc>
          <w:tcPr>
            <w:tcW w:w="3869" w:type="dxa"/>
            <w:vMerge/>
            <w:tcBorders>
              <w:left w:val="single" w:sz="4" w:space="0" w:color="auto"/>
              <w:right w:val="single" w:sz="4" w:space="0" w:color="auto"/>
            </w:tcBorders>
          </w:tcPr>
          <w:p w14:paraId="66141F87"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D0A716F" w14:textId="77777777" w:rsidR="00D22914" w:rsidRPr="00BD5262" w:rsidRDefault="00D22914" w:rsidP="00D22914">
            <w:pPr>
              <w:rPr>
                <w:rFonts w:ascii="Arial" w:hAnsi="Arial" w:cs="Arial"/>
                <w:sz w:val="20"/>
                <w:szCs w:val="20"/>
              </w:rPr>
            </w:pPr>
            <w:r w:rsidRPr="00BD5262">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04AE7EA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3E74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F6582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A0DD0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4C685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4B31F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BC9833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CBA9ED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E6C156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37E5AA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6875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F79888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1A9CB092"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26611A05" w14:textId="77777777" w:rsidR="00D22914" w:rsidRPr="00BD5262" w:rsidRDefault="00D22914" w:rsidP="00D22914">
            <w:pPr>
              <w:rPr>
                <w:rFonts w:ascii="Arial" w:hAnsi="Arial" w:cs="Arial"/>
                <w:b/>
              </w:rPr>
            </w:pPr>
          </w:p>
        </w:tc>
        <w:tc>
          <w:tcPr>
            <w:tcW w:w="3869" w:type="dxa"/>
            <w:vMerge/>
            <w:tcBorders>
              <w:left w:val="single" w:sz="4" w:space="0" w:color="auto"/>
              <w:bottom w:val="single" w:sz="4" w:space="0" w:color="auto"/>
              <w:right w:val="single" w:sz="4" w:space="0" w:color="auto"/>
            </w:tcBorders>
          </w:tcPr>
          <w:p w14:paraId="762FFEEA"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A5353B1" w14:textId="77777777" w:rsidR="00D22914" w:rsidRPr="00BD5262" w:rsidRDefault="00D22914" w:rsidP="00D22914">
            <w:pPr>
              <w:rPr>
                <w:rFonts w:ascii="Arial" w:hAnsi="Arial" w:cs="Arial"/>
                <w:sz w:val="20"/>
                <w:szCs w:val="20"/>
              </w:rPr>
            </w:pPr>
            <w:r w:rsidRPr="00BD5262">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59BE6A5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903736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46F662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ADB185"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7FF14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578F2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B8FB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65B42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C1C7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9E0B0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AE68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AF6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6AC10A5"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082E9ABC" w14:textId="77777777" w:rsidR="00D22914" w:rsidRPr="00BD5262" w:rsidRDefault="00D22914" w:rsidP="00D22914">
            <w:pPr>
              <w:rPr>
                <w:rFonts w:ascii="Arial" w:hAnsi="Arial" w:cs="Arial"/>
                <w:b/>
              </w:rPr>
            </w:pPr>
          </w:p>
        </w:tc>
        <w:tc>
          <w:tcPr>
            <w:tcW w:w="3869" w:type="dxa"/>
            <w:vMerge w:val="restart"/>
            <w:tcBorders>
              <w:top w:val="single" w:sz="4" w:space="0" w:color="auto"/>
              <w:left w:val="single" w:sz="4" w:space="0" w:color="auto"/>
              <w:bottom w:val="single" w:sz="4" w:space="0" w:color="auto"/>
              <w:right w:val="single" w:sz="4" w:space="0" w:color="auto"/>
            </w:tcBorders>
          </w:tcPr>
          <w:p w14:paraId="7EF2D747" w14:textId="77777777" w:rsidR="00D22914" w:rsidRPr="00BD5262" w:rsidRDefault="00D22914" w:rsidP="00D22914">
            <w:pPr>
              <w:rPr>
                <w:rFonts w:ascii="Arial" w:hAnsi="Arial" w:cs="Arial"/>
                <w:b/>
                <w:sz w:val="20"/>
                <w:szCs w:val="20"/>
              </w:rPr>
            </w:pPr>
            <w:r w:rsidRPr="00BD5262">
              <w:rPr>
                <w:rFonts w:ascii="Arial" w:hAnsi="Arial" w:cs="Arial"/>
                <w:b/>
                <w:sz w:val="20"/>
                <w:szCs w:val="20"/>
              </w:rPr>
              <w:t>Practical Skills</w:t>
            </w:r>
          </w:p>
        </w:tc>
        <w:tc>
          <w:tcPr>
            <w:tcW w:w="699" w:type="dxa"/>
            <w:tcBorders>
              <w:top w:val="single" w:sz="4" w:space="0" w:color="auto"/>
              <w:left w:val="single" w:sz="4" w:space="0" w:color="auto"/>
              <w:bottom w:val="single" w:sz="4" w:space="0" w:color="auto"/>
              <w:right w:val="single" w:sz="4" w:space="0" w:color="auto"/>
            </w:tcBorders>
          </w:tcPr>
          <w:p w14:paraId="4539B119" w14:textId="77777777" w:rsidR="00D22914" w:rsidRPr="00BD5262" w:rsidRDefault="00D22914" w:rsidP="00D22914">
            <w:pPr>
              <w:rPr>
                <w:rFonts w:ascii="Arial" w:hAnsi="Arial" w:cs="Arial"/>
                <w:sz w:val="20"/>
                <w:szCs w:val="20"/>
              </w:rPr>
            </w:pPr>
            <w:r w:rsidRPr="00BD5262">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514BD656"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6A7B4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0945EA"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CBEF09"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9DFB9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CAC3F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CC1C5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1D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CE39B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D8366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BACFA18"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03464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712DCB1"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720777A2"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3857F0F"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3682A01" w14:textId="77777777" w:rsidR="00D22914" w:rsidRPr="00BD5262" w:rsidRDefault="00D22914" w:rsidP="00D22914">
            <w:pPr>
              <w:rPr>
                <w:rFonts w:ascii="Arial" w:hAnsi="Arial" w:cs="Arial"/>
                <w:sz w:val="20"/>
                <w:szCs w:val="20"/>
              </w:rPr>
            </w:pPr>
            <w:r w:rsidRPr="00BD5262">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5E20541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4797A8"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A91C791"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A20713"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F6585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CA7E5E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02CE3FB"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532EC3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9D30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6BF03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EB0CE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15BBA9C"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r w:rsidR="00D22914" w:rsidRPr="00BD5262" w14:paraId="6048EE10"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9A97367"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54BD0EF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73F4A7D8" w14:textId="77777777" w:rsidR="00D22914" w:rsidRPr="00BD5262" w:rsidRDefault="00D22914" w:rsidP="00D22914">
            <w:pPr>
              <w:rPr>
                <w:rFonts w:ascii="Arial" w:hAnsi="Arial" w:cs="Arial"/>
                <w:sz w:val="20"/>
                <w:szCs w:val="20"/>
              </w:rPr>
            </w:pPr>
            <w:r w:rsidRPr="00BD5262">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0BD8028E"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E6C97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8CAD54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6608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D6E3BC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F938E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090BD9"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2186F6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E77A28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A21D0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3FB00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505E93" w14:textId="77777777" w:rsidR="00D22914" w:rsidRPr="00BD5262" w:rsidRDefault="00D22914" w:rsidP="00D22914">
            <w:pPr>
              <w:rPr>
                <w:rFonts w:ascii="Arial" w:hAnsi="Arial" w:cs="Arial"/>
                <w:sz w:val="20"/>
                <w:szCs w:val="20"/>
              </w:rPr>
            </w:pPr>
          </w:p>
        </w:tc>
      </w:tr>
      <w:tr w:rsidR="00D22914" w:rsidRPr="00BD5262" w14:paraId="4C0AF62C" w14:textId="77777777" w:rsidTr="00D22914">
        <w:trPr>
          <w:cantSplit/>
          <w:trHeight w:val="20"/>
        </w:trPr>
        <w:tc>
          <w:tcPr>
            <w:tcW w:w="699" w:type="dxa"/>
            <w:vMerge/>
            <w:tcBorders>
              <w:left w:val="single" w:sz="4" w:space="0" w:color="auto"/>
              <w:right w:val="single" w:sz="4" w:space="0" w:color="auto"/>
            </w:tcBorders>
            <w:shd w:val="clear" w:color="auto" w:fill="DBE5F1"/>
          </w:tcPr>
          <w:p w14:paraId="68E1D2A6"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3A5B1E4B"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54A603FA" w14:textId="77777777" w:rsidR="00D22914" w:rsidRPr="00BD5262" w:rsidRDefault="00D22914" w:rsidP="00D22914">
            <w:pPr>
              <w:rPr>
                <w:rFonts w:ascii="Arial" w:hAnsi="Arial" w:cs="Arial"/>
                <w:sz w:val="20"/>
                <w:szCs w:val="20"/>
              </w:rPr>
            </w:pPr>
            <w:r w:rsidRPr="00BD5262">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F37AC3" w14:textId="77777777" w:rsidR="00D22914" w:rsidRPr="00BD5262" w:rsidRDefault="00D22914" w:rsidP="00D2291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B98F17"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B32FC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43C0D7B"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DDDFA8" w14:textId="77777777" w:rsidR="00D22914" w:rsidRPr="00BD5262" w:rsidRDefault="00D22914" w:rsidP="00D22914">
            <w:pPr>
              <w:rPr>
                <w:rFonts w:ascii="Arial" w:hAnsi="Arial" w:cs="Arial"/>
                <w:strike/>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D9FDCF"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5EAB682"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868579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F43450"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87A45A"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2B8C884"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65F15627"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300" w:type="dxa"/>
          </w:tcPr>
          <w:p w14:paraId="76830D13" w14:textId="77777777" w:rsidR="00D22914" w:rsidRPr="00BD5262" w:rsidRDefault="00D22914" w:rsidP="00D22914">
            <w:pPr>
              <w:rPr>
                <w:rFonts w:ascii="Arial" w:hAnsi="Arial" w:cs="Arial"/>
                <w:sz w:val="20"/>
                <w:szCs w:val="20"/>
              </w:rPr>
            </w:pPr>
          </w:p>
        </w:tc>
        <w:tc>
          <w:tcPr>
            <w:tcW w:w="581" w:type="dxa"/>
          </w:tcPr>
          <w:p w14:paraId="1C999C39" w14:textId="77777777" w:rsidR="00D22914" w:rsidRPr="00BD5262" w:rsidRDefault="00D22914" w:rsidP="00D22914">
            <w:pPr>
              <w:rPr>
                <w:rFonts w:ascii="Arial" w:hAnsi="Arial" w:cs="Arial"/>
                <w:sz w:val="20"/>
                <w:szCs w:val="20"/>
              </w:rPr>
            </w:pPr>
          </w:p>
        </w:tc>
      </w:tr>
      <w:tr w:rsidR="00D22914" w:rsidRPr="00BD5262" w14:paraId="70192908" w14:textId="77777777" w:rsidTr="00D22914">
        <w:trPr>
          <w:gridAfter w:val="2"/>
          <w:wAfter w:w="881" w:type="dxa"/>
          <w:cantSplit/>
          <w:trHeight w:val="20"/>
        </w:trPr>
        <w:tc>
          <w:tcPr>
            <w:tcW w:w="699" w:type="dxa"/>
            <w:vMerge/>
            <w:tcBorders>
              <w:left w:val="single" w:sz="4" w:space="0" w:color="auto"/>
              <w:right w:val="single" w:sz="4" w:space="0" w:color="auto"/>
            </w:tcBorders>
            <w:shd w:val="clear" w:color="auto" w:fill="DBE5F1"/>
          </w:tcPr>
          <w:p w14:paraId="5B92CA0D" w14:textId="77777777" w:rsidR="00D22914" w:rsidRPr="00BD5262" w:rsidRDefault="00D22914" w:rsidP="00D22914">
            <w:pPr>
              <w:rPr>
                <w:rFonts w:ascii="Arial" w:hAnsi="Arial" w:cs="Arial"/>
                <w:b/>
              </w:rPr>
            </w:pPr>
          </w:p>
        </w:tc>
        <w:tc>
          <w:tcPr>
            <w:tcW w:w="3869" w:type="dxa"/>
            <w:vMerge/>
            <w:tcBorders>
              <w:top w:val="single" w:sz="4" w:space="0" w:color="auto"/>
              <w:left w:val="single" w:sz="4" w:space="0" w:color="auto"/>
              <w:bottom w:val="single" w:sz="4" w:space="0" w:color="auto"/>
              <w:right w:val="single" w:sz="4" w:space="0" w:color="auto"/>
            </w:tcBorders>
          </w:tcPr>
          <w:p w14:paraId="295E4D49" w14:textId="77777777" w:rsidR="00D22914" w:rsidRPr="00BD5262" w:rsidRDefault="00D22914" w:rsidP="00D22914">
            <w:pPr>
              <w:rPr>
                <w:rFonts w:ascii="Arial" w:hAnsi="Arial" w:cs="Arial"/>
                <w:b/>
                <w:sz w:val="20"/>
                <w:szCs w:val="20"/>
              </w:rPr>
            </w:pPr>
          </w:p>
        </w:tc>
        <w:tc>
          <w:tcPr>
            <w:tcW w:w="699" w:type="dxa"/>
            <w:tcBorders>
              <w:top w:val="single" w:sz="4" w:space="0" w:color="auto"/>
              <w:left w:val="single" w:sz="4" w:space="0" w:color="auto"/>
              <w:bottom w:val="single" w:sz="4" w:space="0" w:color="auto"/>
              <w:right w:val="single" w:sz="4" w:space="0" w:color="auto"/>
            </w:tcBorders>
          </w:tcPr>
          <w:p w14:paraId="21C7A6F7" w14:textId="77777777" w:rsidR="00D22914" w:rsidRPr="00BD5262" w:rsidRDefault="00D22914" w:rsidP="00D22914">
            <w:pPr>
              <w:rPr>
                <w:rFonts w:ascii="Arial" w:hAnsi="Arial" w:cs="Arial"/>
                <w:sz w:val="20"/>
                <w:szCs w:val="20"/>
              </w:rPr>
            </w:pPr>
            <w:r w:rsidRPr="00BD5262">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35D031D"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4D17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28D2F8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D65F7F4"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E653A3" w14:textId="77777777" w:rsidR="00D22914" w:rsidRPr="00BD5262" w:rsidRDefault="00D22914" w:rsidP="00D2291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2378B1"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DA0E6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670856"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CB7CEAB" w14:textId="77777777" w:rsidR="00D22914" w:rsidRPr="00BD5262" w:rsidRDefault="00D22914" w:rsidP="00D22914">
            <w:pPr>
              <w:rPr>
                <w:rFonts w:ascii="Arial" w:hAnsi="Arial" w:cs="Arial"/>
                <w:sz w:val="20"/>
                <w:szCs w:val="20"/>
              </w:rPr>
            </w:pPr>
            <w:r w:rsidRPr="00BD5262">
              <w:rPr>
                <w:rFonts w:ascii="Arial" w:hAnsi="Arial" w:cs="Arial"/>
                <w:sz w:val="20"/>
                <w:szCs w:val="20"/>
              </w:rPr>
              <w:t xml:space="preserve"> S</w:t>
            </w:r>
          </w:p>
        </w:tc>
        <w:tc>
          <w:tcPr>
            <w:tcW w:w="567" w:type="dxa"/>
            <w:tcBorders>
              <w:top w:val="single" w:sz="4" w:space="0" w:color="auto"/>
              <w:left w:val="single" w:sz="4" w:space="0" w:color="auto"/>
              <w:bottom w:val="single" w:sz="4" w:space="0" w:color="auto"/>
              <w:right w:val="single" w:sz="4" w:space="0" w:color="auto"/>
            </w:tcBorders>
          </w:tcPr>
          <w:p w14:paraId="028040AE"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DFC6D"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099155" w14:textId="77777777" w:rsidR="00D22914" w:rsidRPr="00BD5262" w:rsidRDefault="00D22914" w:rsidP="00D22914">
            <w:pPr>
              <w:rPr>
                <w:rFonts w:ascii="Arial" w:hAnsi="Arial" w:cs="Arial"/>
                <w:sz w:val="20"/>
                <w:szCs w:val="20"/>
              </w:rPr>
            </w:pPr>
            <w:r w:rsidRPr="00BD5262">
              <w:rPr>
                <w:rFonts w:ascii="Arial" w:hAnsi="Arial" w:cs="Arial"/>
                <w:sz w:val="20"/>
                <w:szCs w:val="20"/>
              </w:rPr>
              <w:t>S</w:t>
            </w:r>
          </w:p>
        </w:tc>
      </w:tr>
    </w:tbl>
    <w:p w14:paraId="10480D96" w14:textId="77777777" w:rsidR="00195F7B" w:rsidRPr="00BD5262" w:rsidRDefault="00195F7B" w:rsidP="00195F7B">
      <w:pPr>
        <w:rPr>
          <w:rFonts w:ascii="Arial" w:hAnsi="Arial" w:cs="Arial"/>
          <w:szCs w:val="24"/>
        </w:rPr>
      </w:pPr>
    </w:p>
    <w:p w14:paraId="373DDE21" w14:textId="77777777" w:rsidR="00E82B39" w:rsidRPr="00BD5262" w:rsidRDefault="00E82B39" w:rsidP="00195F7B">
      <w:pPr>
        <w:tabs>
          <w:tab w:val="left" w:pos="426"/>
        </w:tabs>
        <w:rPr>
          <w:rFonts w:ascii="Arial" w:hAnsi="Arial" w:cs="Arial"/>
          <w:b/>
        </w:rPr>
      </w:pPr>
    </w:p>
    <w:p w14:paraId="5B7F5906" w14:textId="77777777" w:rsidR="0016347D" w:rsidRPr="00BD5262" w:rsidRDefault="00165D50" w:rsidP="00195F7B">
      <w:pPr>
        <w:tabs>
          <w:tab w:val="left" w:pos="426"/>
        </w:tabs>
        <w:rPr>
          <w:rFonts w:ascii="Arial" w:hAnsi="Arial" w:cs="Arial"/>
          <w:b/>
        </w:rPr>
      </w:pPr>
      <w:r w:rsidRPr="00BD5262">
        <w:rPr>
          <w:rFonts w:ascii="Arial" w:hAnsi="Arial" w:cs="Arial"/>
          <w:b/>
        </w:rPr>
        <w:t xml:space="preserve">Students will be provided with formative assessment opportunities </w:t>
      </w:r>
      <w:r w:rsidR="00485282" w:rsidRPr="00BD5262">
        <w:rPr>
          <w:rFonts w:ascii="Arial" w:hAnsi="Arial" w:cs="Arial"/>
          <w:b/>
        </w:rPr>
        <w:t>throughout the course to practis</w:t>
      </w:r>
      <w:r w:rsidRPr="00BD5262">
        <w:rPr>
          <w:rFonts w:ascii="Arial" w:hAnsi="Arial" w:cs="Arial"/>
          <w:b/>
        </w:rPr>
        <w:t xml:space="preserve">e and develop their proficiency in the range of assessment methods utilised.  </w:t>
      </w:r>
    </w:p>
    <w:p w14:paraId="3F872E7F" w14:textId="77777777" w:rsidR="0016347D" w:rsidRPr="00BD5262" w:rsidRDefault="0016347D" w:rsidP="00195F7B">
      <w:pPr>
        <w:tabs>
          <w:tab w:val="left" w:pos="426"/>
        </w:tabs>
        <w:rPr>
          <w:rFonts w:ascii="Arial" w:hAnsi="Arial" w:cs="Arial"/>
          <w:b/>
        </w:rPr>
      </w:pPr>
    </w:p>
    <w:p w14:paraId="400F8685" w14:textId="77777777" w:rsidR="000A7CBD" w:rsidRPr="00BD5262" w:rsidRDefault="000A7CBD" w:rsidP="00195F7B">
      <w:pPr>
        <w:tabs>
          <w:tab w:val="left" w:pos="426"/>
        </w:tabs>
        <w:rPr>
          <w:rFonts w:ascii="Arial" w:hAnsi="Arial" w:cs="Arial"/>
          <w:b/>
        </w:rPr>
      </w:pPr>
    </w:p>
    <w:p w14:paraId="2EA861A0" w14:textId="77777777" w:rsidR="009332EB" w:rsidRPr="00BD5262" w:rsidRDefault="009332EB" w:rsidP="00195F7B">
      <w:pPr>
        <w:tabs>
          <w:tab w:val="left" w:pos="426"/>
        </w:tabs>
        <w:rPr>
          <w:rFonts w:ascii="Arial" w:hAnsi="Arial" w:cs="Arial"/>
          <w:b/>
        </w:rPr>
      </w:pPr>
    </w:p>
    <w:p w14:paraId="0CB611A4" w14:textId="77777777" w:rsidR="0016347D" w:rsidRPr="00BD5262" w:rsidRDefault="0016347D" w:rsidP="00195F7B">
      <w:pPr>
        <w:tabs>
          <w:tab w:val="left" w:pos="426"/>
        </w:tabs>
        <w:rPr>
          <w:rFonts w:ascii="Arial" w:hAnsi="Arial" w:cs="Arial"/>
          <w:b/>
        </w:rPr>
      </w:pPr>
    </w:p>
    <w:p w14:paraId="3FCF843D" w14:textId="77777777" w:rsidR="00CF5A2B" w:rsidRPr="00BD5262" w:rsidRDefault="00CF5A2B" w:rsidP="00195F7B">
      <w:pPr>
        <w:rPr>
          <w:rFonts w:ascii="Arial" w:hAnsi="Arial" w:cs="Arial"/>
          <w:b/>
          <w:szCs w:val="24"/>
        </w:rPr>
        <w:sectPr w:rsidR="00CF5A2B" w:rsidRPr="00BD5262" w:rsidSect="00CF5A2B">
          <w:pgSz w:w="16838" w:h="11906" w:orient="landscape"/>
          <w:pgMar w:top="1440" w:right="1440" w:bottom="1440" w:left="1440" w:header="708" w:footer="708" w:gutter="0"/>
          <w:cols w:space="708"/>
          <w:docGrid w:linePitch="360"/>
        </w:sectPr>
      </w:pPr>
    </w:p>
    <w:p w14:paraId="1710F2D4" w14:textId="77777777" w:rsidR="00195F7B" w:rsidRPr="00BD5262" w:rsidRDefault="00195F7B" w:rsidP="00195F7B">
      <w:pPr>
        <w:rPr>
          <w:rFonts w:ascii="Arial" w:hAnsi="Arial" w:cs="Arial"/>
          <w:b/>
          <w:szCs w:val="24"/>
        </w:rPr>
      </w:pPr>
      <w:r w:rsidRPr="00BD5262">
        <w:rPr>
          <w:rFonts w:ascii="Arial" w:hAnsi="Arial" w:cs="Arial"/>
          <w:b/>
          <w:szCs w:val="24"/>
        </w:rPr>
        <w:lastRenderedPageBreak/>
        <w:t>Technical Annex</w:t>
      </w:r>
    </w:p>
    <w:p w14:paraId="00405A41" w14:textId="77777777" w:rsidR="00195F7B" w:rsidRPr="00BD5262" w:rsidRDefault="00195F7B" w:rsidP="00195F7B">
      <w:pPr>
        <w:rPr>
          <w:rFonts w:ascii="Arial" w:hAnsi="Arial" w:cs="Arial"/>
          <w:b/>
          <w:szCs w:val="24"/>
        </w:rPr>
      </w:pPr>
    </w:p>
    <w:tbl>
      <w:tblPr>
        <w:tblW w:w="0" w:type="auto"/>
        <w:tblLook w:val="04A0" w:firstRow="1" w:lastRow="0" w:firstColumn="1" w:lastColumn="0" w:noHBand="0" w:noVBand="1"/>
      </w:tblPr>
      <w:tblGrid>
        <w:gridCol w:w="3852"/>
        <w:gridCol w:w="5174"/>
      </w:tblGrid>
      <w:tr w:rsidR="00195F7B" w:rsidRPr="00BD5262" w14:paraId="4450C625" w14:textId="77777777" w:rsidTr="00D22914">
        <w:tc>
          <w:tcPr>
            <w:tcW w:w="3852" w:type="dxa"/>
          </w:tcPr>
          <w:p w14:paraId="3FD31BAC" w14:textId="77777777" w:rsidR="00195F7B" w:rsidRPr="00BD5262" w:rsidRDefault="00195F7B" w:rsidP="00BA216C">
            <w:pPr>
              <w:rPr>
                <w:rFonts w:ascii="Arial" w:hAnsi="Arial" w:cs="Arial"/>
                <w:b/>
                <w:szCs w:val="24"/>
              </w:rPr>
            </w:pPr>
            <w:r w:rsidRPr="00BD5262">
              <w:rPr>
                <w:rFonts w:ascii="Arial" w:hAnsi="Arial" w:cs="Arial"/>
                <w:b/>
                <w:szCs w:val="24"/>
              </w:rPr>
              <w:t>Final Award(s):</w:t>
            </w:r>
          </w:p>
          <w:p w14:paraId="20D967D6" w14:textId="77777777" w:rsidR="00195F7B" w:rsidRPr="00BD5262" w:rsidRDefault="00195F7B" w:rsidP="00BA216C">
            <w:pPr>
              <w:rPr>
                <w:rFonts w:ascii="Arial" w:hAnsi="Arial" w:cs="Arial"/>
                <w:b/>
                <w:szCs w:val="24"/>
              </w:rPr>
            </w:pPr>
          </w:p>
        </w:tc>
        <w:tc>
          <w:tcPr>
            <w:tcW w:w="5174" w:type="dxa"/>
          </w:tcPr>
          <w:p w14:paraId="4F713024" w14:textId="77777777" w:rsidR="00195F7B" w:rsidRPr="00BD5262" w:rsidRDefault="008F56EE" w:rsidP="00BA216C">
            <w:pPr>
              <w:rPr>
                <w:rFonts w:ascii="Arial" w:hAnsi="Arial" w:cs="Arial"/>
                <w:szCs w:val="24"/>
              </w:rPr>
            </w:pPr>
            <w:r w:rsidRPr="00BD5262">
              <w:rPr>
                <w:rFonts w:ascii="Arial" w:hAnsi="Arial" w:cs="Arial"/>
                <w:szCs w:val="24"/>
              </w:rPr>
              <w:t>BA</w:t>
            </w:r>
            <w:r w:rsidR="009D49DD" w:rsidRPr="00BD5262">
              <w:rPr>
                <w:rFonts w:ascii="Arial" w:hAnsi="Arial" w:cs="Arial"/>
                <w:szCs w:val="24"/>
              </w:rPr>
              <w:t xml:space="preserve"> (Hons) Creative Writing</w:t>
            </w:r>
            <w:r w:rsidR="009956E5" w:rsidRPr="00BD5262">
              <w:rPr>
                <w:rFonts w:ascii="Arial" w:hAnsi="Arial" w:cs="Arial"/>
                <w:szCs w:val="24"/>
              </w:rPr>
              <w:t xml:space="preserve"> and Film Cultures</w:t>
            </w:r>
          </w:p>
        </w:tc>
      </w:tr>
      <w:tr w:rsidR="00195F7B" w:rsidRPr="00BD5262" w14:paraId="580471D8" w14:textId="77777777" w:rsidTr="00D22914">
        <w:tc>
          <w:tcPr>
            <w:tcW w:w="3852" w:type="dxa"/>
          </w:tcPr>
          <w:p w14:paraId="69CE56F3" w14:textId="77777777" w:rsidR="00195F7B" w:rsidRPr="00BD5262" w:rsidRDefault="00195F7B" w:rsidP="00BA216C">
            <w:pPr>
              <w:rPr>
                <w:rFonts w:ascii="Arial" w:hAnsi="Arial" w:cs="Arial"/>
                <w:b/>
                <w:szCs w:val="24"/>
              </w:rPr>
            </w:pPr>
            <w:r w:rsidRPr="00BD5262">
              <w:rPr>
                <w:rFonts w:ascii="Arial" w:hAnsi="Arial" w:cs="Arial"/>
                <w:b/>
                <w:szCs w:val="24"/>
              </w:rPr>
              <w:t>Intermediate Award(s):</w:t>
            </w:r>
          </w:p>
          <w:p w14:paraId="2BEA9C7E" w14:textId="77777777" w:rsidR="00195F7B" w:rsidRPr="00BD5262" w:rsidRDefault="00195F7B" w:rsidP="00BA216C">
            <w:pPr>
              <w:rPr>
                <w:rFonts w:ascii="Arial" w:hAnsi="Arial" w:cs="Arial"/>
                <w:b/>
                <w:szCs w:val="24"/>
              </w:rPr>
            </w:pPr>
          </w:p>
        </w:tc>
        <w:tc>
          <w:tcPr>
            <w:tcW w:w="5174" w:type="dxa"/>
          </w:tcPr>
          <w:p w14:paraId="62825D0C" w14:textId="77777777" w:rsidR="009956E5" w:rsidRPr="00BD5262" w:rsidRDefault="009D49DD" w:rsidP="009D49DD">
            <w:pPr>
              <w:rPr>
                <w:rFonts w:ascii="Arial" w:hAnsi="Arial" w:cs="Arial"/>
              </w:rPr>
            </w:pPr>
            <w:r w:rsidRPr="00BD5262">
              <w:rPr>
                <w:rFonts w:ascii="Arial" w:hAnsi="Arial" w:cs="Arial"/>
              </w:rPr>
              <w:t xml:space="preserve">Cert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3E3875F1" w14:textId="77777777" w:rsidR="009956E5" w:rsidRPr="00BD5262" w:rsidRDefault="009D49DD" w:rsidP="009D49DD">
            <w:pPr>
              <w:rPr>
                <w:rFonts w:ascii="Arial" w:hAnsi="Arial" w:cs="Arial"/>
              </w:rPr>
            </w:pPr>
            <w:r w:rsidRPr="00BD5262">
              <w:rPr>
                <w:rFonts w:ascii="Arial" w:hAnsi="Arial" w:cs="Arial"/>
              </w:rPr>
              <w:t xml:space="preserve">Dip HE in </w:t>
            </w:r>
            <w:r w:rsidR="009956E5" w:rsidRPr="00BD5262">
              <w:rPr>
                <w:rFonts w:ascii="Arial" w:hAnsi="Arial" w:cs="Arial"/>
                <w:szCs w:val="24"/>
              </w:rPr>
              <w:t>Creative Writing and Film Cultures</w:t>
            </w:r>
            <w:r w:rsidR="009956E5" w:rsidRPr="00BD5262">
              <w:rPr>
                <w:rFonts w:ascii="Arial" w:hAnsi="Arial" w:cs="Arial"/>
              </w:rPr>
              <w:t xml:space="preserve"> </w:t>
            </w:r>
          </w:p>
          <w:p w14:paraId="17117D90" w14:textId="77777777" w:rsidR="00195F7B" w:rsidRPr="00BD5262" w:rsidRDefault="009D49DD" w:rsidP="009D49DD">
            <w:pPr>
              <w:rPr>
                <w:rFonts w:ascii="Arial" w:hAnsi="Arial" w:cs="Arial"/>
              </w:rPr>
            </w:pPr>
            <w:r w:rsidRPr="00BD5262">
              <w:rPr>
                <w:rFonts w:ascii="Arial" w:hAnsi="Arial" w:cs="Arial"/>
              </w:rPr>
              <w:t xml:space="preserve">BA in </w:t>
            </w:r>
            <w:r w:rsidR="009956E5" w:rsidRPr="00BD5262">
              <w:rPr>
                <w:rFonts w:ascii="Arial" w:hAnsi="Arial" w:cs="Arial"/>
                <w:szCs w:val="24"/>
              </w:rPr>
              <w:t>Creative Writing and Film Cultures</w:t>
            </w:r>
          </w:p>
          <w:p w14:paraId="150ABD14" w14:textId="77777777" w:rsidR="009D49DD" w:rsidRPr="00BD5262" w:rsidRDefault="009D49DD" w:rsidP="009D49DD">
            <w:pPr>
              <w:rPr>
                <w:rFonts w:ascii="Arial" w:hAnsi="Arial" w:cs="Arial"/>
                <w:i/>
                <w:szCs w:val="24"/>
              </w:rPr>
            </w:pPr>
          </w:p>
        </w:tc>
      </w:tr>
      <w:tr w:rsidR="00195F7B" w:rsidRPr="00BD5262" w14:paraId="4879E221" w14:textId="77777777" w:rsidTr="00D22914">
        <w:tc>
          <w:tcPr>
            <w:tcW w:w="3852" w:type="dxa"/>
          </w:tcPr>
          <w:p w14:paraId="3D90538B" w14:textId="77777777" w:rsidR="00195F7B" w:rsidRPr="00BD5262" w:rsidRDefault="00195F7B" w:rsidP="00BA216C">
            <w:pPr>
              <w:rPr>
                <w:rFonts w:ascii="Arial" w:hAnsi="Arial" w:cs="Arial"/>
                <w:b/>
                <w:szCs w:val="24"/>
              </w:rPr>
            </w:pPr>
            <w:r w:rsidRPr="00BD5262">
              <w:rPr>
                <w:rFonts w:ascii="Arial" w:hAnsi="Arial" w:cs="Arial"/>
                <w:b/>
                <w:szCs w:val="24"/>
              </w:rPr>
              <w:t>Minimum period of registration:</w:t>
            </w:r>
          </w:p>
        </w:tc>
        <w:tc>
          <w:tcPr>
            <w:tcW w:w="5174" w:type="dxa"/>
          </w:tcPr>
          <w:p w14:paraId="64E1E0CC" w14:textId="4140A199" w:rsidR="00195F7B" w:rsidRPr="00BD5262" w:rsidRDefault="00E519DA" w:rsidP="00BA216C">
            <w:pPr>
              <w:rPr>
                <w:rFonts w:ascii="Arial" w:hAnsi="Arial" w:cs="Arial"/>
                <w:szCs w:val="24"/>
              </w:rPr>
            </w:pPr>
            <w:r w:rsidRPr="00BD5262">
              <w:rPr>
                <w:rFonts w:ascii="Arial" w:hAnsi="Arial" w:cs="Arial"/>
                <w:szCs w:val="24"/>
              </w:rPr>
              <w:t xml:space="preserve">3 </w:t>
            </w:r>
            <w:r w:rsidR="00BD5262" w:rsidRPr="00BD5262">
              <w:rPr>
                <w:rFonts w:ascii="Arial" w:hAnsi="Arial" w:cs="Arial"/>
                <w:szCs w:val="24"/>
              </w:rPr>
              <w:t>y</w:t>
            </w:r>
            <w:r w:rsidRPr="00BD5262">
              <w:rPr>
                <w:rFonts w:ascii="Arial" w:hAnsi="Arial" w:cs="Arial"/>
                <w:szCs w:val="24"/>
              </w:rPr>
              <w:t>ear Full-</w:t>
            </w:r>
            <w:r w:rsidR="009D49DD" w:rsidRPr="00BD5262">
              <w:rPr>
                <w:rFonts w:ascii="Arial" w:hAnsi="Arial" w:cs="Arial"/>
                <w:szCs w:val="24"/>
              </w:rPr>
              <w:t>time</w:t>
            </w:r>
            <w:r w:rsidR="00BD5262" w:rsidRPr="00BD5262">
              <w:rPr>
                <w:rFonts w:ascii="Arial" w:hAnsi="Arial" w:cs="Arial"/>
                <w:szCs w:val="24"/>
              </w:rPr>
              <w:t xml:space="preserve"> – 6 years </w:t>
            </w:r>
            <w:r w:rsidR="00595948">
              <w:rPr>
                <w:rFonts w:ascii="Arial" w:hAnsi="Arial" w:cs="Arial"/>
                <w:szCs w:val="24"/>
              </w:rPr>
              <w:t>Part-time</w:t>
            </w:r>
          </w:p>
        </w:tc>
      </w:tr>
      <w:tr w:rsidR="00195F7B" w:rsidRPr="00BD5262" w14:paraId="36AB9A4F" w14:textId="77777777" w:rsidTr="00D22914">
        <w:tc>
          <w:tcPr>
            <w:tcW w:w="3852" w:type="dxa"/>
          </w:tcPr>
          <w:p w14:paraId="06E4D4AC" w14:textId="77777777" w:rsidR="00195F7B" w:rsidRPr="00BD5262" w:rsidRDefault="00195F7B" w:rsidP="00BA216C">
            <w:pPr>
              <w:rPr>
                <w:rFonts w:ascii="Arial" w:hAnsi="Arial" w:cs="Arial"/>
                <w:b/>
                <w:szCs w:val="24"/>
              </w:rPr>
            </w:pPr>
            <w:r w:rsidRPr="00BD5262">
              <w:rPr>
                <w:rFonts w:ascii="Arial" w:hAnsi="Arial" w:cs="Arial"/>
                <w:b/>
                <w:szCs w:val="24"/>
              </w:rPr>
              <w:t>Maximum period of registration:</w:t>
            </w:r>
          </w:p>
          <w:p w14:paraId="13BF854E" w14:textId="77777777" w:rsidR="00F23AD2" w:rsidRPr="00BD5262" w:rsidRDefault="00F23AD2" w:rsidP="00BA216C">
            <w:pPr>
              <w:rPr>
                <w:rFonts w:ascii="Arial" w:hAnsi="Arial" w:cs="Arial"/>
                <w:b/>
                <w:szCs w:val="24"/>
              </w:rPr>
            </w:pPr>
          </w:p>
        </w:tc>
        <w:tc>
          <w:tcPr>
            <w:tcW w:w="5174" w:type="dxa"/>
          </w:tcPr>
          <w:p w14:paraId="3569CB5E" w14:textId="33E395E8" w:rsidR="00195F7B" w:rsidRPr="00BD5262" w:rsidRDefault="00E519DA" w:rsidP="00BA216C">
            <w:pPr>
              <w:rPr>
                <w:rFonts w:ascii="Arial" w:hAnsi="Arial" w:cs="Arial"/>
                <w:szCs w:val="24"/>
              </w:rPr>
            </w:pPr>
            <w:r w:rsidRPr="00BD5262">
              <w:rPr>
                <w:rFonts w:ascii="Arial" w:hAnsi="Arial" w:cs="Arial"/>
                <w:szCs w:val="24"/>
              </w:rPr>
              <w:t xml:space="preserve">6 </w:t>
            </w:r>
            <w:r w:rsidR="00BD5262" w:rsidRPr="00BD5262">
              <w:rPr>
                <w:rFonts w:ascii="Arial" w:hAnsi="Arial" w:cs="Arial"/>
                <w:szCs w:val="24"/>
              </w:rPr>
              <w:t>y</w:t>
            </w:r>
            <w:r w:rsidRPr="00BD5262">
              <w:rPr>
                <w:rFonts w:ascii="Arial" w:hAnsi="Arial" w:cs="Arial"/>
                <w:szCs w:val="24"/>
              </w:rPr>
              <w:t xml:space="preserve">ears </w:t>
            </w:r>
            <w:r w:rsidR="00595948">
              <w:rPr>
                <w:rFonts w:ascii="Arial" w:hAnsi="Arial" w:cs="Arial"/>
                <w:szCs w:val="24"/>
              </w:rPr>
              <w:t>Full</w:t>
            </w:r>
            <w:r w:rsidRPr="00BD5262">
              <w:rPr>
                <w:rFonts w:ascii="Arial" w:hAnsi="Arial" w:cs="Arial"/>
                <w:szCs w:val="24"/>
              </w:rPr>
              <w:t>-</w:t>
            </w:r>
            <w:r w:rsidR="009D49DD" w:rsidRPr="00BD5262">
              <w:rPr>
                <w:rFonts w:ascii="Arial" w:hAnsi="Arial" w:cs="Arial"/>
                <w:szCs w:val="24"/>
              </w:rPr>
              <w:t>time</w:t>
            </w:r>
            <w:r w:rsidR="00BD5262" w:rsidRPr="00BD5262">
              <w:rPr>
                <w:rFonts w:ascii="Arial" w:hAnsi="Arial" w:cs="Arial"/>
                <w:szCs w:val="24"/>
              </w:rPr>
              <w:t xml:space="preserve"> – 12 years Part-time</w:t>
            </w:r>
          </w:p>
        </w:tc>
      </w:tr>
      <w:tr w:rsidR="00195F7B" w:rsidRPr="00BD5262" w14:paraId="46A0A447" w14:textId="77777777" w:rsidTr="00D22914">
        <w:tc>
          <w:tcPr>
            <w:tcW w:w="3852" w:type="dxa"/>
          </w:tcPr>
          <w:p w14:paraId="704B9546" w14:textId="77777777" w:rsidR="00195F7B" w:rsidRPr="00BD5262" w:rsidRDefault="00195F7B" w:rsidP="00BA216C">
            <w:pPr>
              <w:rPr>
                <w:rFonts w:ascii="Arial" w:hAnsi="Arial" w:cs="Arial"/>
                <w:b/>
                <w:szCs w:val="24"/>
              </w:rPr>
            </w:pPr>
            <w:r w:rsidRPr="00BD5262">
              <w:rPr>
                <w:rFonts w:ascii="Arial" w:hAnsi="Arial" w:cs="Arial"/>
                <w:b/>
                <w:szCs w:val="24"/>
              </w:rPr>
              <w:t>FHEQ Level for the Final Award:</w:t>
            </w:r>
          </w:p>
          <w:p w14:paraId="1EAA90B3" w14:textId="77777777" w:rsidR="00195F7B" w:rsidRPr="00BD5262" w:rsidRDefault="00195F7B" w:rsidP="00BA216C">
            <w:pPr>
              <w:rPr>
                <w:rFonts w:ascii="Arial" w:hAnsi="Arial" w:cs="Arial"/>
                <w:b/>
                <w:szCs w:val="24"/>
              </w:rPr>
            </w:pPr>
          </w:p>
        </w:tc>
        <w:tc>
          <w:tcPr>
            <w:tcW w:w="5174" w:type="dxa"/>
          </w:tcPr>
          <w:p w14:paraId="107DD6A8" w14:textId="77777777" w:rsidR="00195F7B" w:rsidRPr="00BD5262" w:rsidRDefault="009D49DD" w:rsidP="00BA216C">
            <w:pPr>
              <w:rPr>
                <w:rFonts w:ascii="Arial" w:hAnsi="Arial" w:cs="Arial"/>
                <w:szCs w:val="24"/>
              </w:rPr>
            </w:pPr>
            <w:r w:rsidRPr="00BD5262">
              <w:rPr>
                <w:rFonts w:ascii="Arial" w:hAnsi="Arial" w:cs="Arial"/>
                <w:szCs w:val="24"/>
              </w:rPr>
              <w:t>Level 6</w:t>
            </w:r>
          </w:p>
        </w:tc>
      </w:tr>
      <w:tr w:rsidR="00195F7B" w:rsidRPr="00BD5262" w14:paraId="28DCCC3F" w14:textId="77777777" w:rsidTr="00D22914">
        <w:tc>
          <w:tcPr>
            <w:tcW w:w="3852" w:type="dxa"/>
          </w:tcPr>
          <w:p w14:paraId="1BCB08F1" w14:textId="77777777" w:rsidR="00195F7B" w:rsidRPr="00BD5262" w:rsidRDefault="00195F7B" w:rsidP="00BA216C">
            <w:pPr>
              <w:rPr>
                <w:rFonts w:ascii="Arial" w:hAnsi="Arial" w:cs="Arial"/>
                <w:b/>
                <w:szCs w:val="24"/>
              </w:rPr>
            </w:pPr>
            <w:r w:rsidRPr="00BD5262">
              <w:rPr>
                <w:rFonts w:ascii="Arial" w:hAnsi="Arial" w:cs="Arial"/>
                <w:b/>
                <w:szCs w:val="24"/>
              </w:rPr>
              <w:t>QAA Subject Benchmark:</w:t>
            </w:r>
          </w:p>
          <w:p w14:paraId="5722D486" w14:textId="77777777" w:rsidR="00F23AD2" w:rsidRPr="00BD5262" w:rsidRDefault="00F23AD2" w:rsidP="00BA216C">
            <w:pPr>
              <w:rPr>
                <w:rFonts w:ascii="Arial" w:hAnsi="Arial" w:cs="Arial"/>
                <w:b/>
                <w:szCs w:val="24"/>
              </w:rPr>
            </w:pPr>
          </w:p>
        </w:tc>
        <w:tc>
          <w:tcPr>
            <w:tcW w:w="5174" w:type="dxa"/>
          </w:tcPr>
          <w:p w14:paraId="6E4003C0" w14:textId="77777777" w:rsidR="00195F7B" w:rsidRPr="00BD5262" w:rsidRDefault="00D22914" w:rsidP="00BA216C">
            <w:pPr>
              <w:rPr>
                <w:rFonts w:ascii="Arial" w:hAnsi="Arial" w:cs="Arial"/>
                <w:szCs w:val="24"/>
              </w:rPr>
            </w:pPr>
            <w:r w:rsidRPr="00BD5262">
              <w:rPr>
                <w:rFonts w:ascii="Arial" w:hAnsi="Arial" w:cs="Arial"/>
                <w:szCs w:val="24"/>
              </w:rPr>
              <w:t xml:space="preserve">Communication, Media, Film and Cultural Studies </w:t>
            </w:r>
            <w:r w:rsidR="008F56EE" w:rsidRPr="00BD5262">
              <w:rPr>
                <w:rFonts w:ascii="Arial" w:hAnsi="Arial" w:cs="Arial"/>
                <w:szCs w:val="24"/>
              </w:rPr>
              <w:t>(2016</w:t>
            </w:r>
            <w:r w:rsidR="009D49DD" w:rsidRPr="00BD5262">
              <w:rPr>
                <w:rFonts w:ascii="Arial" w:hAnsi="Arial" w:cs="Arial"/>
                <w:szCs w:val="24"/>
              </w:rPr>
              <w:t>) and Creative Writing (2016)</w:t>
            </w:r>
          </w:p>
        </w:tc>
      </w:tr>
      <w:tr w:rsidR="00195F7B" w:rsidRPr="00BD5262" w14:paraId="209B79A2" w14:textId="77777777" w:rsidTr="00D22914">
        <w:tc>
          <w:tcPr>
            <w:tcW w:w="3852" w:type="dxa"/>
          </w:tcPr>
          <w:p w14:paraId="39944B27" w14:textId="77777777" w:rsidR="009D49DD" w:rsidRPr="00BD5262" w:rsidRDefault="009D49DD" w:rsidP="00BA216C">
            <w:pPr>
              <w:rPr>
                <w:rFonts w:ascii="Arial" w:hAnsi="Arial" w:cs="Arial"/>
                <w:b/>
                <w:szCs w:val="24"/>
              </w:rPr>
            </w:pPr>
          </w:p>
          <w:p w14:paraId="0913EED6" w14:textId="77777777" w:rsidR="00195F7B" w:rsidRPr="00BD5262" w:rsidRDefault="00195F7B" w:rsidP="00BA216C">
            <w:pPr>
              <w:rPr>
                <w:rFonts w:ascii="Arial" w:hAnsi="Arial" w:cs="Arial"/>
                <w:b/>
                <w:szCs w:val="24"/>
              </w:rPr>
            </w:pPr>
            <w:r w:rsidRPr="00BD5262">
              <w:rPr>
                <w:rFonts w:ascii="Arial" w:hAnsi="Arial" w:cs="Arial"/>
                <w:b/>
                <w:szCs w:val="24"/>
              </w:rPr>
              <w:t>Modes of Delivery:</w:t>
            </w:r>
          </w:p>
          <w:p w14:paraId="5CBE4F26" w14:textId="77777777" w:rsidR="00F23AD2" w:rsidRPr="00BD5262" w:rsidRDefault="00F23AD2" w:rsidP="00BA216C">
            <w:pPr>
              <w:rPr>
                <w:rFonts w:ascii="Arial" w:hAnsi="Arial" w:cs="Arial"/>
                <w:b/>
                <w:szCs w:val="24"/>
              </w:rPr>
            </w:pPr>
          </w:p>
        </w:tc>
        <w:tc>
          <w:tcPr>
            <w:tcW w:w="5174" w:type="dxa"/>
          </w:tcPr>
          <w:p w14:paraId="0BEF429E" w14:textId="77777777" w:rsidR="00195F7B" w:rsidRPr="00BD5262" w:rsidRDefault="00195F7B" w:rsidP="00BA216C">
            <w:pPr>
              <w:rPr>
                <w:rFonts w:ascii="Arial" w:hAnsi="Arial" w:cs="Arial"/>
              </w:rPr>
            </w:pPr>
          </w:p>
          <w:p w14:paraId="74DB6AC2" w14:textId="77777777" w:rsidR="009D49DD" w:rsidRPr="00BD5262" w:rsidRDefault="00E519DA" w:rsidP="00BA216C">
            <w:pPr>
              <w:rPr>
                <w:rFonts w:ascii="Arial" w:hAnsi="Arial" w:cs="Arial"/>
              </w:rPr>
            </w:pPr>
            <w:r w:rsidRPr="00BD5262">
              <w:rPr>
                <w:rFonts w:ascii="Arial" w:hAnsi="Arial" w:cs="Arial"/>
              </w:rPr>
              <w:t>Full-time and Part-t</w:t>
            </w:r>
            <w:r w:rsidR="009D49DD" w:rsidRPr="00BD5262">
              <w:rPr>
                <w:rFonts w:ascii="Arial" w:hAnsi="Arial" w:cs="Arial"/>
              </w:rPr>
              <w:t>ime</w:t>
            </w:r>
          </w:p>
        </w:tc>
      </w:tr>
      <w:tr w:rsidR="00195F7B" w:rsidRPr="00BD5262" w14:paraId="42B39EF3" w14:textId="77777777" w:rsidTr="00D22914">
        <w:tc>
          <w:tcPr>
            <w:tcW w:w="3852" w:type="dxa"/>
          </w:tcPr>
          <w:p w14:paraId="0795F7B9" w14:textId="77777777" w:rsidR="00195F7B" w:rsidRPr="00BD5262" w:rsidRDefault="00195F7B" w:rsidP="00BA216C">
            <w:pPr>
              <w:rPr>
                <w:rFonts w:ascii="Arial" w:hAnsi="Arial" w:cs="Arial"/>
                <w:b/>
                <w:szCs w:val="24"/>
              </w:rPr>
            </w:pPr>
            <w:r w:rsidRPr="00BD5262">
              <w:rPr>
                <w:rFonts w:ascii="Arial" w:hAnsi="Arial" w:cs="Arial"/>
                <w:b/>
                <w:szCs w:val="24"/>
              </w:rPr>
              <w:t>Language of Delivery:</w:t>
            </w:r>
          </w:p>
          <w:p w14:paraId="1F4D2CB5" w14:textId="77777777" w:rsidR="00F23AD2" w:rsidRPr="00BD5262" w:rsidRDefault="00F23AD2" w:rsidP="00BA216C">
            <w:pPr>
              <w:rPr>
                <w:rFonts w:ascii="Arial" w:hAnsi="Arial" w:cs="Arial"/>
                <w:b/>
                <w:szCs w:val="24"/>
              </w:rPr>
            </w:pPr>
          </w:p>
        </w:tc>
        <w:tc>
          <w:tcPr>
            <w:tcW w:w="5174" w:type="dxa"/>
          </w:tcPr>
          <w:p w14:paraId="6EB8CD94" w14:textId="77777777" w:rsidR="00195F7B" w:rsidRPr="00BD5262" w:rsidRDefault="009D49DD" w:rsidP="00BA216C">
            <w:pPr>
              <w:rPr>
                <w:rFonts w:ascii="Arial" w:hAnsi="Arial" w:cs="Arial"/>
              </w:rPr>
            </w:pPr>
            <w:r w:rsidRPr="00BD5262">
              <w:rPr>
                <w:rFonts w:ascii="Arial" w:hAnsi="Arial" w:cs="Arial"/>
              </w:rPr>
              <w:t>English</w:t>
            </w:r>
          </w:p>
        </w:tc>
      </w:tr>
      <w:tr w:rsidR="00195F7B" w:rsidRPr="00BD5262" w14:paraId="32F9226D" w14:textId="77777777" w:rsidTr="00D22914">
        <w:tc>
          <w:tcPr>
            <w:tcW w:w="3852" w:type="dxa"/>
          </w:tcPr>
          <w:p w14:paraId="7FE5B79A" w14:textId="77777777" w:rsidR="00195F7B" w:rsidRPr="00BD5262" w:rsidRDefault="00195F7B" w:rsidP="00BA216C">
            <w:pPr>
              <w:rPr>
                <w:rFonts w:ascii="Arial" w:hAnsi="Arial" w:cs="Arial"/>
                <w:b/>
                <w:szCs w:val="24"/>
              </w:rPr>
            </w:pPr>
            <w:r w:rsidRPr="00BD5262">
              <w:rPr>
                <w:rFonts w:ascii="Arial" w:hAnsi="Arial" w:cs="Arial"/>
                <w:b/>
                <w:szCs w:val="24"/>
              </w:rPr>
              <w:t>Faculty:</w:t>
            </w:r>
          </w:p>
          <w:p w14:paraId="2AC17B4B" w14:textId="77777777" w:rsidR="00F23AD2" w:rsidRPr="00BD5262" w:rsidRDefault="00F23AD2" w:rsidP="00BA216C">
            <w:pPr>
              <w:rPr>
                <w:rFonts w:ascii="Arial" w:hAnsi="Arial" w:cs="Arial"/>
                <w:b/>
                <w:szCs w:val="24"/>
              </w:rPr>
            </w:pPr>
          </w:p>
        </w:tc>
        <w:tc>
          <w:tcPr>
            <w:tcW w:w="5174" w:type="dxa"/>
          </w:tcPr>
          <w:p w14:paraId="5BA3B8E5" w14:textId="77777777" w:rsidR="00195F7B" w:rsidRPr="00BD5262" w:rsidRDefault="00D22914" w:rsidP="00BA216C">
            <w:pPr>
              <w:rPr>
                <w:rFonts w:ascii="Arial" w:hAnsi="Arial" w:cs="Arial"/>
              </w:rPr>
            </w:pPr>
            <w:r w:rsidRPr="00BD5262">
              <w:rPr>
                <w:rFonts w:ascii="Arial" w:hAnsi="Arial" w:cs="Arial"/>
              </w:rPr>
              <w:t>Kingston School of Art</w:t>
            </w:r>
          </w:p>
        </w:tc>
      </w:tr>
      <w:tr w:rsidR="00195F7B" w:rsidRPr="00BD5262" w14:paraId="6C187FD6" w14:textId="77777777" w:rsidTr="00D22914">
        <w:tc>
          <w:tcPr>
            <w:tcW w:w="3852" w:type="dxa"/>
          </w:tcPr>
          <w:p w14:paraId="1AAA8565" w14:textId="77777777" w:rsidR="00195F7B" w:rsidRPr="00BD5262" w:rsidRDefault="00195F7B" w:rsidP="00BA216C">
            <w:pPr>
              <w:rPr>
                <w:rFonts w:ascii="Arial" w:hAnsi="Arial" w:cs="Arial"/>
                <w:b/>
                <w:szCs w:val="24"/>
              </w:rPr>
            </w:pPr>
            <w:r w:rsidRPr="00BD5262">
              <w:rPr>
                <w:rFonts w:ascii="Arial" w:hAnsi="Arial" w:cs="Arial"/>
                <w:b/>
                <w:szCs w:val="24"/>
              </w:rPr>
              <w:t>School:</w:t>
            </w:r>
          </w:p>
          <w:p w14:paraId="1ACC2658" w14:textId="77777777" w:rsidR="00F23AD2" w:rsidRPr="00BD5262" w:rsidRDefault="00F23AD2" w:rsidP="00BA216C">
            <w:pPr>
              <w:rPr>
                <w:rFonts w:ascii="Arial" w:hAnsi="Arial" w:cs="Arial"/>
                <w:b/>
                <w:szCs w:val="24"/>
              </w:rPr>
            </w:pPr>
          </w:p>
        </w:tc>
        <w:tc>
          <w:tcPr>
            <w:tcW w:w="5174" w:type="dxa"/>
          </w:tcPr>
          <w:p w14:paraId="24E7CFB8" w14:textId="77777777" w:rsidR="00195F7B" w:rsidRPr="00BD5262" w:rsidRDefault="00E73A01" w:rsidP="00BA216C">
            <w:pPr>
              <w:rPr>
                <w:rFonts w:ascii="Arial" w:hAnsi="Arial" w:cs="Arial"/>
              </w:rPr>
            </w:pPr>
            <w:r w:rsidRPr="00BD5262">
              <w:rPr>
                <w:rFonts w:ascii="Arial" w:hAnsi="Arial" w:cs="Arial"/>
              </w:rPr>
              <w:t>Arts, Culture and Communication</w:t>
            </w:r>
          </w:p>
        </w:tc>
      </w:tr>
      <w:tr w:rsidR="00F23AD2" w:rsidRPr="00BD5262" w14:paraId="6B4F0AA3" w14:textId="77777777" w:rsidTr="00D22914">
        <w:tc>
          <w:tcPr>
            <w:tcW w:w="3852" w:type="dxa"/>
          </w:tcPr>
          <w:p w14:paraId="02ED2537" w14:textId="77777777" w:rsidR="00F23AD2" w:rsidRPr="00BD5262" w:rsidRDefault="00F23AD2" w:rsidP="00BA216C">
            <w:pPr>
              <w:rPr>
                <w:rFonts w:ascii="Arial" w:hAnsi="Arial" w:cs="Arial"/>
                <w:b/>
                <w:szCs w:val="24"/>
              </w:rPr>
            </w:pPr>
            <w:r w:rsidRPr="00BD5262">
              <w:rPr>
                <w:rFonts w:ascii="Arial" w:hAnsi="Arial" w:cs="Arial"/>
                <w:b/>
                <w:szCs w:val="24"/>
              </w:rPr>
              <w:t>Department:</w:t>
            </w:r>
          </w:p>
          <w:p w14:paraId="5EB954D1" w14:textId="77777777" w:rsidR="00F23AD2" w:rsidRPr="00BD5262" w:rsidRDefault="00F23AD2" w:rsidP="00BA216C">
            <w:pPr>
              <w:rPr>
                <w:rFonts w:ascii="Arial" w:hAnsi="Arial" w:cs="Arial"/>
                <w:b/>
                <w:szCs w:val="24"/>
              </w:rPr>
            </w:pPr>
          </w:p>
        </w:tc>
        <w:tc>
          <w:tcPr>
            <w:tcW w:w="5174" w:type="dxa"/>
          </w:tcPr>
          <w:p w14:paraId="06F7CBB8" w14:textId="77777777" w:rsidR="00F23AD2" w:rsidRPr="00BD5262" w:rsidRDefault="00D22914" w:rsidP="00BA216C">
            <w:pPr>
              <w:rPr>
                <w:rFonts w:ascii="Arial" w:hAnsi="Arial" w:cs="Arial"/>
                <w:iCs/>
              </w:rPr>
            </w:pPr>
            <w:r w:rsidRPr="00BD5262">
              <w:rPr>
                <w:rFonts w:ascii="Arial" w:hAnsi="Arial" w:cs="Arial"/>
                <w:iCs/>
              </w:rPr>
              <w:t>Humanities</w:t>
            </w:r>
          </w:p>
        </w:tc>
      </w:tr>
      <w:tr w:rsidR="00195F7B" w:rsidRPr="00BD5262" w14:paraId="4F1DC9BB" w14:textId="77777777" w:rsidTr="00D22914">
        <w:tc>
          <w:tcPr>
            <w:tcW w:w="3852" w:type="dxa"/>
          </w:tcPr>
          <w:p w14:paraId="52580347" w14:textId="77777777" w:rsidR="00195F7B" w:rsidRPr="00BD5262" w:rsidRDefault="00195F7B" w:rsidP="00BA216C">
            <w:pPr>
              <w:rPr>
                <w:rFonts w:ascii="Arial" w:hAnsi="Arial" w:cs="Arial"/>
                <w:b/>
                <w:szCs w:val="24"/>
              </w:rPr>
            </w:pPr>
            <w:r w:rsidRPr="00BD5262">
              <w:rPr>
                <w:rFonts w:ascii="Arial" w:hAnsi="Arial" w:cs="Arial"/>
                <w:b/>
                <w:szCs w:val="24"/>
              </w:rPr>
              <w:t>UCAS Code:</w:t>
            </w:r>
          </w:p>
          <w:p w14:paraId="1582A292" w14:textId="77777777" w:rsidR="00F23AD2" w:rsidRPr="00BD5262" w:rsidRDefault="00F23AD2" w:rsidP="00BA216C">
            <w:pPr>
              <w:rPr>
                <w:rFonts w:ascii="Arial" w:hAnsi="Arial" w:cs="Arial"/>
                <w:b/>
                <w:szCs w:val="24"/>
              </w:rPr>
            </w:pPr>
          </w:p>
        </w:tc>
        <w:tc>
          <w:tcPr>
            <w:tcW w:w="5174" w:type="dxa"/>
          </w:tcPr>
          <w:p w14:paraId="4FA38478" w14:textId="77777777" w:rsidR="00195F7B" w:rsidRPr="00BD5262" w:rsidRDefault="00D22914" w:rsidP="00BA216C">
            <w:pPr>
              <w:rPr>
                <w:rFonts w:ascii="Arial" w:hAnsi="Arial" w:cs="Arial"/>
              </w:rPr>
            </w:pPr>
            <w:r w:rsidRPr="00BD5262">
              <w:rPr>
                <w:rFonts w:ascii="Arial" w:hAnsi="Arial" w:cs="Arial"/>
              </w:rPr>
              <w:t>WP38</w:t>
            </w:r>
          </w:p>
        </w:tc>
      </w:tr>
      <w:tr w:rsidR="00195F7B" w:rsidRPr="00BD5262" w14:paraId="1B94C8CC" w14:textId="77777777" w:rsidTr="00D22914">
        <w:tc>
          <w:tcPr>
            <w:tcW w:w="3852" w:type="dxa"/>
          </w:tcPr>
          <w:p w14:paraId="44D0F87B" w14:textId="77777777" w:rsidR="00195F7B" w:rsidRPr="00BD5262" w:rsidRDefault="00195F7B" w:rsidP="00BA216C">
            <w:pPr>
              <w:rPr>
                <w:rFonts w:ascii="Arial" w:hAnsi="Arial" w:cs="Arial"/>
                <w:b/>
                <w:szCs w:val="24"/>
              </w:rPr>
            </w:pPr>
            <w:r w:rsidRPr="00BD5262">
              <w:rPr>
                <w:rFonts w:ascii="Arial" w:hAnsi="Arial" w:cs="Arial"/>
                <w:b/>
                <w:szCs w:val="24"/>
              </w:rPr>
              <w:t>Course</w:t>
            </w:r>
            <w:r w:rsidR="00F23AD2" w:rsidRPr="00BD5262">
              <w:rPr>
                <w:rFonts w:ascii="Arial" w:hAnsi="Arial" w:cs="Arial"/>
                <w:b/>
                <w:szCs w:val="24"/>
              </w:rPr>
              <w:t>/Route</w:t>
            </w:r>
            <w:r w:rsidRPr="00BD5262">
              <w:rPr>
                <w:rFonts w:ascii="Arial" w:hAnsi="Arial" w:cs="Arial"/>
                <w:b/>
                <w:szCs w:val="24"/>
              </w:rPr>
              <w:t xml:space="preserve"> Code:</w:t>
            </w:r>
          </w:p>
          <w:p w14:paraId="1FD94F97" w14:textId="77777777" w:rsidR="00F23AD2" w:rsidRPr="00BD5262" w:rsidRDefault="00F23AD2" w:rsidP="00BA216C">
            <w:pPr>
              <w:rPr>
                <w:rFonts w:ascii="Arial" w:hAnsi="Arial" w:cs="Arial"/>
                <w:b/>
                <w:szCs w:val="24"/>
              </w:rPr>
            </w:pPr>
          </w:p>
        </w:tc>
        <w:tc>
          <w:tcPr>
            <w:tcW w:w="5174" w:type="dxa"/>
          </w:tcPr>
          <w:p w14:paraId="1D8F0EE6" w14:textId="77777777" w:rsidR="00195F7B" w:rsidRDefault="00E519DA" w:rsidP="00BA216C">
            <w:pPr>
              <w:rPr>
                <w:rFonts w:ascii="Arial" w:hAnsi="Arial" w:cs="Arial"/>
                <w:szCs w:val="24"/>
              </w:rPr>
            </w:pPr>
            <w:r w:rsidRPr="00BD5262">
              <w:rPr>
                <w:rFonts w:ascii="Arial" w:hAnsi="Arial" w:cs="Arial"/>
                <w:szCs w:val="24"/>
              </w:rPr>
              <w:t>UFCRW2FCU20 (Full-time)</w:t>
            </w:r>
          </w:p>
          <w:p w14:paraId="6ECF2394" w14:textId="7AE6B940" w:rsidR="003B4B5F" w:rsidRPr="00BD5262" w:rsidRDefault="003B4B5F" w:rsidP="00BA216C">
            <w:pPr>
              <w:rPr>
                <w:rFonts w:ascii="Arial" w:hAnsi="Arial" w:cs="Arial"/>
                <w:i/>
                <w:szCs w:val="24"/>
              </w:rPr>
            </w:pPr>
          </w:p>
        </w:tc>
      </w:tr>
      <w:tr w:rsidR="00195F7B" w:rsidRPr="00BD5262" w14:paraId="21901219" w14:textId="77777777" w:rsidTr="00D22914">
        <w:tc>
          <w:tcPr>
            <w:tcW w:w="3852" w:type="dxa"/>
          </w:tcPr>
          <w:p w14:paraId="35E80078" w14:textId="77777777" w:rsidR="00F23AD2" w:rsidRPr="00BD5262" w:rsidRDefault="00F23AD2" w:rsidP="00BA216C">
            <w:pPr>
              <w:rPr>
                <w:rFonts w:ascii="Arial" w:hAnsi="Arial" w:cs="Arial"/>
                <w:b/>
                <w:szCs w:val="24"/>
              </w:rPr>
            </w:pPr>
          </w:p>
        </w:tc>
        <w:tc>
          <w:tcPr>
            <w:tcW w:w="5174" w:type="dxa"/>
          </w:tcPr>
          <w:p w14:paraId="2066C493" w14:textId="77777777" w:rsidR="00195F7B" w:rsidRPr="00BD5262" w:rsidRDefault="00195F7B" w:rsidP="00BA216C">
            <w:pPr>
              <w:rPr>
                <w:rFonts w:ascii="Arial" w:hAnsi="Arial" w:cs="Arial"/>
                <w:i/>
                <w:szCs w:val="24"/>
              </w:rPr>
            </w:pPr>
          </w:p>
        </w:tc>
      </w:tr>
    </w:tbl>
    <w:p w14:paraId="2F1302A1" w14:textId="77777777" w:rsidR="00195F7B" w:rsidRPr="00BD5262" w:rsidRDefault="00195F7B" w:rsidP="00195F7B">
      <w:pPr>
        <w:rPr>
          <w:rFonts w:ascii="Arial" w:hAnsi="Arial"/>
        </w:rPr>
      </w:pPr>
    </w:p>
    <w:p w14:paraId="0758A126" w14:textId="77777777" w:rsidR="00C60EB3" w:rsidRPr="00BD5262" w:rsidRDefault="00C60EB3" w:rsidP="00195F7B">
      <w:pPr>
        <w:rPr>
          <w:rFonts w:ascii="Arial" w:hAnsi="Arial"/>
        </w:rPr>
      </w:pPr>
    </w:p>
    <w:sectPr w:rsidR="00C60EB3" w:rsidRPr="00BD5262" w:rsidSect="00CF5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79897" w14:textId="77777777" w:rsidR="00790AD5" w:rsidRDefault="00790AD5" w:rsidP="00C16E1D">
      <w:r>
        <w:separator/>
      </w:r>
    </w:p>
  </w:endnote>
  <w:endnote w:type="continuationSeparator" w:id="0">
    <w:p w14:paraId="68FC8CF9" w14:textId="77777777" w:rsidR="00790AD5" w:rsidRDefault="00790AD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7482" w14:textId="77777777" w:rsidR="00EC61BD" w:rsidRPr="00804B49" w:rsidRDefault="00EC61BD">
    <w:pPr>
      <w:pStyle w:val="Footer"/>
      <w:jc w:val="right"/>
      <w:rPr>
        <w:rFonts w:ascii="Calibri" w:hAnsi="Calibri"/>
        <w:sz w:val="18"/>
      </w:rPr>
    </w:pPr>
  </w:p>
  <w:p w14:paraId="38929743" w14:textId="77777777" w:rsidR="00EC61BD" w:rsidRPr="00165D50" w:rsidRDefault="00EC61B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515823"/>
      <w:docPartObj>
        <w:docPartGallery w:val="Page Numbers (Bottom of Page)"/>
        <w:docPartUnique/>
      </w:docPartObj>
    </w:sdtPr>
    <w:sdtEndPr>
      <w:rPr>
        <w:rFonts w:ascii="Calibri" w:hAnsi="Calibri"/>
        <w:sz w:val="18"/>
      </w:rPr>
    </w:sdtEndPr>
    <w:sdtContent>
      <w:p w14:paraId="6167D909" w14:textId="77777777" w:rsidR="00EC61BD" w:rsidRPr="00804B49" w:rsidRDefault="00EC61BD">
        <w:pPr>
          <w:pStyle w:val="Footer"/>
          <w:jc w:val="right"/>
          <w:rPr>
            <w:rFonts w:ascii="Calibri" w:hAnsi="Calibri"/>
            <w:sz w:val="18"/>
          </w:rPr>
        </w:pPr>
        <w:r w:rsidRPr="00804B49">
          <w:rPr>
            <w:rFonts w:ascii="Calibri" w:hAnsi="Calibri"/>
            <w:sz w:val="18"/>
          </w:rPr>
          <w:t xml:space="preserve">Page | </w:t>
        </w:r>
        <w:r w:rsidRPr="00804B49">
          <w:rPr>
            <w:rFonts w:ascii="Calibri" w:hAnsi="Calibri"/>
            <w:sz w:val="18"/>
          </w:rPr>
          <w:fldChar w:fldCharType="begin"/>
        </w:r>
        <w:r w:rsidRPr="00804B49">
          <w:rPr>
            <w:rFonts w:ascii="Calibri" w:hAnsi="Calibri"/>
            <w:sz w:val="18"/>
          </w:rPr>
          <w:instrText xml:space="preserve"> PAGE   \* MERGEFORMAT </w:instrText>
        </w:r>
        <w:r w:rsidRPr="00804B49">
          <w:rPr>
            <w:rFonts w:ascii="Calibri" w:hAnsi="Calibri"/>
            <w:sz w:val="18"/>
          </w:rPr>
          <w:fldChar w:fldCharType="separate"/>
        </w:r>
        <w:r>
          <w:rPr>
            <w:rFonts w:ascii="Calibri" w:hAnsi="Calibri"/>
            <w:noProof/>
            <w:sz w:val="18"/>
          </w:rPr>
          <w:t>2</w:t>
        </w:r>
        <w:r w:rsidRPr="00804B49">
          <w:rPr>
            <w:rFonts w:ascii="Calibri" w:hAnsi="Calibri"/>
            <w:noProof/>
            <w:sz w:val="18"/>
          </w:rPr>
          <w:fldChar w:fldCharType="end"/>
        </w:r>
        <w:r w:rsidRPr="00804B49">
          <w:rPr>
            <w:rFonts w:ascii="Calibri" w:hAnsi="Calibri"/>
            <w:sz w:val="18"/>
          </w:rPr>
          <w:t xml:space="preserve"> </w:t>
        </w:r>
      </w:p>
    </w:sdtContent>
  </w:sdt>
  <w:p w14:paraId="67FE293A" w14:textId="77777777" w:rsidR="00EC61BD" w:rsidRPr="00165D50" w:rsidRDefault="00EC61B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474C3" w14:textId="77777777" w:rsidR="00790AD5" w:rsidRDefault="00790AD5" w:rsidP="00C16E1D">
      <w:r>
        <w:separator/>
      </w:r>
    </w:p>
  </w:footnote>
  <w:footnote w:type="continuationSeparator" w:id="0">
    <w:p w14:paraId="78C88713" w14:textId="77777777" w:rsidR="00790AD5" w:rsidRDefault="00790AD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DA29" w14:textId="77777777" w:rsidR="00EC61BD" w:rsidRPr="008F56EE" w:rsidRDefault="00EC61BD" w:rsidP="008F56EE">
    <w:pPr>
      <w:pStyle w:val="Header"/>
      <w:rPr>
        <w:rFonts w:ascii="Calibri" w:hAnsi="Calibri" w:cs="Calibri"/>
        <w:b/>
        <w:sz w:val="18"/>
        <w:szCs w:val="18"/>
      </w:rPr>
    </w:pPr>
    <w:r w:rsidRPr="008F56EE">
      <w:rPr>
        <w:rFonts w:ascii="Calibri" w:hAnsi="Calibri" w:cs="Calibri"/>
        <w:b/>
        <w:sz w:val="18"/>
        <w:szCs w:val="18"/>
      </w:rPr>
      <w:t>PROGRAMME SPECIFICATION</w:t>
    </w:r>
  </w:p>
  <w:p w14:paraId="25C422A6" w14:textId="6C8911A1" w:rsidR="00EC61BD" w:rsidRPr="008F56EE" w:rsidRDefault="00EC61BD" w:rsidP="008F56EE">
    <w:pPr>
      <w:pStyle w:val="Header"/>
      <w:pBdr>
        <w:bottom w:val="single" w:sz="4" w:space="1" w:color="auto"/>
      </w:pBdr>
      <w:spacing w:line="360" w:lineRule="auto"/>
      <w:rPr>
        <w:rFonts w:ascii="Calibri" w:hAnsi="Calibri" w:cs="Calibri"/>
        <w:sz w:val="18"/>
        <w:szCs w:val="18"/>
      </w:rPr>
    </w:pPr>
    <w:r w:rsidRPr="008F56EE">
      <w:rPr>
        <w:rFonts w:ascii="Calibri" w:hAnsi="Calibri" w:cs="Calibri"/>
        <w:sz w:val="18"/>
        <w:szCs w:val="18"/>
      </w:rPr>
      <w:t xml:space="preserve">BA (Hons) Creative Writing and Film Cultures – </w:t>
    </w:r>
    <w:r w:rsidR="003D4C57">
      <w:rPr>
        <w:rFonts w:ascii="Calibri" w:hAnsi="Calibri" w:cs="Calibri"/>
        <w:sz w:val="18"/>
        <w:szCs w:val="18"/>
      </w:rPr>
      <w:t>202</w:t>
    </w:r>
    <w:r w:rsidR="007272C6">
      <w:rPr>
        <w:rFonts w:ascii="Calibri" w:hAnsi="Calibri" w:cs="Calibri"/>
        <w:sz w:val="18"/>
        <w:szCs w:val="18"/>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207C"/>
    <w:multiLevelType w:val="hybridMultilevel"/>
    <w:tmpl w:val="641C1BF8"/>
    <w:lvl w:ilvl="0" w:tplc="5068FA7E">
      <w:start w:val="1"/>
      <w:numFmt w:val="decimal"/>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477"/>
    <w:multiLevelType w:val="hybridMultilevel"/>
    <w:tmpl w:val="52725ADE"/>
    <w:lvl w:ilvl="0" w:tplc="1EA027F6">
      <w:start w:val="1"/>
      <w:numFmt w:val="lowerLetter"/>
      <w:lvlText w:val="%1)"/>
      <w:lvlJc w:val="left"/>
      <w:pPr>
        <w:ind w:left="1003" w:hanging="360"/>
      </w:pPr>
      <w:rPr>
        <w:i/>
      </w:r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C742CB"/>
    <w:multiLevelType w:val="hybridMultilevel"/>
    <w:tmpl w:val="C562C13A"/>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1"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5D3627"/>
    <w:multiLevelType w:val="hybridMultilevel"/>
    <w:tmpl w:val="1D24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250F6"/>
    <w:multiLevelType w:val="hybridMultilevel"/>
    <w:tmpl w:val="84F4ED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9"/>
  </w:num>
  <w:num w:numId="4">
    <w:abstractNumId w:val="2"/>
  </w:num>
  <w:num w:numId="5">
    <w:abstractNumId w:val="17"/>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4"/>
  </w:num>
  <w:num w:numId="15">
    <w:abstractNumId w:val="8"/>
  </w:num>
  <w:num w:numId="16">
    <w:abstractNumId w:val="10"/>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IwMDE3sjQ2MjdW0lEKTi0uzszPAykwqgUAUbRE/SwAAAA="/>
  </w:docVars>
  <w:rsids>
    <w:rsidRoot w:val="00195F7B"/>
    <w:rsid w:val="000002E1"/>
    <w:rsid w:val="0000202E"/>
    <w:rsid w:val="00003198"/>
    <w:rsid w:val="000064D3"/>
    <w:rsid w:val="000079EC"/>
    <w:rsid w:val="000110C0"/>
    <w:rsid w:val="00011600"/>
    <w:rsid w:val="00012638"/>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000"/>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E8E"/>
    <w:rsid w:val="00042F42"/>
    <w:rsid w:val="00043022"/>
    <w:rsid w:val="00044BC1"/>
    <w:rsid w:val="00045185"/>
    <w:rsid w:val="000452F2"/>
    <w:rsid w:val="00047358"/>
    <w:rsid w:val="000519D8"/>
    <w:rsid w:val="00052779"/>
    <w:rsid w:val="00053333"/>
    <w:rsid w:val="00053F3F"/>
    <w:rsid w:val="00054B0D"/>
    <w:rsid w:val="000551E3"/>
    <w:rsid w:val="000637BA"/>
    <w:rsid w:val="00063A37"/>
    <w:rsid w:val="00064350"/>
    <w:rsid w:val="00067DF6"/>
    <w:rsid w:val="00073A70"/>
    <w:rsid w:val="00073D0B"/>
    <w:rsid w:val="00075169"/>
    <w:rsid w:val="0007617F"/>
    <w:rsid w:val="00076E42"/>
    <w:rsid w:val="00077840"/>
    <w:rsid w:val="0008260B"/>
    <w:rsid w:val="000836F1"/>
    <w:rsid w:val="00084B12"/>
    <w:rsid w:val="00084E77"/>
    <w:rsid w:val="00085064"/>
    <w:rsid w:val="000852CC"/>
    <w:rsid w:val="00085856"/>
    <w:rsid w:val="00085CE0"/>
    <w:rsid w:val="000943DF"/>
    <w:rsid w:val="0009486D"/>
    <w:rsid w:val="000967F2"/>
    <w:rsid w:val="000A041D"/>
    <w:rsid w:val="000A4168"/>
    <w:rsid w:val="000A61FD"/>
    <w:rsid w:val="000A6A1C"/>
    <w:rsid w:val="000A730B"/>
    <w:rsid w:val="000A7CBD"/>
    <w:rsid w:val="000B0843"/>
    <w:rsid w:val="000B129A"/>
    <w:rsid w:val="000B269C"/>
    <w:rsid w:val="000B2713"/>
    <w:rsid w:val="000B3499"/>
    <w:rsid w:val="000B4483"/>
    <w:rsid w:val="000B54AF"/>
    <w:rsid w:val="000B71DA"/>
    <w:rsid w:val="000B7D47"/>
    <w:rsid w:val="000C2113"/>
    <w:rsid w:val="000C4C16"/>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4630"/>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DEC"/>
    <w:rsid w:val="00127EBD"/>
    <w:rsid w:val="00130DA8"/>
    <w:rsid w:val="001323B3"/>
    <w:rsid w:val="001332D8"/>
    <w:rsid w:val="0013493F"/>
    <w:rsid w:val="00135449"/>
    <w:rsid w:val="001354BD"/>
    <w:rsid w:val="00135B76"/>
    <w:rsid w:val="00135FE2"/>
    <w:rsid w:val="00136145"/>
    <w:rsid w:val="00140340"/>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87F"/>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0DD0"/>
    <w:rsid w:val="001A104C"/>
    <w:rsid w:val="001A111E"/>
    <w:rsid w:val="001A1738"/>
    <w:rsid w:val="001A207A"/>
    <w:rsid w:val="001A2444"/>
    <w:rsid w:val="001A3164"/>
    <w:rsid w:val="001A3DDC"/>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633"/>
    <w:rsid w:val="001F0386"/>
    <w:rsid w:val="001F11AD"/>
    <w:rsid w:val="001F170F"/>
    <w:rsid w:val="001F3036"/>
    <w:rsid w:val="0020178F"/>
    <w:rsid w:val="002019D1"/>
    <w:rsid w:val="00206C2D"/>
    <w:rsid w:val="00207199"/>
    <w:rsid w:val="00207D6E"/>
    <w:rsid w:val="00210A85"/>
    <w:rsid w:val="00212212"/>
    <w:rsid w:val="00214BD4"/>
    <w:rsid w:val="002158CA"/>
    <w:rsid w:val="00215932"/>
    <w:rsid w:val="00215AC6"/>
    <w:rsid w:val="00216E34"/>
    <w:rsid w:val="00216E66"/>
    <w:rsid w:val="00222077"/>
    <w:rsid w:val="00222220"/>
    <w:rsid w:val="00223D49"/>
    <w:rsid w:val="002245B5"/>
    <w:rsid w:val="00225103"/>
    <w:rsid w:val="002256F6"/>
    <w:rsid w:val="00225710"/>
    <w:rsid w:val="00231659"/>
    <w:rsid w:val="00232FBD"/>
    <w:rsid w:val="00233EC6"/>
    <w:rsid w:val="0023442D"/>
    <w:rsid w:val="00237043"/>
    <w:rsid w:val="002371A8"/>
    <w:rsid w:val="00241DCB"/>
    <w:rsid w:val="002421F8"/>
    <w:rsid w:val="00242DC3"/>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7C97"/>
    <w:rsid w:val="0029012A"/>
    <w:rsid w:val="002929AD"/>
    <w:rsid w:val="0029445A"/>
    <w:rsid w:val="00295712"/>
    <w:rsid w:val="002959F8"/>
    <w:rsid w:val="002964D6"/>
    <w:rsid w:val="00297E58"/>
    <w:rsid w:val="002A25E9"/>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1CE"/>
    <w:rsid w:val="002E7B53"/>
    <w:rsid w:val="002F0443"/>
    <w:rsid w:val="002F19BF"/>
    <w:rsid w:val="002F1C7B"/>
    <w:rsid w:val="002F31FD"/>
    <w:rsid w:val="002F4B6F"/>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4819"/>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5C5"/>
    <w:rsid w:val="0037767E"/>
    <w:rsid w:val="00377A46"/>
    <w:rsid w:val="00380BE7"/>
    <w:rsid w:val="00380EDF"/>
    <w:rsid w:val="003827C0"/>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2B56"/>
    <w:rsid w:val="003B3B8E"/>
    <w:rsid w:val="003B498A"/>
    <w:rsid w:val="003B4B5F"/>
    <w:rsid w:val="003B510A"/>
    <w:rsid w:val="003B5132"/>
    <w:rsid w:val="003B6AC7"/>
    <w:rsid w:val="003C0336"/>
    <w:rsid w:val="003C0390"/>
    <w:rsid w:val="003C1656"/>
    <w:rsid w:val="003C2084"/>
    <w:rsid w:val="003C2B95"/>
    <w:rsid w:val="003C2D61"/>
    <w:rsid w:val="003C3866"/>
    <w:rsid w:val="003C6975"/>
    <w:rsid w:val="003C6D22"/>
    <w:rsid w:val="003D03F3"/>
    <w:rsid w:val="003D0CFC"/>
    <w:rsid w:val="003D38AD"/>
    <w:rsid w:val="003D4C57"/>
    <w:rsid w:val="003D5838"/>
    <w:rsid w:val="003D5DD6"/>
    <w:rsid w:val="003D7DEA"/>
    <w:rsid w:val="003D7E5E"/>
    <w:rsid w:val="003E054F"/>
    <w:rsid w:val="003E0BA5"/>
    <w:rsid w:val="003E2903"/>
    <w:rsid w:val="003E2ED0"/>
    <w:rsid w:val="003E5E0F"/>
    <w:rsid w:val="003E65E8"/>
    <w:rsid w:val="003E6E04"/>
    <w:rsid w:val="003E7DC7"/>
    <w:rsid w:val="003F0E1B"/>
    <w:rsid w:val="003F5F4E"/>
    <w:rsid w:val="003F674C"/>
    <w:rsid w:val="00401C3B"/>
    <w:rsid w:val="00403A8F"/>
    <w:rsid w:val="00410BEE"/>
    <w:rsid w:val="00412ACD"/>
    <w:rsid w:val="004143B7"/>
    <w:rsid w:val="004146C9"/>
    <w:rsid w:val="00414DF4"/>
    <w:rsid w:val="004160DA"/>
    <w:rsid w:val="00420B33"/>
    <w:rsid w:val="00422320"/>
    <w:rsid w:val="00424B0F"/>
    <w:rsid w:val="00424BC6"/>
    <w:rsid w:val="0042527C"/>
    <w:rsid w:val="0042572B"/>
    <w:rsid w:val="00426298"/>
    <w:rsid w:val="004263D8"/>
    <w:rsid w:val="00426D4B"/>
    <w:rsid w:val="004319E0"/>
    <w:rsid w:val="0043276E"/>
    <w:rsid w:val="00437580"/>
    <w:rsid w:val="0043796E"/>
    <w:rsid w:val="004408BB"/>
    <w:rsid w:val="00443D98"/>
    <w:rsid w:val="00443E71"/>
    <w:rsid w:val="00446235"/>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383C"/>
    <w:rsid w:val="00494C0F"/>
    <w:rsid w:val="00497E6E"/>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8"/>
    <w:rsid w:val="004E0D2B"/>
    <w:rsid w:val="004E54E1"/>
    <w:rsid w:val="004E6270"/>
    <w:rsid w:val="004E6E92"/>
    <w:rsid w:val="004F1061"/>
    <w:rsid w:val="004F1498"/>
    <w:rsid w:val="004F238B"/>
    <w:rsid w:val="004F486D"/>
    <w:rsid w:val="004F606A"/>
    <w:rsid w:val="00505260"/>
    <w:rsid w:val="0050528F"/>
    <w:rsid w:val="005060EF"/>
    <w:rsid w:val="00507F2C"/>
    <w:rsid w:val="00511B47"/>
    <w:rsid w:val="0051749B"/>
    <w:rsid w:val="00517772"/>
    <w:rsid w:val="005246EA"/>
    <w:rsid w:val="00524C00"/>
    <w:rsid w:val="0052669E"/>
    <w:rsid w:val="00526F9B"/>
    <w:rsid w:val="00527063"/>
    <w:rsid w:val="00527F60"/>
    <w:rsid w:val="00530F18"/>
    <w:rsid w:val="00533183"/>
    <w:rsid w:val="00534109"/>
    <w:rsid w:val="00535F49"/>
    <w:rsid w:val="00536BD0"/>
    <w:rsid w:val="00536C7D"/>
    <w:rsid w:val="00536CDF"/>
    <w:rsid w:val="00537293"/>
    <w:rsid w:val="005405D1"/>
    <w:rsid w:val="00542BF2"/>
    <w:rsid w:val="00542F3A"/>
    <w:rsid w:val="005432FE"/>
    <w:rsid w:val="00543A7A"/>
    <w:rsid w:val="00544FA7"/>
    <w:rsid w:val="00545294"/>
    <w:rsid w:val="00546D83"/>
    <w:rsid w:val="00547197"/>
    <w:rsid w:val="0055161E"/>
    <w:rsid w:val="00552FA6"/>
    <w:rsid w:val="00560EA6"/>
    <w:rsid w:val="00561905"/>
    <w:rsid w:val="00561D5A"/>
    <w:rsid w:val="00562601"/>
    <w:rsid w:val="0056318B"/>
    <w:rsid w:val="005641C1"/>
    <w:rsid w:val="00565507"/>
    <w:rsid w:val="005665EE"/>
    <w:rsid w:val="00567C0E"/>
    <w:rsid w:val="005731ED"/>
    <w:rsid w:val="005738D0"/>
    <w:rsid w:val="00575308"/>
    <w:rsid w:val="00575CEA"/>
    <w:rsid w:val="00577451"/>
    <w:rsid w:val="0057783B"/>
    <w:rsid w:val="00582345"/>
    <w:rsid w:val="00582F93"/>
    <w:rsid w:val="0058724A"/>
    <w:rsid w:val="0058730B"/>
    <w:rsid w:val="00587ED8"/>
    <w:rsid w:val="005909AC"/>
    <w:rsid w:val="00590B5E"/>
    <w:rsid w:val="0059219C"/>
    <w:rsid w:val="00595948"/>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4C60"/>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1F32"/>
    <w:rsid w:val="006326B1"/>
    <w:rsid w:val="006334E1"/>
    <w:rsid w:val="00633502"/>
    <w:rsid w:val="0063596C"/>
    <w:rsid w:val="00636F59"/>
    <w:rsid w:val="00640FC1"/>
    <w:rsid w:val="00640FDB"/>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9D3"/>
    <w:rsid w:val="00693615"/>
    <w:rsid w:val="00694278"/>
    <w:rsid w:val="006947A2"/>
    <w:rsid w:val="006964F4"/>
    <w:rsid w:val="0069771F"/>
    <w:rsid w:val="006A01A2"/>
    <w:rsid w:val="006A01B7"/>
    <w:rsid w:val="006A18D0"/>
    <w:rsid w:val="006A40E2"/>
    <w:rsid w:val="006A537C"/>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D10"/>
    <w:rsid w:val="006D31F2"/>
    <w:rsid w:val="006E0077"/>
    <w:rsid w:val="006E194D"/>
    <w:rsid w:val="006E1A76"/>
    <w:rsid w:val="006E1CCE"/>
    <w:rsid w:val="006E3282"/>
    <w:rsid w:val="006E34F8"/>
    <w:rsid w:val="006E5306"/>
    <w:rsid w:val="006E58FE"/>
    <w:rsid w:val="006E668B"/>
    <w:rsid w:val="006E6BD9"/>
    <w:rsid w:val="006F06B7"/>
    <w:rsid w:val="006F1A89"/>
    <w:rsid w:val="006F31A9"/>
    <w:rsid w:val="006F325C"/>
    <w:rsid w:val="006F500E"/>
    <w:rsid w:val="006F55B1"/>
    <w:rsid w:val="006F5A99"/>
    <w:rsid w:val="006F6B09"/>
    <w:rsid w:val="006F75E2"/>
    <w:rsid w:val="00702333"/>
    <w:rsid w:val="007031C0"/>
    <w:rsid w:val="0070558B"/>
    <w:rsid w:val="0070695A"/>
    <w:rsid w:val="00706BBD"/>
    <w:rsid w:val="00706BD9"/>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0BE"/>
    <w:rsid w:val="0072711C"/>
    <w:rsid w:val="007272C6"/>
    <w:rsid w:val="00730055"/>
    <w:rsid w:val="00730E4C"/>
    <w:rsid w:val="007314B9"/>
    <w:rsid w:val="00731BD5"/>
    <w:rsid w:val="0073208B"/>
    <w:rsid w:val="00734046"/>
    <w:rsid w:val="0073467C"/>
    <w:rsid w:val="007353E7"/>
    <w:rsid w:val="007357B3"/>
    <w:rsid w:val="0073606D"/>
    <w:rsid w:val="007374C2"/>
    <w:rsid w:val="007444E8"/>
    <w:rsid w:val="00747B85"/>
    <w:rsid w:val="007507B7"/>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2F98"/>
    <w:rsid w:val="0078364E"/>
    <w:rsid w:val="0078563F"/>
    <w:rsid w:val="00786F11"/>
    <w:rsid w:val="007876D0"/>
    <w:rsid w:val="007907D8"/>
    <w:rsid w:val="00790AD5"/>
    <w:rsid w:val="00791E30"/>
    <w:rsid w:val="0079218C"/>
    <w:rsid w:val="0079248C"/>
    <w:rsid w:val="00793F80"/>
    <w:rsid w:val="00795D41"/>
    <w:rsid w:val="00795F7C"/>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164"/>
    <w:rsid w:val="007D4EE7"/>
    <w:rsid w:val="007D52CF"/>
    <w:rsid w:val="007D53C4"/>
    <w:rsid w:val="007D5F05"/>
    <w:rsid w:val="007E15F2"/>
    <w:rsid w:val="007E3FF7"/>
    <w:rsid w:val="007E65E5"/>
    <w:rsid w:val="007E69DF"/>
    <w:rsid w:val="007F19A8"/>
    <w:rsid w:val="007F2222"/>
    <w:rsid w:val="007F2EF2"/>
    <w:rsid w:val="007F5BB7"/>
    <w:rsid w:val="007F5C94"/>
    <w:rsid w:val="008020B0"/>
    <w:rsid w:val="00803197"/>
    <w:rsid w:val="008033F2"/>
    <w:rsid w:val="00804B4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722"/>
    <w:rsid w:val="008239ED"/>
    <w:rsid w:val="00826C54"/>
    <w:rsid w:val="008275D6"/>
    <w:rsid w:val="0083054A"/>
    <w:rsid w:val="00830B9F"/>
    <w:rsid w:val="0083146B"/>
    <w:rsid w:val="008317AD"/>
    <w:rsid w:val="00837A14"/>
    <w:rsid w:val="008459E9"/>
    <w:rsid w:val="00845F4C"/>
    <w:rsid w:val="008461CC"/>
    <w:rsid w:val="00846BDE"/>
    <w:rsid w:val="00851112"/>
    <w:rsid w:val="00851148"/>
    <w:rsid w:val="00851581"/>
    <w:rsid w:val="00851C26"/>
    <w:rsid w:val="0085359F"/>
    <w:rsid w:val="00854DCC"/>
    <w:rsid w:val="00855861"/>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240D"/>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9EC"/>
    <w:rsid w:val="008E6905"/>
    <w:rsid w:val="008F18DB"/>
    <w:rsid w:val="008F1AA3"/>
    <w:rsid w:val="008F3DA2"/>
    <w:rsid w:val="008F40D6"/>
    <w:rsid w:val="008F4B19"/>
    <w:rsid w:val="008F5302"/>
    <w:rsid w:val="008F56EE"/>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19B"/>
    <w:rsid w:val="009605EE"/>
    <w:rsid w:val="00962492"/>
    <w:rsid w:val="00963226"/>
    <w:rsid w:val="009633C0"/>
    <w:rsid w:val="009638ED"/>
    <w:rsid w:val="00963B38"/>
    <w:rsid w:val="00963ED4"/>
    <w:rsid w:val="009649DF"/>
    <w:rsid w:val="00964ED7"/>
    <w:rsid w:val="00966F76"/>
    <w:rsid w:val="009707E1"/>
    <w:rsid w:val="00973BF5"/>
    <w:rsid w:val="009742DA"/>
    <w:rsid w:val="00974B9B"/>
    <w:rsid w:val="00974F54"/>
    <w:rsid w:val="00975C3B"/>
    <w:rsid w:val="0097682C"/>
    <w:rsid w:val="0097737A"/>
    <w:rsid w:val="00980E9A"/>
    <w:rsid w:val="00982D29"/>
    <w:rsid w:val="0098444C"/>
    <w:rsid w:val="0098510C"/>
    <w:rsid w:val="009854E1"/>
    <w:rsid w:val="00986A6D"/>
    <w:rsid w:val="00991377"/>
    <w:rsid w:val="00991C73"/>
    <w:rsid w:val="00991CBD"/>
    <w:rsid w:val="0099322F"/>
    <w:rsid w:val="009956E5"/>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49DD"/>
    <w:rsid w:val="009D5FB2"/>
    <w:rsid w:val="009D699E"/>
    <w:rsid w:val="009D6E12"/>
    <w:rsid w:val="009D7959"/>
    <w:rsid w:val="009E131A"/>
    <w:rsid w:val="009E5A35"/>
    <w:rsid w:val="009E621A"/>
    <w:rsid w:val="009F0024"/>
    <w:rsid w:val="009F093A"/>
    <w:rsid w:val="009F4AA0"/>
    <w:rsid w:val="009F53D3"/>
    <w:rsid w:val="00A00157"/>
    <w:rsid w:val="00A01793"/>
    <w:rsid w:val="00A0204F"/>
    <w:rsid w:val="00A021A1"/>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37C18"/>
    <w:rsid w:val="00A40925"/>
    <w:rsid w:val="00A41A72"/>
    <w:rsid w:val="00A43B07"/>
    <w:rsid w:val="00A44AB2"/>
    <w:rsid w:val="00A47CA2"/>
    <w:rsid w:val="00A5171B"/>
    <w:rsid w:val="00A51DBE"/>
    <w:rsid w:val="00A52EFA"/>
    <w:rsid w:val="00A530E6"/>
    <w:rsid w:val="00A5380C"/>
    <w:rsid w:val="00A55534"/>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A5B"/>
    <w:rsid w:val="00AB0B69"/>
    <w:rsid w:val="00AB10A7"/>
    <w:rsid w:val="00AB10D5"/>
    <w:rsid w:val="00AB1317"/>
    <w:rsid w:val="00AB2567"/>
    <w:rsid w:val="00AB2998"/>
    <w:rsid w:val="00AB436F"/>
    <w:rsid w:val="00AB4901"/>
    <w:rsid w:val="00AB52E3"/>
    <w:rsid w:val="00AB5906"/>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35C8"/>
    <w:rsid w:val="00AD43D4"/>
    <w:rsid w:val="00AD5AA1"/>
    <w:rsid w:val="00AD7356"/>
    <w:rsid w:val="00AE0869"/>
    <w:rsid w:val="00AE2BF4"/>
    <w:rsid w:val="00AE3076"/>
    <w:rsid w:val="00AE555D"/>
    <w:rsid w:val="00AE616F"/>
    <w:rsid w:val="00AE628E"/>
    <w:rsid w:val="00AE757A"/>
    <w:rsid w:val="00AE7B1A"/>
    <w:rsid w:val="00AF12C3"/>
    <w:rsid w:val="00AF12D2"/>
    <w:rsid w:val="00AF2062"/>
    <w:rsid w:val="00AF303D"/>
    <w:rsid w:val="00AF43D0"/>
    <w:rsid w:val="00AF4D72"/>
    <w:rsid w:val="00AF57CF"/>
    <w:rsid w:val="00AF5A23"/>
    <w:rsid w:val="00AF5C24"/>
    <w:rsid w:val="00AF79D3"/>
    <w:rsid w:val="00B00625"/>
    <w:rsid w:val="00B01F56"/>
    <w:rsid w:val="00B02A4D"/>
    <w:rsid w:val="00B03550"/>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BDD"/>
    <w:rsid w:val="00B357EB"/>
    <w:rsid w:val="00B371C8"/>
    <w:rsid w:val="00B376C0"/>
    <w:rsid w:val="00B40482"/>
    <w:rsid w:val="00B40A2C"/>
    <w:rsid w:val="00B42626"/>
    <w:rsid w:val="00B43893"/>
    <w:rsid w:val="00B44E06"/>
    <w:rsid w:val="00B4720B"/>
    <w:rsid w:val="00B47933"/>
    <w:rsid w:val="00B506F9"/>
    <w:rsid w:val="00B51F27"/>
    <w:rsid w:val="00B53DB9"/>
    <w:rsid w:val="00B55238"/>
    <w:rsid w:val="00B55861"/>
    <w:rsid w:val="00B56258"/>
    <w:rsid w:val="00B56E73"/>
    <w:rsid w:val="00B57A95"/>
    <w:rsid w:val="00B620CD"/>
    <w:rsid w:val="00B65A8B"/>
    <w:rsid w:val="00B66FE6"/>
    <w:rsid w:val="00B71080"/>
    <w:rsid w:val="00B712F1"/>
    <w:rsid w:val="00B72FDE"/>
    <w:rsid w:val="00B73471"/>
    <w:rsid w:val="00B74BB1"/>
    <w:rsid w:val="00B75137"/>
    <w:rsid w:val="00B76072"/>
    <w:rsid w:val="00B7775A"/>
    <w:rsid w:val="00B803AA"/>
    <w:rsid w:val="00B82008"/>
    <w:rsid w:val="00B82060"/>
    <w:rsid w:val="00B84222"/>
    <w:rsid w:val="00B86501"/>
    <w:rsid w:val="00B871FC"/>
    <w:rsid w:val="00B87678"/>
    <w:rsid w:val="00B9107B"/>
    <w:rsid w:val="00B92B9A"/>
    <w:rsid w:val="00B94572"/>
    <w:rsid w:val="00B96F93"/>
    <w:rsid w:val="00BA0005"/>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5262"/>
    <w:rsid w:val="00BD685E"/>
    <w:rsid w:val="00BD75A0"/>
    <w:rsid w:val="00BE0BD7"/>
    <w:rsid w:val="00BE101A"/>
    <w:rsid w:val="00BE2251"/>
    <w:rsid w:val="00BE2367"/>
    <w:rsid w:val="00BE5402"/>
    <w:rsid w:val="00BF0752"/>
    <w:rsid w:val="00BF1261"/>
    <w:rsid w:val="00BF138B"/>
    <w:rsid w:val="00BF334C"/>
    <w:rsid w:val="00BF67E2"/>
    <w:rsid w:val="00C026B1"/>
    <w:rsid w:val="00C02D34"/>
    <w:rsid w:val="00C02EC3"/>
    <w:rsid w:val="00C038AE"/>
    <w:rsid w:val="00C053B9"/>
    <w:rsid w:val="00C06420"/>
    <w:rsid w:val="00C10B34"/>
    <w:rsid w:val="00C118A6"/>
    <w:rsid w:val="00C11A8A"/>
    <w:rsid w:val="00C12087"/>
    <w:rsid w:val="00C13DD4"/>
    <w:rsid w:val="00C1484C"/>
    <w:rsid w:val="00C15385"/>
    <w:rsid w:val="00C16E1D"/>
    <w:rsid w:val="00C2068E"/>
    <w:rsid w:val="00C21DF7"/>
    <w:rsid w:val="00C2245F"/>
    <w:rsid w:val="00C242DE"/>
    <w:rsid w:val="00C265E2"/>
    <w:rsid w:val="00C26DC9"/>
    <w:rsid w:val="00C303AD"/>
    <w:rsid w:val="00C3067E"/>
    <w:rsid w:val="00C32E76"/>
    <w:rsid w:val="00C34F98"/>
    <w:rsid w:val="00C36986"/>
    <w:rsid w:val="00C37E41"/>
    <w:rsid w:val="00C4373C"/>
    <w:rsid w:val="00C43756"/>
    <w:rsid w:val="00C43DD7"/>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2B28"/>
    <w:rsid w:val="00C8361B"/>
    <w:rsid w:val="00C840AF"/>
    <w:rsid w:val="00C85E8D"/>
    <w:rsid w:val="00C87A5C"/>
    <w:rsid w:val="00C904B1"/>
    <w:rsid w:val="00C90C74"/>
    <w:rsid w:val="00C91ADC"/>
    <w:rsid w:val="00C940BC"/>
    <w:rsid w:val="00C950BE"/>
    <w:rsid w:val="00C951A1"/>
    <w:rsid w:val="00C959D3"/>
    <w:rsid w:val="00C96322"/>
    <w:rsid w:val="00C97518"/>
    <w:rsid w:val="00CA0338"/>
    <w:rsid w:val="00CA2424"/>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5C0B"/>
    <w:rsid w:val="00CD64D8"/>
    <w:rsid w:val="00CE0AF2"/>
    <w:rsid w:val="00CE1597"/>
    <w:rsid w:val="00CE1AF2"/>
    <w:rsid w:val="00CE1D11"/>
    <w:rsid w:val="00CE355B"/>
    <w:rsid w:val="00CE3690"/>
    <w:rsid w:val="00CE4CEF"/>
    <w:rsid w:val="00CE70DF"/>
    <w:rsid w:val="00CF18E9"/>
    <w:rsid w:val="00CF5134"/>
    <w:rsid w:val="00CF5A2B"/>
    <w:rsid w:val="00D0226E"/>
    <w:rsid w:val="00D038FF"/>
    <w:rsid w:val="00D03D65"/>
    <w:rsid w:val="00D04708"/>
    <w:rsid w:val="00D05BA1"/>
    <w:rsid w:val="00D06AB9"/>
    <w:rsid w:val="00D104B4"/>
    <w:rsid w:val="00D11244"/>
    <w:rsid w:val="00D12E9A"/>
    <w:rsid w:val="00D146BB"/>
    <w:rsid w:val="00D17F69"/>
    <w:rsid w:val="00D20A19"/>
    <w:rsid w:val="00D21C6B"/>
    <w:rsid w:val="00D22914"/>
    <w:rsid w:val="00D23EF8"/>
    <w:rsid w:val="00D27AE4"/>
    <w:rsid w:val="00D30EB7"/>
    <w:rsid w:val="00D31247"/>
    <w:rsid w:val="00D32E50"/>
    <w:rsid w:val="00D358FF"/>
    <w:rsid w:val="00D374CD"/>
    <w:rsid w:val="00D40BF9"/>
    <w:rsid w:val="00D40DCB"/>
    <w:rsid w:val="00D42A0A"/>
    <w:rsid w:val="00D4387A"/>
    <w:rsid w:val="00D43883"/>
    <w:rsid w:val="00D46586"/>
    <w:rsid w:val="00D53106"/>
    <w:rsid w:val="00D53212"/>
    <w:rsid w:val="00D545FB"/>
    <w:rsid w:val="00D55E2B"/>
    <w:rsid w:val="00D56388"/>
    <w:rsid w:val="00D610E6"/>
    <w:rsid w:val="00D6133E"/>
    <w:rsid w:val="00D614D7"/>
    <w:rsid w:val="00D63354"/>
    <w:rsid w:val="00D63976"/>
    <w:rsid w:val="00D65871"/>
    <w:rsid w:val="00D670A3"/>
    <w:rsid w:val="00D7112C"/>
    <w:rsid w:val="00D721EA"/>
    <w:rsid w:val="00D74F07"/>
    <w:rsid w:val="00D77B0B"/>
    <w:rsid w:val="00D81509"/>
    <w:rsid w:val="00D8625D"/>
    <w:rsid w:val="00D8677A"/>
    <w:rsid w:val="00D92427"/>
    <w:rsid w:val="00D973BC"/>
    <w:rsid w:val="00DA2A40"/>
    <w:rsid w:val="00DA32AC"/>
    <w:rsid w:val="00DA3E49"/>
    <w:rsid w:val="00DA58F8"/>
    <w:rsid w:val="00DA6D5E"/>
    <w:rsid w:val="00DA6FCC"/>
    <w:rsid w:val="00DA7807"/>
    <w:rsid w:val="00DB0820"/>
    <w:rsid w:val="00DB1D1E"/>
    <w:rsid w:val="00DB2F72"/>
    <w:rsid w:val="00DB39F8"/>
    <w:rsid w:val="00DB4B2F"/>
    <w:rsid w:val="00DB6D2E"/>
    <w:rsid w:val="00DB719D"/>
    <w:rsid w:val="00DB7613"/>
    <w:rsid w:val="00DC1014"/>
    <w:rsid w:val="00DC33B9"/>
    <w:rsid w:val="00DC5F37"/>
    <w:rsid w:val="00DD00DC"/>
    <w:rsid w:val="00DD3FA9"/>
    <w:rsid w:val="00DD4470"/>
    <w:rsid w:val="00DD604A"/>
    <w:rsid w:val="00DE2BE1"/>
    <w:rsid w:val="00DE3412"/>
    <w:rsid w:val="00DE40E0"/>
    <w:rsid w:val="00DE41C6"/>
    <w:rsid w:val="00DE49A7"/>
    <w:rsid w:val="00DE4D69"/>
    <w:rsid w:val="00DE6094"/>
    <w:rsid w:val="00DE7EAC"/>
    <w:rsid w:val="00DF1797"/>
    <w:rsid w:val="00DF3C16"/>
    <w:rsid w:val="00DF3EA0"/>
    <w:rsid w:val="00DF4B74"/>
    <w:rsid w:val="00DF70E5"/>
    <w:rsid w:val="00DF7B75"/>
    <w:rsid w:val="00E018DF"/>
    <w:rsid w:val="00E02796"/>
    <w:rsid w:val="00E02AED"/>
    <w:rsid w:val="00E02B9F"/>
    <w:rsid w:val="00E02DD4"/>
    <w:rsid w:val="00E0359C"/>
    <w:rsid w:val="00E041ED"/>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80C"/>
    <w:rsid w:val="00E47F9B"/>
    <w:rsid w:val="00E51157"/>
    <w:rsid w:val="00E519DA"/>
    <w:rsid w:val="00E5227E"/>
    <w:rsid w:val="00E535EB"/>
    <w:rsid w:val="00E5544E"/>
    <w:rsid w:val="00E55C85"/>
    <w:rsid w:val="00E56A2B"/>
    <w:rsid w:val="00E56C0A"/>
    <w:rsid w:val="00E56E19"/>
    <w:rsid w:val="00E5710E"/>
    <w:rsid w:val="00E57B75"/>
    <w:rsid w:val="00E602E1"/>
    <w:rsid w:val="00E61062"/>
    <w:rsid w:val="00E620EC"/>
    <w:rsid w:val="00E64835"/>
    <w:rsid w:val="00E666C3"/>
    <w:rsid w:val="00E67005"/>
    <w:rsid w:val="00E6776A"/>
    <w:rsid w:val="00E700BA"/>
    <w:rsid w:val="00E70C16"/>
    <w:rsid w:val="00E71786"/>
    <w:rsid w:val="00E72FCA"/>
    <w:rsid w:val="00E73A01"/>
    <w:rsid w:val="00E74735"/>
    <w:rsid w:val="00E76096"/>
    <w:rsid w:val="00E76119"/>
    <w:rsid w:val="00E76569"/>
    <w:rsid w:val="00E76A71"/>
    <w:rsid w:val="00E779F0"/>
    <w:rsid w:val="00E77A65"/>
    <w:rsid w:val="00E80154"/>
    <w:rsid w:val="00E80575"/>
    <w:rsid w:val="00E815D3"/>
    <w:rsid w:val="00E82B39"/>
    <w:rsid w:val="00E8427E"/>
    <w:rsid w:val="00E85260"/>
    <w:rsid w:val="00E8696E"/>
    <w:rsid w:val="00E87D8F"/>
    <w:rsid w:val="00E87E25"/>
    <w:rsid w:val="00E90B48"/>
    <w:rsid w:val="00E9122E"/>
    <w:rsid w:val="00E922E4"/>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1BD"/>
    <w:rsid w:val="00ED1130"/>
    <w:rsid w:val="00ED118D"/>
    <w:rsid w:val="00ED236D"/>
    <w:rsid w:val="00ED449E"/>
    <w:rsid w:val="00ED45E4"/>
    <w:rsid w:val="00ED4D6B"/>
    <w:rsid w:val="00ED4FE7"/>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9FE"/>
    <w:rsid w:val="00F23AD2"/>
    <w:rsid w:val="00F23E2C"/>
    <w:rsid w:val="00F2438B"/>
    <w:rsid w:val="00F2449A"/>
    <w:rsid w:val="00F26A30"/>
    <w:rsid w:val="00F272A7"/>
    <w:rsid w:val="00F2742E"/>
    <w:rsid w:val="00F30953"/>
    <w:rsid w:val="00F32C8D"/>
    <w:rsid w:val="00F32ED9"/>
    <w:rsid w:val="00F33CE3"/>
    <w:rsid w:val="00F34F1E"/>
    <w:rsid w:val="00F36177"/>
    <w:rsid w:val="00F36A36"/>
    <w:rsid w:val="00F3777D"/>
    <w:rsid w:val="00F404F0"/>
    <w:rsid w:val="00F40A28"/>
    <w:rsid w:val="00F41381"/>
    <w:rsid w:val="00F41721"/>
    <w:rsid w:val="00F4183F"/>
    <w:rsid w:val="00F44B94"/>
    <w:rsid w:val="00F44EFC"/>
    <w:rsid w:val="00F4549B"/>
    <w:rsid w:val="00F4686D"/>
    <w:rsid w:val="00F506EA"/>
    <w:rsid w:val="00F52052"/>
    <w:rsid w:val="00F52B50"/>
    <w:rsid w:val="00F53E67"/>
    <w:rsid w:val="00F551CB"/>
    <w:rsid w:val="00F553CE"/>
    <w:rsid w:val="00F55B15"/>
    <w:rsid w:val="00F56B5A"/>
    <w:rsid w:val="00F60C73"/>
    <w:rsid w:val="00F615F9"/>
    <w:rsid w:val="00F62CF8"/>
    <w:rsid w:val="00F63689"/>
    <w:rsid w:val="00F641DF"/>
    <w:rsid w:val="00F6672F"/>
    <w:rsid w:val="00F67F91"/>
    <w:rsid w:val="00F71E19"/>
    <w:rsid w:val="00F72931"/>
    <w:rsid w:val="00F74377"/>
    <w:rsid w:val="00F76E9C"/>
    <w:rsid w:val="00F77DC4"/>
    <w:rsid w:val="00F81A17"/>
    <w:rsid w:val="00F82C37"/>
    <w:rsid w:val="00F830B6"/>
    <w:rsid w:val="00F83E0F"/>
    <w:rsid w:val="00F8539A"/>
    <w:rsid w:val="00F85FE1"/>
    <w:rsid w:val="00F92A4E"/>
    <w:rsid w:val="00F93917"/>
    <w:rsid w:val="00F94489"/>
    <w:rsid w:val="00F9549D"/>
    <w:rsid w:val="00F961F8"/>
    <w:rsid w:val="00F96B22"/>
    <w:rsid w:val="00FA02F2"/>
    <w:rsid w:val="00FA3F1A"/>
    <w:rsid w:val="00FA41A2"/>
    <w:rsid w:val="00FA53A4"/>
    <w:rsid w:val="00FA6628"/>
    <w:rsid w:val="00FA6FA4"/>
    <w:rsid w:val="00FA7E75"/>
    <w:rsid w:val="00FA7F87"/>
    <w:rsid w:val="00FB106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0AA7"/>
  <w15:chartTrackingRefBased/>
  <w15:docId w15:val="{4650104A-6EDB-4086-A750-101CE16E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1">
    <w:name w:val="Unresolved Mention1"/>
    <w:uiPriority w:val="47"/>
    <w:rsid w:val="00AF2062"/>
    <w:rPr>
      <w:color w:val="808080"/>
      <w:shd w:val="clear" w:color="auto" w:fill="E6E6E6"/>
    </w:rPr>
  </w:style>
  <w:style w:type="paragraph" w:styleId="ListParagraph">
    <w:name w:val="List Paragraph"/>
    <w:basedOn w:val="Normal"/>
    <w:uiPriority w:val="34"/>
    <w:qFormat/>
    <w:rsid w:val="003F5F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62362687">
      <w:bodyDiv w:val="1"/>
      <w:marLeft w:val="0"/>
      <w:marRight w:val="0"/>
      <w:marTop w:val="0"/>
      <w:marBottom w:val="0"/>
      <w:divBdr>
        <w:top w:val="none" w:sz="0" w:space="0" w:color="auto"/>
        <w:left w:val="none" w:sz="0" w:space="0" w:color="auto"/>
        <w:bottom w:val="none" w:sz="0" w:space="0" w:color="auto"/>
        <w:right w:val="none" w:sz="0" w:space="0" w:color="auto"/>
      </w:divBdr>
    </w:div>
    <w:div w:id="320351823">
      <w:bodyDiv w:val="1"/>
      <w:marLeft w:val="0"/>
      <w:marRight w:val="0"/>
      <w:marTop w:val="0"/>
      <w:marBottom w:val="0"/>
      <w:divBdr>
        <w:top w:val="none" w:sz="0" w:space="0" w:color="auto"/>
        <w:left w:val="none" w:sz="0" w:space="0" w:color="auto"/>
        <w:bottom w:val="none" w:sz="0" w:space="0" w:color="auto"/>
        <w:right w:val="none" w:sz="0" w:space="0" w:color="auto"/>
      </w:divBdr>
    </w:div>
    <w:div w:id="341323962">
      <w:bodyDiv w:val="1"/>
      <w:marLeft w:val="0"/>
      <w:marRight w:val="0"/>
      <w:marTop w:val="0"/>
      <w:marBottom w:val="0"/>
      <w:divBdr>
        <w:top w:val="none" w:sz="0" w:space="0" w:color="auto"/>
        <w:left w:val="none" w:sz="0" w:space="0" w:color="auto"/>
        <w:bottom w:val="none" w:sz="0" w:space="0" w:color="auto"/>
        <w:right w:val="none" w:sz="0" w:space="0" w:color="auto"/>
      </w:divBdr>
    </w:div>
    <w:div w:id="364257573">
      <w:bodyDiv w:val="1"/>
      <w:marLeft w:val="0"/>
      <w:marRight w:val="0"/>
      <w:marTop w:val="0"/>
      <w:marBottom w:val="0"/>
      <w:divBdr>
        <w:top w:val="none" w:sz="0" w:space="0" w:color="auto"/>
        <w:left w:val="none" w:sz="0" w:space="0" w:color="auto"/>
        <w:bottom w:val="none" w:sz="0" w:space="0" w:color="auto"/>
        <w:right w:val="none" w:sz="0" w:space="0" w:color="auto"/>
      </w:divBdr>
    </w:div>
    <w:div w:id="461771875">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126699612">
      <w:bodyDiv w:val="1"/>
      <w:marLeft w:val="0"/>
      <w:marRight w:val="0"/>
      <w:marTop w:val="0"/>
      <w:marBottom w:val="0"/>
      <w:divBdr>
        <w:top w:val="none" w:sz="0" w:space="0" w:color="auto"/>
        <w:left w:val="none" w:sz="0" w:space="0" w:color="auto"/>
        <w:bottom w:val="none" w:sz="0" w:space="0" w:color="auto"/>
        <w:right w:val="none" w:sz="0" w:space="0" w:color="auto"/>
      </w:divBdr>
    </w:div>
    <w:div w:id="1198658987">
      <w:bodyDiv w:val="1"/>
      <w:marLeft w:val="0"/>
      <w:marRight w:val="0"/>
      <w:marTop w:val="0"/>
      <w:marBottom w:val="0"/>
      <w:divBdr>
        <w:top w:val="none" w:sz="0" w:space="0" w:color="auto"/>
        <w:left w:val="none" w:sz="0" w:space="0" w:color="auto"/>
        <w:bottom w:val="none" w:sz="0" w:space="0" w:color="auto"/>
        <w:right w:val="none" w:sz="0" w:space="0" w:color="auto"/>
      </w:divBdr>
    </w:div>
    <w:div w:id="1274511058">
      <w:bodyDiv w:val="1"/>
      <w:marLeft w:val="0"/>
      <w:marRight w:val="0"/>
      <w:marTop w:val="0"/>
      <w:marBottom w:val="0"/>
      <w:divBdr>
        <w:top w:val="none" w:sz="0" w:space="0" w:color="auto"/>
        <w:left w:val="none" w:sz="0" w:space="0" w:color="auto"/>
        <w:bottom w:val="none" w:sz="0" w:space="0" w:color="auto"/>
        <w:right w:val="none" w:sz="0" w:space="0" w:color="auto"/>
      </w:divBdr>
    </w:div>
    <w:div w:id="1489249686">
      <w:bodyDiv w:val="1"/>
      <w:marLeft w:val="0"/>
      <w:marRight w:val="0"/>
      <w:marTop w:val="0"/>
      <w:marBottom w:val="0"/>
      <w:divBdr>
        <w:top w:val="none" w:sz="0" w:space="0" w:color="auto"/>
        <w:left w:val="none" w:sz="0" w:space="0" w:color="auto"/>
        <w:bottom w:val="none" w:sz="0" w:space="0" w:color="auto"/>
        <w:right w:val="none" w:sz="0" w:space="0" w:color="auto"/>
      </w:divBdr>
    </w:div>
    <w:div w:id="1621765902">
      <w:bodyDiv w:val="1"/>
      <w:marLeft w:val="0"/>
      <w:marRight w:val="0"/>
      <w:marTop w:val="0"/>
      <w:marBottom w:val="0"/>
      <w:divBdr>
        <w:top w:val="none" w:sz="0" w:space="0" w:color="auto"/>
        <w:left w:val="none" w:sz="0" w:space="0" w:color="auto"/>
        <w:bottom w:val="none" w:sz="0" w:space="0" w:color="auto"/>
        <w:right w:val="none" w:sz="0" w:space="0" w:color="auto"/>
      </w:divBdr>
    </w:div>
    <w:div w:id="1670716709">
      <w:bodyDiv w:val="1"/>
      <w:marLeft w:val="0"/>
      <w:marRight w:val="0"/>
      <w:marTop w:val="0"/>
      <w:marBottom w:val="0"/>
      <w:divBdr>
        <w:top w:val="none" w:sz="0" w:space="0" w:color="auto"/>
        <w:left w:val="none" w:sz="0" w:space="0" w:color="auto"/>
        <w:bottom w:val="none" w:sz="0" w:space="0" w:color="auto"/>
        <w:right w:val="none" w:sz="0" w:space="0" w:color="auto"/>
      </w:divBdr>
    </w:div>
    <w:div w:id="1738935050">
      <w:bodyDiv w:val="1"/>
      <w:marLeft w:val="0"/>
      <w:marRight w:val="0"/>
      <w:marTop w:val="0"/>
      <w:marBottom w:val="0"/>
      <w:divBdr>
        <w:top w:val="none" w:sz="0" w:space="0" w:color="auto"/>
        <w:left w:val="none" w:sz="0" w:space="0" w:color="auto"/>
        <w:bottom w:val="none" w:sz="0" w:space="0" w:color="auto"/>
        <w:right w:val="none" w:sz="0" w:space="0" w:color="auto"/>
      </w:divBdr>
    </w:div>
    <w:div w:id="1764956192">
      <w:bodyDiv w:val="1"/>
      <w:marLeft w:val="0"/>
      <w:marRight w:val="0"/>
      <w:marTop w:val="0"/>
      <w:marBottom w:val="0"/>
      <w:divBdr>
        <w:top w:val="none" w:sz="0" w:space="0" w:color="auto"/>
        <w:left w:val="none" w:sz="0" w:space="0" w:color="auto"/>
        <w:bottom w:val="none" w:sz="0" w:space="0" w:color="auto"/>
        <w:right w:val="none" w:sz="0" w:space="0" w:color="auto"/>
      </w:divBdr>
    </w:div>
    <w:div w:id="1785148813">
      <w:bodyDiv w:val="1"/>
      <w:marLeft w:val="0"/>
      <w:marRight w:val="0"/>
      <w:marTop w:val="0"/>
      <w:marBottom w:val="0"/>
      <w:divBdr>
        <w:top w:val="none" w:sz="0" w:space="0" w:color="auto"/>
        <w:left w:val="none" w:sz="0" w:space="0" w:color="auto"/>
        <w:bottom w:val="none" w:sz="0" w:space="0" w:color="auto"/>
        <w:right w:val="none" w:sz="0" w:space="0" w:color="auto"/>
      </w:divBdr>
    </w:div>
    <w:div w:id="1835947801">
      <w:bodyDiv w:val="1"/>
      <w:marLeft w:val="0"/>
      <w:marRight w:val="0"/>
      <w:marTop w:val="0"/>
      <w:marBottom w:val="0"/>
      <w:divBdr>
        <w:top w:val="none" w:sz="0" w:space="0" w:color="auto"/>
        <w:left w:val="none" w:sz="0" w:space="0" w:color="auto"/>
        <w:bottom w:val="none" w:sz="0" w:space="0" w:color="auto"/>
        <w:right w:val="none" w:sz="0" w:space="0" w:color="auto"/>
      </w:divBdr>
    </w:div>
    <w:div w:id="20392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undergraduate/courses/creative-writing-and-film-cultures/"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creative-writing-16.pdf?sfvrsn=d4e2f7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159FECB5-3CA0-4A10-9575-BED17346D35F}">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977F9529-EA6B-407D-BCD4-71C26ECCFD4B}"/>
</file>

<file path=docProps/app.xml><?xml version="1.0" encoding="utf-8"?>
<Properties xmlns="http://schemas.openxmlformats.org/officeDocument/2006/extended-properties" xmlns:vt="http://schemas.openxmlformats.org/officeDocument/2006/docPropsVTypes">
  <Template>Normal.dotm</Template>
  <TotalTime>1</TotalTime>
  <Pages>20</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48743</CharactersWithSpaces>
  <SharedDoc>false</SharedDoc>
  <HLinks>
    <vt:vector size="18" baseType="variant">
      <vt:variant>
        <vt:i4>1376260</vt:i4>
      </vt:variant>
      <vt:variant>
        <vt:i4>6</vt:i4>
      </vt:variant>
      <vt:variant>
        <vt:i4>0</vt:i4>
      </vt:variant>
      <vt:variant>
        <vt:i4>5</vt:i4>
      </vt:variant>
      <vt:variant>
        <vt:lpwstr>http://www.kingston.ac.uk/undergraduate-course/drama-creative-writing-ba/</vt:lpwstr>
      </vt:variant>
      <vt:variant>
        <vt:lpwstr/>
      </vt:variant>
      <vt:variant>
        <vt:i4>8126565</vt:i4>
      </vt:variant>
      <vt:variant>
        <vt:i4>3</vt:i4>
      </vt:variant>
      <vt:variant>
        <vt:i4>0</vt:i4>
      </vt:variant>
      <vt:variant>
        <vt:i4>5</vt:i4>
      </vt:variant>
      <vt:variant>
        <vt:lpwstr>http://www.qaa.ac.uk/en/Publications/Documents/SBS-Creative-Writing-16.pdf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Allan, Alice E</cp:lastModifiedBy>
  <cp:revision>2</cp:revision>
  <dcterms:created xsi:type="dcterms:W3CDTF">2023-03-08T11:47:00Z</dcterms:created>
  <dcterms:modified xsi:type="dcterms:W3CDTF">2023-03-08T11:47:00Z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17d902c8-d0f4-49df-8702-fa406d99eef8</vt:lpwstr>
  </property>
</Properties>
</file>