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7C12F" w14:textId="7564ADDF" w:rsidR="005B1266" w:rsidRPr="00762C50" w:rsidRDefault="005B1266" w:rsidP="005B1266">
      <w:pPr>
        <w:jc w:val="right"/>
        <w:rPr>
          <w:rFonts w:ascii="Arial" w:hAnsi="Arial" w:cs="Arial"/>
          <w:b/>
        </w:rPr>
      </w:pPr>
    </w:p>
    <w:p w14:paraId="5A47C132" w14:textId="0A5E4B81" w:rsidR="005B1266" w:rsidRPr="00762C50" w:rsidRDefault="00C52652" w:rsidP="005B1266">
      <w:pPr>
        <w:rPr>
          <w:rFonts w:ascii="Arial" w:hAnsi="Arial" w:cs="Arial"/>
          <w:b/>
        </w:rPr>
      </w:pPr>
      <w:r w:rsidRPr="00762C50">
        <w:rPr>
          <w:rFonts w:ascii="Arial" w:hAnsi="Arial" w:cs="Arial"/>
          <w:b/>
          <w:noProof/>
          <w:lang w:eastAsia="en-GB"/>
        </w:rPr>
        <w:drawing>
          <wp:inline distT="0" distB="0" distL="0" distR="0" wp14:anchorId="5CBBC617" wp14:editId="29B47ED7">
            <wp:extent cx="1384300" cy="1797050"/>
            <wp:effectExtent l="0" t="0" r="6350" b="0"/>
            <wp:docPr id="2"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5A47C133" w14:textId="77777777" w:rsidR="005B1266" w:rsidRPr="00762C50" w:rsidRDefault="005B1266" w:rsidP="005B1266">
      <w:pPr>
        <w:rPr>
          <w:rFonts w:ascii="Arial" w:hAnsi="Arial" w:cs="Arial"/>
          <w:b/>
          <w:sz w:val="36"/>
          <w:szCs w:val="36"/>
        </w:rPr>
      </w:pPr>
    </w:p>
    <w:p w14:paraId="5A47C134" w14:textId="77777777" w:rsidR="005B1266" w:rsidRPr="00762C50" w:rsidRDefault="005B1266" w:rsidP="005B1266">
      <w:pPr>
        <w:rPr>
          <w:rFonts w:ascii="Arial" w:hAnsi="Arial" w:cs="Arial"/>
          <w:b/>
          <w:sz w:val="36"/>
          <w:szCs w:val="36"/>
        </w:rPr>
      </w:pPr>
      <w:r w:rsidRPr="00762C50">
        <w:rPr>
          <w:rFonts w:ascii="Arial" w:hAnsi="Arial" w:cs="Arial"/>
          <w:b/>
          <w:sz w:val="36"/>
          <w:szCs w:val="36"/>
        </w:rPr>
        <w:t>Programme Specification</w:t>
      </w:r>
    </w:p>
    <w:p w14:paraId="5A47C135" w14:textId="77777777" w:rsidR="005B1266" w:rsidRPr="00762C50" w:rsidRDefault="005B1266" w:rsidP="005B1266">
      <w:pPr>
        <w:rPr>
          <w:rFonts w:ascii="Arial" w:hAnsi="Arial" w:cs="Arial"/>
          <w:b/>
          <w:sz w:val="36"/>
          <w:szCs w:val="36"/>
        </w:rPr>
      </w:pPr>
    </w:p>
    <w:p w14:paraId="5A47C136" w14:textId="77777777" w:rsidR="005B1266" w:rsidRPr="00762C50" w:rsidRDefault="005B1266" w:rsidP="005B1266">
      <w:pPr>
        <w:rPr>
          <w:rFonts w:ascii="Arial" w:hAnsi="Arial" w:cs="Arial"/>
          <w:b/>
          <w:sz w:val="36"/>
          <w:szCs w:val="36"/>
        </w:rPr>
      </w:pPr>
    </w:p>
    <w:p w14:paraId="5A47C137" w14:textId="290F6DBE" w:rsidR="005B1266" w:rsidRPr="00762C50" w:rsidRDefault="005B1266" w:rsidP="00762C50">
      <w:pPr>
        <w:ind w:left="3544" w:hanging="3544"/>
        <w:rPr>
          <w:rFonts w:ascii="Arial" w:hAnsi="Arial" w:cs="Arial"/>
          <w:b/>
        </w:rPr>
      </w:pPr>
      <w:r w:rsidRPr="00762C50">
        <w:rPr>
          <w:rFonts w:ascii="Arial" w:hAnsi="Arial" w:cs="Arial"/>
          <w:b/>
        </w:rPr>
        <w:t>Title of Course:</w:t>
      </w:r>
      <w:r w:rsidR="004F5BC8" w:rsidRPr="00762C50">
        <w:rPr>
          <w:rFonts w:ascii="Arial" w:hAnsi="Arial" w:cs="Arial"/>
          <w:b/>
        </w:rPr>
        <w:t xml:space="preserve"> </w:t>
      </w:r>
      <w:r w:rsidR="007A0D8A" w:rsidRPr="00762C50">
        <w:rPr>
          <w:rFonts w:ascii="Arial" w:hAnsi="Arial" w:cs="Arial"/>
          <w:b/>
        </w:rPr>
        <w:tab/>
      </w:r>
      <w:r w:rsidR="004F5BC8" w:rsidRPr="00762C50">
        <w:rPr>
          <w:rFonts w:ascii="Arial" w:hAnsi="Arial" w:cs="Arial"/>
          <w:b/>
        </w:rPr>
        <w:t>MA English Literature</w:t>
      </w:r>
    </w:p>
    <w:p w14:paraId="5A47C138" w14:textId="77777777" w:rsidR="005B1266" w:rsidRPr="00762C50" w:rsidRDefault="005B1266" w:rsidP="00762C50">
      <w:pPr>
        <w:ind w:left="3544" w:hanging="3544"/>
        <w:rPr>
          <w:rFonts w:ascii="Arial" w:hAnsi="Arial" w:cs="Arial"/>
          <w:b/>
        </w:rPr>
      </w:pPr>
    </w:p>
    <w:p w14:paraId="5A47C139" w14:textId="1D71E0D6" w:rsidR="005B1266" w:rsidRPr="00762C50" w:rsidRDefault="005B1266" w:rsidP="00762C50">
      <w:pPr>
        <w:ind w:left="3544" w:hanging="3544"/>
        <w:rPr>
          <w:rFonts w:ascii="Arial" w:hAnsi="Arial" w:cs="Arial"/>
          <w:b/>
        </w:rPr>
      </w:pPr>
      <w:r w:rsidRPr="00762C50">
        <w:rPr>
          <w:rFonts w:ascii="Arial" w:hAnsi="Arial" w:cs="Arial"/>
          <w:b/>
        </w:rPr>
        <w:t>Date Specification Produced:</w:t>
      </w:r>
      <w:r w:rsidR="004F5BC8" w:rsidRPr="00762C50">
        <w:rPr>
          <w:rFonts w:ascii="Arial" w:hAnsi="Arial" w:cs="Arial"/>
          <w:b/>
        </w:rPr>
        <w:t xml:space="preserve"> </w:t>
      </w:r>
      <w:r w:rsidR="007A0D8A" w:rsidRPr="00762C50">
        <w:rPr>
          <w:rFonts w:ascii="Arial" w:hAnsi="Arial" w:cs="Arial"/>
          <w:b/>
        </w:rPr>
        <w:tab/>
      </w:r>
      <w:r w:rsidR="004F5BC8" w:rsidRPr="00762C50">
        <w:rPr>
          <w:rFonts w:ascii="Arial" w:hAnsi="Arial" w:cs="Arial"/>
          <w:b/>
        </w:rPr>
        <w:t>June 2008</w:t>
      </w:r>
    </w:p>
    <w:p w14:paraId="5A47C13B" w14:textId="384EB51C" w:rsidR="005B1266" w:rsidRPr="00762C50" w:rsidRDefault="005B1266" w:rsidP="00762C50">
      <w:pPr>
        <w:ind w:left="3544" w:hanging="3544"/>
        <w:rPr>
          <w:rFonts w:ascii="Arial" w:hAnsi="Arial" w:cs="Arial"/>
          <w:b/>
        </w:rPr>
      </w:pPr>
      <w:r w:rsidRPr="00762C50">
        <w:rPr>
          <w:rFonts w:ascii="Arial" w:hAnsi="Arial" w:cs="Arial"/>
          <w:b/>
        </w:rPr>
        <w:t>Date Specification Last Revised:</w:t>
      </w:r>
      <w:r w:rsidR="00945947" w:rsidRPr="00762C50">
        <w:rPr>
          <w:rFonts w:ascii="Arial" w:hAnsi="Arial" w:cs="Arial"/>
          <w:b/>
        </w:rPr>
        <w:t xml:space="preserve"> </w:t>
      </w:r>
      <w:r w:rsidR="007A0D8A" w:rsidRPr="00762C50">
        <w:rPr>
          <w:rFonts w:ascii="Arial" w:hAnsi="Arial" w:cs="Arial"/>
          <w:b/>
        </w:rPr>
        <w:tab/>
      </w:r>
      <w:r w:rsidR="001D21F6" w:rsidRPr="00762C50">
        <w:rPr>
          <w:rFonts w:ascii="Arial" w:hAnsi="Arial" w:cs="Arial"/>
          <w:b/>
        </w:rPr>
        <w:t>March 2020</w:t>
      </w:r>
    </w:p>
    <w:p w14:paraId="5A47C13C" w14:textId="77777777" w:rsidR="005B1266" w:rsidRPr="00762C50" w:rsidRDefault="005B1266" w:rsidP="005B1266">
      <w:pPr>
        <w:rPr>
          <w:rFonts w:ascii="Arial" w:hAnsi="Arial" w:cs="Arial"/>
          <w:b/>
        </w:rPr>
      </w:pPr>
    </w:p>
    <w:p w14:paraId="5A47C13D" w14:textId="77777777" w:rsidR="005B1266" w:rsidRPr="00762C50" w:rsidRDefault="005B1266" w:rsidP="005B1266">
      <w:pPr>
        <w:rPr>
          <w:rFonts w:ascii="Arial" w:hAnsi="Arial" w:cs="Arial"/>
          <w:b/>
        </w:rPr>
      </w:pPr>
    </w:p>
    <w:p w14:paraId="5A47C13E" w14:textId="77777777" w:rsidR="005B1266" w:rsidRPr="00762C50" w:rsidRDefault="005B1266" w:rsidP="005B1266">
      <w:pPr>
        <w:rPr>
          <w:rFonts w:ascii="Arial" w:hAnsi="Arial" w:cs="Arial"/>
          <w:b/>
        </w:rPr>
      </w:pPr>
    </w:p>
    <w:p w14:paraId="5A47C13F" w14:textId="77777777" w:rsidR="005B1266" w:rsidRPr="00762C50" w:rsidRDefault="005B1266" w:rsidP="005B1266">
      <w:pPr>
        <w:rPr>
          <w:rFonts w:ascii="Arial" w:hAnsi="Arial" w:cs="Arial"/>
          <w:b/>
        </w:rPr>
      </w:pPr>
    </w:p>
    <w:p w14:paraId="5A47C140" w14:textId="77777777" w:rsidR="005B1266" w:rsidRPr="00762C50" w:rsidRDefault="005B1266" w:rsidP="005B1266">
      <w:pPr>
        <w:spacing w:after="0" w:line="240" w:lineRule="auto"/>
        <w:jc w:val="right"/>
        <w:rPr>
          <w:rFonts w:ascii="Arial" w:hAnsi="Arial" w:cs="Arial"/>
          <w:b/>
        </w:rPr>
      </w:pPr>
    </w:p>
    <w:p w14:paraId="5A47C141" w14:textId="77777777" w:rsidR="005B1266" w:rsidRPr="00762C50" w:rsidRDefault="005B1266" w:rsidP="005B1266">
      <w:pPr>
        <w:spacing w:after="0" w:line="240" w:lineRule="auto"/>
        <w:rPr>
          <w:rFonts w:ascii="Arial" w:hAnsi="Arial" w:cs="Arial"/>
        </w:rPr>
      </w:pPr>
    </w:p>
    <w:p w14:paraId="5A47C142" w14:textId="77777777" w:rsidR="005B1266" w:rsidRPr="00762C50" w:rsidRDefault="005B1266" w:rsidP="005B1266">
      <w:pPr>
        <w:spacing w:after="0" w:line="240" w:lineRule="auto"/>
        <w:jc w:val="both"/>
        <w:rPr>
          <w:rFonts w:ascii="Arial" w:hAnsi="Arial" w:cs="Arial"/>
        </w:rPr>
      </w:pPr>
    </w:p>
    <w:p w14:paraId="147AFED1" w14:textId="77777777" w:rsidR="007A0D8A" w:rsidRPr="00762C50" w:rsidRDefault="007A0D8A">
      <w:pPr>
        <w:spacing w:after="0" w:line="240" w:lineRule="auto"/>
        <w:rPr>
          <w:rFonts w:ascii="Arial" w:hAnsi="Arial" w:cs="Arial"/>
        </w:rPr>
      </w:pPr>
      <w:r w:rsidRPr="00762C50">
        <w:rPr>
          <w:rFonts w:ascii="Arial" w:hAnsi="Arial" w:cs="Arial"/>
        </w:rPr>
        <w:br w:type="page"/>
      </w:r>
    </w:p>
    <w:p w14:paraId="03A32601" w14:textId="77777777" w:rsidR="007A0D8A" w:rsidRPr="00762C50" w:rsidRDefault="007A0D8A" w:rsidP="00762C50">
      <w:pPr>
        <w:spacing w:after="0" w:line="240" w:lineRule="auto"/>
        <w:rPr>
          <w:rFonts w:ascii="Arial" w:hAnsi="Arial" w:cs="Arial"/>
          <w:szCs w:val="24"/>
        </w:rPr>
      </w:pPr>
      <w:r w:rsidRPr="00762C50">
        <w:rPr>
          <w:rFonts w:ascii="Arial" w:hAnsi="Arial" w:cs="Arial"/>
          <w:szCs w:val="24"/>
        </w:rPr>
        <w:lastRenderedPageBreak/>
        <w:t>This Programme Specification</w:t>
      </w:r>
      <w:r w:rsidRPr="00762C50">
        <w:rPr>
          <w:rFonts w:ascii="Arial" w:hAnsi="Arial" w:cs="Arial"/>
          <w:szCs w:val="24"/>
        </w:rPr>
        <w:fldChar w:fldCharType="begin"/>
      </w:r>
      <w:r w:rsidRPr="00762C50">
        <w:rPr>
          <w:rFonts w:ascii="Arial" w:hAnsi="Arial"/>
        </w:rPr>
        <w:instrText xml:space="preserve"> XE "</w:instrText>
      </w:r>
      <w:r w:rsidRPr="00762C50">
        <w:rPr>
          <w:rFonts w:ascii="Arial" w:hAnsi="Arial" w:cs="Arial"/>
          <w:noProof/>
          <w:szCs w:val="24"/>
        </w:rPr>
        <w:instrText>Programme Specification</w:instrText>
      </w:r>
      <w:r w:rsidRPr="00762C50">
        <w:rPr>
          <w:rFonts w:ascii="Arial" w:hAnsi="Arial"/>
        </w:rPr>
        <w:instrText xml:space="preserve">" </w:instrText>
      </w:r>
      <w:r w:rsidRPr="00762C50">
        <w:rPr>
          <w:rFonts w:ascii="Arial" w:hAnsi="Arial" w:cs="Arial"/>
          <w:szCs w:val="24"/>
        </w:rPr>
        <w:fldChar w:fldCharType="end"/>
      </w:r>
      <w:r w:rsidRPr="00762C50">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DD324AE" w14:textId="77777777" w:rsidR="007A0D8A" w:rsidRPr="00762C50" w:rsidRDefault="007A0D8A" w:rsidP="005B1266">
      <w:pPr>
        <w:rPr>
          <w:rFonts w:ascii="Arial" w:hAnsi="Arial" w:cs="Arial"/>
          <w:szCs w:val="24"/>
        </w:rPr>
      </w:pPr>
    </w:p>
    <w:p w14:paraId="3A96E956" w14:textId="77777777" w:rsidR="007A0D8A" w:rsidRPr="00762C50" w:rsidRDefault="007A0D8A" w:rsidP="005B1266">
      <w:pPr>
        <w:rPr>
          <w:rFonts w:ascii="Arial" w:hAnsi="Arial" w:cs="Arial"/>
          <w:b/>
        </w:rPr>
        <w:sectPr w:rsidR="007A0D8A" w:rsidRPr="00762C50" w:rsidSect="00612718">
          <w:pgSz w:w="11906" w:h="16838"/>
          <w:pgMar w:top="1440" w:right="1440" w:bottom="1440" w:left="1440" w:header="708" w:footer="708" w:gutter="0"/>
          <w:cols w:space="708"/>
          <w:docGrid w:linePitch="360"/>
        </w:sectPr>
      </w:pPr>
    </w:p>
    <w:p w14:paraId="5A47C144" w14:textId="02881B96" w:rsidR="005B1266" w:rsidRPr="00762C50" w:rsidRDefault="005B1266" w:rsidP="00762C50">
      <w:pPr>
        <w:spacing w:line="240" w:lineRule="auto"/>
        <w:rPr>
          <w:rFonts w:ascii="Arial" w:hAnsi="Arial" w:cs="Arial"/>
          <w:b/>
        </w:rPr>
      </w:pPr>
      <w:r w:rsidRPr="00762C50">
        <w:rPr>
          <w:rFonts w:ascii="Arial" w:hAnsi="Arial" w:cs="Arial"/>
          <w:b/>
        </w:rPr>
        <w:lastRenderedPageBreak/>
        <w:t>SECTION 1:</w:t>
      </w:r>
      <w:r w:rsidRPr="00762C50">
        <w:rPr>
          <w:rFonts w:ascii="Arial" w:hAnsi="Arial" w:cs="Arial"/>
          <w:b/>
        </w:rPr>
        <w:tab/>
        <w:t>GENERAL INFORMATION</w:t>
      </w:r>
    </w:p>
    <w:tbl>
      <w:tblPr>
        <w:tblW w:w="0" w:type="auto"/>
        <w:tblInd w:w="-142" w:type="dxa"/>
        <w:tblLook w:val="04A0" w:firstRow="1" w:lastRow="0" w:firstColumn="1" w:lastColumn="0" w:noHBand="0" w:noVBand="1"/>
      </w:tblPr>
      <w:tblGrid>
        <w:gridCol w:w="3855"/>
        <w:gridCol w:w="5171"/>
      </w:tblGrid>
      <w:tr w:rsidR="005B1266" w:rsidRPr="00762C50" w14:paraId="5A47C148" w14:textId="77777777" w:rsidTr="00762C50">
        <w:tc>
          <w:tcPr>
            <w:tcW w:w="3855" w:type="dxa"/>
          </w:tcPr>
          <w:p w14:paraId="5A47C145" w14:textId="77777777" w:rsidR="005B1266" w:rsidRPr="00762C50" w:rsidRDefault="005B1266" w:rsidP="00762C50">
            <w:pPr>
              <w:spacing w:after="0" w:line="240" w:lineRule="auto"/>
              <w:rPr>
                <w:rFonts w:ascii="Arial" w:hAnsi="Arial" w:cs="Arial"/>
                <w:b/>
              </w:rPr>
            </w:pPr>
            <w:r w:rsidRPr="00762C50">
              <w:rPr>
                <w:rFonts w:ascii="Arial" w:hAnsi="Arial" w:cs="Arial"/>
                <w:b/>
              </w:rPr>
              <w:t>Title:</w:t>
            </w:r>
          </w:p>
        </w:tc>
        <w:tc>
          <w:tcPr>
            <w:tcW w:w="5171" w:type="dxa"/>
          </w:tcPr>
          <w:p w14:paraId="5A47C146" w14:textId="77777777" w:rsidR="005B1266" w:rsidRPr="00762C50" w:rsidRDefault="00082165" w:rsidP="00762C50">
            <w:pPr>
              <w:spacing w:after="0" w:line="240" w:lineRule="auto"/>
              <w:rPr>
                <w:rFonts w:ascii="Arial" w:hAnsi="Arial" w:cs="Arial"/>
              </w:rPr>
            </w:pPr>
            <w:r w:rsidRPr="00762C50">
              <w:rPr>
                <w:rFonts w:ascii="Arial" w:hAnsi="Arial" w:cs="Arial"/>
              </w:rPr>
              <w:t>MA English Literature</w:t>
            </w:r>
          </w:p>
          <w:p w14:paraId="5A47C147" w14:textId="77777777" w:rsidR="00082165" w:rsidRPr="00762C50" w:rsidRDefault="00082165" w:rsidP="00762C50">
            <w:pPr>
              <w:spacing w:after="0" w:line="240" w:lineRule="auto"/>
              <w:rPr>
                <w:rFonts w:ascii="Arial" w:hAnsi="Arial" w:cs="Arial"/>
              </w:rPr>
            </w:pPr>
          </w:p>
        </w:tc>
      </w:tr>
      <w:tr w:rsidR="005B1266" w:rsidRPr="00762C50" w14:paraId="5A47C14C" w14:textId="77777777" w:rsidTr="00762C50">
        <w:tc>
          <w:tcPr>
            <w:tcW w:w="3855" w:type="dxa"/>
          </w:tcPr>
          <w:p w14:paraId="5A47C149" w14:textId="77777777" w:rsidR="005B1266" w:rsidRPr="00762C50" w:rsidRDefault="005B1266" w:rsidP="00762C50">
            <w:pPr>
              <w:spacing w:after="0" w:line="240" w:lineRule="auto"/>
              <w:rPr>
                <w:rFonts w:ascii="Arial" w:hAnsi="Arial" w:cs="Arial"/>
                <w:b/>
              </w:rPr>
            </w:pPr>
            <w:r w:rsidRPr="00762C50">
              <w:rPr>
                <w:rFonts w:ascii="Arial" w:hAnsi="Arial" w:cs="Arial"/>
                <w:b/>
              </w:rPr>
              <w:t>Awarding Institution:</w:t>
            </w:r>
          </w:p>
          <w:p w14:paraId="5A47C14A" w14:textId="77777777" w:rsidR="005B1266" w:rsidRPr="00762C50" w:rsidRDefault="005B1266" w:rsidP="00762C50">
            <w:pPr>
              <w:spacing w:after="0" w:line="240" w:lineRule="auto"/>
              <w:rPr>
                <w:rFonts w:ascii="Arial" w:hAnsi="Arial" w:cs="Arial"/>
                <w:b/>
              </w:rPr>
            </w:pPr>
          </w:p>
        </w:tc>
        <w:tc>
          <w:tcPr>
            <w:tcW w:w="5171" w:type="dxa"/>
          </w:tcPr>
          <w:p w14:paraId="5A47C14B" w14:textId="77777777" w:rsidR="005B1266" w:rsidRPr="00762C50" w:rsidRDefault="005B1266" w:rsidP="00762C50">
            <w:pPr>
              <w:spacing w:after="0" w:line="240" w:lineRule="auto"/>
              <w:rPr>
                <w:rFonts w:ascii="Arial" w:hAnsi="Arial" w:cs="Arial"/>
              </w:rPr>
            </w:pPr>
            <w:r w:rsidRPr="00762C50">
              <w:rPr>
                <w:rFonts w:ascii="Arial" w:hAnsi="Arial" w:cs="Arial"/>
              </w:rPr>
              <w:t>Kingston University</w:t>
            </w:r>
          </w:p>
        </w:tc>
      </w:tr>
      <w:tr w:rsidR="005B1266" w:rsidRPr="00762C50" w14:paraId="5A47C150" w14:textId="77777777" w:rsidTr="00762C50">
        <w:tc>
          <w:tcPr>
            <w:tcW w:w="3855" w:type="dxa"/>
          </w:tcPr>
          <w:p w14:paraId="5A47C14D" w14:textId="77777777" w:rsidR="005B1266" w:rsidRPr="00762C50" w:rsidRDefault="005B1266" w:rsidP="00762C50">
            <w:pPr>
              <w:spacing w:after="0" w:line="240" w:lineRule="auto"/>
              <w:rPr>
                <w:rFonts w:ascii="Arial" w:hAnsi="Arial" w:cs="Arial"/>
                <w:b/>
              </w:rPr>
            </w:pPr>
            <w:r w:rsidRPr="00762C50">
              <w:rPr>
                <w:rFonts w:ascii="Arial" w:hAnsi="Arial" w:cs="Arial"/>
                <w:b/>
              </w:rPr>
              <w:t>Teaching Institution:</w:t>
            </w:r>
          </w:p>
          <w:p w14:paraId="5A47C14E" w14:textId="77777777" w:rsidR="005B1266" w:rsidRPr="00762C50" w:rsidRDefault="005B1266" w:rsidP="00762C50">
            <w:pPr>
              <w:spacing w:after="0" w:line="240" w:lineRule="auto"/>
              <w:rPr>
                <w:rFonts w:ascii="Arial" w:hAnsi="Arial" w:cs="Arial"/>
                <w:b/>
              </w:rPr>
            </w:pPr>
          </w:p>
        </w:tc>
        <w:tc>
          <w:tcPr>
            <w:tcW w:w="5171" w:type="dxa"/>
          </w:tcPr>
          <w:p w14:paraId="5A47C14F" w14:textId="77777777" w:rsidR="005B1266" w:rsidRPr="00762C50" w:rsidRDefault="00082165" w:rsidP="00762C50">
            <w:pPr>
              <w:spacing w:after="0" w:line="240" w:lineRule="auto"/>
              <w:rPr>
                <w:rFonts w:ascii="Arial" w:hAnsi="Arial" w:cs="Arial"/>
              </w:rPr>
            </w:pPr>
            <w:r w:rsidRPr="00762C50">
              <w:rPr>
                <w:rFonts w:ascii="Arial" w:hAnsi="Arial" w:cs="Arial"/>
              </w:rPr>
              <w:t>Kingston University</w:t>
            </w:r>
          </w:p>
        </w:tc>
      </w:tr>
      <w:tr w:rsidR="005B1266" w:rsidRPr="00762C50" w14:paraId="5A47C154" w14:textId="77777777" w:rsidTr="00762C50">
        <w:tc>
          <w:tcPr>
            <w:tcW w:w="3855" w:type="dxa"/>
          </w:tcPr>
          <w:p w14:paraId="5A47C151" w14:textId="77777777" w:rsidR="005B1266" w:rsidRPr="00762C50" w:rsidRDefault="005B1266" w:rsidP="00762C50">
            <w:pPr>
              <w:spacing w:after="0" w:line="240" w:lineRule="auto"/>
              <w:rPr>
                <w:rFonts w:ascii="Arial" w:hAnsi="Arial" w:cs="Arial"/>
                <w:b/>
              </w:rPr>
            </w:pPr>
            <w:r w:rsidRPr="00762C50">
              <w:rPr>
                <w:rFonts w:ascii="Arial" w:hAnsi="Arial" w:cs="Arial"/>
                <w:b/>
              </w:rPr>
              <w:t>Location:</w:t>
            </w:r>
          </w:p>
        </w:tc>
        <w:tc>
          <w:tcPr>
            <w:tcW w:w="5171" w:type="dxa"/>
          </w:tcPr>
          <w:p w14:paraId="5A47C152" w14:textId="77777777" w:rsidR="005B1266" w:rsidRPr="00762C50" w:rsidRDefault="00082165" w:rsidP="00762C50">
            <w:pPr>
              <w:spacing w:after="0" w:line="240" w:lineRule="auto"/>
              <w:rPr>
                <w:rFonts w:ascii="Arial" w:hAnsi="Arial" w:cs="Arial"/>
              </w:rPr>
            </w:pPr>
            <w:r w:rsidRPr="00762C50">
              <w:rPr>
                <w:rFonts w:ascii="Arial" w:hAnsi="Arial" w:cs="Arial"/>
              </w:rPr>
              <w:t>Penrhyn Road</w:t>
            </w:r>
          </w:p>
          <w:p w14:paraId="5A47C153" w14:textId="77777777" w:rsidR="005B1266" w:rsidRPr="00762C50" w:rsidRDefault="005B1266" w:rsidP="00762C50">
            <w:pPr>
              <w:spacing w:after="0" w:line="240" w:lineRule="auto"/>
              <w:rPr>
                <w:rFonts w:ascii="Arial" w:hAnsi="Arial" w:cs="Arial"/>
              </w:rPr>
            </w:pPr>
          </w:p>
        </w:tc>
      </w:tr>
      <w:tr w:rsidR="005B1266" w:rsidRPr="00762C50" w14:paraId="5A47C158" w14:textId="77777777" w:rsidTr="00762C50">
        <w:tc>
          <w:tcPr>
            <w:tcW w:w="3855" w:type="dxa"/>
          </w:tcPr>
          <w:p w14:paraId="5A47C155" w14:textId="77777777" w:rsidR="005B1266" w:rsidRPr="00762C50" w:rsidRDefault="005B1266" w:rsidP="00762C50">
            <w:pPr>
              <w:spacing w:after="0" w:line="240" w:lineRule="auto"/>
              <w:rPr>
                <w:rFonts w:ascii="Arial" w:hAnsi="Arial" w:cs="Arial"/>
                <w:b/>
              </w:rPr>
            </w:pPr>
            <w:r w:rsidRPr="00762C50">
              <w:rPr>
                <w:rFonts w:ascii="Arial" w:hAnsi="Arial" w:cs="Arial"/>
                <w:b/>
              </w:rPr>
              <w:t>Programme Accredited by:</w:t>
            </w:r>
          </w:p>
          <w:p w14:paraId="5A47C156" w14:textId="77777777" w:rsidR="005B1266" w:rsidRPr="00762C50" w:rsidRDefault="005B1266" w:rsidP="00762C50">
            <w:pPr>
              <w:spacing w:after="0" w:line="240" w:lineRule="auto"/>
              <w:rPr>
                <w:rFonts w:ascii="Arial" w:hAnsi="Arial" w:cs="Arial"/>
                <w:b/>
              </w:rPr>
            </w:pPr>
          </w:p>
        </w:tc>
        <w:tc>
          <w:tcPr>
            <w:tcW w:w="5171" w:type="dxa"/>
          </w:tcPr>
          <w:p w14:paraId="5A47C157" w14:textId="77777777" w:rsidR="005B1266" w:rsidRPr="00762C50" w:rsidRDefault="00082165" w:rsidP="00762C50">
            <w:pPr>
              <w:spacing w:after="0" w:line="240" w:lineRule="auto"/>
              <w:rPr>
                <w:rFonts w:ascii="Arial" w:hAnsi="Arial" w:cs="Arial"/>
              </w:rPr>
            </w:pPr>
            <w:r w:rsidRPr="00762C50">
              <w:rPr>
                <w:rFonts w:ascii="Arial" w:hAnsi="Arial" w:cs="Arial"/>
              </w:rPr>
              <w:t>N/A</w:t>
            </w:r>
          </w:p>
        </w:tc>
      </w:tr>
    </w:tbl>
    <w:p w14:paraId="5A47C159" w14:textId="77777777" w:rsidR="005B1266" w:rsidRPr="00762C50" w:rsidRDefault="005B1266" w:rsidP="00762C50">
      <w:pPr>
        <w:spacing w:after="0" w:line="240" w:lineRule="auto"/>
        <w:rPr>
          <w:rFonts w:ascii="Arial" w:hAnsi="Arial" w:cs="Arial"/>
          <w:b/>
        </w:rPr>
      </w:pPr>
    </w:p>
    <w:p w14:paraId="5A47C15A" w14:textId="77777777" w:rsidR="005B1266" w:rsidRPr="00762C50" w:rsidRDefault="005B1266" w:rsidP="00762C50">
      <w:pPr>
        <w:spacing w:after="0" w:line="240" w:lineRule="auto"/>
        <w:rPr>
          <w:rFonts w:ascii="Arial" w:hAnsi="Arial" w:cs="Arial"/>
          <w:b/>
        </w:rPr>
      </w:pPr>
      <w:r w:rsidRPr="00762C50">
        <w:rPr>
          <w:rFonts w:ascii="Arial" w:hAnsi="Arial" w:cs="Arial"/>
          <w:b/>
        </w:rPr>
        <w:t>SECTION2: THE PROGRAMME</w:t>
      </w:r>
    </w:p>
    <w:p w14:paraId="5A47C15B" w14:textId="77777777" w:rsidR="005B1266" w:rsidRPr="00762C50" w:rsidRDefault="005B1266" w:rsidP="00762C50">
      <w:pPr>
        <w:spacing w:after="0" w:line="240" w:lineRule="auto"/>
        <w:rPr>
          <w:rFonts w:ascii="Arial" w:hAnsi="Arial" w:cs="Arial"/>
          <w:b/>
        </w:rPr>
      </w:pPr>
    </w:p>
    <w:p w14:paraId="5A47C15C" w14:textId="77777777" w:rsidR="005B1266" w:rsidRPr="00762C50" w:rsidRDefault="005B1266" w:rsidP="00762C50">
      <w:pPr>
        <w:pStyle w:val="ListParagraph"/>
        <w:numPr>
          <w:ilvl w:val="0"/>
          <w:numId w:val="1"/>
        </w:numPr>
        <w:spacing w:after="0" w:line="240" w:lineRule="auto"/>
        <w:rPr>
          <w:rFonts w:ascii="Arial" w:hAnsi="Arial" w:cs="Arial"/>
        </w:rPr>
      </w:pPr>
      <w:r w:rsidRPr="00762C50">
        <w:rPr>
          <w:rFonts w:ascii="Arial" w:hAnsi="Arial" w:cs="Arial"/>
          <w:b/>
        </w:rPr>
        <w:t>Programme Introduction</w:t>
      </w:r>
    </w:p>
    <w:p w14:paraId="5A47C15D" w14:textId="77777777" w:rsidR="005B1266" w:rsidRPr="00762C50" w:rsidRDefault="005B1266" w:rsidP="00762C50">
      <w:pPr>
        <w:spacing w:after="0" w:line="240" w:lineRule="auto"/>
        <w:rPr>
          <w:rFonts w:ascii="Arial" w:hAnsi="Arial" w:cs="Arial"/>
          <w:sz w:val="18"/>
          <w:szCs w:val="18"/>
        </w:rPr>
      </w:pPr>
    </w:p>
    <w:p w14:paraId="5A47C15E" w14:textId="77777777" w:rsidR="00082165" w:rsidRPr="00762C50" w:rsidRDefault="00082165" w:rsidP="00762C50">
      <w:pPr>
        <w:spacing w:after="0" w:line="240" w:lineRule="auto"/>
        <w:rPr>
          <w:rFonts w:ascii="Arial" w:hAnsi="Arial" w:cs="Arial"/>
        </w:rPr>
      </w:pPr>
      <w:r w:rsidRPr="00762C50">
        <w:rPr>
          <w:rFonts w:ascii="Arial" w:hAnsi="Arial" w:cs="Arial"/>
        </w:rPr>
        <w:t xml:space="preserve">The MA in English Literature offers wide intellectual range and diversity, spanning five centuries of writing in English from </w:t>
      </w:r>
      <w:r w:rsidR="00994BF2" w:rsidRPr="00762C50">
        <w:rPr>
          <w:rFonts w:ascii="Arial" w:hAnsi="Arial" w:cs="Arial"/>
        </w:rPr>
        <w:t>across</w:t>
      </w:r>
      <w:r w:rsidRPr="00762C50">
        <w:rPr>
          <w:rFonts w:ascii="Arial" w:hAnsi="Arial" w:cs="Arial"/>
        </w:rPr>
        <w:t xml:space="preserve"> the world, as well as reflecting recent developments in theoretical and critical practice in English studies. It enables </w:t>
      </w:r>
      <w:r w:rsidR="0015238F" w:rsidRPr="00762C50">
        <w:rPr>
          <w:rFonts w:ascii="Arial" w:hAnsi="Arial" w:cs="Arial"/>
        </w:rPr>
        <w:t>you</w:t>
      </w:r>
      <w:r w:rsidRPr="00762C50">
        <w:rPr>
          <w:rFonts w:ascii="Arial" w:hAnsi="Arial" w:cs="Arial"/>
        </w:rPr>
        <w:t xml:space="preserve"> to develop a deep critical understanding both of the diversity of writing in English and of the current debates concerning that writing. It offers </w:t>
      </w:r>
      <w:r w:rsidR="0015238F" w:rsidRPr="00762C50">
        <w:rPr>
          <w:rFonts w:ascii="Arial" w:hAnsi="Arial" w:cs="Arial"/>
        </w:rPr>
        <w:t>you</w:t>
      </w:r>
      <w:r w:rsidRPr="00762C50">
        <w:rPr>
          <w:rFonts w:ascii="Arial" w:hAnsi="Arial" w:cs="Arial"/>
        </w:rPr>
        <w:t xml:space="preserve"> training in the advanced practical research and writing skills required to communicate to an academic audience, and it offers </w:t>
      </w:r>
      <w:r w:rsidR="0015238F" w:rsidRPr="00762C50">
        <w:rPr>
          <w:rFonts w:ascii="Arial" w:hAnsi="Arial" w:cs="Arial"/>
        </w:rPr>
        <w:t>you</w:t>
      </w:r>
      <w:r w:rsidRPr="00762C50">
        <w:rPr>
          <w:rFonts w:ascii="Arial" w:hAnsi="Arial" w:cs="Arial"/>
        </w:rPr>
        <w:t xml:space="preserve"> the opportunity to engage in a lively and critical debate with staff and their fellow students, in the context of an active research culture. It will prove ideal for students wishing to ‘round out’ their undergraduate studies with a more sophisticated theoretical approach to literature. At th</w:t>
      </w:r>
      <w:r w:rsidR="00246B19" w:rsidRPr="00762C50">
        <w:rPr>
          <w:rFonts w:ascii="Arial" w:hAnsi="Arial" w:cs="Arial"/>
        </w:rPr>
        <w:t xml:space="preserve">e same time, it will provide a </w:t>
      </w:r>
      <w:r w:rsidRPr="00762C50">
        <w:rPr>
          <w:rFonts w:ascii="Arial" w:hAnsi="Arial" w:cs="Arial"/>
        </w:rPr>
        <w:t xml:space="preserve">solid foundation for those wishing to progress to MPhil/PhD level study. </w:t>
      </w:r>
    </w:p>
    <w:p w14:paraId="5A47C15F" w14:textId="77777777" w:rsidR="00712A22" w:rsidRPr="00762C50" w:rsidRDefault="00712A22" w:rsidP="00762C50">
      <w:pPr>
        <w:spacing w:after="0" w:line="240" w:lineRule="auto"/>
        <w:rPr>
          <w:rFonts w:ascii="Arial" w:hAnsi="Arial" w:cs="Arial"/>
        </w:rPr>
      </w:pPr>
    </w:p>
    <w:p w14:paraId="5A47C160" w14:textId="77777777" w:rsidR="00C76272" w:rsidRPr="00762C50" w:rsidRDefault="00082165" w:rsidP="00762C50">
      <w:pPr>
        <w:spacing w:after="0" w:line="240" w:lineRule="auto"/>
        <w:rPr>
          <w:rFonts w:ascii="Arial" w:eastAsia="Times New Roman" w:hAnsi="Arial" w:cs="Arial"/>
          <w:lang w:eastAsia="en-GB"/>
        </w:rPr>
      </w:pPr>
      <w:r w:rsidRPr="00762C50">
        <w:rPr>
          <w:rFonts w:ascii="Arial" w:hAnsi="Arial" w:cs="Arial"/>
        </w:rPr>
        <w:t xml:space="preserve">This MA programme offers </w:t>
      </w:r>
      <w:r w:rsidR="0015238F" w:rsidRPr="00762C50">
        <w:rPr>
          <w:rFonts w:ascii="Arial" w:hAnsi="Arial" w:cs="Arial"/>
        </w:rPr>
        <w:t>you</w:t>
      </w:r>
      <w:r w:rsidRPr="00762C50">
        <w:rPr>
          <w:rFonts w:ascii="Arial" w:hAnsi="Arial" w:cs="Arial"/>
        </w:rPr>
        <w:t xml:space="preserve"> the opportunity to examine and to test a range of recent theoretical and critical debates in English literary studies in relation to a broad historical, cultural and geographical range of writing in English. </w:t>
      </w:r>
      <w:r w:rsidR="00C76272" w:rsidRPr="00762C50">
        <w:rPr>
          <w:rFonts w:ascii="Arial" w:hAnsi="Arial" w:cs="Arial"/>
        </w:rPr>
        <w:t>It</w:t>
      </w:r>
      <w:r w:rsidR="00C76272" w:rsidRPr="00762C50">
        <w:rPr>
          <w:rFonts w:ascii="Arial" w:eastAsia="Times New Roman" w:hAnsi="Arial" w:cs="Arial"/>
          <w:lang w:eastAsia="en-GB"/>
        </w:rPr>
        <w:t xml:space="preserve"> focuses </w:t>
      </w:r>
      <w:r w:rsidR="001E39A0" w:rsidRPr="00762C50">
        <w:rPr>
          <w:rFonts w:ascii="Arial" w:eastAsia="Times New Roman" w:hAnsi="Arial" w:cs="Arial"/>
          <w:lang w:eastAsia="en-GB"/>
        </w:rPr>
        <w:t>especially</w:t>
      </w:r>
      <w:r w:rsidR="00C76272" w:rsidRPr="00762C50">
        <w:rPr>
          <w:rFonts w:ascii="Arial" w:eastAsia="Times New Roman" w:hAnsi="Arial" w:cs="Arial"/>
          <w:lang w:eastAsia="en-GB"/>
        </w:rPr>
        <w:t xml:space="preserve"> on literary material that explores the limits of human experience and which transgresses cultural boundaries. The programme </w:t>
      </w:r>
      <w:r w:rsidR="00F801D2" w:rsidRPr="00762C50">
        <w:rPr>
          <w:rFonts w:ascii="Arial" w:eastAsia="Times New Roman" w:hAnsi="Arial" w:cs="Arial"/>
          <w:lang w:eastAsia="en-GB"/>
        </w:rPr>
        <w:t xml:space="preserve">will </w:t>
      </w:r>
      <w:r w:rsidR="00C76272" w:rsidRPr="00762C50">
        <w:rPr>
          <w:rFonts w:ascii="Arial" w:eastAsia="Times New Roman" w:hAnsi="Arial" w:cs="Arial"/>
          <w:lang w:eastAsia="en-GB"/>
        </w:rPr>
        <w:t>enable</w:t>
      </w:r>
      <w:r w:rsidR="00F801D2" w:rsidRPr="00762C50">
        <w:rPr>
          <w:rFonts w:ascii="Arial" w:eastAsia="Times New Roman" w:hAnsi="Arial" w:cs="Arial"/>
          <w:lang w:eastAsia="en-GB"/>
        </w:rPr>
        <w:t xml:space="preserve"> </w:t>
      </w:r>
      <w:r w:rsidR="0015238F" w:rsidRPr="00762C50">
        <w:rPr>
          <w:rFonts w:ascii="Arial" w:eastAsia="Times New Roman" w:hAnsi="Arial" w:cs="Arial"/>
          <w:lang w:eastAsia="en-GB"/>
        </w:rPr>
        <w:t>you</w:t>
      </w:r>
      <w:r w:rsidR="00C76272" w:rsidRPr="00762C50">
        <w:rPr>
          <w:rFonts w:ascii="Arial" w:eastAsia="Times New Roman" w:hAnsi="Arial" w:cs="Arial"/>
          <w:lang w:eastAsia="en-GB"/>
        </w:rPr>
        <w:t xml:space="preserve"> to develop a critical understanding of literature’s place at the interface of rapid socioeconomic and technological change and of traditions of politically and sexually dissident writing. </w:t>
      </w:r>
      <w:r w:rsidR="0015238F" w:rsidRPr="00762C50">
        <w:rPr>
          <w:rFonts w:ascii="Arial" w:eastAsia="Times New Roman" w:hAnsi="Arial" w:cs="Arial"/>
          <w:lang w:eastAsia="en-GB"/>
        </w:rPr>
        <w:t>You</w:t>
      </w:r>
      <w:r w:rsidR="00C76272" w:rsidRPr="00762C50">
        <w:rPr>
          <w:rFonts w:ascii="Arial" w:eastAsia="Times New Roman" w:hAnsi="Arial" w:cs="Arial"/>
          <w:lang w:eastAsia="en-GB"/>
        </w:rPr>
        <w:t xml:space="preserve"> will be encouraged to interrogate the role of literary texts, both canonical and popular, in questioning dominant ideologies and in transforming social relations. </w:t>
      </w:r>
    </w:p>
    <w:p w14:paraId="5A47C161" w14:textId="77777777" w:rsidR="00712A22" w:rsidRPr="00762C50" w:rsidRDefault="00712A22" w:rsidP="00762C50">
      <w:pPr>
        <w:spacing w:after="0" w:line="240" w:lineRule="auto"/>
        <w:rPr>
          <w:rFonts w:ascii="Arial" w:eastAsia="Times New Roman" w:hAnsi="Arial" w:cs="Arial"/>
          <w:lang w:eastAsia="en-GB"/>
        </w:rPr>
      </w:pPr>
    </w:p>
    <w:p w14:paraId="5A47C162" w14:textId="77777777" w:rsidR="00F801D2" w:rsidRPr="00762C50" w:rsidRDefault="0015238F" w:rsidP="00762C50">
      <w:pPr>
        <w:pStyle w:val="ListParagraph"/>
        <w:tabs>
          <w:tab w:val="left" w:pos="1127"/>
        </w:tabs>
        <w:spacing w:after="0" w:line="240" w:lineRule="auto"/>
        <w:ind w:left="0" w:right="-20"/>
        <w:rPr>
          <w:rFonts w:ascii="Arial" w:eastAsia="Arial" w:hAnsi="Arial" w:cs="Arial"/>
        </w:rPr>
      </w:pPr>
      <w:r w:rsidRPr="00762C50">
        <w:rPr>
          <w:rFonts w:ascii="Arial" w:eastAsia="Times New Roman" w:hAnsi="Arial" w:cs="Arial"/>
          <w:lang w:eastAsia="en-GB"/>
        </w:rPr>
        <w:t>You</w:t>
      </w:r>
      <w:r w:rsidR="00F801D2" w:rsidRPr="00762C50">
        <w:rPr>
          <w:rFonts w:ascii="Arial" w:eastAsia="Times New Roman" w:hAnsi="Arial" w:cs="Arial"/>
          <w:lang w:eastAsia="en-GB"/>
        </w:rPr>
        <w:t xml:space="preserve"> will take one core module in the first teaching block, ‘Transgression and Dissidence’, which </w:t>
      </w:r>
      <w:r w:rsidR="00E34CEB" w:rsidRPr="00762C50">
        <w:rPr>
          <w:rFonts w:ascii="Arial" w:eastAsia="Times New Roman" w:hAnsi="Arial" w:cs="Arial"/>
          <w:lang w:eastAsia="en-GB"/>
        </w:rPr>
        <w:t>considers</w:t>
      </w:r>
      <w:r w:rsidR="00F801D2" w:rsidRPr="00762C50">
        <w:rPr>
          <w:rFonts w:ascii="Arial" w:eastAsia="Times New Roman" w:hAnsi="Arial" w:cs="Arial"/>
          <w:lang w:eastAsia="en-GB"/>
        </w:rPr>
        <w:t xml:space="preserve"> range of critical approaches to literat</w:t>
      </w:r>
      <w:r w:rsidR="00E34CEB" w:rsidRPr="00762C50">
        <w:rPr>
          <w:rFonts w:ascii="Arial" w:eastAsia="Times New Roman" w:hAnsi="Arial" w:cs="Arial"/>
          <w:lang w:eastAsia="en-GB"/>
        </w:rPr>
        <w:t>ure, transgression and dissent,  and interrogates</w:t>
      </w:r>
      <w:r w:rsidR="00F801D2" w:rsidRPr="00762C50">
        <w:rPr>
          <w:rFonts w:ascii="Arial" w:eastAsia="Times New Roman" w:hAnsi="Arial" w:cs="Arial"/>
          <w:lang w:eastAsia="en-GB"/>
        </w:rPr>
        <w:t xml:space="preserve"> the possibilities and limitations of various modes of dissident scholarship. </w:t>
      </w:r>
      <w:r w:rsidRPr="00762C50">
        <w:rPr>
          <w:rFonts w:ascii="Arial" w:eastAsia="Times New Roman" w:hAnsi="Arial" w:cs="Arial"/>
          <w:lang w:eastAsia="en-GB"/>
        </w:rPr>
        <w:t>You will</w:t>
      </w:r>
      <w:r w:rsidR="001E39A0" w:rsidRPr="00762C50">
        <w:rPr>
          <w:rFonts w:ascii="Arial" w:eastAsia="Times New Roman" w:hAnsi="Arial" w:cs="Arial"/>
          <w:lang w:eastAsia="en-GB"/>
        </w:rPr>
        <w:t xml:space="preserve"> additionally select three option modules</w:t>
      </w:r>
      <w:r w:rsidR="00EC525E" w:rsidRPr="00762C50">
        <w:rPr>
          <w:rFonts w:ascii="Arial" w:eastAsia="Times New Roman" w:hAnsi="Arial" w:cs="Arial"/>
          <w:lang w:eastAsia="en-GB"/>
        </w:rPr>
        <w:t xml:space="preserve">, enabling </w:t>
      </w:r>
      <w:r w:rsidRPr="00762C50">
        <w:rPr>
          <w:rFonts w:ascii="Arial" w:eastAsia="Times New Roman" w:hAnsi="Arial" w:cs="Arial"/>
          <w:lang w:eastAsia="en-GB"/>
        </w:rPr>
        <w:t>you</w:t>
      </w:r>
      <w:r w:rsidR="00EC525E" w:rsidRPr="00762C50">
        <w:rPr>
          <w:rFonts w:ascii="Arial" w:eastAsia="Times New Roman" w:hAnsi="Arial" w:cs="Arial"/>
          <w:lang w:eastAsia="en-GB"/>
        </w:rPr>
        <w:t xml:space="preserve"> to focus on literary material from particular periods and genres, </w:t>
      </w:r>
      <w:r w:rsidR="00F801D2" w:rsidRPr="00762C50">
        <w:rPr>
          <w:rFonts w:ascii="Arial" w:eastAsia="Arial" w:hAnsi="Arial" w:cs="Arial"/>
        </w:rPr>
        <w:t xml:space="preserve">and </w:t>
      </w:r>
      <w:r w:rsidR="00E34CEB" w:rsidRPr="00762C50">
        <w:rPr>
          <w:rFonts w:ascii="Arial" w:eastAsia="Arial" w:hAnsi="Arial" w:cs="Arial"/>
        </w:rPr>
        <w:t xml:space="preserve">to explore in depth </w:t>
      </w:r>
      <w:r w:rsidR="00F801D2" w:rsidRPr="00762C50">
        <w:rPr>
          <w:rFonts w:ascii="Arial" w:eastAsia="Arial" w:hAnsi="Arial" w:cs="Arial"/>
        </w:rPr>
        <w:t>a variety of conceptual approaches and thematic concerns, including:</w:t>
      </w:r>
    </w:p>
    <w:p w14:paraId="5A47C163" w14:textId="77777777" w:rsidR="00712A22" w:rsidRPr="00762C50" w:rsidRDefault="00712A22" w:rsidP="00762C50">
      <w:pPr>
        <w:pStyle w:val="ListParagraph"/>
        <w:tabs>
          <w:tab w:val="left" w:pos="1127"/>
        </w:tabs>
        <w:spacing w:after="0" w:line="240" w:lineRule="auto"/>
        <w:ind w:left="0" w:right="-20"/>
        <w:rPr>
          <w:rFonts w:ascii="Arial" w:eastAsia="Arial" w:hAnsi="Arial" w:cs="Arial"/>
        </w:rPr>
      </w:pPr>
    </w:p>
    <w:p w14:paraId="5A47C164"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eastAsia="Arial" w:hAnsi="Arial" w:cs="Arial"/>
        </w:rPr>
        <w:t>Human-animal relations and ideas of the ‘post-human’ in recent world literature in English</w:t>
      </w:r>
    </w:p>
    <w:p w14:paraId="5A47C165"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eastAsia="Arial" w:hAnsi="Arial" w:cs="Arial"/>
        </w:rPr>
        <w:t>Trauma, human rights work and life narrative</w:t>
      </w:r>
    </w:p>
    <w:p w14:paraId="5A47C166"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eastAsia="Arial" w:hAnsi="Arial" w:cs="Arial"/>
        </w:rPr>
        <w:t>Gender, culture and international exchange in early modern Europe</w:t>
      </w:r>
    </w:p>
    <w:p w14:paraId="5A47C167"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eastAsia="Arial" w:hAnsi="Arial" w:cs="Arial"/>
        </w:rPr>
        <w:t>Sexual desire, embodiment and writing</w:t>
      </w:r>
    </w:p>
    <w:p w14:paraId="5A47C168"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hAnsi="Arial" w:cs="Arial"/>
        </w:rPr>
        <w:t>The construction of place and identity in nineteenth-century travel writing and adventure fiction</w:t>
      </w:r>
    </w:p>
    <w:p w14:paraId="5A47C169" w14:textId="77777777" w:rsidR="00712A22" w:rsidRPr="00762C50" w:rsidRDefault="00712A22" w:rsidP="00762C50">
      <w:pPr>
        <w:pStyle w:val="ListParagraph"/>
        <w:tabs>
          <w:tab w:val="left" w:pos="1127"/>
        </w:tabs>
        <w:spacing w:after="0" w:line="240" w:lineRule="auto"/>
        <w:ind w:left="1440" w:right="-20"/>
        <w:rPr>
          <w:rFonts w:ascii="Arial" w:eastAsia="Arial" w:hAnsi="Arial" w:cs="Arial"/>
        </w:rPr>
      </w:pPr>
    </w:p>
    <w:p w14:paraId="5A47C16A" w14:textId="77777777" w:rsidR="00082165" w:rsidRPr="00762C50" w:rsidRDefault="002A5D8A" w:rsidP="00762C50">
      <w:pPr>
        <w:spacing w:after="0" w:line="240" w:lineRule="auto"/>
        <w:rPr>
          <w:rFonts w:ascii="Arial" w:hAnsi="Arial" w:cs="Arial"/>
        </w:rPr>
      </w:pPr>
      <w:r w:rsidRPr="00762C50">
        <w:rPr>
          <w:rFonts w:ascii="Arial" w:hAnsi="Arial" w:cs="Arial"/>
        </w:rPr>
        <w:lastRenderedPageBreak/>
        <w:t>A</w:t>
      </w:r>
      <w:r w:rsidR="00082165" w:rsidRPr="00762C50">
        <w:rPr>
          <w:rFonts w:ascii="Arial" w:hAnsi="Arial" w:cs="Arial"/>
        </w:rPr>
        <w:t xml:space="preserve"> combination of core and option modules has been designed to offer </w:t>
      </w:r>
      <w:r w:rsidR="0015238F" w:rsidRPr="00762C50">
        <w:rPr>
          <w:rFonts w:ascii="Arial" w:hAnsi="Arial" w:cs="Arial"/>
        </w:rPr>
        <w:t>you</w:t>
      </w:r>
      <w:r w:rsidR="00082165" w:rsidRPr="00762C50">
        <w:rPr>
          <w:rFonts w:ascii="Arial" w:hAnsi="Arial" w:cs="Arial"/>
        </w:rPr>
        <w:t xml:space="preserve"> the best possible intellectual preparation for the dissertation</w:t>
      </w:r>
      <w:r w:rsidR="00014551" w:rsidRPr="00762C50">
        <w:rPr>
          <w:rFonts w:ascii="Arial" w:hAnsi="Arial" w:cs="Arial"/>
        </w:rPr>
        <w:t xml:space="preserve">.  For the dissertation, </w:t>
      </w:r>
      <w:r w:rsidR="0015238F" w:rsidRPr="00762C50">
        <w:rPr>
          <w:rFonts w:ascii="Arial" w:hAnsi="Arial" w:cs="Arial"/>
        </w:rPr>
        <w:t>you will</w:t>
      </w:r>
      <w:r w:rsidR="00082165" w:rsidRPr="00762C50">
        <w:rPr>
          <w:rFonts w:ascii="Arial" w:hAnsi="Arial" w:cs="Arial"/>
        </w:rPr>
        <w:t xml:space="preserve"> conduct detailed and extensive independent research into a distinct area of enquiry, concerning any literary theme or period from the end of the middle ages to the present day, in the context of </w:t>
      </w:r>
      <w:r w:rsidR="00E34CEB" w:rsidRPr="00762C50">
        <w:rPr>
          <w:rFonts w:ascii="Arial" w:hAnsi="Arial" w:cs="Arial"/>
        </w:rPr>
        <w:t xml:space="preserve">any of the </w:t>
      </w:r>
      <w:r w:rsidR="00082165" w:rsidRPr="00762C50">
        <w:rPr>
          <w:rFonts w:ascii="Arial" w:hAnsi="Arial" w:cs="Arial"/>
        </w:rPr>
        <w:t>critical and theoretical debates</w:t>
      </w:r>
      <w:r w:rsidR="00E34CEB" w:rsidRPr="00762C50">
        <w:rPr>
          <w:rFonts w:ascii="Arial" w:hAnsi="Arial" w:cs="Arial"/>
        </w:rPr>
        <w:t xml:space="preserve"> encountered on the core/option modules</w:t>
      </w:r>
      <w:r w:rsidR="00082165" w:rsidRPr="00762C50">
        <w:rPr>
          <w:rFonts w:ascii="Arial" w:hAnsi="Arial" w:cs="Arial"/>
        </w:rPr>
        <w:t xml:space="preserve">. The dissertation is completed under the supervision of a specialist member of staff, and </w:t>
      </w:r>
      <w:r w:rsidR="0015238F" w:rsidRPr="00762C50">
        <w:rPr>
          <w:rFonts w:ascii="Arial" w:hAnsi="Arial" w:cs="Arial"/>
        </w:rPr>
        <w:t>you will</w:t>
      </w:r>
      <w:r w:rsidR="00082165" w:rsidRPr="00762C50">
        <w:rPr>
          <w:rFonts w:ascii="Arial" w:hAnsi="Arial" w:cs="Arial"/>
        </w:rPr>
        <w:t xml:space="preserve"> display </w:t>
      </w:r>
      <w:r w:rsidR="0015238F" w:rsidRPr="00762C50">
        <w:rPr>
          <w:rFonts w:ascii="Arial" w:hAnsi="Arial" w:cs="Arial"/>
        </w:rPr>
        <w:t>your</w:t>
      </w:r>
      <w:r w:rsidR="00082165" w:rsidRPr="00762C50">
        <w:rPr>
          <w:rFonts w:ascii="Arial" w:hAnsi="Arial" w:cs="Arial"/>
        </w:rPr>
        <w:t xml:space="preserve"> findings in a sustained and coherent piece of writing of approximately 15,000 words.</w:t>
      </w:r>
    </w:p>
    <w:p w14:paraId="5A47C16B" w14:textId="77777777" w:rsidR="00712A22" w:rsidRPr="00762C50" w:rsidRDefault="00712A22" w:rsidP="00762C50">
      <w:pPr>
        <w:spacing w:after="0" w:line="240" w:lineRule="auto"/>
        <w:rPr>
          <w:rFonts w:ascii="Arial" w:hAnsi="Arial" w:cs="Arial"/>
        </w:rPr>
      </w:pPr>
    </w:p>
    <w:p w14:paraId="5A47C16C" w14:textId="491B2E82" w:rsidR="00082165" w:rsidRPr="00762C50" w:rsidRDefault="00082165" w:rsidP="00762C50">
      <w:pPr>
        <w:spacing w:after="0" w:line="240" w:lineRule="auto"/>
        <w:rPr>
          <w:rFonts w:ascii="Arial" w:hAnsi="Arial" w:cs="Arial"/>
        </w:rPr>
      </w:pPr>
      <w:r w:rsidRPr="00762C50">
        <w:rPr>
          <w:rFonts w:ascii="Arial" w:hAnsi="Arial" w:cs="Arial"/>
        </w:rPr>
        <w:t xml:space="preserve">Throughout the programme, </w:t>
      </w:r>
      <w:r w:rsidR="0015238F" w:rsidRPr="00762C50">
        <w:rPr>
          <w:rFonts w:ascii="Arial" w:hAnsi="Arial" w:cs="Arial"/>
        </w:rPr>
        <w:t>you will be</w:t>
      </w:r>
      <w:r w:rsidRPr="00762C50">
        <w:rPr>
          <w:rFonts w:ascii="Arial" w:hAnsi="Arial" w:cs="Arial"/>
        </w:rPr>
        <w:t xml:space="preserve"> offered a wide range of support and advice, including personal engagement with tutors in seminars and office hours, dedicated support and advice for postgraduate students from </w:t>
      </w:r>
      <w:r w:rsidR="00257AD7" w:rsidRPr="00762C50">
        <w:rPr>
          <w:rFonts w:ascii="Arial" w:hAnsi="Arial" w:cs="Arial"/>
        </w:rPr>
        <w:t>the Academic Success Centre</w:t>
      </w:r>
      <w:r w:rsidRPr="00762C50">
        <w:rPr>
          <w:rFonts w:ascii="Arial" w:hAnsi="Arial" w:cs="Arial"/>
        </w:rPr>
        <w:t xml:space="preserve"> and regular information, discussion, and support offered via </w:t>
      </w:r>
      <w:r w:rsidR="005B0D93" w:rsidRPr="00762C50">
        <w:rPr>
          <w:rFonts w:ascii="Arial" w:hAnsi="Arial" w:cs="Arial"/>
        </w:rPr>
        <w:t>Canvas</w:t>
      </w:r>
      <w:r w:rsidRPr="00762C50">
        <w:rPr>
          <w:rFonts w:ascii="Arial" w:hAnsi="Arial" w:cs="Arial"/>
        </w:rPr>
        <w:t>, the university’s Virtual Learning Environment.</w:t>
      </w:r>
    </w:p>
    <w:p w14:paraId="5A47C16D" w14:textId="77777777" w:rsidR="00712A22" w:rsidRPr="00762C50" w:rsidRDefault="00712A22" w:rsidP="00762C50">
      <w:pPr>
        <w:spacing w:after="0" w:line="240" w:lineRule="auto"/>
        <w:rPr>
          <w:rFonts w:ascii="Arial" w:hAnsi="Arial" w:cs="Arial"/>
        </w:rPr>
      </w:pPr>
    </w:p>
    <w:p w14:paraId="5A47C16E" w14:textId="1F52E97F" w:rsidR="0071184B" w:rsidRPr="00762C50" w:rsidRDefault="00082165" w:rsidP="00762C50">
      <w:pPr>
        <w:spacing w:after="0" w:line="240" w:lineRule="auto"/>
        <w:rPr>
          <w:rFonts w:ascii="Arial" w:hAnsi="Arial" w:cs="Arial"/>
        </w:rPr>
      </w:pPr>
      <w:r w:rsidRPr="00762C50">
        <w:rPr>
          <w:rFonts w:ascii="Arial" w:hAnsi="Arial" w:cs="Arial"/>
        </w:rPr>
        <w:t>A central feature is the range and level of the staff who will deliver this flexible programme. English teaching staff at Kingston are active researchers in many areas from Renaissance drama to the contemporary novel, and particular research concentrations include early modern religion and culture, literature and empire, life writing, urban and suburban writing and writing and gender. Recent staff publications include</w:t>
      </w:r>
      <w:r w:rsidR="00CE1E3B" w:rsidRPr="00762C50">
        <w:rPr>
          <w:rFonts w:ascii="Arial" w:hAnsi="Arial" w:cs="Arial"/>
        </w:rPr>
        <w:t xml:space="preserve"> Imperial Women Writers</w:t>
      </w:r>
      <w:r w:rsidR="009A3F5F" w:rsidRPr="00762C50">
        <w:rPr>
          <w:rFonts w:ascii="Arial" w:hAnsi="Arial" w:cs="Arial"/>
        </w:rPr>
        <w:t xml:space="preserve"> </w:t>
      </w:r>
      <w:r w:rsidR="00CE1E3B" w:rsidRPr="00762C50">
        <w:rPr>
          <w:rFonts w:ascii="Arial" w:hAnsi="Arial" w:cs="Arial"/>
        </w:rPr>
        <w:t>in Victorian India: Representing</w:t>
      </w:r>
      <w:r w:rsidRPr="00762C50">
        <w:rPr>
          <w:rFonts w:ascii="Arial" w:hAnsi="Arial" w:cs="Arial"/>
        </w:rPr>
        <w:t xml:space="preserve"> </w:t>
      </w:r>
      <w:r w:rsidR="00CE1E3B" w:rsidRPr="00762C50">
        <w:rPr>
          <w:rFonts w:ascii="Arial" w:hAnsi="Arial" w:cs="Arial"/>
        </w:rPr>
        <w:t xml:space="preserve">Colonial Life, 1850-1910 (Agnew, 2017), </w:t>
      </w:r>
      <w:r w:rsidRPr="00762C50">
        <w:rPr>
          <w:rFonts w:ascii="Arial" w:hAnsi="Arial" w:cs="Arial"/>
          <w:i/>
        </w:rPr>
        <w:t xml:space="preserve">Staging Islam in England 1640-1685 </w:t>
      </w:r>
      <w:r w:rsidRPr="00762C50">
        <w:rPr>
          <w:rFonts w:ascii="Arial" w:hAnsi="Arial" w:cs="Arial"/>
        </w:rPr>
        <w:t xml:space="preserve">(Birchwood, 2008), </w:t>
      </w:r>
      <w:r w:rsidR="00761016" w:rsidRPr="00762C50">
        <w:rPr>
          <w:rFonts w:ascii="Arial" w:hAnsi="Arial" w:cs="Arial"/>
          <w:i/>
        </w:rPr>
        <w:t xml:space="preserve">Limits of Horror </w:t>
      </w:r>
      <w:r w:rsidR="00761016" w:rsidRPr="00762C50">
        <w:rPr>
          <w:rFonts w:ascii="Arial" w:hAnsi="Arial" w:cs="Arial"/>
        </w:rPr>
        <w:t xml:space="preserve">(Botting, 2008), </w:t>
      </w:r>
      <w:r w:rsidR="000E5091" w:rsidRPr="00762C50">
        <w:rPr>
          <w:rFonts w:ascii="Arial" w:hAnsi="Arial" w:cs="Arial"/>
          <w:i/>
        </w:rPr>
        <w:t xml:space="preserve">Gay Suburban Narratives in American and British Culture: Homecoming Queens </w:t>
      </w:r>
      <w:r w:rsidR="000E5091" w:rsidRPr="00762C50">
        <w:rPr>
          <w:rFonts w:ascii="Arial" w:hAnsi="Arial" w:cs="Arial"/>
        </w:rPr>
        <w:t>(Dines, 2009)</w:t>
      </w:r>
      <w:r w:rsidR="000E5091" w:rsidRPr="00762C50">
        <w:rPr>
          <w:rFonts w:ascii="Arial" w:hAnsi="Arial" w:cs="Arial"/>
          <w:i/>
        </w:rPr>
        <w:t xml:space="preserve">, </w:t>
      </w:r>
      <w:r w:rsidR="009A3F5F" w:rsidRPr="00762C50">
        <w:rPr>
          <w:rFonts w:ascii="Arial" w:hAnsi="Arial" w:cs="Arial"/>
        </w:rPr>
        <w:t xml:space="preserve">We Shall Bear Witness: Life Narratives and Human Rights (Jensen and Jolly, 2014), </w:t>
      </w:r>
      <w:r w:rsidR="009A3F5F" w:rsidRPr="00762C50">
        <w:rPr>
          <w:rFonts w:ascii="Arial" w:hAnsi="Arial" w:cs="Arial"/>
          <w:i/>
        </w:rPr>
        <w:t>Ouida and Victorian Popular Culture</w:t>
      </w:r>
      <w:r w:rsidRPr="00762C50">
        <w:rPr>
          <w:rFonts w:ascii="Arial" w:hAnsi="Arial" w:cs="Arial"/>
        </w:rPr>
        <w:t xml:space="preserve"> (Jordan</w:t>
      </w:r>
      <w:r w:rsidR="009A3F5F" w:rsidRPr="00762C50">
        <w:rPr>
          <w:rFonts w:ascii="Arial" w:hAnsi="Arial" w:cs="Arial"/>
        </w:rPr>
        <w:t xml:space="preserve"> and King</w:t>
      </w:r>
      <w:r w:rsidRPr="00762C50">
        <w:rPr>
          <w:rFonts w:ascii="Arial" w:hAnsi="Arial" w:cs="Arial"/>
        </w:rPr>
        <w:t xml:space="preserve"> 20</w:t>
      </w:r>
      <w:r w:rsidR="009A3F5F" w:rsidRPr="00762C50">
        <w:rPr>
          <w:rFonts w:ascii="Arial" w:hAnsi="Arial" w:cs="Arial"/>
        </w:rPr>
        <w:t>14</w:t>
      </w:r>
      <w:r w:rsidRPr="00762C50">
        <w:rPr>
          <w:rFonts w:ascii="Arial" w:hAnsi="Arial" w:cs="Arial"/>
        </w:rPr>
        <w:t>),</w:t>
      </w:r>
      <w:r w:rsidR="0071184B" w:rsidRPr="00762C50">
        <w:rPr>
          <w:rFonts w:ascii="Arial" w:hAnsi="Arial" w:cs="Arial"/>
        </w:rPr>
        <w:t xml:space="preserve"> </w:t>
      </w:r>
      <w:r w:rsidR="0071184B" w:rsidRPr="00762C50">
        <w:rPr>
          <w:rFonts w:ascii="Arial" w:hAnsi="Arial" w:cs="Arial"/>
          <w:i/>
        </w:rPr>
        <w:t>Domestic Space in Eighteenth-Century British Novels</w:t>
      </w:r>
      <w:r w:rsidR="0071184B" w:rsidRPr="00762C50">
        <w:rPr>
          <w:rFonts w:ascii="Arial" w:hAnsi="Arial" w:cs="Arial"/>
        </w:rPr>
        <w:t xml:space="preserve"> (Lipsedge, 2012),</w:t>
      </w:r>
      <w:r w:rsidRPr="00762C50">
        <w:rPr>
          <w:rFonts w:ascii="Arial" w:hAnsi="Arial" w:cs="Arial"/>
        </w:rPr>
        <w:t xml:space="preserve"> </w:t>
      </w:r>
      <w:r w:rsidR="00CE1E3B" w:rsidRPr="00762C50">
        <w:rPr>
          <w:rFonts w:ascii="Arial" w:hAnsi="Arial" w:cs="Arial"/>
        </w:rPr>
        <w:t xml:space="preserve">Deleuze and Futurism: A Manifesto for Nonsense (Palmer 2014), </w:t>
      </w:r>
      <w:r w:rsidR="009A3F5F" w:rsidRPr="00762C50">
        <w:rPr>
          <w:rFonts w:ascii="Arial" w:hAnsi="Arial" w:cs="Arial"/>
          <w:i/>
        </w:rPr>
        <w:t>Women, Death and Literature in Post-Reformation England</w:t>
      </w:r>
      <w:r w:rsidR="00761016" w:rsidRPr="00762C50">
        <w:rPr>
          <w:rFonts w:ascii="Arial" w:hAnsi="Arial" w:cs="Arial"/>
          <w:i/>
        </w:rPr>
        <w:t xml:space="preserve"> </w:t>
      </w:r>
      <w:r w:rsidR="00761016" w:rsidRPr="00762C50">
        <w:rPr>
          <w:rFonts w:ascii="Arial" w:hAnsi="Arial" w:cs="Arial"/>
        </w:rPr>
        <w:t>(</w:t>
      </w:r>
      <w:proofErr w:type="spellStart"/>
      <w:r w:rsidR="00761016" w:rsidRPr="00762C50">
        <w:rPr>
          <w:rFonts w:ascii="Arial" w:hAnsi="Arial" w:cs="Arial"/>
        </w:rPr>
        <w:t>Phillippy</w:t>
      </w:r>
      <w:proofErr w:type="spellEnd"/>
      <w:r w:rsidR="00761016" w:rsidRPr="00762C50">
        <w:rPr>
          <w:rFonts w:ascii="Arial" w:hAnsi="Arial" w:cs="Arial"/>
        </w:rPr>
        <w:t xml:space="preserve">, </w:t>
      </w:r>
      <w:r w:rsidR="009A3F5F" w:rsidRPr="00762C50">
        <w:rPr>
          <w:rFonts w:ascii="Arial" w:hAnsi="Arial" w:cs="Arial"/>
        </w:rPr>
        <w:t>2010</w:t>
      </w:r>
      <w:r w:rsidR="00761016" w:rsidRPr="00762C50">
        <w:rPr>
          <w:rFonts w:ascii="Arial" w:hAnsi="Arial" w:cs="Arial"/>
        </w:rPr>
        <w:t xml:space="preserve">), </w:t>
      </w:r>
      <w:r w:rsidRPr="00762C50">
        <w:rPr>
          <w:rFonts w:ascii="Arial" w:hAnsi="Arial" w:cs="Arial"/>
          <w:i/>
        </w:rPr>
        <w:t>Salman Rushdie</w:t>
      </w:r>
      <w:r w:rsidR="0071184B" w:rsidRPr="00762C50">
        <w:rPr>
          <w:rFonts w:ascii="Arial" w:hAnsi="Arial" w:cs="Arial"/>
        </w:rPr>
        <w:t xml:space="preserve"> (Teverson, 2007), </w:t>
      </w:r>
      <w:r w:rsidR="00CE1E3B" w:rsidRPr="00762C50">
        <w:rPr>
          <w:rFonts w:ascii="Arial" w:hAnsi="Arial" w:cs="Arial"/>
        </w:rPr>
        <w:t>Rethinking Race and Identity in Contemporary British Fiction (Upstone, 2016)</w:t>
      </w:r>
      <w:r w:rsidR="0071184B" w:rsidRPr="00762C50">
        <w:rPr>
          <w:rFonts w:ascii="Arial" w:hAnsi="Arial" w:cs="Arial"/>
        </w:rPr>
        <w:t>.</w:t>
      </w:r>
    </w:p>
    <w:p w14:paraId="5A47C16F" w14:textId="77777777" w:rsidR="00712A22" w:rsidRPr="00762C50" w:rsidRDefault="00712A22" w:rsidP="00762C50">
      <w:pPr>
        <w:spacing w:after="0" w:line="240" w:lineRule="auto"/>
        <w:rPr>
          <w:rFonts w:ascii="Arial" w:hAnsi="Arial" w:cs="Arial"/>
        </w:rPr>
      </w:pPr>
    </w:p>
    <w:p w14:paraId="5A47C170" w14:textId="77777777" w:rsidR="00712A22" w:rsidRPr="00762C50" w:rsidRDefault="00712A22" w:rsidP="00762C50">
      <w:pPr>
        <w:spacing w:after="0" w:line="240" w:lineRule="auto"/>
        <w:rPr>
          <w:rFonts w:ascii="Arial" w:hAnsi="Arial" w:cs="Arial"/>
        </w:rPr>
      </w:pPr>
      <w:r w:rsidRPr="00762C50">
        <w:rPr>
          <w:rFonts w:ascii="Arial" w:hAnsi="Arial" w:cs="Arial"/>
        </w:rPr>
        <w:t xml:space="preserve">Staff receive numerous scholarships and research awards, invitations to give lectures and keynote addresses, requests to serve as external examiners at MA and PhD as well as undergraduate levels, and make regular appearances on radio and television. External Assessors for REF 2014 rated the research of staff in English Literature very highly: over 60% of the research submitted was judged to be world-leading or internationally excellent. It scored the highest in the United Kingdom for ‘Impact’, that is, for research </w:t>
      </w:r>
      <w:r w:rsidRPr="00762C50">
        <w:rPr>
          <w:rFonts w:ascii="Arial" w:hAnsi="Arial"/>
        </w:rPr>
        <w:t xml:space="preserve">real-world applications. </w:t>
      </w:r>
      <w:r w:rsidRPr="00762C50">
        <w:rPr>
          <w:rFonts w:ascii="Arial" w:hAnsi="Arial" w:cs="Arial"/>
        </w:rPr>
        <w:t xml:space="preserve">This positive result was in part a consequence of invigorated research within interconnected clusters such as the Life Narrative Research Group, Suburban Studies at Kingston, </w:t>
      </w:r>
      <w:r w:rsidRPr="00762C50">
        <w:rPr>
          <w:rFonts w:ascii="Arial" w:hAnsi="Arial" w:cs="Arial"/>
          <w:noProof/>
        </w:rPr>
        <w:t>and the internationally acclaimed  Iris Murdoch Archive Project</w:t>
      </w:r>
      <w:r w:rsidRPr="00762C50">
        <w:rPr>
          <w:rFonts w:ascii="Arial" w:hAnsi="Arial" w:cs="Arial"/>
        </w:rPr>
        <w:t>. These research areas orbit the newly-established Kingston Writing School, London Graduate School, and Cultural Histories at Kingston.</w:t>
      </w:r>
    </w:p>
    <w:p w14:paraId="5A47C171" w14:textId="77777777" w:rsidR="00712A22" w:rsidRPr="00762C50" w:rsidRDefault="00712A22" w:rsidP="00762C50">
      <w:pPr>
        <w:spacing w:after="0" w:line="240" w:lineRule="auto"/>
        <w:rPr>
          <w:rFonts w:ascii="Arial" w:hAnsi="Arial" w:cs="Arial"/>
        </w:rPr>
      </w:pPr>
    </w:p>
    <w:p w14:paraId="5A47C172" w14:textId="77777777" w:rsidR="00082165" w:rsidRPr="00762C50" w:rsidRDefault="00082165" w:rsidP="00762C50">
      <w:pPr>
        <w:spacing w:after="0" w:line="240" w:lineRule="auto"/>
        <w:rPr>
          <w:rFonts w:ascii="Arial" w:hAnsi="Arial" w:cs="Arial"/>
        </w:rPr>
      </w:pPr>
      <w:r w:rsidRPr="00762C50">
        <w:rPr>
          <w:rFonts w:ascii="Arial" w:hAnsi="Arial" w:cs="Arial"/>
        </w:rPr>
        <w:t>The programme is enhanced by Kingston’s lively extracurricular and cultural events programme. Staff and postgraduate students attend and participate in regular research seminars on many topics, and readings by well-known authors are frequently offered, both by English and by the School of Humanities. The English subject area regularly hosts national and international conferences and symposia, many of which are related t</w:t>
      </w:r>
      <w:r w:rsidR="00155294" w:rsidRPr="00762C50">
        <w:rPr>
          <w:rFonts w:ascii="Arial" w:hAnsi="Arial" w:cs="Arial"/>
        </w:rPr>
        <w:t>o the School’s research</w:t>
      </w:r>
      <w:r w:rsidR="00E32639" w:rsidRPr="00762C50">
        <w:rPr>
          <w:rFonts w:ascii="Arial" w:hAnsi="Arial" w:cs="Arial"/>
        </w:rPr>
        <w:t xml:space="preserve"> clusters, t</w:t>
      </w:r>
      <w:r w:rsidRPr="00762C50">
        <w:rPr>
          <w:rFonts w:ascii="Arial" w:hAnsi="Arial" w:cs="Arial"/>
        </w:rPr>
        <w:t xml:space="preserve">he intellectual interests of which are also reflected in several of the MA option modules. Links with local organisations and the wider community are also central, with English staff and students actively participating in events at the Kingston Rose Theatre, at the Kingston </w:t>
      </w:r>
      <w:r w:rsidR="00E32639" w:rsidRPr="00762C50">
        <w:rPr>
          <w:rFonts w:ascii="Arial" w:hAnsi="Arial" w:cs="Arial"/>
        </w:rPr>
        <w:t>Connections</w:t>
      </w:r>
      <w:r w:rsidRPr="00762C50">
        <w:rPr>
          <w:rFonts w:ascii="Arial" w:hAnsi="Arial" w:cs="Arial"/>
        </w:rPr>
        <w:t xml:space="preserve"> Festival and </w:t>
      </w:r>
      <w:r w:rsidR="00E32639" w:rsidRPr="00762C50">
        <w:rPr>
          <w:rFonts w:ascii="Arial" w:hAnsi="Arial" w:cs="Arial"/>
        </w:rPr>
        <w:t>Historic Royal Palaces</w:t>
      </w:r>
      <w:r w:rsidRPr="00762C50">
        <w:rPr>
          <w:rFonts w:ascii="Arial" w:hAnsi="Arial" w:cs="Arial"/>
        </w:rPr>
        <w:t>.</w:t>
      </w:r>
    </w:p>
    <w:p w14:paraId="0271AF0A" w14:textId="77777777" w:rsidR="00DE3250" w:rsidRPr="00762C50" w:rsidRDefault="00DE3250" w:rsidP="00762C50">
      <w:pPr>
        <w:spacing w:after="0" w:line="240" w:lineRule="auto"/>
        <w:rPr>
          <w:rFonts w:ascii="Arial" w:hAnsi="Arial" w:cs="Arial"/>
        </w:rPr>
      </w:pPr>
    </w:p>
    <w:p w14:paraId="2FD9335D" w14:textId="28226E37" w:rsidR="00BE10E7" w:rsidRPr="00762C50" w:rsidRDefault="7269245A" w:rsidP="00762C50">
      <w:pPr>
        <w:spacing w:after="0" w:line="240" w:lineRule="auto"/>
        <w:ind w:right="-188"/>
        <w:rPr>
          <w:rFonts w:ascii="Arial" w:hAnsi="Arial" w:cs="Arial"/>
          <w:sz w:val="20"/>
          <w:szCs w:val="20"/>
        </w:rPr>
      </w:pPr>
      <w:r w:rsidRPr="7269245A">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w:t>
      </w:r>
      <w:r w:rsidRPr="7269245A">
        <w:rPr>
          <w:rFonts w:ascii="Arial" w:hAnsi="Arial" w:cs="Arial"/>
        </w:rPr>
        <w:lastRenderedPageBreak/>
        <w:t xml:space="preserve">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031545">
        <w:rPr>
          <w:rFonts w:ascii="Arial" w:hAnsi="Arial" w:cs="Arial"/>
        </w:rPr>
        <w:t xml:space="preserve">video conferencing </w:t>
      </w:r>
      <w:r w:rsidRPr="7269245A">
        <w:rPr>
          <w:rFonts w:ascii="Arial" w:hAnsi="Arial" w:cs="Arial"/>
        </w:rPr>
        <w:t>platforms</w:t>
      </w:r>
      <w:r w:rsidR="00031545">
        <w:rPr>
          <w:rFonts w:ascii="Arial" w:hAnsi="Arial" w:cs="Arial"/>
        </w:rPr>
        <w:t>.</w:t>
      </w:r>
      <w:r w:rsidRPr="7269245A">
        <w:rPr>
          <w:rFonts w:ascii="Arial" w:hAnsi="Arial" w:cs="Arial"/>
          <w:color w:val="FF0000"/>
        </w:rPr>
        <w:t xml:space="preserve"> </w:t>
      </w:r>
      <w:r w:rsidRPr="7269245A">
        <w:rPr>
          <w:rFonts w:ascii="Arial" w:hAnsi="Arial" w:cs="Arial"/>
        </w:rPr>
        <w:t>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r w:rsidRPr="7269245A">
        <w:rPr>
          <w:rFonts w:ascii="Arial" w:hAnsi="Arial" w:cs="Arial"/>
          <w:sz w:val="20"/>
          <w:szCs w:val="20"/>
        </w:rPr>
        <w:t>.</w:t>
      </w:r>
    </w:p>
    <w:p w14:paraId="070BFFF9" w14:textId="77777777" w:rsidR="00BE10E7" w:rsidRPr="00762C50" w:rsidRDefault="00BE10E7" w:rsidP="00762C50">
      <w:pPr>
        <w:spacing w:after="0" w:line="240" w:lineRule="auto"/>
        <w:rPr>
          <w:rFonts w:ascii="Arial" w:hAnsi="Arial" w:cs="Arial"/>
        </w:rPr>
      </w:pPr>
    </w:p>
    <w:p w14:paraId="149168A9" w14:textId="3460F7B7" w:rsidR="00DE3250" w:rsidRPr="00762C50" w:rsidRDefault="00DE3250" w:rsidP="00762C50">
      <w:pPr>
        <w:spacing w:after="120" w:line="240" w:lineRule="auto"/>
        <w:rPr>
          <w:rFonts w:ascii="Arial" w:hAnsi="Arial" w:cs="Arial"/>
        </w:rPr>
      </w:pPr>
      <w:r w:rsidRPr="00762C50">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5A47C176" w14:textId="77777777" w:rsidR="00AA48D6" w:rsidRPr="00762C50" w:rsidRDefault="00AA48D6" w:rsidP="00762C50">
      <w:pPr>
        <w:spacing w:after="0" w:line="240" w:lineRule="auto"/>
        <w:rPr>
          <w:rFonts w:ascii="Arial" w:hAnsi="Arial" w:cs="Arial"/>
          <w:sz w:val="18"/>
          <w:szCs w:val="18"/>
        </w:rPr>
      </w:pPr>
    </w:p>
    <w:p w14:paraId="5A47C177" w14:textId="77777777" w:rsidR="005B1266" w:rsidRPr="00762C50" w:rsidRDefault="005B1266" w:rsidP="00762C50">
      <w:pPr>
        <w:pStyle w:val="ListParagraph"/>
        <w:numPr>
          <w:ilvl w:val="0"/>
          <w:numId w:val="1"/>
        </w:numPr>
        <w:spacing w:after="0" w:line="240" w:lineRule="auto"/>
        <w:rPr>
          <w:rFonts w:ascii="Arial" w:hAnsi="Arial" w:cs="Arial"/>
        </w:rPr>
      </w:pPr>
      <w:r w:rsidRPr="00762C50">
        <w:rPr>
          <w:rFonts w:ascii="Arial" w:hAnsi="Arial" w:cs="Arial"/>
          <w:b/>
        </w:rPr>
        <w:t>Aims of the Programme</w:t>
      </w:r>
    </w:p>
    <w:p w14:paraId="5A47C178" w14:textId="77777777" w:rsidR="00AA48D6" w:rsidRPr="00762C50" w:rsidRDefault="00AA48D6" w:rsidP="00762C50">
      <w:pPr>
        <w:pStyle w:val="ListParagraph"/>
        <w:spacing w:after="0" w:line="240" w:lineRule="auto"/>
        <w:ind w:left="360"/>
        <w:rPr>
          <w:rFonts w:ascii="Arial" w:hAnsi="Arial" w:cs="Arial"/>
          <w:b/>
        </w:rPr>
      </w:pPr>
    </w:p>
    <w:p w14:paraId="5A47C179" w14:textId="77777777" w:rsidR="00AA48D6" w:rsidRPr="00762C50" w:rsidRDefault="00AA48D6" w:rsidP="00762C50">
      <w:pPr>
        <w:pStyle w:val="ListParagraph"/>
        <w:spacing w:after="0" w:line="240" w:lineRule="auto"/>
        <w:ind w:left="0"/>
        <w:rPr>
          <w:rFonts w:ascii="Arial" w:hAnsi="Arial" w:cs="Arial"/>
        </w:rPr>
      </w:pPr>
      <w:r w:rsidRPr="00762C50">
        <w:rPr>
          <w:rFonts w:ascii="Arial" w:hAnsi="Arial" w:cs="Arial"/>
        </w:rPr>
        <w:t>The general aims of the programme are:</w:t>
      </w:r>
    </w:p>
    <w:p w14:paraId="5A47C17A" w14:textId="77777777" w:rsidR="00AA48D6" w:rsidRPr="00762C50" w:rsidRDefault="00AA48D6" w:rsidP="00762C50">
      <w:pPr>
        <w:pStyle w:val="ListParagraph"/>
        <w:spacing w:after="0" w:line="240" w:lineRule="auto"/>
        <w:ind w:left="0"/>
        <w:rPr>
          <w:rFonts w:ascii="Arial" w:hAnsi="Arial" w:cs="Arial"/>
        </w:rPr>
      </w:pPr>
    </w:p>
    <w:p w14:paraId="5A47C17B"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offer graduates the opportunity to study English </w:t>
      </w:r>
      <w:r w:rsidR="009B7634" w:rsidRPr="00762C50">
        <w:rPr>
          <w:rFonts w:ascii="Arial" w:hAnsi="Arial" w:cs="Arial"/>
        </w:rPr>
        <w:t xml:space="preserve">Literature </w:t>
      </w:r>
      <w:r w:rsidRPr="00762C50">
        <w:rPr>
          <w:rFonts w:ascii="Arial" w:hAnsi="Arial" w:cs="Arial"/>
        </w:rPr>
        <w:t>to an advanced level within a taught programme</w:t>
      </w:r>
    </w:p>
    <w:p w14:paraId="5A47C17C"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enhance </w:t>
      </w:r>
      <w:r w:rsidR="0015238F" w:rsidRPr="00762C50">
        <w:rPr>
          <w:rFonts w:ascii="Arial" w:hAnsi="Arial" w:cs="Arial"/>
        </w:rPr>
        <w:t>your</w:t>
      </w:r>
      <w:r w:rsidRPr="00762C50">
        <w:rPr>
          <w:rFonts w:ascii="Arial" w:hAnsi="Arial" w:cs="Arial"/>
        </w:rPr>
        <w:t xml:space="preserve"> knowledge of the diversity of literature in English </w:t>
      </w:r>
      <w:r w:rsidR="00712A22" w:rsidRPr="00762C50">
        <w:rPr>
          <w:rFonts w:ascii="Arial" w:hAnsi="Arial" w:cs="Arial"/>
        </w:rPr>
        <w:t>from the early modern period to the present day</w:t>
      </w:r>
    </w:p>
    <w:p w14:paraId="5A47C17D"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enable </w:t>
      </w:r>
      <w:r w:rsidR="0015238F" w:rsidRPr="00762C50">
        <w:rPr>
          <w:rFonts w:ascii="Arial" w:hAnsi="Arial" w:cs="Arial"/>
        </w:rPr>
        <w:t>you</w:t>
      </w:r>
      <w:r w:rsidRPr="00762C50">
        <w:rPr>
          <w:rFonts w:ascii="Arial" w:hAnsi="Arial" w:cs="Arial"/>
        </w:rPr>
        <w:t xml:space="preserve"> to develop an advanced understanding of theoretical, philosophical and linguistic approaches to writing in English</w:t>
      </w:r>
    </w:p>
    <w:p w14:paraId="5A47C17E"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foster </w:t>
      </w:r>
      <w:r w:rsidR="0015238F" w:rsidRPr="00762C50">
        <w:rPr>
          <w:rFonts w:ascii="Arial" w:hAnsi="Arial" w:cs="Arial"/>
        </w:rPr>
        <w:t>your</w:t>
      </w:r>
      <w:r w:rsidRPr="00762C50">
        <w:rPr>
          <w:rFonts w:ascii="Arial" w:hAnsi="Arial" w:cs="Arial"/>
        </w:rPr>
        <w:t xml:space="preserve"> ability to conduct sophisticated critical analyses of texts informed by current critical practice</w:t>
      </w:r>
    </w:p>
    <w:p w14:paraId="5A47C17F"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to provide training in advanced research skills and the use of nationally and internationally recognised archives, both physical and electronic</w:t>
      </w:r>
    </w:p>
    <w:p w14:paraId="5A47C180"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develop </w:t>
      </w:r>
      <w:r w:rsidR="0015238F" w:rsidRPr="00762C50">
        <w:rPr>
          <w:rFonts w:ascii="Arial" w:hAnsi="Arial" w:cs="Arial"/>
        </w:rPr>
        <w:t>your</w:t>
      </w:r>
      <w:r w:rsidRPr="00762C50">
        <w:rPr>
          <w:rFonts w:ascii="Arial" w:hAnsi="Arial" w:cs="Arial"/>
        </w:rPr>
        <w:t xml:space="preserve"> ability to construct a complex argument and to express that argument in clear and accurate English prose</w:t>
      </w:r>
    </w:p>
    <w:p w14:paraId="5A47C181"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provide </w:t>
      </w:r>
      <w:r w:rsidR="0015238F" w:rsidRPr="00762C50">
        <w:rPr>
          <w:rFonts w:ascii="Arial" w:hAnsi="Arial" w:cs="Arial"/>
        </w:rPr>
        <w:t>you</w:t>
      </w:r>
      <w:r w:rsidRPr="00762C50">
        <w:rPr>
          <w:rFonts w:ascii="Arial" w:hAnsi="Arial" w:cs="Arial"/>
        </w:rPr>
        <w:t xml:space="preserve"> with a solid foundation for further postgraduate research or professional development</w:t>
      </w:r>
    </w:p>
    <w:p w14:paraId="5A47C182" w14:textId="77777777" w:rsidR="00AA48D6" w:rsidRPr="00762C50" w:rsidRDefault="00AA48D6" w:rsidP="00762C50">
      <w:pPr>
        <w:numPr>
          <w:ilvl w:val="0"/>
          <w:numId w:val="13"/>
        </w:numPr>
        <w:suppressAutoHyphens/>
        <w:spacing w:after="0" w:line="240" w:lineRule="auto"/>
        <w:rPr>
          <w:rFonts w:ascii="Arial" w:hAnsi="Arial" w:cs="Arial"/>
        </w:rPr>
      </w:pPr>
      <w:r w:rsidRPr="00762C50">
        <w:rPr>
          <w:rFonts w:ascii="Arial" w:hAnsi="Arial" w:cs="Arial"/>
        </w:rPr>
        <w:t xml:space="preserve">to ensure that </w:t>
      </w:r>
      <w:r w:rsidR="0015238F" w:rsidRPr="00762C50">
        <w:rPr>
          <w:rFonts w:ascii="Arial" w:hAnsi="Arial" w:cs="Arial"/>
        </w:rPr>
        <w:t>you</w:t>
      </w:r>
      <w:r w:rsidRPr="00762C50">
        <w:rPr>
          <w:rFonts w:ascii="Arial" w:hAnsi="Arial" w:cs="Arial"/>
        </w:rPr>
        <w:t xml:space="preserve"> gain knowledge of a wide variety of critical and theoretical debates in relation to specific bodies of literature</w:t>
      </w:r>
    </w:p>
    <w:p w14:paraId="5A47C183" w14:textId="77777777" w:rsidR="00AA48D6" w:rsidRPr="00762C50" w:rsidRDefault="00AA48D6" w:rsidP="00762C50">
      <w:pPr>
        <w:numPr>
          <w:ilvl w:val="0"/>
          <w:numId w:val="14"/>
        </w:numPr>
        <w:suppressAutoHyphens/>
        <w:spacing w:after="0" w:line="240" w:lineRule="auto"/>
        <w:rPr>
          <w:rFonts w:ascii="Arial" w:hAnsi="Arial" w:cs="Arial"/>
        </w:rPr>
      </w:pPr>
      <w:r w:rsidRPr="00762C50">
        <w:rPr>
          <w:rFonts w:ascii="Arial" w:hAnsi="Arial" w:cs="Arial"/>
        </w:rPr>
        <w:t xml:space="preserve">to extend </w:t>
      </w:r>
      <w:r w:rsidR="0015238F" w:rsidRPr="00762C50">
        <w:rPr>
          <w:rFonts w:ascii="Arial" w:hAnsi="Arial" w:cs="Arial"/>
        </w:rPr>
        <w:t>your</w:t>
      </w:r>
      <w:r w:rsidRPr="00762C50">
        <w:rPr>
          <w:rFonts w:ascii="Arial" w:hAnsi="Arial" w:cs="Arial"/>
        </w:rPr>
        <w:t xml:space="preserve"> knowledge of literature in English through the study of work from a variety of periods</w:t>
      </w:r>
    </w:p>
    <w:p w14:paraId="5A47C184" w14:textId="77777777" w:rsidR="00AA48D6" w:rsidRPr="00762C50" w:rsidRDefault="0015238F" w:rsidP="00762C50">
      <w:pPr>
        <w:numPr>
          <w:ilvl w:val="0"/>
          <w:numId w:val="14"/>
        </w:numPr>
        <w:suppressAutoHyphens/>
        <w:spacing w:after="0" w:line="240" w:lineRule="auto"/>
        <w:rPr>
          <w:rFonts w:ascii="Arial" w:hAnsi="Arial" w:cs="Arial"/>
        </w:rPr>
      </w:pPr>
      <w:r w:rsidRPr="00762C50">
        <w:rPr>
          <w:rFonts w:ascii="Arial" w:hAnsi="Arial" w:cs="Arial"/>
        </w:rPr>
        <w:t xml:space="preserve">to enable you </w:t>
      </w:r>
      <w:r w:rsidR="00AA48D6" w:rsidRPr="00762C50">
        <w:rPr>
          <w:rFonts w:ascii="Arial" w:hAnsi="Arial" w:cs="Arial"/>
        </w:rPr>
        <w:t>to develop the ability to conduct detailed and extensive research into an original area of enquiry, and to demonstrate that ability by writing a sustained and coherent dissertation of approximately 15,000 words.</w:t>
      </w:r>
    </w:p>
    <w:p w14:paraId="3A8A1130" w14:textId="549085C5" w:rsidR="00DE3250" w:rsidRPr="00762C50" w:rsidRDefault="00BE10E7" w:rsidP="00762C50">
      <w:pPr>
        <w:numPr>
          <w:ilvl w:val="0"/>
          <w:numId w:val="14"/>
        </w:numPr>
        <w:spacing w:line="240" w:lineRule="auto"/>
        <w:contextualSpacing/>
        <w:rPr>
          <w:rFonts w:ascii="Arial" w:hAnsi="Arial" w:cs="Arial"/>
        </w:rPr>
      </w:pPr>
      <w:r w:rsidRPr="00762C50">
        <w:rPr>
          <w:rFonts w:ascii="Arial" w:hAnsi="Arial" w:cs="Arial"/>
        </w:rPr>
        <w:t>The 2-</w:t>
      </w:r>
      <w:r w:rsidR="00DE3250" w:rsidRPr="00762C50">
        <w:rPr>
          <w:rFonts w:ascii="Arial" w:hAnsi="Arial" w:cs="Arial"/>
        </w:rPr>
        <w:t>year programme with integrated placement(s) also provides students with an opportunity to enhance their professional skills, preparing them for higher levels of employment, further study and lifelong learning</w:t>
      </w:r>
    </w:p>
    <w:p w14:paraId="27F34425" w14:textId="77777777" w:rsidR="00DE3250" w:rsidRPr="00762C50" w:rsidRDefault="00DE3250" w:rsidP="00762C50">
      <w:pPr>
        <w:suppressAutoHyphens/>
        <w:spacing w:after="0" w:line="240" w:lineRule="auto"/>
        <w:ind w:left="720"/>
        <w:rPr>
          <w:rFonts w:ascii="Arial" w:hAnsi="Arial" w:cs="Arial"/>
        </w:rPr>
      </w:pPr>
    </w:p>
    <w:p w14:paraId="033D0335" w14:textId="77777777" w:rsidR="00762C50" w:rsidRDefault="00762C50">
      <w:pPr>
        <w:spacing w:after="0" w:line="240" w:lineRule="auto"/>
        <w:rPr>
          <w:rFonts w:ascii="Arial" w:hAnsi="Arial" w:cs="Arial"/>
          <w:b/>
        </w:rPr>
      </w:pPr>
      <w:r>
        <w:rPr>
          <w:rFonts w:ascii="Arial" w:hAnsi="Arial" w:cs="Arial"/>
          <w:b/>
        </w:rPr>
        <w:br w:type="page"/>
      </w:r>
    </w:p>
    <w:p w14:paraId="5A47C187" w14:textId="146509FE" w:rsidR="005B1266" w:rsidRPr="00762C50" w:rsidRDefault="005B1266" w:rsidP="00762C50">
      <w:pPr>
        <w:pStyle w:val="ListParagraph"/>
        <w:numPr>
          <w:ilvl w:val="0"/>
          <w:numId w:val="1"/>
        </w:numPr>
        <w:spacing w:after="0" w:line="240" w:lineRule="auto"/>
        <w:rPr>
          <w:rFonts w:ascii="Arial" w:hAnsi="Arial" w:cs="Arial"/>
        </w:rPr>
      </w:pPr>
      <w:r w:rsidRPr="00762C50">
        <w:rPr>
          <w:rFonts w:ascii="Arial" w:hAnsi="Arial" w:cs="Arial"/>
          <w:b/>
        </w:rPr>
        <w:lastRenderedPageBreak/>
        <w:t>Intended Learning Outcomes</w:t>
      </w:r>
    </w:p>
    <w:p w14:paraId="5A47C188" w14:textId="77777777" w:rsidR="005B1266" w:rsidRPr="00762C50" w:rsidRDefault="005B1266" w:rsidP="00762C50">
      <w:pPr>
        <w:spacing w:after="0" w:line="240" w:lineRule="auto"/>
        <w:rPr>
          <w:rFonts w:ascii="Arial" w:hAnsi="Arial" w:cs="Arial"/>
        </w:rPr>
      </w:pPr>
    </w:p>
    <w:p w14:paraId="5A47C189" w14:textId="533BD5A2" w:rsidR="00AA48D6" w:rsidRDefault="00E13D4B" w:rsidP="00762C50">
      <w:pPr>
        <w:spacing w:after="0" w:line="240" w:lineRule="auto"/>
        <w:rPr>
          <w:rFonts w:ascii="Arial" w:hAnsi="Arial" w:cs="Arial"/>
        </w:rPr>
      </w:pPr>
      <w:r>
        <w:rPr>
          <w:rFonts w:ascii="Arial" w:hAnsi="Arial" w:cs="Arial"/>
        </w:rPr>
        <w:t>T</w:t>
      </w:r>
      <w:r w:rsidR="00AA48D6" w:rsidRPr="00762C50">
        <w:rPr>
          <w:rFonts w:ascii="Arial" w:hAnsi="Arial" w:cs="Arial"/>
        </w:rPr>
        <w:t xml:space="preserve">he programme outcomes are referenced to the QAA </w:t>
      </w:r>
      <w:r>
        <w:rPr>
          <w:rFonts w:ascii="Arial" w:hAnsi="Arial" w:cs="Arial"/>
        </w:rPr>
        <w:t>Master’s Degree Characteristics (2020),</w:t>
      </w:r>
      <w:r w:rsidR="00AA48D6" w:rsidRPr="00762C50">
        <w:rPr>
          <w:rFonts w:ascii="Arial" w:hAnsi="Arial" w:cs="Arial"/>
        </w:rPr>
        <w:t xml:space="preserve"> the</w:t>
      </w:r>
      <w:r w:rsidR="007A0D8A" w:rsidRPr="00762C50">
        <w:rPr>
          <w:rFonts w:ascii="Arial" w:hAnsi="Arial"/>
        </w:rPr>
        <w:t xml:space="preserve"> </w:t>
      </w:r>
      <w:r w:rsidR="007A0D8A" w:rsidRPr="00762C50">
        <w:rPr>
          <w:rFonts w:ascii="Arial" w:hAnsi="Arial" w:cs="Arial"/>
        </w:rPr>
        <w:t>Frameworks for Higher Education Qualifications of UK Degree-Awarding Bodies (2014)</w:t>
      </w:r>
      <w:r w:rsidR="00AA48D6" w:rsidRPr="00762C50">
        <w:rPr>
          <w:rFonts w:ascii="Arial" w:hAnsi="Arial" w:cs="Arial"/>
        </w:rPr>
        <w:t>, and relate to the typical student.  Note that there is no benchmark statement relating specifically to English at Level 7. Where appropriate, we are guided by the most recent QAA benchmark statement for English at Honours level.</w:t>
      </w:r>
    </w:p>
    <w:p w14:paraId="397F7A6C" w14:textId="77777777" w:rsidR="00E13D4B" w:rsidRPr="00762C50" w:rsidRDefault="00E13D4B" w:rsidP="00762C50">
      <w:pPr>
        <w:spacing w:after="0" w:line="240" w:lineRule="auto"/>
        <w:rPr>
          <w:rFonts w:ascii="Arial" w:hAnsi="Arial" w:cs="Arial"/>
        </w:rPr>
      </w:pPr>
    </w:p>
    <w:p w14:paraId="1AC66B69" w14:textId="4F53350C" w:rsidR="00DE3250" w:rsidRPr="00762C50" w:rsidRDefault="00E13D4B" w:rsidP="00762C50">
      <w:pPr>
        <w:spacing w:after="0" w:line="240" w:lineRule="auto"/>
        <w:rPr>
          <w:rFonts w:ascii="Arial" w:hAnsi="Arial" w:cs="Arial"/>
        </w:rPr>
        <w:sectPr w:rsidR="00DE3250" w:rsidRPr="00762C50" w:rsidSect="007A0D8A">
          <w:headerReference w:type="default" r:id="rId13"/>
          <w:footerReference w:type="default" r:id="rId14"/>
          <w:pgSz w:w="11906" w:h="16838"/>
          <w:pgMar w:top="1440" w:right="1440" w:bottom="1440" w:left="1440" w:header="708" w:footer="708" w:gutter="0"/>
          <w:pgNumType w:start="1"/>
          <w:cols w:space="708"/>
          <w:docGrid w:linePitch="360"/>
        </w:sectPr>
      </w:pPr>
      <w:r w:rsidRPr="00762C50">
        <w:rPr>
          <w:rFonts w:ascii="Arial" w:hAnsi="Arial" w:cs="Arial"/>
        </w:rPr>
        <w:t xml:space="preserve">The programme provides you with opportunities to develop and demonstrate knowledge and understanding, skills and other attributes in the following areas.  </w:t>
      </w: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DE3250" w:rsidRPr="00762C50" w14:paraId="49BE7A8A" w14:textId="77777777" w:rsidTr="00DE3250">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6FF431D" w14:textId="77777777" w:rsidR="00DE3250" w:rsidRPr="00762C50" w:rsidRDefault="00DE3250" w:rsidP="00762C50">
            <w:pPr>
              <w:spacing w:after="0" w:line="240" w:lineRule="auto"/>
              <w:jc w:val="center"/>
              <w:rPr>
                <w:rFonts w:ascii="Arial" w:hAnsi="Arial" w:cs="Arial"/>
                <w:b/>
                <w:sz w:val="20"/>
                <w:szCs w:val="20"/>
              </w:rPr>
            </w:pPr>
            <w:r w:rsidRPr="00762C50">
              <w:rPr>
                <w:rFonts w:ascii="Arial" w:hAnsi="Arial" w:cs="Arial"/>
                <w:b/>
                <w:sz w:val="20"/>
                <w:szCs w:val="20"/>
              </w:rPr>
              <w:lastRenderedPageBreak/>
              <w:t>Programme Learning Outcomes</w:t>
            </w:r>
          </w:p>
        </w:tc>
      </w:tr>
      <w:tr w:rsidR="00DE3250" w:rsidRPr="00762C50" w14:paraId="0AC9A486" w14:textId="77777777" w:rsidTr="00DE3250">
        <w:tc>
          <w:tcPr>
            <w:tcW w:w="675" w:type="dxa"/>
            <w:tcBorders>
              <w:left w:val="single" w:sz="4" w:space="0" w:color="auto"/>
              <w:bottom w:val="single" w:sz="4" w:space="0" w:color="auto"/>
              <w:right w:val="single" w:sz="4" w:space="0" w:color="auto"/>
            </w:tcBorders>
            <w:shd w:val="clear" w:color="auto" w:fill="DBE5F1"/>
          </w:tcPr>
          <w:p w14:paraId="2B6FD328" w14:textId="77777777" w:rsidR="00DE3250" w:rsidRPr="00762C50" w:rsidRDefault="00DE3250" w:rsidP="00762C50">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C0462E5" w14:textId="77777777" w:rsidR="00DE3250" w:rsidRPr="00762C50" w:rsidRDefault="00DE3250" w:rsidP="00762C50">
            <w:pPr>
              <w:spacing w:after="0" w:line="240" w:lineRule="auto"/>
              <w:rPr>
                <w:rFonts w:ascii="Arial" w:hAnsi="Arial" w:cs="Arial"/>
                <w:b/>
                <w:sz w:val="20"/>
                <w:szCs w:val="20"/>
              </w:rPr>
            </w:pPr>
            <w:r w:rsidRPr="00762C50">
              <w:rPr>
                <w:rFonts w:ascii="Arial" w:hAnsi="Arial" w:cs="Arial"/>
                <w:b/>
                <w:sz w:val="20"/>
                <w:szCs w:val="20"/>
              </w:rPr>
              <w:t>Knowledge and Understanding</w:t>
            </w:r>
          </w:p>
          <w:p w14:paraId="4F52E254" w14:textId="77777777" w:rsidR="00DE3250" w:rsidRPr="00762C50" w:rsidRDefault="00DE3250" w:rsidP="00762C50">
            <w:pPr>
              <w:spacing w:after="0" w:line="240" w:lineRule="auto"/>
              <w:rPr>
                <w:rFonts w:ascii="Arial" w:hAnsi="Arial" w:cs="Arial"/>
                <w:b/>
                <w:sz w:val="20"/>
                <w:szCs w:val="20"/>
              </w:rPr>
            </w:pPr>
          </w:p>
          <w:p w14:paraId="39C18303"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4FCBE367" w14:textId="77777777" w:rsidR="00DE3250" w:rsidRPr="00762C50" w:rsidRDefault="00DE3250" w:rsidP="00762C50">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BDFD409" w14:textId="77777777" w:rsidR="00DE3250" w:rsidRPr="00762C50" w:rsidRDefault="00DE3250" w:rsidP="00762C50">
            <w:pPr>
              <w:spacing w:after="0" w:line="240" w:lineRule="auto"/>
              <w:rPr>
                <w:rFonts w:ascii="Arial" w:hAnsi="Arial" w:cs="Arial"/>
                <w:b/>
                <w:sz w:val="20"/>
                <w:szCs w:val="20"/>
              </w:rPr>
            </w:pPr>
            <w:r w:rsidRPr="00762C50">
              <w:rPr>
                <w:rFonts w:ascii="Arial" w:hAnsi="Arial" w:cs="Arial"/>
                <w:b/>
                <w:sz w:val="20"/>
                <w:szCs w:val="20"/>
              </w:rPr>
              <w:t>Intellectual skills</w:t>
            </w:r>
          </w:p>
          <w:p w14:paraId="34D65382" w14:textId="77777777" w:rsidR="00DE3250" w:rsidRPr="00762C50" w:rsidRDefault="00DE3250" w:rsidP="00762C50">
            <w:pPr>
              <w:spacing w:after="0" w:line="240" w:lineRule="auto"/>
              <w:rPr>
                <w:rFonts w:ascii="Arial" w:hAnsi="Arial" w:cs="Arial"/>
                <w:b/>
                <w:sz w:val="20"/>
                <w:szCs w:val="20"/>
              </w:rPr>
            </w:pPr>
          </w:p>
          <w:p w14:paraId="1D4E6DD5" w14:textId="77777777" w:rsidR="00DE3250" w:rsidRPr="00762C50" w:rsidRDefault="00DE3250" w:rsidP="00762C50">
            <w:pPr>
              <w:spacing w:after="0" w:line="240" w:lineRule="auto"/>
              <w:rPr>
                <w:rFonts w:ascii="Arial" w:hAnsi="Arial" w:cs="Arial"/>
                <w:b/>
                <w:sz w:val="20"/>
                <w:szCs w:val="20"/>
              </w:rPr>
            </w:pPr>
            <w:r w:rsidRPr="00762C50">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4D8426B" w14:textId="77777777" w:rsidR="00DE3250" w:rsidRPr="00762C50" w:rsidRDefault="00DE3250" w:rsidP="00762C50">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5778EBFF" w14:textId="77777777" w:rsidR="00DE3250" w:rsidRPr="00762C50" w:rsidRDefault="00DE3250" w:rsidP="00762C50">
            <w:pPr>
              <w:spacing w:after="0" w:line="240" w:lineRule="auto"/>
              <w:rPr>
                <w:rFonts w:ascii="Arial" w:hAnsi="Arial" w:cs="Arial"/>
                <w:b/>
                <w:sz w:val="20"/>
                <w:szCs w:val="20"/>
              </w:rPr>
            </w:pPr>
            <w:r w:rsidRPr="00762C50">
              <w:rPr>
                <w:rFonts w:ascii="Arial" w:hAnsi="Arial" w:cs="Arial"/>
                <w:b/>
                <w:sz w:val="20"/>
                <w:szCs w:val="20"/>
              </w:rPr>
              <w:t xml:space="preserve">Subject Practical skills </w:t>
            </w:r>
          </w:p>
          <w:p w14:paraId="55026968" w14:textId="77777777" w:rsidR="00DE3250" w:rsidRPr="00762C50" w:rsidRDefault="00DE3250" w:rsidP="00762C50">
            <w:pPr>
              <w:spacing w:after="0" w:line="240" w:lineRule="auto"/>
              <w:rPr>
                <w:rFonts w:ascii="Arial" w:hAnsi="Arial" w:cs="Arial"/>
                <w:b/>
                <w:sz w:val="20"/>
                <w:szCs w:val="20"/>
              </w:rPr>
            </w:pPr>
          </w:p>
          <w:p w14:paraId="58929777"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b/>
                <w:sz w:val="20"/>
                <w:szCs w:val="20"/>
              </w:rPr>
              <w:t>On completion of the course students will be able to:</w:t>
            </w:r>
          </w:p>
        </w:tc>
      </w:tr>
      <w:tr w:rsidR="00DE3250" w:rsidRPr="00762C50" w14:paraId="59B180BD" w14:textId="77777777" w:rsidTr="00DE3250">
        <w:tc>
          <w:tcPr>
            <w:tcW w:w="675" w:type="dxa"/>
            <w:tcBorders>
              <w:top w:val="single" w:sz="4" w:space="0" w:color="auto"/>
              <w:left w:val="single" w:sz="4" w:space="0" w:color="auto"/>
              <w:bottom w:val="single" w:sz="4" w:space="0" w:color="auto"/>
              <w:right w:val="single" w:sz="4" w:space="0" w:color="auto"/>
            </w:tcBorders>
          </w:tcPr>
          <w:p w14:paraId="74B9588E"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0587426A"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The importance of critical and cultural theory to the study of English</w:t>
            </w:r>
          </w:p>
        </w:tc>
        <w:tc>
          <w:tcPr>
            <w:tcW w:w="709" w:type="dxa"/>
            <w:tcBorders>
              <w:top w:val="single" w:sz="4" w:space="0" w:color="auto"/>
              <w:left w:val="single" w:sz="4" w:space="0" w:color="auto"/>
              <w:bottom w:val="single" w:sz="4" w:space="0" w:color="auto"/>
              <w:right w:val="single" w:sz="4" w:space="0" w:color="auto"/>
            </w:tcBorders>
          </w:tcPr>
          <w:p w14:paraId="310B9588"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24743EA7"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Apply an advanced understanding of a broad range of theoretical, philosophical and linguistic approaches to writing in English</w:t>
            </w:r>
          </w:p>
        </w:tc>
        <w:tc>
          <w:tcPr>
            <w:tcW w:w="567" w:type="dxa"/>
            <w:tcBorders>
              <w:top w:val="single" w:sz="4" w:space="0" w:color="auto"/>
              <w:left w:val="single" w:sz="4" w:space="0" w:color="auto"/>
              <w:bottom w:val="single" w:sz="4" w:space="0" w:color="auto"/>
              <w:right w:val="single" w:sz="4" w:space="0" w:color="auto"/>
            </w:tcBorders>
          </w:tcPr>
          <w:p w14:paraId="1A9441A5"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44A71A87"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Work independently and manage their time effectively</w:t>
            </w:r>
          </w:p>
        </w:tc>
      </w:tr>
      <w:tr w:rsidR="00DE3250" w:rsidRPr="00762C50" w14:paraId="04610225" w14:textId="77777777" w:rsidTr="00DE3250">
        <w:tc>
          <w:tcPr>
            <w:tcW w:w="675" w:type="dxa"/>
            <w:tcBorders>
              <w:top w:val="single" w:sz="4" w:space="0" w:color="auto"/>
              <w:left w:val="single" w:sz="4" w:space="0" w:color="auto"/>
              <w:bottom w:val="single" w:sz="4" w:space="0" w:color="auto"/>
              <w:right w:val="single" w:sz="4" w:space="0" w:color="auto"/>
            </w:tcBorders>
          </w:tcPr>
          <w:p w14:paraId="09A4A862"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CDC634A"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Research methods that will create a foundation for independent study at postgraduate level</w:t>
            </w:r>
          </w:p>
        </w:tc>
        <w:tc>
          <w:tcPr>
            <w:tcW w:w="709" w:type="dxa"/>
            <w:tcBorders>
              <w:top w:val="single" w:sz="4" w:space="0" w:color="auto"/>
              <w:left w:val="single" w:sz="4" w:space="0" w:color="auto"/>
              <w:bottom w:val="single" w:sz="4" w:space="0" w:color="auto"/>
              <w:right w:val="single" w:sz="4" w:space="0" w:color="auto"/>
            </w:tcBorders>
          </w:tcPr>
          <w:p w14:paraId="7DD9BD62"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25435EF3"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Conduct sophisticated critical analyses of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14:paraId="249E5DFB"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A882785"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Create and deliver effective oral presentations of their work</w:t>
            </w:r>
          </w:p>
        </w:tc>
      </w:tr>
      <w:tr w:rsidR="00DE3250" w:rsidRPr="00762C50" w14:paraId="412C904F" w14:textId="77777777" w:rsidTr="00DE3250">
        <w:tc>
          <w:tcPr>
            <w:tcW w:w="675" w:type="dxa"/>
            <w:tcBorders>
              <w:top w:val="single" w:sz="4" w:space="0" w:color="auto"/>
              <w:left w:val="single" w:sz="4" w:space="0" w:color="auto"/>
              <w:bottom w:val="single" w:sz="4" w:space="0" w:color="auto"/>
              <w:right w:val="single" w:sz="4" w:space="0" w:color="auto"/>
            </w:tcBorders>
          </w:tcPr>
          <w:p w14:paraId="189BFD57"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352B96A"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A specialised area or areas of postgraduate research in literature in English from the early modern period to the present day</w:t>
            </w:r>
          </w:p>
        </w:tc>
        <w:tc>
          <w:tcPr>
            <w:tcW w:w="709" w:type="dxa"/>
            <w:tcBorders>
              <w:top w:val="single" w:sz="4" w:space="0" w:color="auto"/>
              <w:left w:val="single" w:sz="4" w:space="0" w:color="auto"/>
              <w:bottom w:val="single" w:sz="4" w:space="0" w:color="auto"/>
              <w:right w:val="single" w:sz="4" w:space="0" w:color="auto"/>
            </w:tcBorders>
          </w:tcPr>
          <w:p w14:paraId="079FE3F0"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1BF82C28"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Construct complex arguments and express them in clear and accurate English prose</w:t>
            </w:r>
          </w:p>
        </w:tc>
        <w:tc>
          <w:tcPr>
            <w:tcW w:w="567" w:type="dxa"/>
            <w:tcBorders>
              <w:top w:val="single" w:sz="4" w:space="0" w:color="auto"/>
              <w:left w:val="single" w:sz="4" w:space="0" w:color="auto"/>
              <w:bottom w:val="single" w:sz="4" w:space="0" w:color="auto"/>
              <w:right w:val="single" w:sz="4" w:space="0" w:color="auto"/>
            </w:tcBorders>
          </w:tcPr>
          <w:p w14:paraId="1AC2B654"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3AD9660B"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Locate appropriate electronic and physical research archives and plan a programme of library and/ or archive based research</w:t>
            </w:r>
          </w:p>
        </w:tc>
      </w:tr>
      <w:tr w:rsidR="00DE3250" w:rsidRPr="00762C50" w14:paraId="5062246C" w14:textId="77777777" w:rsidTr="00DE3250">
        <w:tc>
          <w:tcPr>
            <w:tcW w:w="675" w:type="dxa"/>
            <w:tcBorders>
              <w:top w:val="single" w:sz="4" w:space="0" w:color="auto"/>
              <w:left w:val="single" w:sz="4" w:space="0" w:color="auto"/>
              <w:bottom w:val="single" w:sz="4" w:space="0" w:color="auto"/>
              <w:right w:val="single" w:sz="4" w:space="0" w:color="auto"/>
            </w:tcBorders>
          </w:tcPr>
          <w:p w14:paraId="65A8F825"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1E448E4B"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Sophisticated research approaches, methodologies and resources to enable the student to produce a dissertation on a special topic within English studies</w:t>
            </w:r>
          </w:p>
        </w:tc>
        <w:tc>
          <w:tcPr>
            <w:tcW w:w="709" w:type="dxa"/>
            <w:tcBorders>
              <w:top w:val="single" w:sz="4" w:space="0" w:color="auto"/>
              <w:left w:val="single" w:sz="4" w:space="0" w:color="auto"/>
              <w:bottom w:val="single" w:sz="4" w:space="0" w:color="auto"/>
              <w:right w:val="single" w:sz="4" w:space="0" w:color="auto"/>
            </w:tcBorders>
          </w:tcPr>
          <w:p w14:paraId="47138779"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340F796"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Conceive, develop and articulate a complex extended argument, backed up with detailed and extensive evidence and located within current critical and theoretical debates</w:t>
            </w:r>
          </w:p>
        </w:tc>
        <w:tc>
          <w:tcPr>
            <w:tcW w:w="567" w:type="dxa"/>
            <w:tcBorders>
              <w:top w:val="single" w:sz="4" w:space="0" w:color="auto"/>
              <w:left w:val="single" w:sz="4" w:space="0" w:color="auto"/>
              <w:bottom w:val="single" w:sz="4" w:space="0" w:color="auto"/>
              <w:right w:val="single" w:sz="4" w:space="0" w:color="auto"/>
            </w:tcBorders>
          </w:tcPr>
          <w:p w14:paraId="7E670C08"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5245873E"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Make well-informed choices about further academic study or a career and/ or take appropriate steps to locate bodies for grant applications in order to undertake a higher degree and/or identify routes to get their work published</w:t>
            </w:r>
          </w:p>
        </w:tc>
      </w:tr>
      <w:tr w:rsidR="00257AD7" w:rsidRPr="00762C50" w14:paraId="7027C8DA" w14:textId="77777777" w:rsidTr="00DE3250">
        <w:tc>
          <w:tcPr>
            <w:tcW w:w="675" w:type="dxa"/>
            <w:tcBorders>
              <w:top w:val="single" w:sz="4" w:space="0" w:color="auto"/>
              <w:left w:val="single" w:sz="4" w:space="0" w:color="auto"/>
              <w:bottom w:val="single" w:sz="4" w:space="0" w:color="auto"/>
              <w:right w:val="single" w:sz="4" w:space="0" w:color="auto"/>
            </w:tcBorders>
          </w:tcPr>
          <w:p w14:paraId="20758332" w14:textId="7DA84D2E" w:rsidR="00257AD7" w:rsidRPr="00762C50" w:rsidRDefault="00257AD7" w:rsidP="00762C50">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736CA23" w14:textId="77777777" w:rsidR="00257AD7" w:rsidRPr="00762C50" w:rsidRDefault="00257AD7" w:rsidP="00762C50">
            <w:pPr>
              <w:snapToGrid w:val="0"/>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BF58AA9" w14:textId="77777777" w:rsidR="00257AD7" w:rsidRPr="00762C50" w:rsidRDefault="00257AD7" w:rsidP="00762C50">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5D56F74" w14:textId="77777777" w:rsidR="00257AD7" w:rsidRPr="00762C50" w:rsidRDefault="00257AD7" w:rsidP="00762C50">
            <w:pPr>
              <w:snapToGrid w:val="0"/>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218AEF" w14:textId="5E96C3D6" w:rsidR="00257AD7" w:rsidRPr="00762C50" w:rsidRDefault="00257AD7" w:rsidP="00762C50">
            <w:pPr>
              <w:spacing w:after="0" w:line="240" w:lineRule="auto"/>
              <w:rPr>
                <w:rFonts w:ascii="Arial" w:hAnsi="Arial" w:cs="Arial"/>
                <w:sz w:val="20"/>
                <w:szCs w:val="20"/>
              </w:rPr>
            </w:pPr>
            <w:r w:rsidRPr="00762C50">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29DBCBD7" w14:textId="3346B0FD" w:rsidR="00257AD7" w:rsidRPr="00762C50" w:rsidRDefault="00257AD7" w:rsidP="00762C50">
            <w:pPr>
              <w:snapToGrid w:val="0"/>
              <w:spacing w:after="0" w:line="240" w:lineRule="auto"/>
              <w:rPr>
                <w:rFonts w:ascii="Arial" w:hAnsi="Arial" w:cs="Arial"/>
                <w:sz w:val="20"/>
                <w:szCs w:val="20"/>
              </w:rPr>
            </w:pPr>
            <w:r w:rsidRPr="00762C50">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5A47C190" w14:textId="77777777" w:rsidR="00234583" w:rsidRPr="00762C50" w:rsidRDefault="00234583" w:rsidP="00762C50">
      <w:pPr>
        <w:spacing w:line="240" w:lineRule="auto"/>
        <w:contextualSpacing/>
        <w:rPr>
          <w:rFonts w:ascii="Arial" w:hAnsi="Arial"/>
          <w:sz w:val="20"/>
          <w:szCs w:val="20"/>
        </w:rPr>
        <w:sectPr w:rsidR="00234583" w:rsidRPr="00762C50" w:rsidSect="00DE3250">
          <w:pgSz w:w="16838" w:h="11906" w:orient="landscape"/>
          <w:pgMar w:top="1440" w:right="1440" w:bottom="1440" w:left="1440" w:header="708" w:footer="708" w:gutter="0"/>
          <w:cols w:space="708"/>
          <w:docGrid w:linePitch="360"/>
        </w:sectPr>
      </w:pPr>
    </w:p>
    <w:p w14:paraId="1D47E89F" w14:textId="77777777" w:rsidR="007A0D8A" w:rsidRPr="00762C50" w:rsidRDefault="007A0D8A" w:rsidP="00762C50">
      <w:pPr>
        <w:spacing w:after="0" w:line="240" w:lineRule="auto"/>
        <w:rPr>
          <w:rFonts w:ascii="Arial" w:hAnsi="Arial" w:cs="Arial"/>
        </w:rPr>
      </w:pPr>
      <w:r w:rsidRPr="00762C50">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6AB3E5F0" w14:textId="77777777" w:rsidR="007A0D8A" w:rsidRPr="00762C50" w:rsidRDefault="007A0D8A" w:rsidP="00762C50">
      <w:pPr>
        <w:spacing w:after="0" w:line="240" w:lineRule="auto"/>
        <w:rPr>
          <w:rFonts w:ascii="Arial" w:hAnsi="Arial" w:cs="Arial"/>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A0D8A" w:rsidRPr="00762C50" w14:paraId="31DCA1A4" w14:textId="77777777" w:rsidTr="00BE10E7">
        <w:tc>
          <w:tcPr>
            <w:tcW w:w="15417" w:type="dxa"/>
            <w:gridSpan w:val="7"/>
            <w:shd w:val="clear" w:color="auto" w:fill="DBE5F1"/>
          </w:tcPr>
          <w:p w14:paraId="128921A6" w14:textId="77777777" w:rsidR="007A0D8A" w:rsidRPr="00762C50" w:rsidRDefault="007A0D8A" w:rsidP="00762C50">
            <w:pPr>
              <w:spacing w:after="0" w:line="240" w:lineRule="auto"/>
              <w:jc w:val="center"/>
              <w:rPr>
                <w:rFonts w:ascii="Arial" w:hAnsi="Arial" w:cs="Arial"/>
                <w:b/>
                <w:sz w:val="20"/>
                <w:szCs w:val="20"/>
              </w:rPr>
            </w:pPr>
            <w:r w:rsidRPr="00762C50">
              <w:rPr>
                <w:rFonts w:ascii="Arial" w:hAnsi="Arial" w:cs="Arial"/>
                <w:b/>
                <w:sz w:val="20"/>
                <w:szCs w:val="20"/>
              </w:rPr>
              <w:t>Key Skills</w:t>
            </w:r>
          </w:p>
        </w:tc>
      </w:tr>
      <w:tr w:rsidR="007A0D8A" w:rsidRPr="00762C50" w14:paraId="6BE51087" w14:textId="77777777" w:rsidTr="00BE10E7">
        <w:tc>
          <w:tcPr>
            <w:tcW w:w="2202" w:type="dxa"/>
            <w:shd w:val="clear" w:color="auto" w:fill="DBE5F1"/>
          </w:tcPr>
          <w:p w14:paraId="7831DD3A"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Self-Awareness Skills</w:t>
            </w:r>
          </w:p>
        </w:tc>
        <w:tc>
          <w:tcPr>
            <w:tcW w:w="2202" w:type="dxa"/>
            <w:shd w:val="clear" w:color="auto" w:fill="DBE5F1"/>
          </w:tcPr>
          <w:p w14:paraId="2C00F34E"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Communication Skills</w:t>
            </w:r>
          </w:p>
        </w:tc>
        <w:tc>
          <w:tcPr>
            <w:tcW w:w="2203" w:type="dxa"/>
            <w:shd w:val="clear" w:color="auto" w:fill="DBE5F1"/>
          </w:tcPr>
          <w:p w14:paraId="3B82CD47"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Interpersonal Skills</w:t>
            </w:r>
          </w:p>
        </w:tc>
        <w:tc>
          <w:tcPr>
            <w:tcW w:w="2202" w:type="dxa"/>
            <w:shd w:val="clear" w:color="auto" w:fill="DBE5F1"/>
          </w:tcPr>
          <w:p w14:paraId="240A03BF"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Research and information Literacy Skills</w:t>
            </w:r>
          </w:p>
        </w:tc>
        <w:tc>
          <w:tcPr>
            <w:tcW w:w="2203" w:type="dxa"/>
            <w:shd w:val="clear" w:color="auto" w:fill="DBE5F1"/>
          </w:tcPr>
          <w:p w14:paraId="2F3E7FE5"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Numeracy Skills</w:t>
            </w:r>
          </w:p>
        </w:tc>
        <w:tc>
          <w:tcPr>
            <w:tcW w:w="2202" w:type="dxa"/>
            <w:shd w:val="clear" w:color="auto" w:fill="DBE5F1"/>
          </w:tcPr>
          <w:p w14:paraId="0BBD2EF0"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b/>
                <w:sz w:val="20"/>
                <w:szCs w:val="20"/>
              </w:rPr>
              <w:t>Management &amp; Leadership Skills</w:t>
            </w:r>
          </w:p>
        </w:tc>
        <w:tc>
          <w:tcPr>
            <w:tcW w:w="2203" w:type="dxa"/>
            <w:shd w:val="clear" w:color="auto" w:fill="DBE5F1"/>
          </w:tcPr>
          <w:p w14:paraId="73BE703F"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Creativity and Problem Solving Skills</w:t>
            </w:r>
          </w:p>
        </w:tc>
      </w:tr>
      <w:tr w:rsidR="007A0D8A" w:rsidRPr="00762C50" w14:paraId="7010B491" w14:textId="77777777" w:rsidTr="00BE10E7">
        <w:tc>
          <w:tcPr>
            <w:tcW w:w="2202" w:type="dxa"/>
            <w:shd w:val="clear" w:color="auto" w:fill="auto"/>
          </w:tcPr>
          <w:p w14:paraId="4DB7FDC2"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Take responsibility for  own learning and plan for and record own personal development</w:t>
            </w:r>
          </w:p>
        </w:tc>
        <w:tc>
          <w:tcPr>
            <w:tcW w:w="2202" w:type="dxa"/>
            <w:shd w:val="clear" w:color="auto" w:fill="auto"/>
          </w:tcPr>
          <w:p w14:paraId="268ED8EA"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Express ideas clearly and unambiguously in writing and the spoken work</w:t>
            </w:r>
          </w:p>
        </w:tc>
        <w:tc>
          <w:tcPr>
            <w:tcW w:w="2203" w:type="dxa"/>
            <w:shd w:val="clear" w:color="auto" w:fill="auto"/>
          </w:tcPr>
          <w:p w14:paraId="51244FE4"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Work well  with others in a group or team</w:t>
            </w:r>
          </w:p>
        </w:tc>
        <w:tc>
          <w:tcPr>
            <w:tcW w:w="2202" w:type="dxa"/>
            <w:shd w:val="clear" w:color="auto" w:fill="auto"/>
          </w:tcPr>
          <w:p w14:paraId="7919B13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Search for and select relevant sources of information</w:t>
            </w:r>
          </w:p>
        </w:tc>
        <w:tc>
          <w:tcPr>
            <w:tcW w:w="2203" w:type="dxa"/>
            <w:shd w:val="clear" w:color="auto" w:fill="auto"/>
          </w:tcPr>
          <w:p w14:paraId="69B0B7EA"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3B8C6E8A"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Determine the scope of a task (or project)</w:t>
            </w:r>
          </w:p>
        </w:tc>
        <w:tc>
          <w:tcPr>
            <w:tcW w:w="2203" w:type="dxa"/>
            <w:shd w:val="clear" w:color="auto" w:fill="auto"/>
          </w:tcPr>
          <w:p w14:paraId="15797881"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Apply scientific and other knowledge to analyse and evaluate information and data and to find solutions to problems</w:t>
            </w:r>
          </w:p>
        </w:tc>
      </w:tr>
      <w:tr w:rsidR="007A0D8A" w:rsidRPr="00762C50" w14:paraId="6902608D" w14:textId="77777777" w:rsidTr="00BE10E7">
        <w:tc>
          <w:tcPr>
            <w:tcW w:w="2202" w:type="dxa"/>
            <w:shd w:val="clear" w:color="auto" w:fill="auto"/>
          </w:tcPr>
          <w:p w14:paraId="4BEC185C"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B6F5AA9"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Present, challenge and defend  ideas and results effectively orally and in writing</w:t>
            </w:r>
          </w:p>
        </w:tc>
        <w:tc>
          <w:tcPr>
            <w:tcW w:w="2203" w:type="dxa"/>
            <w:shd w:val="clear" w:color="auto" w:fill="auto"/>
          </w:tcPr>
          <w:p w14:paraId="39F5EC0C"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Work flexibly and respond to change</w:t>
            </w:r>
          </w:p>
        </w:tc>
        <w:tc>
          <w:tcPr>
            <w:tcW w:w="2202" w:type="dxa"/>
            <w:shd w:val="clear" w:color="auto" w:fill="auto"/>
          </w:tcPr>
          <w:p w14:paraId="2A6D5C5B"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Critically evaluate information and use it appropriately</w:t>
            </w:r>
          </w:p>
        </w:tc>
        <w:tc>
          <w:tcPr>
            <w:tcW w:w="2203" w:type="dxa"/>
            <w:shd w:val="clear" w:color="auto" w:fill="auto"/>
          </w:tcPr>
          <w:p w14:paraId="407CDA49"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Present and record data in appropriate formats</w:t>
            </w:r>
          </w:p>
        </w:tc>
        <w:tc>
          <w:tcPr>
            <w:tcW w:w="2202" w:type="dxa"/>
            <w:shd w:val="clear" w:color="auto" w:fill="auto"/>
          </w:tcPr>
          <w:p w14:paraId="10CF0A73"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Identify resources needed to undertake the task (or project) and to schedule and manage the resources</w:t>
            </w:r>
          </w:p>
        </w:tc>
        <w:tc>
          <w:tcPr>
            <w:tcW w:w="2203" w:type="dxa"/>
            <w:shd w:val="clear" w:color="auto" w:fill="auto"/>
          </w:tcPr>
          <w:p w14:paraId="71D08EC7"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Work with complex ideas and justify judgements made through effective use of evidence</w:t>
            </w:r>
          </w:p>
        </w:tc>
      </w:tr>
      <w:tr w:rsidR="007A0D8A" w:rsidRPr="00762C50" w14:paraId="6A792AA5" w14:textId="77777777" w:rsidTr="00BE10E7">
        <w:tc>
          <w:tcPr>
            <w:tcW w:w="2202" w:type="dxa"/>
            <w:shd w:val="clear" w:color="auto" w:fill="auto"/>
          </w:tcPr>
          <w:p w14:paraId="1B3EEF9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87A630C"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Actively listen and respond appropriately to ideas of others</w:t>
            </w:r>
          </w:p>
        </w:tc>
        <w:tc>
          <w:tcPr>
            <w:tcW w:w="2203" w:type="dxa"/>
            <w:shd w:val="clear" w:color="auto" w:fill="auto"/>
          </w:tcPr>
          <w:p w14:paraId="6A36B27A"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Discuss and debate with others and make concession to reach agreement</w:t>
            </w:r>
          </w:p>
        </w:tc>
        <w:tc>
          <w:tcPr>
            <w:tcW w:w="2202" w:type="dxa"/>
            <w:shd w:val="clear" w:color="auto" w:fill="auto"/>
          </w:tcPr>
          <w:p w14:paraId="4F69DA7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Apply the ethical and legal requirements in both the access and use of information</w:t>
            </w:r>
          </w:p>
        </w:tc>
        <w:tc>
          <w:tcPr>
            <w:tcW w:w="2203" w:type="dxa"/>
            <w:shd w:val="clear" w:color="auto" w:fill="auto"/>
          </w:tcPr>
          <w:p w14:paraId="2AEF19DE"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Interpret and evaluate data to inform and justify arguments</w:t>
            </w:r>
          </w:p>
        </w:tc>
        <w:tc>
          <w:tcPr>
            <w:tcW w:w="2202" w:type="dxa"/>
            <w:shd w:val="clear" w:color="auto" w:fill="auto"/>
          </w:tcPr>
          <w:p w14:paraId="31C01F2F"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32791721" w14:textId="77777777" w:rsidR="007A0D8A" w:rsidRPr="00762C50" w:rsidRDefault="007A0D8A" w:rsidP="00762C50">
            <w:pPr>
              <w:spacing w:after="0" w:line="240" w:lineRule="auto"/>
              <w:rPr>
                <w:rFonts w:ascii="Arial" w:hAnsi="Arial" w:cs="Arial"/>
                <w:sz w:val="20"/>
                <w:szCs w:val="20"/>
              </w:rPr>
            </w:pPr>
          </w:p>
        </w:tc>
      </w:tr>
      <w:tr w:rsidR="007A0D8A" w:rsidRPr="00762C50" w14:paraId="29D5AED0" w14:textId="77777777" w:rsidTr="00BE10E7">
        <w:tc>
          <w:tcPr>
            <w:tcW w:w="2202" w:type="dxa"/>
            <w:shd w:val="clear" w:color="auto" w:fill="auto"/>
          </w:tcPr>
          <w:p w14:paraId="4565FE1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Work effectively with limited supervision in unfamiliar contexts</w:t>
            </w:r>
          </w:p>
        </w:tc>
        <w:tc>
          <w:tcPr>
            <w:tcW w:w="2202" w:type="dxa"/>
            <w:shd w:val="clear" w:color="auto" w:fill="auto"/>
          </w:tcPr>
          <w:p w14:paraId="74D1A5BF" w14:textId="77777777" w:rsidR="007A0D8A" w:rsidRPr="00762C50" w:rsidRDefault="007A0D8A" w:rsidP="00762C50">
            <w:pPr>
              <w:spacing w:after="0" w:line="240" w:lineRule="auto"/>
              <w:rPr>
                <w:rFonts w:ascii="Arial" w:hAnsi="Arial" w:cs="Arial"/>
                <w:sz w:val="20"/>
                <w:szCs w:val="20"/>
              </w:rPr>
            </w:pPr>
          </w:p>
        </w:tc>
        <w:tc>
          <w:tcPr>
            <w:tcW w:w="2203" w:type="dxa"/>
            <w:shd w:val="clear" w:color="auto" w:fill="auto"/>
          </w:tcPr>
          <w:p w14:paraId="29D09815"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Give, accept and respond to constructive feedback</w:t>
            </w:r>
          </w:p>
        </w:tc>
        <w:tc>
          <w:tcPr>
            <w:tcW w:w="2202" w:type="dxa"/>
            <w:shd w:val="clear" w:color="auto" w:fill="auto"/>
          </w:tcPr>
          <w:p w14:paraId="426735AB"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Accurately cite and reference information sources</w:t>
            </w:r>
          </w:p>
        </w:tc>
        <w:tc>
          <w:tcPr>
            <w:tcW w:w="2203" w:type="dxa"/>
            <w:shd w:val="clear" w:color="auto" w:fill="auto"/>
          </w:tcPr>
          <w:p w14:paraId="0C82CB5F"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Be aware of issues of selection, accuracy and uncertainty in the collection and analysis of data</w:t>
            </w:r>
          </w:p>
        </w:tc>
        <w:tc>
          <w:tcPr>
            <w:tcW w:w="2202" w:type="dxa"/>
            <w:shd w:val="clear" w:color="auto" w:fill="auto"/>
          </w:tcPr>
          <w:p w14:paraId="10C0C4B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Motivate and direct others to enable an effective contribution from all participants</w:t>
            </w:r>
          </w:p>
        </w:tc>
        <w:tc>
          <w:tcPr>
            <w:tcW w:w="2203" w:type="dxa"/>
            <w:shd w:val="clear" w:color="auto" w:fill="auto"/>
          </w:tcPr>
          <w:p w14:paraId="4E478C14" w14:textId="77777777" w:rsidR="007A0D8A" w:rsidRPr="00762C50" w:rsidRDefault="007A0D8A" w:rsidP="00762C50">
            <w:pPr>
              <w:spacing w:after="0" w:line="240" w:lineRule="auto"/>
              <w:rPr>
                <w:rFonts w:ascii="Arial" w:hAnsi="Arial" w:cs="Arial"/>
                <w:sz w:val="20"/>
                <w:szCs w:val="20"/>
              </w:rPr>
            </w:pPr>
          </w:p>
        </w:tc>
      </w:tr>
      <w:tr w:rsidR="007A0D8A" w:rsidRPr="00762C50" w14:paraId="4B280B63" w14:textId="77777777" w:rsidTr="00BE10E7">
        <w:trPr>
          <w:trHeight w:val="564"/>
        </w:trPr>
        <w:tc>
          <w:tcPr>
            <w:tcW w:w="2202" w:type="dxa"/>
            <w:shd w:val="clear" w:color="auto" w:fill="auto"/>
          </w:tcPr>
          <w:p w14:paraId="05A02959" w14:textId="77777777" w:rsidR="007A0D8A" w:rsidRPr="00762C50" w:rsidRDefault="007A0D8A" w:rsidP="00762C50">
            <w:pPr>
              <w:spacing w:after="0" w:line="240" w:lineRule="auto"/>
              <w:rPr>
                <w:rFonts w:ascii="Arial" w:hAnsi="Arial" w:cs="Arial"/>
                <w:sz w:val="20"/>
                <w:szCs w:val="20"/>
              </w:rPr>
            </w:pPr>
          </w:p>
        </w:tc>
        <w:tc>
          <w:tcPr>
            <w:tcW w:w="2202" w:type="dxa"/>
            <w:shd w:val="clear" w:color="auto" w:fill="auto"/>
          </w:tcPr>
          <w:p w14:paraId="6C5EEF41" w14:textId="77777777" w:rsidR="007A0D8A" w:rsidRPr="00762C50" w:rsidRDefault="007A0D8A" w:rsidP="00762C50">
            <w:pPr>
              <w:spacing w:after="0" w:line="240" w:lineRule="auto"/>
              <w:rPr>
                <w:rFonts w:ascii="Arial" w:hAnsi="Arial" w:cs="Arial"/>
                <w:sz w:val="20"/>
                <w:szCs w:val="20"/>
              </w:rPr>
            </w:pPr>
          </w:p>
        </w:tc>
        <w:tc>
          <w:tcPr>
            <w:tcW w:w="2203" w:type="dxa"/>
            <w:shd w:val="clear" w:color="auto" w:fill="auto"/>
          </w:tcPr>
          <w:p w14:paraId="110D8C19"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Show sensitivity and respect for diverse values and beliefs</w:t>
            </w:r>
          </w:p>
        </w:tc>
        <w:tc>
          <w:tcPr>
            <w:tcW w:w="2202" w:type="dxa"/>
            <w:shd w:val="clear" w:color="auto" w:fill="auto"/>
          </w:tcPr>
          <w:p w14:paraId="4FC45BBF"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Use software and IT technology as appropriate</w:t>
            </w:r>
          </w:p>
        </w:tc>
        <w:tc>
          <w:tcPr>
            <w:tcW w:w="2203" w:type="dxa"/>
            <w:shd w:val="clear" w:color="auto" w:fill="auto"/>
          </w:tcPr>
          <w:p w14:paraId="3B007EDC" w14:textId="77777777" w:rsidR="007A0D8A" w:rsidRPr="00762C50" w:rsidRDefault="007A0D8A" w:rsidP="00762C50">
            <w:pPr>
              <w:spacing w:after="0" w:line="240" w:lineRule="auto"/>
              <w:rPr>
                <w:rFonts w:ascii="Arial" w:hAnsi="Arial" w:cs="Arial"/>
                <w:sz w:val="20"/>
                <w:szCs w:val="20"/>
              </w:rPr>
            </w:pPr>
          </w:p>
        </w:tc>
        <w:tc>
          <w:tcPr>
            <w:tcW w:w="2202" w:type="dxa"/>
            <w:shd w:val="clear" w:color="auto" w:fill="auto"/>
          </w:tcPr>
          <w:p w14:paraId="1D0F9AE9" w14:textId="77777777" w:rsidR="007A0D8A" w:rsidRPr="00762C50" w:rsidRDefault="007A0D8A" w:rsidP="00762C50">
            <w:pPr>
              <w:spacing w:after="0" w:line="240" w:lineRule="auto"/>
              <w:rPr>
                <w:rFonts w:ascii="Arial" w:hAnsi="Arial" w:cs="Arial"/>
                <w:sz w:val="20"/>
                <w:szCs w:val="20"/>
              </w:rPr>
            </w:pPr>
          </w:p>
        </w:tc>
        <w:tc>
          <w:tcPr>
            <w:tcW w:w="2203" w:type="dxa"/>
            <w:shd w:val="clear" w:color="auto" w:fill="auto"/>
          </w:tcPr>
          <w:p w14:paraId="7AB6A014" w14:textId="77777777" w:rsidR="007A0D8A" w:rsidRPr="00762C50" w:rsidRDefault="007A0D8A" w:rsidP="00762C50">
            <w:pPr>
              <w:spacing w:after="0" w:line="240" w:lineRule="auto"/>
              <w:rPr>
                <w:rFonts w:ascii="Arial" w:hAnsi="Arial" w:cs="Arial"/>
                <w:sz w:val="20"/>
                <w:szCs w:val="20"/>
              </w:rPr>
            </w:pPr>
          </w:p>
        </w:tc>
      </w:tr>
    </w:tbl>
    <w:p w14:paraId="25EB9548" w14:textId="77777777" w:rsidR="00DE3250" w:rsidRPr="00762C50" w:rsidRDefault="00DE3250" w:rsidP="00762C50">
      <w:pPr>
        <w:spacing w:line="240" w:lineRule="auto"/>
        <w:rPr>
          <w:rFonts w:ascii="Arial" w:hAnsi="Arial" w:cs="Arial"/>
        </w:rPr>
      </w:pPr>
    </w:p>
    <w:p w14:paraId="15ECDB2E" w14:textId="3AA121F1" w:rsidR="00DE3250" w:rsidRPr="00762C50" w:rsidRDefault="00DE3250" w:rsidP="00762C50">
      <w:pPr>
        <w:tabs>
          <w:tab w:val="left" w:pos="1656"/>
        </w:tabs>
        <w:spacing w:line="240" w:lineRule="auto"/>
        <w:rPr>
          <w:rFonts w:ascii="Arial" w:hAnsi="Arial" w:cs="Arial"/>
        </w:rPr>
        <w:sectPr w:rsidR="00DE3250" w:rsidRPr="00762C50" w:rsidSect="00DE3250">
          <w:pgSz w:w="16838" w:h="11906" w:orient="landscape"/>
          <w:pgMar w:top="1440" w:right="1440" w:bottom="1440" w:left="1440" w:header="709" w:footer="709" w:gutter="0"/>
          <w:cols w:space="708"/>
          <w:docGrid w:linePitch="360"/>
        </w:sectPr>
      </w:pPr>
    </w:p>
    <w:p w14:paraId="5A47C221" w14:textId="77777777" w:rsidR="005B1266" w:rsidRPr="00762C50" w:rsidRDefault="005B1266" w:rsidP="00762C50">
      <w:pPr>
        <w:numPr>
          <w:ilvl w:val="0"/>
          <w:numId w:val="1"/>
        </w:numPr>
        <w:spacing w:after="0" w:line="240" w:lineRule="auto"/>
        <w:rPr>
          <w:rFonts w:ascii="Arial" w:hAnsi="Arial" w:cs="Arial"/>
        </w:rPr>
      </w:pPr>
      <w:r w:rsidRPr="00762C50">
        <w:rPr>
          <w:rFonts w:ascii="Arial" w:hAnsi="Arial" w:cs="Arial"/>
          <w:b/>
        </w:rPr>
        <w:lastRenderedPageBreak/>
        <w:t>Entry Requirements</w:t>
      </w:r>
    </w:p>
    <w:p w14:paraId="5A47C222" w14:textId="77777777" w:rsidR="005B1266" w:rsidRPr="00762C50" w:rsidRDefault="005B1266" w:rsidP="00762C50">
      <w:pPr>
        <w:spacing w:after="0" w:line="240" w:lineRule="auto"/>
        <w:rPr>
          <w:rFonts w:ascii="Arial" w:hAnsi="Arial" w:cs="Arial"/>
          <w:b/>
        </w:rPr>
      </w:pPr>
    </w:p>
    <w:p w14:paraId="5A47C223" w14:textId="77777777" w:rsidR="00246B19" w:rsidRPr="00762C50" w:rsidRDefault="00246B19" w:rsidP="00762C50">
      <w:pPr>
        <w:spacing w:line="240" w:lineRule="auto"/>
        <w:rPr>
          <w:rFonts w:ascii="Arial" w:hAnsi="Arial" w:cs="Arial"/>
        </w:rPr>
      </w:pPr>
      <w:r w:rsidRPr="00762C50">
        <w:rPr>
          <w:rFonts w:ascii="Arial" w:hAnsi="Arial" w:cs="Arial"/>
        </w:rPr>
        <w:t xml:space="preserve">The following will normally be regarded as appropriate admission requirements for the course, though applicants with other kinds of qualifications will be considered on an individual basis: </w:t>
      </w:r>
    </w:p>
    <w:p w14:paraId="5A47C224" w14:textId="77777777" w:rsidR="00246B19" w:rsidRPr="00762C50" w:rsidRDefault="00246B19" w:rsidP="00762C50">
      <w:pPr>
        <w:pStyle w:val="ListBullet"/>
      </w:pPr>
      <w:r w:rsidRPr="00762C50">
        <w:t>successful completion of a certified programme o</w:t>
      </w:r>
      <w:r w:rsidR="00712A22" w:rsidRPr="00762C50">
        <w:t>f study, normally a good second-</w:t>
      </w:r>
      <w:r w:rsidRPr="00762C50">
        <w:t xml:space="preserve">class </w:t>
      </w:r>
      <w:proofErr w:type="spellStart"/>
      <w:r w:rsidRPr="00762C50">
        <w:t>honours</w:t>
      </w:r>
      <w:proofErr w:type="spellEnd"/>
      <w:r w:rsidRPr="00762C50">
        <w:t xml:space="preserve"> undergraduate degree in a relevant subject area or its equivalent;</w:t>
      </w:r>
    </w:p>
    <w:p w14:paraId="5A47C225" w14:textId="77777777" w:rsidR="00246B19" w:rsidRPr="00762C50" w:rsidRDefault="00246B19" w:rsidP="00762C50">
      <w:pPr>
        <w:pStyle w:val="ListBullet"/>
        <w:rPr>
          <w:rFonts w:cs="Arial"/>
          <w:szCs w:val="22"/>
        </w:rPr>
      </w:pPr>
      <w:r w:rsidRPr="00762C50">
        <w:rPr>
          <w:rFonts w:cs="Arial"/>
          <w:szCs w:val="22"/>
        </w:rPr>
        <w:t>relevant non-certificated learning such as attendance at short courses, continuing education courses, relevant work and life experience;</w:t>
      </w:r>
    </w:p>
    <w:p w14:paraId="5A47C226" w14:textId="77777777" w:rsidR="00246B19" w:rsidRPr="00762C50" w:rsidRDefault="00246B19" w:rsidP="00762C50">
      <w:pPr>
        <w:pStyle w:val="ListBullet"/>
        <w:rPr>
          <w:rFonts w:cs="Arial"/>
          <w:szCs w:val="22"/>
        </w:rPr>
      </w:pPr>
      <w:r w:rsidRPr="00762C50">
        <w:rPr>
          <w:rFonts w:cs="Arial"/>
          <w:szCs w:val="22"/>
        </w:rPr>
        <w:t>an appropriate combination of certificated and non-certificated learning where a candidate’s first language is not English;</w:t>
      </w:r>
    </w:p>
    <w:p w14:paraId="5A47C227" w14:textId="77777777" w:rsidR="00246B19" w:rsidRPr="00762C50" w:rsidRDefault="002F19A8" w:rsidP="00762C50">
      <w:pPr>
        <w:pStyle w:val="ListBullet"/>
        <w:rPr>
          <w:rFonts w:cs="Arial"/>
          <w:szCs w:val="22"/>
        </w:rPr>
      </w:pPr>
      <w:r w:rsidRPr="00762C50">
        <w:rPr>
          <w:rFonts w:cs="Arial"/>
          <w:szCs w:val="22"/>
        </w:rPr>
        <w:t xml:space="preserve">for students for whom English is not their first language, </w:t>
      </w:r>
      <w:r w:rsidR="00246B19" w:rsidRPr="00762C50">
        <w:rPr>
          <w:rFonts w:cs="Arial"/>
          <w:szCs w:val="22"/>
        </w:rPr>
        <w:t>advanced English language competence in the form of appropriate certificated learning (IELTS requirement of 6</w:t>
      </w:r>
      <w:r w:rsidR="005B0D93" w:rsidRPr="00762C50">
        <w:rPr>
          <w:rFonts w:cs="Arial"/>
          <w:szCs w:val="22"/>
        </w:rPr>
        <w:t xml:space="preserve">.5 overall, with a 7 in writing and a minimum of 5.5 in all other elements, </w:t>
      </w:r>
      <w:r w:rsidR="00246B19" w:rsidRPr="00762C50">
        <w:rPr>
          <w:rFonts w:cs="Arial"/>
          <w:szCs w:val="22"/>
        </w:rPr>
        <w:t>or equivalent</w:t>
      </w:r>
      <w:r w:rsidR="00A50958" w:rsidRPr="00762C50">
        <w:rPr>
          <w:rFonts w:cs="Arial"/>
          <w:szCs w:val="22"/>
        </w:rPr>
        <w:t>)</w:t>
      </w:r>
      <w:r w:rsidR="00246B19" w:rsidRPr="00762C50">
        <w:rPr>
          <w:rFonts w:cs="Arial"/>
          <w:szCs w:val="22"/>
        </w:rPr>
        <w:t xml:space="preserve"> must be demonstrated as detailed in Kingston University’s Admissions Regulations.</w:t>
      </w:r>
    </w:p>
    <w:p w14:paraId="5A47C228" w14:textId="77777777" w:rsidR="00246B19" w:rsidRPr="00762C50" w:rsidRDefault="00246B19" w:rsidP="00762C50">
      <w:pPr>
        <w:pStyle w:val="Header1"/>
        <w:tabs>
          <w:tab w:val="clear" w:pos="9026"/>
          <w:tab w:val="right" w:pos="9000"/>
        </w:tabs>
        <w:rPr>
          <w:rFonts w:cs="Arial"/>
          <w:sz w:val="22"/>
          <w:szCs w:val="22"/>
        </w:rPr>
      </w:pPr>
    </w:p>
    <w:p w14:paraId="5A47C229" w14:textId="77777777" w:rsidR="00246B19" w:rsidRPr="00762C50" w:rsidRDefault="00246B19" w:rsidP="00762C50">
      <w:pPr>
        <w:spacing w:after="0" w:line="240" w:lineRule="auto"/>
        <w:rPr>
          <w:rFonts w:ascii="Arial" w:hAnsi="Arial" w:cs="Arial"/>
        </w:rPr>
      </w:pPr>
      <w:r w:rsidRPr="00762C50">
        <w:rPr>
          <w:rFonts w:ascii="Arial" w:hAnsi="Arial" w:cs="Arial"/>
        </w:rPr>
        <w:t xml:space="preserve">Applicants without formal qualifications will only be considered in exceptional circumstances, for example, where they are able to demonstrate significant relevant professional experience. 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in the course of the interview to which all applicants will be invited, or, where appropriate, through the submission of supporting documentation and evidence. Where the evidence of the </w:t>
      </w:r>
      <w:r w:rsidR="00723D71" w:rsidRPr="00762C50">
        <w:rPr>
          <w:rFonts w:ascii="Arial" w:hAnsi="Arial" w:cs="Arial"/>
        </w:rPr>
        <w:t>fulfilment</w:t>
      </w:r>
      <w:r w:rsidRPr="00762C50">
        <w:rPr>
          <w:rFonts w:ascii="Arial" w:hAnsi="Arial" w:cs="Arial"/>
        </w:rPr>
        <w:t xml:space="preserve"> of the appropriate admission requirements is inconclusive, the applicant may be asked to complete a written exercise.</w:t>
      </w:r>
    </w:p>
    <w:p w14:paraId="6C566749" w14:textId="77777777" w:rsidR="00536DCE" w:rsidRPr="00762C50" w:rsidRDefault="00536DCE" w:rsidP="00762C50">
      <w:pPr>
        <w:spacing w:line="240" w:lineRule="auto"/>
        <w:contextualSpacing/>
        <w:rPr>
          <w:rFonts w:ascii="Arial" w:hAnsi="Arial" w:cs="Arial"/>
        </w:rPr>
      </w:pPr>
    </w:p>
    <w:p w14:paraId="5A47C22B" w14:textId="31C84D9E" w:rsidR="00246B19" w:rsidRPr="00762C50" w:rsidRDefault="00246B19" w:rsidP="00762C50">
      <w:pPr>
        <w:spacing w:line="240" w:lineRule="auto"/>
        <w:contextualSpacing/>
        <w:rPr>
          <w:rFonts w:ascii="Arial" w:hAnsi="Arial" w:cs="Arial"/>
        </w:rPr>
      </w:pPr>
      <w:r w:rsidRPr="00762C50">
        <w:rPr>
          <w:rFonts w:ascii="Arial" w:hAnsi="Arial" w:cs="Arial"/>
        </w:rPr>
        <w:t>Admission with Advanced Standing</w:t>
      </w:r>
    </w:p>
    <w:p w14:paraId="5A47C22C" w14:textId="77777777" w:rsidR="00246B19" w:rsidRPr="00762C50" w:rsidRDefault="00246B19" w:rsidP="00762C50">
      <w:pPr>
        <w:spacing w:line="240" w:lineRule="auto"/>
        <w:contextualSpacing/>
        <w:rPr>
          <w:rFonts w:ascii="Arial" w:hAnsi="Arial" w:cs="Arial"/>
        </w:rPr>
      </w:pPr>
    </w:p>
    <w:p w14:paraId="5A47C22D" w14:textId="77777777" w:rsidR="00246B19" w:rsidRPr="00762C50" w:rsidRDefault="00246B19" w:rsidP="00762C50">
      <w:pPr>
        <w:spacing w:line="240" w:lineRule="auto"/>
        <w:contextualSpacing/>
        <w:rPr>
          <w:rFonts w:ascii="Arial" w:hAnsi="Arial" w:cs="Arial"/>
        </w:rPr>
      </w:pPr>
      <w:r w:rsidRPr="00762C50">
        <w:rPr>
          <w:rFonts w:ascii="Arial" w:hAnsi="Arial" w:cs="Arial"/>
        </w:rPr>
        <w:t>Students may be allowed to enter the course with Advanced Standing, subject to the following condition:</w:t>
      </w:r>
    </w:p>
    <w:p w14:paraId="5A47C22E" w14:textId="77777777" w:rsidR="00246B19" w:rsidRPr="00762C50" w:rsidRDefault="00246B19" w:rsidP="00762C50">
      <w:pPr>
        <w:spacing w:line="240" w:lineRule="auto"/>
        <w:contextualSpacing/>
        <w:rPr>
          <w:rFonts w:ascii="Arial" w:hAnsi="Arial" w:cs="Arial"/>
        </w:rPr>
      </w:pPr>
    </w:p>
    <w:p w14:paraId="5A47C22F" w14:textId="273AC5D5" w:rsidR="00246B19" w:rsidRPr="00762C50" w:rsidRDefault="00246B19" w:rsidP="00762C50">
      <w:pPr>
        <w:spacing w:line="240" w:lineRule="auto"/>
        <w:contextualSpacing/>
        <w:rPr>
          <w:rFonts w:ascii="Arial" w:hAnsi="Arial" w:cs="Arial"/>
        </w:rPr>
      </w:pPr>
      <w:r w:rsidRPr="00762C50">
        <w:rPr>
          <w:rFonts w:ascii="Arial" w:hAnsi="Arial" w:cs="Arial"/>
        </w:rPr>
        <w:t xml:space="preserve">The maximum number of credit points awarded for admission with advanced standing will be 50% of the taught modules contributing to the exit award: no exemption will be </w:t>
      </w:r>
      <w:r w:rsidR="00BE10E7" w:rsidRPr="00762C50">
        <w:rPr>
          <w:rFonts w:ascii="Arial" w:hAnsi="Arial" w:cs="Arial"/>
        </w:rPr>
        <w:t>given for the dissertation and R</w:t>
      </w:r>
      <w:r w:rsidRPr="00762C50">
        <w:rPr>
          <w:rFonts w:ascii="Arial" w:hAnsi="Arial" w:cs="Arial"/>
        </w:rPr>
        <w:t>PEL will be calculated on 50% of the credit for the award minus the credit for the dissertation.</w:t>
      </w:r>
    </w:p>
    <w:p w14:paraId="5A47C230" w14:textId="77777777" w:rsidR="00246B19" w:rsidRPr="00762C50" w:rsidRDefault="00246B19" w:rsidP="00762C50">
      <w:pPr>
        <w:spacing w:line="240" w:lineRule="auto"/>
        <w:contextualSpacing/>
        <w:rPr>
          <w:rFonts w:ascii="Arial" w:hAnsi="Arial" w:cs="Arial"/>
        </w:rPr>
      </w:pPr>
    </w:p>
    <w:p w14:paraId="5A47C231" w14:textId="77777777" w:rsidR="00246B19" w:rsidRPr="00762C50" w:rsidRDefault="00246B19" w:rsidP="00762C50">
      <w:pPr>
        <w:spacing w:line="240" w:lineRule="auto"/>
        <w:contextualSpacing/>
        <w:rPr>
          <w:rFonts w:ascii="Arial" w:hAnsi="Arial" w:cs="Arial"/>
        </w:rPr>
      </w:pPr>
      <w:r w:rsidRPr="00762C50">
        <w:rPr>
          <w:rFonts w:ascii="Arial" w:hAnsi="Arial" w:cs="Arial"/>
        </w:rPr>
        <w:t>This means that accreditation of prior learning will be set at a maximum of the following credit for each of the exit awards:</w:t>
      </w:r>
    </w:p>
    <w:p w14:paraId="5A47C232" w14:textId="77777777" w:rsidR="00246B19" w:rsidRPr="00762C50" w:rsidRDefault="00246B19" w:rsidP="00762C50">
      <w:pPr>
        <w:spacing w:line="240" w:lineRule="auto"/>
        <w:contextualSpacing/>
        <w:rPr>
          <w:rFonts w:ascii="Arial" w:hAnsi="Arial" w:cs="Arial"/>
        </w:rPr>
      </w:pPr>
    </w:p>
    <w:p w14:paraId="5A47C233" w14:textId="77777777" w:rsidR="00246B19" w:rsidRPr="00762C50" w:rsidRDefault="00246B19" w:rsidP="00762C50">
      <w:pPr>
        <w:spacing w:line="240" w:lineRule="auto"/>
        <w:contextualSpacing/>
        <w:rPr>
          <w:rFonts w:ascii="Arial" w:hAnsi="Arial" w:cs="Arial"/>
        </w:rPr>
      </w:pPr>
      <w:r w:rsidRPr="00762C50">
        <w:rPr>
          <w:rFonts w:ascii="Arial" w:hAnsi="Arial" w:cs="Arial"/>
        </w:rPr>
        <w:t>MA</w:t>
      </w:r>
      <w:r w:rsidRPr="00762C50">
        <w:rPr>
          <w:rFonts w:ascii="Arial" w:hAnsi="Arial" w:cs="Arial"/>
        </w:rPr>
        <w:tab/>
      </w:r>
      <w:r w:rsidRPr="00762C50">
        <w:rPr>
          <w:rFonts w:ascii="Arial" w:hAnsi="Arial" w:cs="Arial"/>
        </w:rPr>
        <w:tab/>
      </w:r>
      <w:r w:rsidRPr="00762C50">
        <w:rPr>
          <w:rFonts w:ascii="Arial" w:hAnsi="Arial" w:cs="Arial"/>
        </w:rPr>
        <w:tab/>
      </w:r>
      <w:r w:rsidRPr="00762C50">
        <w:rPr>
          <w:rFonts w:ascii="Arial" w:hAnsi="Arial" w:cs="Arial"/>
        </w:rPr>
        <w:tab/>
        <w:t>CATS 60</w:t>
      </w:r>
    </w:p>
    <w:p w14:paraId="5A47C234" w14:textId="56B0C8FE" w:rsidR="00246B19" w:rsidRPr="00762C50" w:rsidRDefault="00246B19" w:rsidP="00762C50">
      <w:pPr>
        <w:spacing w:line="240" w:lineRule="auto"/>
        <w:contextualSpacing/>
        <w:rPr>
          <w:rFonts w:ascii="Arial" w:hAnsi="Arial" w:cs="Arial"/>
        </w:rPr>
      </w:pPr>
      <w:r w:rsidRPr="00762C50">
        <w:rPr>
          <w:rFonts w:ascii="Arial" w:hAnsi="Arial" w:cs="Arial"/>
        </w:rPr>
        <w:t>Postgraduate Diploma</w:t>
      </w:r>
      <w:r w:rsidRPr="00762C50">
        <w:rPr>
          <w:rFonts w:ascii="Arial" w:hAnsi="Arial" w:cs="Arial"/>
        </w:rPr>
        <w:tab/>
        <w:t>CATS 60</w:t>
      </w:r>
    </w:p>
    <w:p w14:paraId="5A47C235" w14:textId="77777777" w:rsidR="00246B19" w:rsidRPr="00762C50" w:rsidRDefault="00246B19" w:rsidP="00762C50">
      <w:pPr>
        <w:spacing w:line="240" w:lineRule="auto"/>
        <w:contextualSpacing/>
        <w:rPr>
          <w:rFonts w:ascii="Arial" w:hAnsi="Arial" w:cs="Arial"/>
        </w:rPr>
      </w:pPr>
      <w:r w:rsidRPr="00762C50">
        <w:rPr>
          <w:rFonts w:ascii="Arial" w:hAnsi="Arial" w:cs="Arial"/>
        </w:rPr>
        <w:t>Postgraduate Certificate</w:t>
      </w:r>
      <w:r w:rsidRPr="00762C50">
        <w:rPr>
          <w:rFonts w:ascii="Arial" w:hAnsi="Arial" w:cs="Arial"/>
        </w:rPr>
        <w:tab/>
        <w:t>CATS 30</w:t>
      </w:r>
    </w:p>
    <w:p w14:paraId="5A47C236" w14:textId="77777777" w:rsidR="00246B19" w:rsidRPr="00762C50" w:rsidRDefault="00246B19" w:rsidP="00762C50">
      <w:pPr>
        <w:spacing w:line="240" w:lineRule="auto"/>
        <w:contextualSpacing/>
        <w:rPr>
          <w:rFonts w:ascii="Arial" w:hAnsi="Arial" w:cs="Arial"/>
        </w:rPr>
      </w:pPr>
    </w:p>
    <w:p w14:paraId="5A47C237" w14:textId="77777777" w:rsidR="00246B19" w:rsidRPr="00762C50" w:rsidRDefault="00246B19" w:rsidP="00762C50">
      <w:pPr>
        <w:spacing w:line="240" w:lineRule="auto"/>
        <w:contextualSpacing/>
        <w:rPr>
          <w:rFonts w:ascii="Arial" w:hAnsi="Arial" w:cs="Arial"/>
        </w:rPr>
      </w:pPr>
      <w:r w:rsidRPr="00762C50">
        <w:rPr>
          <w:rFonts w:ascii="Arial" w:hAnsi="Arial" w:cs="Arial"/>
        </w:rPr>
        <w:t>Consideration for Admission with Advanced Standing will be based on:</w:t>
      </w:r>
    </w:p>
    <w:p w14:paraId="5A47C238" w14:textId="2B7440C0" w:rsidR="00246B19" w:rsidRPr="00762C50" w:rsidRDefault="00246B19" w:rsidP="00762C50">
      <w:pPr>
        <w:pStyle w:val="BodyTextIndent"/>
        <w:numPr>
          <w:ilvl w:val="0"/>
          <w:numId w:val="16"/>
        </w:numPr>
        <w:ind w:left="709" w:hanging="425"/>
        <w:contextualSpacing/>
        <w:rPr>
          <w:rFonts w:ascii="Arial" w:hAnsi="Arial" w:cs="Arial"/>
          <w:i w:val="0"/>
          <w:sz w:val="22"/>
          <w:szCs w:val="22"/>
        </w:rPr>
      </w:pPr>
      <w:r w:rsidRPr="00762C50">
        <w:rPr>
          <w:rFonts w:ascii="Arial" w:hAnsi="Arial" w:cs="Arial"/>
          <w:i w:val="0"/>
          <w:sz w:val="22"/>
          <w:szCs w:val="22"/>
        </w:rPr>
        <w:t>successful completion of a relevant programme of certificated learning at</w:t>
      </w:r>
      <w:r w:rsidR="00BE10E7" w:rsidRPr="00762C50">
        <w:rPr>
          <w:rFonts w:ascii="Arial" w:hAnsi="Arial" w:cs="Arial"/>
          <w:i w:val="0"/>
          <w:sz w:val="22"/>
          <w:szCs w:val="22"/>
          <w:lang w:val="en-GB"/>
        </w:rPr>
        <w:t xml:space="preserve"> </w:t>
      </w:r>
      <w:r w:rsidRPr="00762C50">
        <w:rPr>
          <w:rFonts w:ascii="Arial" w:hAnsi="Arial" w:cs="Arial"/>
          <w:i w:val="0"/>
          <w:sz w:val="22"/>
          <w:szCs w:val="22"/>
        </w:rPr>
        <w:t>level 7</w:t>
      </w:r>
    </w:p>
    <w:p w14:paraId="5A47C239" w14:textId="77777777" w:rsidR="00246B19" w:rsidRPr="00762C50" w:rsidRDefault="00246B19" w:rsidP="00762C50">
      <w:pPr>
        <w:numPr>
          <w:ilvl w:val="0"/>
          <w:numId w:val="16"/>
        </w:numPr>
        <w:spacing w:after="0" w:line="240" w:lineRule="auto"/>
        <w:ind w:left="709" w:hanging="425"/>
        <w:contextualSpacing/>
        <w:rPr>
          <w:rFonts w:ascii="Arial" w:hAnsi="Arial" w:cs="Arial"/>
        </w:rPr>
      </w:pPr>
      <w:r w:rsidRPr="00762C50">
        <w:rPr>
          <w:rFonts w:ascii="Arial" w:hAnsi="Arial" w:cs="Arial"/>
        </w:rPr>
        <w:t>relevant non-certificated learning at an appropriate level</w:t>
      </w:r>
    </w:p>
    <w:p w14:paraId="5A47C23A" w14:textId="77777777" w:rsidR="00246B19" w:rsidRPr="00762C50" w:rsidRDefault="00246B19" w:rsidP="00762C50">
      <w:pPr>
        <w:numPr>
          <w:ilvl w:val="0"/>
          <w:numId w:val="16"/>
        </w:numPr>
        <w:spacing w:after="0" w:line="240" w:lineRule="auto"/>
        <w:ind w:left="709" w:hanging="425"/>
        <w:contextualSpacing/>
        <w:rPr>
          <w:rFonts w:ascii="Arial" w:hAnsi="Arial" w:cs="Arial"/>
        </w:rPr>
      </w:pPr>
      <w:r w:rsidRPr="00762C50">
        <w:rPr>
          <w:rFonts w:ascii="Arial" w:hAnsi="Arial" w:cs="Arial"/>
        </w:rPr>
        <w:t>a combination of relevant certificated and non-certificated learning at an appropriate level</w:t>
      </w:r>
    </w:p>
    <w:p w14:paraId="5A47C23B" w14:textId="77777777" w:rsidR="00246B19" w:rsidRPr="00762C50" w:rsidRDefault="00246B19" w:rsidP="00762C50">
      <w:pPr>
        <w:spacing w:line="240" w:lineRule="auto"/>
        <w:rPr>
          <w:rFonts w:ascii="Arial" w:hAnsi="Arial" w:cs="Arial"/>
        </w:rPr>
      </w:pPr>
    </w:p>
    <w:p w14:paraId="5A47C23C" w14:textId="11A80C5B" w:rsidR="00246B19" w:rsidRPr="00762C50" w:rsidRDefault="00246B19" w:rsidP="00762C50">
      <w:pPr>
        <w:spacing w:line="240" w:lineRule="auto"/>
        <w:rPr>
          <w:rFonts w:ascii="Arial" w:hAnsi="Arial" w:cs="Arial"/>
        </w:rPr>
      </w:pPr>
      <w:r w:rsidRPr="00762C50">
        <w:rPr>
          <w:rFonts w:ascii="Arial" w:hAnsi="Arial" w:cs="Arial"/>
        </w:rPr>
        <w:t>Please no</w:t>
      </w:r>
      <w:r w:rsidR="00BE10E7" w:rsidRPr="00762C50">
        <w:rPr>
          <w:rFonts w:ascii="Arial" w:hAnsi="Arial" w:cs="Arial"/>
        </w:rPr>
        <w:t>te that advanced standing with R</w:t>
      </w:r>
      <w:r w:rsidRPr="00762C50">
        <w:rPr>
          <w:rFonts w:ascii="Arial" w:hAnsi="Arial" w:cs="Arial"/>
        </w:rPr>
        <w:t>PEL will only be considered in exceptional circumstances.</w:t>
      </w:r>
    </w:p>
    <w:p w14:paraId="5A47C23D" w14:textId="77777777" w:rsidR="00246B19" w:rsidRPr="00762C50" w:rsidRDefault="00246B19" w:rsidP="00762C50">
      <w:pPr>
        <w:spacing w:line="240" w:lineRule="auto"/>
        <w:rPr>
          <w:rFonts w:ascii="Arial" w:hAnsi="Arial" w:cs="Arial"/>
        </w:rPr>
      </w:pPr>
      <w:r w:rsidRPr="00762C50">
        <w:rPr>
          <w:rFonts w:ascii="Arial" w:hAnsi="Arial" w:cs="Arial"/>
        </w:rPr>
        <w:lastRenderedPageBreak/>
        <w:t>Students are required to achieve a minimum IELTS score of 6.5 (with a 7 in writing) or equivalent where English is not their first language.</w:t>
      </w:r>
    </w:p>
    <w:p w14:paraId="5A47C23E" w14:textId="77777777" w:rsidR="00246B19" w:rsidRPr="00762C50" w:rsidRDefault="00246B19" w:rsidP="00762C50">
      <w:pPr>
        <w:spacing w:line="240" w:lineRule="auto"/>
        <w:rPr>
          <w:rFonts w:ascii="Arial" w:hAnsi="Arial" w:cs="Arial"/>
        </w:rPr>
      </w:pPr>
      <w:r w:rsidRPr="00762C50">
        <w:rPr>
          <w:rFonts w:ascii="Arial" w:hAnsi="Arial" w:cs="Arial"/>
        </w:rPr>
        <w:t>Admissions procedures:</w:t>
      </w:r>
    </w:p>
    <w:p w14:paraId="5A47C23F" w14:textId="77777777" w:rsidR="00246B19" w:rsidRPr="00762C50" w:rsidRDefault="00246B19" w:rsidP="00762C50">
      <w:pPr>
        <w:spacing w:line="240" w:lineRule="auto"/>
        <w:rPr>
          <w:rFonts w:ascii="Arial" w:hAnsi="Arial" w:cs="Arial"/>
        </w:rPr>
      </w:pPr>
      <w:r w:rsidRPr="00762C50">
        <w:rPr>
          <w:rFonts w:ascii="Arial" w:hAnsi="Arial" w:cs="Arial"/>
        </w:rPr>
        <w:t xml:space="preserve">The Admissions Tutor will normally consider all applications in the first instance. Applicants who fulfil, or are likely to fulfil, the admissions requirements may be invited for an interview with the Admissions Tutor or another senior member of the course teaching team. In addition or as an alternative, applicants may be asked to submit a sample of piece of written work on a literary topic in order to assess their suitability for the course. The decision regarding offers of places will be made by the Admissions Tutor or senior member of the course teaching team </w:t>
      </w:r>
      <w:r w:rsidR="00935013" w:rsidRPr="00762C50">
        <w:rPr>
          <w:rFonts w:ascii="Arial" w:hAnsi="Arial" w:cs="Arial"/>
        </w:rPr>
        <w:t>based on all available information</w:t>
      </w:r>
      <w:r w:rsidRPr="00762C50">
        <w:rPr>
          <w:rFonts w:ascii="Arial" w:hAnsi="Arial" w:cs="Arial"/>
        </w:rPr>
        <w:t>. The Admissions Tutor will receive administrative support from the Postgraduate Course Administrator.</w:t>
      </w:r>
    </w:p>
    <w:p w14:paraId="5A47C240" w14:textId="77777777"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Programme Structure</w:t>
      </w:r>
    </w:p>
    <w:p w14:paraId="5A47C241" w14:textId="77777777" w:rsidR="005B1266" w:rsidRPr="00762C50" w:rsidRDefault="005B1266" w:rsidP="00762C50">
      <w:pPr>
        <w:spacing w:after="0" w:line="240" w:lineRule="auto"/>
        <w:rPr>
          <w:rFonts w:ascii="Arial" w:hAnsi="Arial" w:cs="Arial"/>
          <w:b/>
        </w:rPr>
      </w:pPr>
    </w:p>
    <w:p w14:paraId="5A47C242" w14:textId="6A90CC05" w:rsidR="00872663" w:rsidRPr="00762C50" w:rsidRDefault="00872663" w:rsidP="00762C50">
      <w:pPr>
        <w:spacing w:after="0" w:line="240" w:lineRule="auto"/>
        <w:rPr>
          <w:rFonts w:ascii="Arial" w:hAnsi="Arial" w:cs="Arial"/>
        </w:rPr>
      </w:pPr>
      <w:r w:rsidRPr="00762C50">
        <w:rPr>
          <w:rFonts w:ascii="Arial" w:hAnsi="Arial" w:cs="Arial"/>
        </w:rPr>
        <w:t>This pr</w:t>
      </w:r>
      <w:r w:rsidR="00BE10E7" w:rsidRPr="00762C50">
        <w:rPr>
          <w:rFonts w:ascii="Arial" w:hAnsi="Arial" w:cs="Arial"/>
        </w:rPr>
        <w:t>ogramme is offered in full-time, part-time and ‘with professional placement’ mode</w:t>
      </w:r>
      <w:r w:rsidRPr="00762C50">
        <w:rPr>
          <w:rFonts w:ascii="Arial" w:hAnsi="Arial" w:cs="Arial"/>
        </w:rPr>
        <w:t>, and leads to the award of MA English Literature (interim awards: PgDip English</w:t>
      </w:r>
      <w:r w:rsidR="009A3F5F" w:rsidRPr="00762C50">
        <w:rPr>
          <w:rFonts w:ascii="Arial" w:hAnsi="Arial" w:cs="Arial"/>
        </w:rPr>
        <w:t xml:space="preserve"> Literature</w:t>
      </w:r>
      <w:r w:rsidRPr="00762C50">
        <w:rPr>
          <w:rFonts w:ascii="Arial" w:hAnsi="Arial" w:cs="Arial"/>
        </w:rPr>
        <w:t>; PgCert English</w:t>
      </w:r>
      <w:r w:rsidR="009A3F5F" w:rsidRPr="00762C50">
        <w:rPr>
          <w:rFonts w:ascii="Arial" w:hAnsi="Arial" w:cs="Arial"/>
        </w:rPr>
        <w:t xml:space="preserve"> Literature</w:t>
      </w:r>
      <w:r w:rsidRPr="00762C50">
        <w:rPr>
          <w:rFonts w:ascii="Arial" w:hAnsi="Arial" w:cs="Arial"/>
        </w:rPr>
        <w:t>).</w:t>
      </w:r>
    </w:p>
    <w:p w14:paraId="5A47C243" w14:textId="77777777" w:rsidR="00872663" w:rsidRPr="00762C50" w:rsidRDefault="00872663" w:rsidP="00762C50">
      <w:pPr>
        <w:spacing w:after="0" w:line="240" w:lineRule="auto"/>
        <w:rPr>
          <w:rFonts w:ascii="Arial" w:hAnsi="Arial" w:cs="Arial"/>
        </w:rPr>
      </w:pPr>
    </w:p>
    <w:p w14:paraId="5A47C244" w14:textId="77777777" w:rsidR="00872663" w:rsidRPr="00762C50" w:rsidRDefault="00872663" w:rsidP="00762C50">
      <w:pPr>
        <w:pStyle w:val="PlainText"/>
        <w:rPr>
          <w:rFonts w:ascii="Arial" w:hAnsi="Arial" w:cs="Arial"/>
          <w:sz w:val="22"/>
        </w:rPr>
      </w:pPr>
      <w:r w:rsidRPr="00762C50">
        <w:rPr>
          <w:rFonts w:ascii="Arial" w:hAnsi="Arial" w:cs="Arial"/>
          <w:sz w:val="22"/>
        </w:rPr>
        <w:t>Entry is normally at level 7 with BA or equivalent qualifications (See section D).  Intake is normally in September.</w:t>
      </w:r>
    </w:p>
    <w:p w14:paraId="5A47C245" w14:textId="77777777" w:rsidR="005B1266" w:rsidRPr="00762C50" w:rsidRDefault="005B1266" w:rsidP="00762C50">
      <w:pPr>
        <w:spacing w:after="0" w:line="240" w:lineRule="auto"/>
        <w:rPr>
          <w:rFonts w:ascii="Arial" w:hAnsi="Arial" w:cs="Arial"/>
        </w:rPr>
      </w:pPr>
    </w:p>
    <w:p w14:paraId="5A47C246" w14:textId="77777777" w:rsidR="005B1266" w:rsidRPr="00762C50" w:rsidRDefault="005B1266" w:rsidP="00762C50">
      <w:pPr>
        <w:spacing w:after="0" w:line="240" w:lineRule="auto"/>
        <w:rPr>
          <w:rFonts w:ascii="Arial" w:hAnsi="Arial" w:cs="Arial"/>
          <w:b/>
        </w:rPr>
      </w:pPr>
      <w:r w:rsidRPr="00762C50">
        <w:rPr>
          <w:rFonts w:ascii="Arial" w:hAnsi="Arial" w:cs="Arial"/>
          <w:b/>
        </w:rPr>
        <w:t>E1.</w:t>
      </w:r>
      <w:r w:rsidRPr="00762C50">
        <w:rPr>
          <w:rFonts w:ascii="Arial" w:hAnsi="Arial" w:cs="Arial"/>
          <w:b/>
        </w:rPr>
        <w:tab/>
        <w:t>Professional and Statutory Regulatory Bodies</w:t>
      </w:r>
    </w:p>
    <w:p w14:paraId="111D272A" w14:textId="77777777" w:rsidR="00A23411" w:rsidRDefault="005B1266" w:rsidP="00762C50">
      <w:pPr>
        <w:spacing w:after="0" w:line="240" w:lineRule="auto"/>
        <w:rPr>
          <w:rFonts w:ascii="Arial" w:hAnsi="Arial" w:cs="Arial"/>
          <w:i/>
        </w:rPr>
      </w:pPr>
      <w:r w:rsidRPr="00762C50">
        <w:rPr>
          <w:rFonts w:ascii="Arial" w:hAnsi="Arial" w:cs="Arial"/>
          <w:i/>
        </w:rPr>
        <w:tab/>
      </w:r>
    </w:p>
    <w:p w14:paraId="5A47C247" w14:textId="3FF0BA05" w:rsidR="005B1266" w:rsidRPr="00762C50" w:rsidRDefault="00513E9A" w:rsidP="00762C50">
      <w:pPr>
        <w:spacing w:after="0" w:line="240" w:lineRule="auto"/>
        <w:rPr>
          <w:rFonts w:ascii="Arial" w:hAnsi="Arial" w:cs="Arial"/>
        </w:rPr>
      </w:pPr>
      <w:r w:rsidRPr="00762C50">
        <w:rPr>
          <w:rFonts w:ascii="Arial" w:hAnsi="Arial" w:cs="Arial"/>
        </w:rPr>
        <w:t>N/A</w:t>
      </w:r>
    </w:p>
    <w:p w14:paraId="5A47C248" w14:textId="77777777" w:rsidR="005B1266" w:rsidRPr="00762C50" w:rsidRDefault="005B1266" w:rsidP="00762C50">
      <w:pPr>
        <w:spacing w:after="0" w:line="240" w:lineRule="auto"/>
        <w:rPr>
          <w:rFonts w:ascii="Arial" w:hAnsi="Arial" w:cs="Arial"/>
        </w:rPr>
      </w:pPr>
    </w:p>
    <w:p w14:paraId="5A47C249" w14:textId="3BB6578D" w:rsidR="005B1266" w:rsidRPr="00762C50" w:rsidRDefault="00BE10E7" w:rsidP="00A23411">
      <w:pPr>
        <w:spacing w:after="0" w:line="240" w:lineRule="auto"/>
        <w:rPr>
          <w:rFonts w:ascii="Arial" w:hAnsi="Arial" w:cs="Arial"/>
          <w:b/>
        </w:rPr>
      </w:pPr>
      <w:r w:rsidRPr="00762C50">
        <w:rPr>
          <w:rFonts w:ascii="Arial" w:hAnsi="Arial" w:cs="Arial"/>
          <w:b/>
        </w:rPr>
        <w:t>E2.</w:t>
      </w:r>
      <w:r w:rsidRPr="00762C50">
        <w:rPr>
          <w:rFonts w:ascii="Arial" w:hAnsi="Arial" w:cs="Arial"/>
          <w:b/>
        </w:rPr>
        <w:tab/>
        <w:t>Work-based learning</w:t>
      </w:r>
    </w:p>
    <w:p w14:paraId="5A47C24A" w14:textId="10305E0F" w:rsidR="005B1266" w:rsidRPr="00762C50" w:rsidRDefault="005B1266" w:rsidP="00A23411">
      <w:pPr>
        <w:spacing w:after="0" w:line="240" w:lineRule="auto"/>
        <w:rPr>
          <w:rFonts w:ascii="Arial" w:hAnsi="Arial" w:cs="Arial"/>
        </w:rPr>
      </w:pPr>
    </w:p>
    <w:p w14:paraId="3506CC7A" w14:textId="05804F2D" w:rsidR="00DE3250" w:rsidRPr="00762C50" w:rsidRDefault="00DE3250" w:rsidP="00A23411">
      <w:pPr>
        <w:spacing w:after="0" w:line="240" w:lineRule="auto"/>
        <w:jc w:val="both"/>
        <w:rPr>
          <w:rFonts w:ascii="Arial" w:hAnsi="Arial" w:cs="Arial"/>
        </w:rPr>
      </w:pPr>
      <w:r w:rsidRPr="00762C50">
        <w:rPr>
          <w:rFonts w:ascii="Arial" w:hAnsi="Arial" w:cs="Arial"/>
        </w:rPr>
        <w:t>Work placement is an integral part of the 2</w:t>
      </w:r>
      <w:r w:rsidR="00BE10E7" w:rsidRPr="00762C50">
        <w:rPr>
          <w:rFonts w:ascii="Arial" w:hAnsi="Arial" w:cs="Arial"/>
        </w:rPr>
        <w:t>-</w:t>
      </w:r>
      <w:r w:rsidRPr="00762C50">
        <w:rPr>
          <w:rFonts w:ascii="Arial" w:hAnsi="Arial" w:cs="Arial"/>
        </w:rPr>
        <w:t xml:space="preserve">year programme and students will receive support </w:t>
      </w:r>
      <w:r w:rsidR="00C52652" w:rsidRPr="00762C50">
        <w:rPr>
          <w:rFonts w:ascii="Arial" w:hAnsi="Arial" w:cs="Arial"/>
        </w:rPr>
        <w:t xml:space="preserve">from the award winning Careers and Employability Services </w:t>
      </w:r>
      <w:r w:rsidRPr="00762C50">
        <w:rPr>
          <w:rFonts w:ascii="Arial" w:hAnsi="Arial" w:cs="Arial"/>
        </w:rPr>
        <w:t>team.</w:t>
      </w:r>
    </w:p>
    <w:p w14:paraId="60DF3ADC" w14:textId="7DA51125" w:rsidR="00DE3250" w:rsidRDefault="00DE3250" w:rsidP="00A23411">
      <w:pPr>
        <w:spacing w:after="0" w:line="240" w:lineRule="auto"/>
        <w:rPr>
          <w:rFonts w:ascii="Arial" w:hAnsi="Arial" w:cs="Arial"/>
        </w:rPr>
      </w:pPr>
      <w:r w:rsidRPr="00762C50">
        <w:rPr>
          <w:rFonts w:ascii="Arial" w:hAnsi="Arial" w:cs="Arial"/>
        </w:rPr>
        <w:t>While it is the responsibility of individual students to secure appr</w:t>
      </w:r>
      <w:r w:rsidR="00C52652" w:rsidRPr="00762C50">
        <w:rPr>
          <w:rFonts w:ascii="Arial" w:hAnsi="Arial" w:cs="Arial"/>
        </w:rPr>
        <w:t>opriate placements, the Careers and Employability Services</w:t>
      </w:r>
      <w:r w:rsidRPr="00762C50">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408FC262" w14:textId="77777777" w:rsidR="00A23411" w:rsidRPr="00762C50" w:rsidRDefault="00A23411" w:rsidP="00A23411">
      <w:pPr>
        <w:spacing w:after="0" w:line="240" w:lineRule="auto"/>
        <w:rPr>
          <w:rFonts w:ascii="Arial" w:hAnsi="Arial" w:cs="Arial"/>
        </w:rPr>
      </w:pPr>
    </w:p>
    <w:p w14:paraId="6EE20241" w14:textId="77777777" w:rsidR="00DE3250" w:rsidRPr="00762C50" w:rsidRDefault="00DE3250" w:rsidP="00A23411">
      <w:pPr>
        <w:spacing w:after="0" w:line="240" w:lineRule="auto"/>
        <w:rPr>
          <w:rFonts w:ascii="Arial" w:hAnsi="Arial" w:cs="Arial"/>
        </w:rPr>
      </w:pPr>
      <w:r w:rsidRPr="00762C50">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A47C24B" w14:textId="6B2397FE" w:rsidR="00316D9A" w:rsidRPr="00762C50" w:rsidRDefault="00316D9A" w:rsidP="00762C50">
      <w:pPr>
        <w:spacing w:after="0" w:line="240" w:lineRule="auto"/>
        <w:rPr>
          <w:rFonts w:ascii="Arial" w:hAnsi="Arial" w:cs="Arial"/>
        </w:rPr>
      </w:pPr>
    </w:p>
    <w:p w14:paraId="5A47C24D" w14:textId="77777777" w:rsidR="005B1266" w:rsidRPr="00762C50" w:rsidRDefault="005B1266" w:rsidP="00762C50">
      <w:pPr>
        <w:spacing w:after="0" w:line="240" w:lineRule="auto"/>
        <w:rPr>
          <w:rFonts w:ascii="Arial" w:hAnsi="Arial" w:cs="Arial"/>
          <w:b/>
        </w:rPr>
      </w:pPr>
      <w:r w:rsidRPr="00762C50">
        <w:rPr>
          <w:rFonts w:ascii="Arial" w:hAnsi="Arial" w:cs="Arial"/>
          <w:b/>
        </w:rPr>
        <w:t>E3.</w:t>
      </w:r>
      <w:r w:rsidRPr="00762C50">
        <w:rPr>
          <w:rFonts w:ascii="Arial" w:hAnsi="Arial" w:cs="Arial"/>
          <w:b/>
        </w:rPr>
        <w:tab/>
        <w:t>Outline Programme Structure</w:t>
      </w:r>
    </w:p>
    <w:p w14:paraId="5A47C24E" w14:textId="77777777" w:rsidR="005B1266" w:rsidRPr="00762C50" w:rsidRDefault="005B1266" w:rsidP="00762C50">
      <w:pPr>
        <w:spacing w:after="0" w:line="240" w:lineRule="auto"/>
        <w:rPr>
          <w:rFonts w:ascii="Arial" w:hAnsi="Arial" w:cs="Arial"/>
          <w:i/>
        </w:rPr>
      </w:pPr>
    </w:p>
    <w:p w14:paraId="5A47C24F" w14:textId="77777777" w:rsidR="00513E9A" w:rsidRPr="00762C50" w:rsidRDefault="00513E9A" w:rsidP="00762C50">
      <w:pPr>
        <w:pStyle w:val="NormalWeb"/>
        <w:spacing w:before="2" w:after="2"/>
        <w:rPr>
          <w:rFonts w:ascii="Arial" w:hAnsi="Arial"/>
          <w:sz w:val="22"/>
          <w:szCs w:val="22"/>
        </w:rPr>
      </w:pPr>
      <w:r w:rsidRPr="00762C50">
        <w:rPr>
          <w:rFonts w:ascii="Arial" w:hAnsi="Arial"/>
          <w:sz w:val="22"/>
          <w:szCs w:val="22"/>
        </w:rPr>
        <w:t>The</w:t>
      </w:r>
      <w:r w:rsidR="008846CD" w:rsidRPr="00762C50">
        <w:rPr>
          <w:rFonts w:ascii="Arial" w:hAnsi="Arial"/>
          <w:sz w:val="22"/>
          <w:szCs w:val="22"/>
        </w:rPr>
        <w:t xml:space="preserve"> degree consists of 180 credits:</w:t>
      </w:r>
      <w:r w:rsidRPr="00762C50">
        <w:rPr>
          <w:rFonts w:ascii="Arial" w:hAnsi="Arial"/>
          <w:sz w:val="22"/>
          <w:szCs w:val="22"/>
        </w:rPr>
        <w:t xml:space="preserve"> four modules of 30 credits each and a final dissertation of 60 credits. </w:t>
      </w:r>
    </w:p>
    <w:p w14:paraId="5A47C250" w14:textId="77777777" w:rsidR="000C7687" w:rsidRPr="00762C50" w:rsidRDefault="000C7687" w:rsidP="00762C50">
      <w:pPr>
        <w:pStyle w:val="NormalWeb"/>
        <w:spacing w:before="2" w:after="2"/>
        <w:rPr>
          <w:rFonts w:ascii="Arial" w:hAnsi="Arial"/>
          <w:sz w:val="22"/>
          <w:szCs w:val="22"/>
        </w:rPr>
      </w:pPr>
    </w:p>
    <w:p w14:paraId="5A47C251" w14:textId="77777777" w:rsidR="000C7687" w:rsidRPr="00762C50" w:rsidRDefault="000C7687" w:rsidP="00762C50">
      <w:pPr>
        <w:pStyle w:val="NormalWeb"/>
        <w:spacing w:before="2" w:after="2"/>
        <w:rPr>
          <w:rFonts w:ascii="Arial" w:hAnsi="Arial"/>
          <w:sz w:val="22"/>
          <w:szCs w:val="22"/>
        </w:rPr>
      </w:pPr>
      <w:r w:rsidRPr="00762C50">
        <w:rPr>
          <w:rFonts w:ascii="Arial" w:hAnsi="Arial"/>
          <w:sz w:val="22"/>
          <w:szCs w:val="22"/>
        </w:rPr>
        <w:t xml:space="preserve">Students must take EL7009; if they are part-time, they should take </w:t>
      </w:r>
      <w:r w:rsidR="008846CD" w:rsidRPr="00762C50">
        <w:rPr>
          <w:rFonts w:ascii="Arial" w:hAnsi="Arial"/>
          <w:sz w:val="22"/>
          <w:szCs w:val="22"/>
        </w:rPr>
        <w:t xml:space="preserve">this module </w:t>
      </w:r>
      <w:r w:rsidRPr="00762C50">
        <w:rPr>
          <w:rFonts w:ascii="Arial" w:hAnsi="Arial"/>
          <w:sz w:val="22"/>
          <w:szCs w:val="22"/>
        </w:rPr>
        <w:t xml:space="preserve">in their first year of study. </w:t>
      </w:r>
      <w:r w:rsidR="008846CD" w:rsidRPr="00762C50">
        <w:rPr>
          <w:rFonts w:ascii="Arial" w:hAnsi="Arial"/>
          <w:sz w:val="22"/>
          <w:szCs w:val="22"/>
        </w:rPr>
        <w:t>Students may take a maximum of one Level 6 special study module.</w:t>
      </w:r>
    </w:p>
    <w:p w14:paraId="5A47C252" w14:textId="77777777" w:rsidR="005F345E" w:rsidRPr="00762C50" w:rsidRDefault="005F345E" w:rsidP="00762C50">
      <w:pPr>
        <w:pStyle w:val="NormalWeb"/>
        <w:spacing w:before="2" w:after="2"/>
        <w:rPr>
          <w:rFonts w:ascii="Arial" w:hAnsi="Arial"/>
          <w:sz w:val="22"/>
          <w:szCs w:val="22"/>
        </w:rPr>
      </w:pPr>
    </w:p>
    <w:p w14:paraId="2A34EC42" w14:textId="1929DC6C" w:rsidR="00DE3250" w:rsidRPr="00762C50" w:rsidRDefault="00513E9A" w:rsidP="00762C50">
      <w:pPr>
        <w:pStyle w:val="NormalWeb"/>
        <w:spacing w:before="2" w:after="2"/>
        <w:rPr>
          <w:rFonts w:ascii="Arial" w:hAnsi="Arial"/>
          <w:sz w:val="22"/>
          <w:szCs w:val="22"/>
        </w:rPr>
      </w:pPr>
      <w:r w:rsidRPr="00762C50">
        <w:rPr>
          <w:rFonts w:ascii="Arial" w:hAnsi="Arial"/>
          <w:sz w:val="22"/>
          <w:szCs w:val="22"/>
        </w:rPr>
        <w:t>All students will be provided with the University regulations. Full details of each module will be provided in module descrip</w:t>
      </w:r>
      <w:r w:rsidR="00723D71" w:rsidRPr="00762C50">
        <w:rPr>
          <w:rFonts w:ascii="Arial" w:hAnsi="Arial"/>
          <w:sz w:val="22"/>
          <w:szCs w:val="22"/>
        </w:rPr>
        <w:t xml:space="preserve">tors and student module guides.  Note that the </w:t>
      </w:r>
      <w:r w:rsidR="005F345E" w:rsidRPr="00762C50">
        <w:rPr>
          <w:rFonts w:ascii="Arial" w:hAnsi="Arial"/>
          <w:sz w:val="22"/>
          <w:szCs w:val="22"/>
        </w:rPr>
        <w:t xml:space="preserve">EL7 and </w:t>
      </w:r>
      <w:r w:rsidR="00723D71" w:rsidRPr="00762C50">
        <w:rPr>
          <w:rFonts w:ascii="Arial" w:hAnsi="Arial"/>
          <w:sz w:val="22"/>
          <w:szCs w:val="22"/>
        </w:rPr>
        <w:t>EL6 option modules are subject to change and availability.</w:t>
      </w:r>
    </w:p>
    <w:p w14:paraId="75F9EB41" w14:textId="77777777" w:rsidR="00DE3250" w:rsidRPr="00762C50" w:rsidRDefault="00DE3250" w:rsidP="00762C50">
      <w:pPr>
        <w:pStyle w:val="NormalWeb"/>
        <w:spacing w:before="2" w:after="2"/>
        <w:rPr>
          <w:rFonts w:ascii="Arial" w:hAnsi="Arial"/>
          <w:sz w:val="22"/>
          <w:szCs w:val="22"/>
        </w:rPr>
      </w:pPr>
    </w:p>
    <w:p w14:paraId="33C96FA7" w14:textId="47640B44" w:rsidR="009B7BA0" w:rsidRPr="00762C50" w:rsidRDefault="00DE3250" w:rsidP="00762C50">
      <w:pPr>
        <w:spacing w:line="240" w:lineRule="auto"/>
        <w:rPr>
          <w:rFonts w:ascii="Arial" w:hAnsi="Arial" w:cs="Arial"/>
        </w:rPr>
      </w:pPr>
      <w:r w:rsidRPr="00762C50">
        <w:rPr>
          <w:rFonts w:ascii="Arial" w:hAnsi="Arial" w:cs="Arial"/>
        </w:rPr>
        <w:t>Students on the 2</w:t>
      </w:r>
      <w:r w:rsidR="00BE10E7" w:rsidRPr="00762C50">
        <w:rPr>
          <w:rFonts w:ascii="Arial" w:hAnsi="Arial" w:cs="Arial"/>
        </w:rPr>
        <w:t>-</w:t>
      </w:r>
      <w:r w:rsidRPr="00762C50">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46B125BF" w14:textId="1501E309" w:rsidR="009B7BA0" w:rsidRPr="00762C50" w:rsidRDefault="009B7BA0" w:rsidP="00762C50">
      <w:pPr>
        <w:spacing w:line="240" w:lineRule="auto"/>
        <w:rPr>
          <w:rFonts w:ascii="Arial" w:hAnsi="Arial" w:cstheme="minorHAnsi"/>
        </w:rPr>
      </w:pPr>
      <w:r w:rsidRPr="00762C50">
        <w:rPr>
          <w:rFonts w:ascii="Arial" w:eastAsia="Arial" w:hAnsi="Arial" w:cstheme="minorHAnsi"/>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tbl>
      <w:tblPr>
        <w:tblW w:w="8784" w:type="dxa"/>
        <w:tblLayout w:type="fixed"/>
        <w:tblLook w:val="0000" w:firstRow="0" w:lastRow="0" w:firstColumn="0" w:lastColumn="0" w:noHBand="0" w:noVBand="0"/>
      </w:tblPr>
      <w:tblGrid>
        <w:gridCol w:w="4815"/>
        <w:gridCol w:w="992"/>
        <w:gridCol w:w="720"/>
        <w:gridCol w:w="668"/>
        <w:gridCol w:w="1589"/>
      </w:tblGrid>
      <w:tr w:rsidR="00536DCE" w:rsidRPr="00762C50" w14:paraId="559D1E18" w14:textId="77777777" w:rsidTr="00536DCE">
        <w:tc>
          <w:tcPr>
            <w:tcW w:w="878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CE5EA" w14:textId="40AF97C8" w:rsidR="00536DCE" w:rsidRPr="00762C50" w:rsidRDefault="00536DCE" w:rsidP="00762C50">
            <w:pPr>
              <w:snapToGrid w:val="0"/>
              <w:spacing w:after="0" w:line="240" w:lineRule="auto"/>
              <w:rPr>
                <w:rFonts w:ascii="Arial" w:hAnsi="Arial" w:cs="Arial"/>
                <w:b/>
                <w:sz w:val="20"/>
                <w:szCs w:val="20"/>
              </w:rPr>
            </w:pPr>
            <w:r w:rsidRPr="00762C50">
              <w:rPr>
                <w:rFonts w:ascii="Arial" w:hAnsi="Arial" w:cs="Arial"/>
                <w:b/>
                <w:sz w:val="20"/>
                <w:szCs w:val="20"/>
              </w:rPr>
              <w:t>Level 7</w:t>
            </w:r>
          </w:p>
        </w:tc>
      </w:tr>
      <w:tr w:rsidR="00536DCE" w:rsidRPr="00762C50" w14:paraId="2BECF246"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6AE1AFB" w14:textId="77777777" w:rsidR="00536DCE" w:rsidRPr="00762C50" w:rsidRDefault="00536DCE" w:rsidP="00762C50">
            <w:pPr>
              <w:snapToGrid w:val="0"/>
              <w:spacing w:after="0" w:line="240" w:lineRule="auto"/>
              <w:rPr>
                <w:rFonts w:ascii="Arial" w:hAnsi="Arial" w:cs="Arial"/>
                <w:b/>
                <w:sz w:val="20"/>
                <w:szCs w:val="20"/>
              </w:rPr>
            </w:pPr>
            <w:r w:rsidRPr="00762C50">
              <w:rPr>
                <w:rFonts w:ascii="Arial" w:hAnsi="Arial" w:cs="Arial"/>
                <w:b/>
                <w:sz w:val="20"/>
                <w:szCs w:val="20"/>
              </w:rPr>
              <w:t>Compulsory modules</w:t>
            </w:r>
          </w:p>
          <w:p w14:paraId="504DDD55" w14:textId="77777777" w:rsidR="00536DCE" w:rsidRPr="00762C50" w:rsidRDefault="00536DCE" w:rsidP="00762C50">
            <w:pPr>
              <w:spacing w:after="0" w:line="240" w:lineRule="auto"/>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30F106" w14:textId="77777777" w:rsidR="00536DCE" w:rsidRPr="00762C50" w:rsidRDefault="00536DCE" w:rsidP="00762C50">
            <w:pPr>
              <w:snapToGrid w:val="0"/>
              <w:spacing w:after="0" w:line="240" w:lineRule="auto"/>
              <w:jc w:val="center"/>
              <w:rPr>
                <w:rFonts w:ascii="Arial" w:hAnsi="Arial" w:cs="Arial"/>
                <w:b/>
                <w:sz w:val="20"/>
                <w:szCs w:val="20"/>
              </w:rPr>
            </w:pPr>
            <w:r w:rsidRPr="00762C50">
              <w:rPr>
                <w:rFonts w:ascii="Arial" w:hAnsi="Arial"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E9B69A5" w14:textId="77777777" w:rsidR="00536DCE" w:rsidRPr="00762C50" w:rsidRDefault="00536DCE" w:rsidP="00762C50">
            <w:pPr>
              <w:snapToGrid w:val="0"/>
              <w:spacing w:after="0" w:line="240" w:lineRule="auto"/>
              <w:jc w:val="center"/>
              <w:rPr>
                <w:rFonts w:ascii="Arial" w:hAnsi="Arial" w:cs="Arial"/>
                <w:b/>
                <w:sz w:val="20"/>
                <w:szCs w:val="20"/>
              </w:rPr>
            </w:pPr>
            <w:r w:rsidRPr="00762C50">
              <w:rPr>
                <w:rFonts w:ascii="Arial" w:hAnsi="Arial" w:cs="Arial"/>
                <w:b/>
                <w:sz w:val="20"/>
                <w:szCs w:val="20"/>
              </w:rPr>
              <w:t xml:space="preserve">Credit </w:t>
            </w:r>
          </w:p>
          <w:p w14:paraId="1B309917" w14:textId="77777777" w:rsidR="00536DCE" w:rsidRPr="00762C50" w:rsidRDefault="00536DCE" w:rsidP="00762C50">
            <w:pPr>
              <w:spacing w:after="0" w:line="240" w:lineRule="auto"/>
              <w:jc w:val="center"/>
              <w:rPr>
                <w:rFonts w:ascii="Arial" w:hAnsi="Arial" w:cs="Arial"/>
                <w:b/>
                <w:sz w:val="20"/>
                <w:szCs w:val="20"/>
              </w:rPr>
            </w:pPr>
            <w:r w:rsidRPr="00762C50">
              <w:rPr>
                <w:rFonts w:ascii="Arial" w:hAnsi="Arial"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26DB909" w14:textId="77777777" w:rsidR="00536DCE" w:rsidRPr="00762C50" w:rsidRDefault="00536DCE" w:rsidP="00762C50">
            <w:pPr>
              <w:snapToGrid w:val="0"/>
              <w:spacing w:after="0" w:line="240" w:lineRule="auto"/>
              <w:jc w:val="center"/>
              <w:rPr>
                <w:rFonts w:ascii="Arial" w:hAnsi="Arial" w:cs="Arial"/>
                <w:b/>
                <w:sz w:val="20"/>
                <w:szCs w:val="20"/>
              </w:rPr>
            </w:pPr>
            <w:r w:rsidRPr="00762C50">
              <w:rPr>
                <w:rFonts w:ascii="Arial" w:hAnsi="Arial" w:cs="Arial"/>
                <w:b/>
                <w:sz w:val="20"/>
                <w:szCs w:val="20"/>
              </w:rPr>
              <w:t xml:space="preserve">Level </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A005B9" w14:textId="77777777" w:rsidR="00536DCE" w:rsidRPr="00762C50" w:rsidRDefault="00536DCE" w:rsidP="00762C50">
            <w:pPr>
              <w:snapToGrid w:val="0"/>
              <w:spacing w:after="0" w:line="240" w:lineRule="auto"/>
              <w:jc w:val="center"/>
              <w:rPr>
                <w:rFonts w:ascii="Arial" w:hAnsi="Arial" w:cs="Arial"/>
                <w:b/>
                <w:sz w:val="20"/>
                <w:szCs w:val="20"/>
              </w:rPr>
            </w:pPr>
            <w:r w:rsidRPr="00762C50">
              <w:rPr>
                <w:rFonts w:ascii="Arial" w:hAnsi="Arial" w:cs="Arial"/>
                <w:b/>
                <w:sz w:val="20"/>
                <w:szCs w:val="20"/>
              </w:rPr>
              <w:t>Teaching Block</w:t>
            </w:r>
          </w:p>
        </w:tc>
      </w:tr>
      <w:tr w:rsidR="00536DCE" w:rsidRPr="00762C50" w14:paraId="621D11C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C173B5A"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Transgression and  Dissidence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4CAFF4"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EL7009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3070FB0"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0F1A9E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AA67623"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 xml:space="preserve">1 </w:t>
            </w:r>
          </w:p>
        </w:tc>
      </w:tr>
      <w:tr w:rsidR="00536DCE" w:rsidRPr="00762C50" w14:paraId="3909F33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04117A8"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Dissertation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353943"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EL7000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E27FC8"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60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5C4CD73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37AF34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w:t>
            </w:r>
          </w:p>
        </w:tc>
      </w:tr>
      <w:tr w:rsidR="00536DCE" w:rsidRPr="00762C50" w14:paraId="68BBCDCA" w14:textId="77777777" w:rsidTr="00536DCE">
        <w:tc>
          <w:tcPr>
            <w:tcW w:w="878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AF00BB" w14:textId="6948182E" w:rsidR="00536DCE" w:rsidRPr="00762C50" w:rsidRDefault="00536DCE" w:rsidP="00762C50">
            <w:pPr>
              <w:snapToGrid w:val="0"/>
              <w:spacing w:after="0" w:line="240" w:lineRule="auto"/>
              <w:rPr>
                <w:rFonts w:ascii="Arial" w:hAnsi="Arial" w:cs="Arial"/>
                <w:b/>
                <w:sz w:val="20"/>
                <w:szCs w:val="20"/>
              </w:rPr>
            </w:pPr>
            <w:r w:rsidRPr="00762C50">
              <w:rPr>
                <w:rFonts w:ascii="Arial" w:hAnsi="Arial" w:cs="Arial"/>
                <w:b/>
                <w:sz w:val="20"/>
                <w:szCs w:val="20"/>
              </w:rPr>
              <w:t>Options</w:t>
            </w:r>
          </w:p>
        </w:tc>
      </w:tr>
      <w:tr w:rsidR="00536DCE" w:rsidRPr="00762C50" w14:paraId="1E9AAD3E"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FF34369" w14:textId="40E95889"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rPr>
              <w:br w:type="page"/>
            </w:r>
            <w:r w:rsidRPr="00762C50">
              <w:rPr>
                <w:rFonts w:ascii="Arial" w:hAnsi="Arial" w:cs="Arial"/>
              </w:rPr>
              <w:br w:type="page"/>
            </w:r>
            <w:r w:rsidRPr="00762C50">
              <w:rPr>
                <w:rFonts w:ascii="Arial" w:hAnsi="Arial" w:cs="Arial"/>
                <w:sz w:val="20"/>
                <w:szCs w:val="20"/>
              </w:rPr>
              <w:t>Humans and Animals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6DE86A"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D79F91B"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2B566F68"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16236F"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w:t>
            </w:r>
          </w:p>
        </w:tc>
      </w:tr>
      <w:tr w:rsidR="00536DCE" w:rsidRPr="00762C50" w14:paraId="11AD30C4"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2EF4F2BA"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Markets and Materiality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108B36"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B94E9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708C4A2"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E96DB9D"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w:t>
            </w:r>
          </w:p>
        </w:tc>
      </w:tr>
      <w:tr w:rsidR="00536DCE" w:rsidRPr="00762C50" w14:paraId="40DC68B0"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C347963"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Mappings and Crossings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21AEEB"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B40530C"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DBEDFDB"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FAD53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2</w:t>
            </w:r>
          </w:p>
        </w:tc>
      </w:tr>
      <w:tr w:rsidR="00536DCE" w:rsidRPr="00762C50" w14:paraId="2E15FEFE"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06435D29" w14:textId="7A600F58"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Sex and Text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59B0F4"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EL7013</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8E6704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B6E6CB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BE81AA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2</w:t>
            </w:r>
          </w:p>
        </w:tc>
      </w:tr>
      <w:tr w:rsidR="00536DCE" w:rsidRPr="00762C50" w14:paraId="60A824F1"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CE414D7"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Trauma and Justice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00494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EL7014</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7082C72"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7F9DCA6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3580A25"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2</w:t>
            </w:r>
          </w:p>
        </w:tc>
      </w:tr>
      <w:tr w:rsidR="00536DCE" w:rsidRPr="00762C50" w14:paraId="6F8D3D31"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2D9E24B8"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Location and Literature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F3614A"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EL7005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1E8216F"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2157791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E1D489F"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2</w:t>
            </w:r>
          </w:p>
        </w:tc>
      </w:tr>
      <w:tr w:rsidR="00536DCE" w:rsidRPr="00762C50" w14:paraId="63CD2ACB"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87166EE" w14:textId="5442ADE6"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Radical Writers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86821D" w14:textId="1D163AF5"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EL6023</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03A8195"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F89EBF2"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D57A045"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 &amp; 2</w:t>
            </w:r>
          </w:p>
        </w:tc>
      </w:tr>
      <w:tr w:rsidR="00536DCE" w:rsidRPr="00762C50" w14:paraId="733E9132"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50EFACD3" w14:textId="78E079C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American Countercultures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C5F6E4" w14:textId="56ACD103"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EL6026</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69D534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C91C64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2DC4D7D"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 &amp; 2</w:t>
            </w:r>
          </w:p>
        </w:tc>
      </w:tr>
      <w:tr w:rsidR="00536DCE" w:rsidRPr="00762C50" w14:paraId="6A6D4A47"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4255156A" w14:textId="08911BB9"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Black and Asian Writing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234CB6" w14:textId="6ED1553F" w:rsidR="00FD377C" w:rsidRPr="00762C50" w:rsidRDefault="00FD377C" w:rsidP="00762C50">
            <w:pPr>
              <w:snapToGrid w:val="0"/>
              <w:spacing w:after="0" w:line="240" w:lineRule="auto"/>
              <w:jc w:val="center"/>
              <w:rPr>
                <w:rFonts w:ascii="Arial" w:hAnsi="Arial" w:cs="Arial"/>
                <w:sz w:val="20"/>
                <w:szCs w:val="20"/>
              </w:rPr>
            </w:pPr>
            <w:r w:rsidRPr="00762C50">
              <w:rPr>
                <w:rFonts w:ascii="Arial" w:hAnsi="Arial" w:cs="Arial"/>
                <w:sz w:val="20"/>
                <w:szCs w:val="20"/>
              </w:rPr>
              <w:t>EL6032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642CDB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BDAB90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675DD3A5"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1&amp;2</w:t>
            </w:r>
          </w:p>
        </w:tc>
      </w:tr>
      <w:tr w:rsidR="00536DCE" w:rsidRPr="00762C50" w14:paraId="01A704F8"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7DC76F97" w14:textId="4F6ABEB9"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Imagined Places: Humans, Animals and Cyborgs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10DFFA" w14:textId="4D23A94E"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EL6027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6D57DC"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6D044D3"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13F273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1&amp;2</w:t>
            </w:r>
          </w:p>
        </w:tc>
      </w:tr>
      <w:tr w:rsidR="00536DCE" w:rsidRPr="00762C50" w14:paraId="58DD55D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18A5B22" w14:textId="2652F24C"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Making Shakespeare: Text, Performance and Adaptation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D6E373" w14:textId="280494FD"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EL6029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5E059D0"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6AE272C0"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657629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1&amp;2</w:t>
            </w:r>
          </w:p>
        </w:tc>
      </w:tr>
      <w:tr w:rsidR="00536DCE" w:rsidRPr="00762C50" w14:paraId="705357A4"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BB56311"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Professional Placement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A6323C"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HU7100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AE1DDF8"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120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60D5973"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1DDDFD15" w14:textId="77777777" w:rsidR="00A23411"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TB3 (</w:t>
            </w:r>
            <w:proofErr w:type="spellStart"/>
            <w:r w:rsidRPr="00762C50">
              <w:rPr>
                <w:rFonts w:ascii="Arial" w:hAnsi="Arial" w:cs="Arial"/>
                <w:sz w:val="20"/>
                <w:szCs w:val="20"/>
              </w:rPr>
              <w:t>Yr</w:t>
            </w:r>
            <w:proofErr w:type="spellEnd"/>
            <w:r w:rsidRPr="00762C50">
              <w:rPr>
                <w:rFonts w:ascii="Arial" w:hAnsi="Arial" w:cs="Arial"/>
                <w:sz w:val="20"/>
                <w:szCs w:val="20"/>
              </w:rPr>
              <w:t xml:space="preserve"> 1) and TB1&amp;TB2 </w:t>
            </w:r>
          </w:p>
          <w:p w14:paraId="3B70C571" w14:textId="662112E0"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w:t>
            </w:r>
            <w:proofErr w:type="spellStart"/>
            <w:r w:rsidRPr="00762C50">
              <w:rPr>
                <w:rFonts w:ascii="Arial" w:hAnsi="Arial" w:cs="Arial"/>
                <w:sz w:val="20"/>
                <w:szCs w:val="20"/>
              </w:rPr>
              <w:t>Yr</w:t>
            </w:r>
            <w:proofErr w:type="spellEnd"/>
            <w:r w:rsidRPr="00762C50">
              <w:rPr>
                <w:rFonts w:ascii="Arial" w:hAnsi="Arial" w:cs="Arial"/>
                <w:sz w:val="20"/>
                <w:szCs w:val="20"/>
              </w:rPr>
              <w:t xml:space="preserve"> 2)</w:t>
            </w:r>
          </w:p>
        </w:tc>
      </w:tr>
    </w:tbl>
    <w:p w14:paraId="7D41CBB9" w14:textId="77777777" w:rsidR="00BE10E7" w:rsidRPr="00762C50" w:rsidRDefault="00BE10E7" w:rsidP="00762C50">
      <w:pPr>
        <w:spacing w:after="0" w:line="240" w:lineRule="auto"/>
        <w:rPr>
          <w:rFonts w:ascii="Arial" w:hAnsi="Arial" w:cs="Arial"/>
          <w:sz w:val="20"/>
          <w:szCs w:val="20"/>
        </w:rPr>
      </w:pPr>
    </w:p>
    <w:p w14:paraId="44EDDE6E" w14:textId="397B9863" w:rsidR="007A3196" w:rsidRPr="00762C50" w:rsidRDefault="007A3196" w:rsidP="00762C50">
      <w:pPr>
        <w:spacing w:after="0" w:line="240" w:lineRule="auto"/>
        <w:rPr>
          <w:rFonts w:ascii="Arial" w:hAnsi="Arial" w:cs="Arial"/>
          <w:sz w:val="20"/>
          <w:szCs w:val="20"/>
        </w:rPr>
      </w:pPr>
      <w:r w:rsidRPr="00762C50">
        <w:rPr>
          <w:rFonts w:ascii="Arial" w:hAnsi="Arial" w:cs="Arial"/>
          <w:sz w:val="20"/>
          <w:szCs w:val="20"/>
        </w:rPr>
        <w:t>Students exiting the programme with 60 credits are eligible for the award of PgCert</w:t>
      </w:r>
      <w:r w:rsidR="00BE10E7" w:rsidRPr="00762C50">
        <w:rPr>
          <w:rFonts w:ascii="Arial" w:hAnsi="Arial" w:cs="Arial"/>
          <w:sz w:val="20"/>
          <w:szCs w:val="20"/>
        </w:rPr>
        <w:t xml:space="preserve"> in English</w:t>
      </w:r>
      <w:r w:rsidR="00D62770" w:rsidRPr="00762C50">
        <w:rPr>
          <w:rFonts w:ascii="Arial" w:hAnsi="Arial" w:cs="Arial"/>
          <w:sz w:val="20"/>
          <w:szCs w:val="20"/>
        </w:rPr>
        <w:t xml:space="preserve"> Literature</w:t>
      </w:r>
      <w:r w:rsidR="00BE10E7" w:rsidRPr="00762C50">
        <w:rPr>
          <w:rFonts w:ascii="Arial" w:hAnsi="Arial" w:cs="Arial"/>
          <w:sz w:val="20"/>
          <w:szCs w:val="20"/>
        </w:rPr>
        <w:t>.</w:t>
      </w:r>
    </w:p>
    <w:p w14:paraId="51097183" w14:textId="77777777" w:rsidR="00BE10E7" w:rsidRPr="00762C50" w:rsidRDefault="00BE10E7" w:rsidP="00762C50">
      <w:pPr>
        <w:spacing w:after="0" w:line="240" w:lineRule="auto"/>
        <w:rPr>
          <w:rFonts w:ascii="Arial" w:hAnsi="Arial" w:cs="Arial"/>
          <w:sz w:val="20"/>
          <w:szCs w:val="20"/>
        </w:rPr>
      </w:pPr>
    </w:p>
    <w:p w14:paraId="747AED09" w14:textId="167B3DE7" w:rsidR="007A3196" w:rsidRPr="00762C50" w:rsidRDefault="007A3196" w:rsidP="00762C50">
      <w:pPr>
        <w:spacing w:after="0" w:line="240" w:lineRule="auto"/>
        <w:rPr>
          <w:rFonts w:ascii="Arial" w:hAnsi="Arial" w:cs="Arial"/>
          <w:sz w:val="20"/>
          <w:szCs w:val="20"/>
        </w:rPr>
      </w:pPr>
      <w:r w:rsidRPr="00762C50">
        <w:rPr>
          <w:rFonts w:ascii="Arial" w:hAnsi="Arial" w:cs="Arial"/>
          <w:sz w:val="20"/>
          <w:szCs w:val="20"/>
        </w:rPr>
        <w:t>Students exiting the programme with 120 credits are eligible for the award of PgDip</w:t>
      </w:r>
      <w:r w:rsidR="00BE10E7" w:rsidRPr="00762C50">
        <w:rPr>
          <w:rFonts w:ascii="Arial" w:hAnsi="Arial" w:cs="Arial"/>
          <w:sz w:val="20"/>
          <w:szCs w:val="20"/>
        </w:rPr>
        <w:t xml:space="preserve"> in English</w:t>
      </w:r>
      <w:r w:rsidR="00D62770" w:rsidRPr="00762C50">
        <w:rPr>
          <w:rFonts w:ascii="Arial" w:hAnsi="Arial" w:cs="Arial"/>
          <w:sz w:val="20"/>
          <w:szCs w:val="20"/>
        </w:rPr>
        <w:t xml:space="preserve"> Literature</w:t>
      </w:r>
      <w:r w:rsidR="00BE10E7" w:rsidRPr="00762C50">
        <w:rPr>
          <w:rFonts w:ascii="Arial" w:hAnsi="Arial" w:cs="Arial"/>
          <w:sz w:val="20"/>
          <w:szCs w:val="20"/>
        </w:rPr>
        <w:t>.</w:t>
      </w:r>
    </w:p>
    <w:p w14:paraId="074C14FE" w14:textId="77777777" w:rsidR="00BE10E7" w:rsidRPr="00762C50" w:rsidRDefault="00BE10E7" w:rsidP="00762C50">
      <w:pPr>
        <w:spacing w:after="0" w:line="240" w:lineRule="auto"/>
        <w:rPr>
          <w:rFonts w:ascii="Arial" w:hAnsi="Arial" w:cs="Arial"/>
          <w:sz w:val="20"/>
          <w:szCs w:val="20"/>
        </w:rPr>
      </w:pPr>
    </w:p>
    <w:p w14:paraId="2AD4230D" w14:textId="26D5E353" w:rsidR="007A3196" w:rsidRPr="00762C50" w:rsidRDefault="007A3196" w:rsidP="00762C50">
      <w:pPr>
        <w:numPr>
          <w:ilvl w:val="0"/>
          <w:numId w:val="1"/>
        </w:numPr>
        <w:spacing w:after="0" w:line="240" w:lineRule="auto"/>
        <w:rPr>
          <w:rFonts w:ascii="Arial" w:hAnsi="Arial" w:cs="Arial"/>
          <w:b/>
        </w:rPr>
      </w:pPr>
      <w:r w:rsidRPr="00762C50">
        <w:rPr>
          <w:rFonts w:ascii="Arial" w:hAnsi="Arial" w:cs="Arial"/>
          <w:b/>
        </w:rPr>
        <w:t xml:space="preserve">Principles of Teaching, Learning and Assessment </w:t>
      </w:r>
    </w:p>
    <w:p w14:paraId="27517600" w14:textId="77777777" w:rsidR="007A3196" w:rsidRPr="00762C50" w:rsidRDefault="007A3196" w:rsidP="00762C50">
      <w:pPr>
        <w:spacing w:after="0" w:line="240" w:lineRule="auto"/>
        <w:rPr>
          <w:rFonts w:ascii="Arial" w:hAnsi="Arial" w:cs="Arial"/>
        </w:rPr>
      </w:pPr>
    </w:p>
    <w:p w14:paraId="7B28B464" w14:textId="77777777" w:rsidR="007A3196" w:rsidRPr="00762C50" w:rsidRDefault="007A3196" w:rsidP="00762C50">
      <w:pPr>
        <w:spacing w:line="240" w:lineRule="auto"/>
        <w:rPr>
          <w:rFonts w:ascii="Arial" w:hAnsi="Arial" w:cs="Arial"/>
        </w:rPr>
      </w:pPr>
      <w:r w:rsidRPr="00762C50">
        <w:rPr>
          <w:rFonts w:ascii="Arial" w:hAnsi="Arial" w:cs="Arial"/>
        </w:rPr>
        <w:t>The programme has been designed in relation to several key principles which include a commitment to independent learning, formative assessment and feedback (including peer review) and student engagement with ideas relevant within and beyond academia.</w:t>
      </w:r>
    </w:p>
    <w:p w14:paraId="639D4AB9" w14:textId="77777777" w:rsidR="007A3196" w:rsidRPr="00762C50" w:rsidRDefault="007A3196" w:rsidP="00762C50">
      <w:pPr>
        <w:spacing w:line="240" w:lineRule="auto"/>
        <w:rPr>
          <w:rFonts w:ascii="Arial" w:hAnsi="Arial" w:cs="Arial"/>
        </w:rPr>
      </w:pPr>
      <w:r w:rsidRPr="00762C50">
        <w:rPr>
          <w:rFonts w:ascii="Arial" w:hAnsi="Arial" w:cs="Arial"/>
        </w:rPr>
        <w:t xml:space="preserve">The central aim of teaching and learning is to equip you with the advanced skills, knowledge and cognitive abilities required to conduct detailed independent research into literary topics and to present that research in structured and fluent academic discourse. The primary purpose of classroom teaching is thus to develop students’ capacity to engage with complex ideas and to direct their own research and writing programme rather than merely to impart knowledge. Classroom discussion centres on analysis of theoretical and primary texts guided by the tutor, but demands a high level of student participation and peer review, both formal and informal. Self-directed study develops students’ abilities to conduct research </w:t>
      </w:r>
      <w:r w:rsidRPr="00762C50">
        <w:rPr>
          <w:rFonts w:ascii="Arial" w:hAnsi="Arial" w:cs="Arial"/>
        </w:rPr>
        <w:lastRenderedPageBreak/>
        <w:t>independently and to manage time efficiently. The dissertation brings together these abilities, and allows students to develop their capacity to conduct extended research and to construct a detailed and sophisticated argument.</w:t>
      </w:r>
    </w:p>
    <w:p w14:paraId="66C4E292" w14:textId="0957146B" w:rsidR="00DE3250" w:rsidRDefault="007A3196" w:rsidP="00762C50">
      <w:pPr>
        <w:spacing w:after="0" w:line="240" w:lineRule="auto"/>
        <w:rPr>
          <w:rFonts w:ascii="Arial" w:hAnsi="Arial" w:cs="Arial"/>
        </w:rPr>
      </w:pPr>
      <w:r w:rsidRPr="00762C50">
        <w:rPr>
          <w:rFonts w:ascii="Arial" w:hAnsi="Arial" w:cs="Arial"/>
        </w:rPr>
        <w:t>You will take 120 credits from taught modules, including one core and three options. Each module is typically run as a block of eleven two-hour seminars. While there is some variation, in general you will be required to prepare for these seminars by reading a combination of theoretical and primary texts. Under tutor guidance, you are encouraged to participate fully in class discussion, to share research with your peers where appropriate, and, in many cases, to prepare short presentations or to lead class discussion.</w:t>
      </w:r>
    </w:p>
    <w:p w14:paraId="6CB6FD0C" w14:textId="77777777" w:rsidR="00762C50" w:rsidRPr="00762C50" w:rsidRDefault="00762C50" w:rsidP="00762C50">
      <w:pPr>
        <w:spacing w:after="0" w:line="240" w:lineRule="auto"/>
        <w:rPr>
          <w:rFonts w:ascii="Arial" w:hAnsi="Arial" w:cs="Arial"/>
        </w:rPr>
      </w:pPr>
    </w:p>
    <w:p w14:paraId="5A47C326" w14:textId="002985D2" w:rsidR="005F345E" w:rsidRDefault="005F345E" w:rsidP="00762C50">
      <w:pPr>
        <w:spacing w:after="0" w:line="240" w:lineRule="auto"/>
        <w:rPr>
          <w:rFonts w:ascii="Arial" w:hAnsi="Arial" w:cs="Arial"/>
        </w:rPr>
      </w:pPr>
      <w:r w:rsidRPr="00762C50">
        <w:rPr>
          <w:rFonts w:ascii="Arial" w:hAnsi="Arial" w:cs="Arial"/>
        </w:rPr>
        <w:t xml:space="preserve">In addition to the seminars linked to the core and option modules, </w:t>
      </w:r>
      <w:r w:rsidR="0015238F" w:rsidRPr="00762C50">
        <w:rPr>
          <w:rFonts w:ascii="Arial" w:hAnsi="Arial" w:cs="Arial"/>
        </w:rPr>
        <w:t>you</w:t>
      </w:r>
      <w:r w:rsidRPr="00762C50">
        <w:rPr>
          <w:rFonts w:ascii="Arial" w:hAnsi="Arial" w:cs="Arial"/>
        </w:rPr>
        <w:t xml:space="preserve"> will be able attend skills support sessions, which </w:t>
      </w:r>
      <w:r w:rsidR="0015238F" w:rsidRPr="00762C50">
        <w:rPr>
          <w:rFonts w:ascii="Arial" w:hAnsi="Arial" w:cs="Arial"/>
        </w:rPr>
        <w:t xml:space="preserve">are </w:t>
      </w:r>
      <w:r w:rsidRPr="00762C50">
        <w:rPr>
          <w:rFonts w:ascii="Arial" w:hAnsi="Arial" w:cs="Arial"/>
        </w:rPr>
        <w:t xml:space="preserve">led by members of the English Literature teaching team. Sessions which run in the first teaching block will focus on developing writing and research skills required at postgraduate level. Sessions which run at the end of the second teaching block will provide </w:t>
      </w:r>
      <w:r w:rsidR="0015238F" w:rsidRPr="00762C50">
        <w:rPr>
          <w:rFonts w:ascii="Arial" w:hAnsi="Arial" w:cs="Arial"/>
        </w:rPr>
        <w:t>you with</w:t>
      </w:r>
      <w:r w:rsidRPr="00762C50">
        <w:rPr>
          <w:rFonts w:ascii="Arial" w:hAnsi="Arial" w:cs="Arial"/>
        </w:rPr>
        <w:t xml:space="preserve"> </w:t>
      </w:r>
      <w:r w:rsidR="001E39A0" w:rsidRPr="00762C50">
        <w:rPr>
          <w:rFonts w:ascii="Arial" w:hAnsi="Arial" w:cs="Arial"/>
        </w:rPr>
        <w:t xml:space="preserve">a forum in which </w:t>
      </w:r>
      <w:r w:rsidR="0015238F" w:rsidRPr="00762C50">
        <w:rPr>
          <w:rFonts w:ascii="Arial" w:hAnsi="Arial" w:cs="Arial"/>
        </w:rPr>
        <w:t>you</w:t>
      </w:r>
      <w:r w:rsidR="001E39A0" w:rsidRPr="00762C50">
        <w:rPr>
          <w:rFonts w:ascii="Arial" w:hAnsi="Arial" w:cs="Arial"/>
        </w:rPr>
        <w:t xml:space="preserve"> can present work in progress towards </w:t>
      </w:r>
      <w:r w:rsidR="0015238F" w:rsidRPr="00762C50">
        <w:rPr>
          <w:rFonts w:ascii="Arial" w:hAnsi="Arial" w:cs="Arial"/>
        </w:rPr>
        <w:t>your</w:t>
      </w:r>
      <w:r w:rsidR="001E39A0" w:rsidRPr="00762C50">
        <w:rPr>
          <w:rFonts w:ascii="Arial" w:hAnsi="Arial" w:cs="Arial"/>
        </w:rPr>
        <w:t xml:space="preserve"> dissertation, and receive vital feedback from peers and staff. </w:t>
      </w:r>
    </w:p>
    <w:p w14:paraId="53FF6F21" w14:textId="77777777" w:rsidR="00762C50" w:rsidRPr="00762C50" w:rsidRDefault="00762C50" w:rsidP="00762C50">
      <w:pPr>
        <w:spacing w:after="0" w:line="240" w:lineRule="auto"/>
        <w:rPr>
          <w:rFonts w:ascii="Arial" w:hAnsi="Arial" w:cs="Arial"/>
        </w:rPr>
      </w:pPr>
    </w:p>
    <w:p w14:paraId="5A47C327" w14:textId="77777777" w:rsidR="00E141B1" w:rsidRPr="00762C50" w:rsidRDefault="00E141B1" w:rsidP="00762C50">
      <w:pPr>
        <w:spacing w:after="0" w:line="240" w:lineRule="auto"/>
        <w:rPr>
          <w:rFonts w:ascii="Arial" w:hAnsi="Arial" w:cs="Arial"/>
        </w:rPr>
      </w:pPr>
      <w:r w:rsidRPr="00762C50">
        <w:rPr>
          <w:rFonts w:ascii="Arial" w:hAnsi="Arial" w:cs="Arial"/>
        </w:rPr>
        <w:t xml:space="preserve">In the final dissertation, </w:t>
      </w:r>
      <w:r w:rsidR="0015238F" w:rsidRPr="00762C50">
        <w:rPr>
          <w:rFonts w:ascii="Arial" w:hAnsi="Arial" w:cs="Arial"/>
        </w:rPr>
        <w:t>you will</w:t>
      </w:r>
      <w:r w:rsidRPr="00762C50">
        <w:rPr>
          <w:rFonts w:ascii="Arial" w:hAnsi="Arial" w:cs="Arial"/>
        </w:rPr>
        <w:t xml:space="preserve"> apply the skills and knowledge acquired during the taught phase of the degree to the creation of an extended piece of research-based writing. Although this phase of the degree is largely self-directed, </w:t>
      </w:r>
      <w:r w:rsidR="0015238F" w:rsidRPr="00762C50">
        <w:rPr>
          <w:rFonts w:ascii="Arial" w:hAnsi="Arial" w:cs="Arial"/>
        </w:rPr>
        <w:t>you will be</w:t>
      </w:r>
      <w:r w:rsidRPr="00762C50">
        <w:rPr>
          <w:rFonts w:ascii="Arial" w:hAnsi="Arial" w:cs="Arial"/>
        </w:rPr>
        <w:t xml:space="preserve"> assigned a supervisor who is a member of the English team with a </w:t>
      </w:r>
      <w:proofErr w:type="spellStart"/>
      <w:r w:rsidRPr="00762C50">
        <w:rPr>
          <w:rFonts w:ascii="Arial" w:hAnsi="Arial" w:cs="Arial"/>
        </w:rPr>
        <w:t>specialism</w:t>
      </w:r>
      <w:proofErr w:type="spellEnd"/>
      <w:r w:rsidRPr="00762C50">
        <w:rPr>
          <w:rFonts w:ascii="Arial" w:hAnsi="Arial" w:cs="Arial"/>
        </w:rPr>
        <w:t xml:space="preserve"> in </w:t>
      </w:r>
      <w:r w:rsidR="0015238F" w:rsidRPr="00762C50">
        <w:rPr>
          <w:rFonts w:ascii="Arial" w:hAnsi="Arial" w:cs="Arial"/>
        </w:rPr>
        <w:t>your</w:t>
      </w:r>
      <w:r w:rsidRPr="00762C50">
        <w:rPr>
          <w:rFonts w:ascii="Arial" w:hAnsi="Arial" w:cs="Arial"/>
        </w:rPr>
        <w:t xml:space="preserve"> chosen research area. </w:t>
      </w:r>
      <w:r w:rsidR="0015238F" w:rsidRPr="00762C50">
        <w:rPr>
          <w:rFonts w:ascii="Arial" w:hAnsi="Arial" w:cs="Arial"/>
        </w:rPr>
        <w:t>You will</w:t>
      </w:r>
      <w:r w:rsidRPr="00762C50">
        <w:rPr>
          <w:rFonts w:ascii="Arial" w:hAnsi="Arial" w:cs="Arial"/>
        </w:rPr>
        <w:t xml:space="preserve"> meet regularly with </w:t>
      </w:r>
      <w:r w:rsidR="0015238F" w:rsidRPr="00762C50">
        <w:rPr>
          <w:rFonts w:ascii="Arial" w:hAnsi="Arial" w:cs="Arial"/>
        </w:rPr>
        <w:t>your</w:t>
      </w:r>
      <w:r w:rsidRPr="00762C50">
        <w:rPr>
          <w:rFonts w:ascii="Arial" w:hAnsi="Arial" w:cs="Arial"/>
        </w:rPr>
        <w:t xml:space="preserve"> supervisor while preparing </w:t>
      </w:r>
      <w:r w:rsidR="0015238F" w:rsidRPr="00762C50">
        <w:rPr>
          <w:rFonts w:ascii="Arial" w:hAnsi="Arial" w:cs="Arial"/>
        </w:rPr>
        <w:t>your</w:t>
      </w:r>
      <w:r w:rsidRPr="00762C50">
        <w:rPr>
          <w:rFonts w:ascii="Arial" w:hAnsi="Arial" w:cs="Arial"/>
        </w:rPr>
        <w:t xml:space="preserve"> dissertation </w:t>
      </w:r>
      <w:r w:rsidR="0015238F" w:rsidRPr="00762C50">
        <w:rPr>
          <w:rFonts w:ascii="Arial" w:hAnsi="Arial" w:cs="Arial"/>
        </w:rPr>
        <w:t xml:space="preserve">in order </w:t>
      </w:r>
      <w:r w:rsidRPr="00762C50">
        <w:rPr>
          <w:rFonts w:ascii="Arial" w:hAnsi="Arial" w:cs="Arial"/>
        </w:rPr>
        <w:t xml:space="preserve">to discuss the scope and intellectual content of the dissertation, research strategy and, as appropriate, early drafts of </w:t>
      </w:r>
      <w:r w:rsidR="0015238F" w:rsidRPr="00762C50">
        <w:rPr>
          <w:rFonts w:ascii="Arial" w:hAnsi="Arial" w:cs="Arial"/>
        </w:rPr>
        <w:t>sections</w:t>
      </w:r>
      <w:r w:rsidRPr="00762C50">
        <w:rPr>
          <w:rFonts w:ascii="Arial" w:hAnsi="Arial" w:cs="Arial"/>
        </w:rPr>
        <w:t xml:space="preserve"> of </w:t>
      </w:r>
      <w:r w:rsidR="0015238F" w:rsidRPr="00762C50">
        <w:rPr>
          <w:rFonts w:ascii="Arial" w:hAnsi="Arial" w:cs="Arial"/>
        </w:rPr>
        <w:t>your</w:t>
      </w:r>
      <w:r w:rsidRPr="00762C50">
        <w:rPr>
          <w:rFonts w:ascii="Arial" w:hAnsi="Arial" w:cs="Arial"/>
        </w:rPr>
        <w:t xml:space="preserve"> dissertation. </w:t>
      </w:r>
    </w:p>
    <w:p w14:paraId="5A47C329" w14:textId="77777777"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Support for Students and their  Learning</w:t>
      </w:r>
    </w:p>
    <w:p w14:paraId="5A47C33D" w14:textId="1AEA1ECC" w:rsidR="00023C8E" w:rsidRPr="00762C50" w:rsidRDefault="00023C8E" w:rsidP="00762C50">
      <w:pPr>
        <w:spacing w:after="0" w:line="240" w:lineRule="auto"/>
        <w:contextualSpacing/>
        <w:rPr>
          <w:rFonts w:ascii="Arial" w:hAnsi="Arial" w:cs="Arial"/>
        </w:rPr>
      </w:pPr>
    </w:p>
    <w:p w14:paraId="5A47C33E" w14:textId="1BC8F652" w:rsidR="00763914" w:rsidRPr="00762C50" w:rsidRDefault="00023C8E" w:rsidP="00762C50">
      <w:pPr>
        <w:spacing w:after="0" w:line="240" w:lineRule="auto"/>
        <w:contextualSpacing/>
        <w:rPr>
          <w:rFonts w:ascii="Arial" w:hAnsi="Arial" w:cs="Arial"/>
          <w:sz w:val="24"/>
          <w:szCs w:val="24"/>
        </w:rPr>
      </w:pPr>
      <w:r w:rsidRPr="00762C50">
        <w:rPr>
          <w:rFonts w:ascii="Arial" w:hAnsi="Arial" w:cs="Arial"/>
        </w:rPr>
        <w:t xml:space="preserve">In addition to structured teaching, guidance is available for students throughout the year through the provision of specific pre-set Office Hours, during which all members of the teaching staff are available for consultation with students (3 hours per week). </w:t>
      </w:r>
      <w:r w:rsidR="0015238F" w:rsidRPr="00762C50">
        <w:rPr>
          <w:rFonts w:ascii="Arial" w:hAnsi="Arial" w:cs="Arial"/>
        </w:rPr>
        <w:t>You</w:t>
      </w:r>
      <w:r w:rsidRPr="00762C50">
        <w:rPr>
          <w:rFonts w:ascii="Arial" w:hAnsi="Arial" w:cs="Arial"/>
        </w:rPr>
        <w:t xml:space="preserve"> are encouraged to meet with teaching staff at such times, and at other times by appointment, for individual tutorial sessions. </w:t>
      </w:r>
      <w:r w:rsidR="0015238F" w:rsidRPr="00762C50">
        <w:rPr>
          <w:rFonts w:ascii="Arial" w:hAnsi="Arial" w:cs="Arial"/>
        </w:rPr>
        <w:t xml:space="preserve">You will </w:t>
      </w:r>
      <w:r w:rsidR="0035125D" w:rsidRPr="00762C50">
        <w:rPr>
          <w:rFonts w:ascii="Arial" w:hAnsi="Arial" w:cs="Arial"/>
        </w:rPr>
        <w:t xml:space="preserve">also </w:t>
      </w:r>
      <w:r w:rsidR="0015238F" w:rsidRPr="00762C50">
        <w:rPr>
          <w:rFonts w:ascii="Arial" w:hAnsi="Arial" w:cs="Arial"/>
        </w:rPr>
        <w:t>be</w:t>
      </w:r>
      <w:r w:rsidRPr="00762C50">
        <w:rPr>
          <w:rFonts w:ascii="Arial" w:hAnsi="Arial" w:cs="Arial"/>
        </w:rPr>
        <w:t xml:space="preserve"> allocate</w:t>
      </w:r>
      <w:r w:rsidR="001E39A0" w:rsidRPr="00762C50">
        <w:rPr>
          <w:rFonts w:ascii="Arial" w:hAnsi="Arial" w:cs="Arial"/>
        </w:rPr>
        <w:t xml:space="preserve">d a personal tutor </w:t>
      </w:r>
      <w:r w:rsidRPr="00762C50">
        <w:rPr>
          <w:rFonts w:ascii="Arial" w:hAnsi="Arial" w:cs="Arial"/>
        </w:rPr>
        <w:t>who acts as a regular point of contact to address any academic or pastoral issues arising and arranges for social events as well as opportu</w:t>
      </w:r>
      <w:r w:rsidR="0035125D" w:rsidRPr="00762C50">
        <w:rPr>
          <w:rFonts w:ascii="Arial" w:hAnsi="Arial" w:cs="Arial"/>
        </w:rPr>
        <w:t xml:space="preserve">nities for personal tutorials. </w:t>
      </w:r>
      <w:r w:rsidRPr="00762C50">
        <w:rPr>
          <w:rFonts w:ascii="Arial" w:hAnsi="Arial" w:cs="Arial"/>
        </w:rPr>
        <w:t xml:space="preserve">The tutor will meet </w:t>
      </w:r>
      <w:r w:rsidR="0015238F" w:rsidRPr="00762C50">
        <w:rPr>
          <w:rFonts w:ascii="Arial" w:hAnsi="Arial" w:cs="Arial"/>
        </w:rPr>
        <w:t xml:space="preserve">with you </w:t>
      </w:r>
      <w:r w:rsidRPr="00762C50">
        <w:rPr>
          <w:rFonts w:ascii="Arial" w:hAnsi="Arial" w:cs="Arial"/>
        </w:rPr>
        <w:t xml:space="preserve">on a one-to-one basis during induction, </w:t>
      </w:r>
      <w:r w:rsidR="0035125D" w:rsidRPr="00762C50">
        <w:rPr>
          <w:rFonts w:ascii="Arial" w:hAnsi="Arial" w:cs="Arial"/>
        </w:rPr>
        <w:t xml:space="preserve">and </w:t>
      </w:r>
      <w:r w:rsidRPr="00762C50">
        <w:rPr>
          <w:rFonts w:ascii="Arial" w:hAnsi="Arial" w:cs="Arial"/>
        </w:rPr>
        <w:t xml:space="preserve">at the end of the first and second teaching blocks to discuss forthcoming assessments or address any other </w:t>
      </w:r>
      <w:r w:rsidR="0035125D" w:rsidRPr="00762C50">
        <w:rPr>
          <w:rFonts w:ascii="Arial" w:hAnsi="Arial" w:cs="Arial"/>
        </w:rPr>
        <w:t>issues you may have</w:t>
      </w:r>
      <w:r w:rsidRPr="00762C50">
        <w:rPr>
          <w:rFonts w:ascii="Arial" w:hAnsi="Arial" w:cs="Arial"/>
        </w:rPr>
        <w:t xml:space="preserve">. </w:t>
      </w:r>
      <w:r w:rsidR="008846CD" w:rsidRPr="00762C50">
        <w:rPr>
          <w:rFonts w:ascii="Arial" w:hAnsi="Arial" w:cs="Arial"/>
        </w:rPr>
        <w:t xml:space="preserve">Optional tailored skills support sessions, led by members of the teaching team, will run in the first teaching block. </w:t>
      </w:r>
      <w:r w:rsidR="00763914" w:rsidRPr="00762C50">
        <w:rPr>
          <w:rFonts w:ascii="Arial" w:hAnsi="Arial" w:cs="Arial"/>
        </w:rPr>
        <w:t xml:space="preserve">These sessions will provide training in academic writing and the use of physical and online library resources. A number of obligatory sessions, attached to the Dissertation module, will run in the second teaching block. These sessions </w:t>
      </w:r>
      <w:r w:rsidR="0035125D" w:rsidRPr="00762C50">
        <w:rPr>
          <w:rFonts w:ascii="Arial" w:hAnsi="Arial" w:cs="Arial"/>
        </w:rPr>
        <w:t xml:space="preserve">will </w:t>
      </w:r>
      <w:r w:rsidR="003B68C2" w:rsidRPr="00762C50">
        <w:rPr>
          <w:rFonts w:ascii="Arial" w:hAnsi="Arial" w:cs="Arial"/>
        </w:rPr>
        <w:t>train you in</w:t>
      </w:r>
      <w:r w:rsidR="00763914" w:rsidRPr="00762C50">
        <w:rPr>
          <w:rFonts w:ascii="Arial" w:hAnsi="Arial" w:cs="Arial"/>
        </w:rPr>
        <w:t xml:space="preserve"> research methods, and </w:t>
      </w:r>
      <w:r w:rsidR="003B68C2" w:rsidRPr="00762C50">
        <w:rPr>
          <w:rFonts w:ascii="Arial" w:hAnsi="Arial" w:cs="Arial"/>
        </w:rPr>
        <w:t xml:space="preserve">offer </w:t>
      </w:r>
      <w:r w:rsidR="0035125D" w:rsidRPr="00762C50">
        <w:rPr>
          <w:rFonts w:ascii="Arial" w:hAnsi="Arial" w:cs="Arial"/>
        </w:rPr>
        <w:t xml:space="preserve">guidance on </w:t>
      </w:r>
      <w:r w:rsidR="00763914" w:rsidRPr="00762C50">
        <w:rPr>
          <w:rFonts w:ascii="Arial" w:hAnsi="Arial" w:cs="Arial"/>
        </w:rPr>
        <w:t xml:space="preserve">the development of a dissertation proposal; they also provide </w:t>
      </w:r>
      <w:r w:rsidR="0015238F" w:rsidRPr="00762C50">
        <w:rPr>
          <w:rFonts w:ascii="Arial" w:hAnsi="Arial" w:cs="Arial"/>
        </w:rPr>
        <w:t>you with</w:t>
      </w:r>
      <w:r w:rsidR="00763914" w:rsidRPr="00762C50">
        <w:rPr>
          <w:rFonts w:ascii="Arial" w:hAnsi="Arial" w:cs="Arial"/>
        </w:rPr>
        <w:t xml:space="preserve"> the opportunity to present </w:t>
      </w:r>
      <w:r w:rsidR="0015238F" w:rsidRPr="00762C50">
        <w:rPr>
          <w:rFonts w:ascii="Arial" w:hAnsi="Arial" w:cs="Arial"/>
        </w:rPr>
        <w:t>your</w:t>
      </w:r>
      <w:r w:rsidR="00763914" w:rsidRPr="00762C50">
        <w:rPr>
          <w:rFonts w:ascii="Arial" w:hAnsi="Arial" w:cs="Arial"/>
        </w:rPr>
        <w:t xml:space="preserve"> ideas for </w:t>
      </w:r>
      <w:r w:rsidR="0015238F" w:rsidRPr="00762C50">
        <w:rPr>
          <w:rFonts w:ascii="Arial" w:hAnsi="Arial" w:cs="Arial"/>
        </w:rPr>
        <w:t>your</w:t>
      </w:r>
      <w:r w:rsidR="00763914" w:rsidRPr="00762C50">
        <w:rPr>
          <w:rFonts w:ascii="Arial" w:hAnsi="Arial" w:cs="Arial"/>
        </w:rPr>
        <w:t xml:space="preserve"> dissertation and to receive feedback from </w:t>
      </w:r>
      <w:r w:rsidR="0015238F" w:rsidRPr="00762C50">
        <w:rPr>
          <w:rFonts w:ascii="Arial" w:hAnsi="Arial" w:cs="Arial"/>
        </w:rPr>
        <w:t>your</w:t>
      </w:r>
      <w:r w:rsidR="00763914" w:rsidRPr="00762C50">
        <w:rPr>
          <w:rFonts w:ascii="Arial" w:hAnsi="Arial" w:cs="Arial"/>
        </w:rPr>
        <w:t xml:space="preserve"> peers and the module tutor.</w:t>
      </w:r>
    </w:p>
    <w:p w14:paraId="5A47C33F" w14:textId="77777777" w:rsidR="00763914" w:rsidRPr="00762C50" w:rsidRDefault="00763914" w:rsidP="00762C50">
      <w:pPr>
        <w:spacing w:after="0" w:line="240" w:lineRule="auto"/>
        <w:contextualSpacing/>
        <w:rPr>
          <w:rFonts w:ascii="Arial" w:hAnsi="Arial" w:cs="Arial"/>
        </w:rPr>
      </w:pPr>
    </w:p>
    <w:p w14:paraId="03261242" w14:textId="7C3F5F0C" w:rsidR="00C52652" w:rsidRPr="00762C50" w:rsidRDefault="0035125D" w:rsidP="00762C50">
      <w:pPr>
        <w:spacing w:after="0" w:line="240" w:lineRule="auto"/>
        <w:rPr>
          <w:rFonts w:ascii="Arial" w:eastAsia="Times New Roman" w:hAnsi="Arial"/>
        </w:rPr>
      </w:pPr>
      <w:r w:rsidRPr="00762C50">
        <w:rPr>
          <w:rFonts w:ascii="Arial" w:eastAsia="Times New Roman" w:hAnsi="Arial"/>
        </w:rPr>
        <w:t>In terms of technology-</w:t>
      </w:r>
      <w:r w:rsidR="00023AC9" w:rsidRPr="00762C50">
        <w:rPr>
          <w:rFonts w:ascii="Arial" w:eastAsia="Times New Roman" w:hAnsi="Arial"/>
        </w:rPr>
        <w:t>enhance</w:t>
      </w:r>
      <w:r w:rsidR="005B0D93" w:rsidRPr="00762C50">
        <w:rPr>
          <w:rFonts w:ascii="Arial" w:eastAsia="Times New Roman" w:hAnsi="Arial"/>
        </w:rPr>
        <w:t>d learning, a bespoke Canvas</w:t>
      </w:r>
      <w:r w:rsidR="00023AC9" w:rsidRPr="00762C50">
        <w:rPr>
          <w:rFonts w:ascii="Arial" w:eastAsia="Times New Roman" w:hAnsi="Arial"/>
        </w:rPr>
        <w:t xml:space="preserve"> site has been developed to support students on the MA. The site has been designed for easy access, including on mobile devices accessing content via th</w:t>
      </w:r>
      <w:r w:rsidRPr="00762C50">
        <w:rPr>
          <w:rFonts w:ascii="Arial" w:eastAsia="Times New Roman" w:hAnsi="Arial"/>
        </w:rPr>
        <w:t xml:space="preserve">e Blackboard Mobile Learn app. </w:t>
      </w:r>
      <w:r w:rsidR="00023AC9" w:rsidRPr="00762C50">
        <w:rPr>
          <w:rFonts w:ascii="Arial" w:eastAsia="Times New Roman" w:hAnsi="Arial"/>
        </w:rPr>
        <w:t>The site is designed to function as a one-stop shop with links to relevant web sites, course documentation, assignment briefs and contact details of the course team. Dedicated group areas have been created to support the development of cohort identity. In particular, use of interactive tools such as blogs, both individual and group, wikis</w:t>
      </w:r>
      <w:r w:rsidR="00670A85" w:rsidRPr="00762C50">
        <w:rPr>
          <w:rFonts w:ascii="Arial" w:eastAsia="Times New Roman" w:hAnsi="Arial"/>
        </w:rPr>
        <w:t xml:space="preserve"> and</w:t>
      </w:r>
      <w:r w:rsidR="00023AC9" w:rsidRPr="00762C50">
        <w:rPr>
          <w:rFonts w:ascii="Arial" w:eastAsia="Times New Roman" w:hAnsi="Arial"/>
        </w:rPr>
        <w:t xml:space="preserve"> discussion boards have been integrated into </w:t>
      </w:r>
      <w:r w:rsidR="005A5A40" w:rsidRPr="00762C50">
        <w:rPr>
          <w:rFonts w:ascii="Arial" w:eastAsia="Times New Roman" w:hAnsi="Arial"/>
        </w:rPr>
        <w:t xml:space="preserve">the core </w:t>
      </w:r>
      <w:r w:rsidR="00670A85" w:rsidRPr="00762C50">
        <w:rPr>
          <w:rFonts w:ascii="Arial" w:eastAsia="Times New Roman" w:hAnsi="Arial"/>
        </w:rPr>
        <w:t xml:space="preserve">and </w:t>
      </w:r>
      <w:r w:rsidR="005A5A40" w:rsidRPr="00762C50">
        <w:rPr>
          <w:rFonts w:ascii="Arial" w:eastAsia="Times New Roman" w:hAnsi="Arial"/>
        </w:rPr>
        <w:t>option modules</w:t>
      </w:r>
      <w:r w:rsidR="00A4290A" w:rsidRPr="00762C50">
        <w:rPr>
          <w:rFonts w:ascii="Arial" w:eastAsia="Times New Roman" w:hAnsi="Arial"/>
        </w:rPr>
        <w:t xml:space="preserve"> in order </w:t>
      </w:r>
      <w:r w:rsidR="00023AC9" w:rsidRPr="00762C50">
        <w:rPr>
          <w:rFonts w:ascii="Arial" w:eastAsia="Times New Roman" w:hAnsi="Arial"/>
        </w:rPr>
        <w:t>to facilitate the sharing of work</w:t>
      </w:r>
      <w:r w:rsidR="00670A85" w:rsidRPr="00762C50">
        <w:rPr>
          <w:rFonts w:ascii="Arial" w:eastAsia="Times New Roman" w:hAnsi="Arial"/>
        </w:rPr>
        <w:t xml:space="preserve"> and peer commentary and review. (On all modules these activities are optional but actively encouraged; on </w:t>
      </w:r>
      <w:r w:rsidR="008F2B1B" w:rsidRPr="00762C50">
        <w:rPr>
          <w:rFonts w:ascii="Arial" w:eastAsia="Times New Roman" w:hAnsi="Arial"/>
        </w:rPr>
        <w:t xml:space="preserve">EL7014 </w:t>
      </w:r>
      <w:r w:rsidR="00670A85" w:rsidRPr="00762C50">
        <w:rPr>
          <w:rFonts w:ascii="Arial" w:eastAsia="Times New Roman" w:hAnsi="Arial"/>
        </w:rPr>
        <w:t>they constitute formal elements of assessment.)</w:t>
      </w:r>
    </w:p>
    <w:p w14:paraId="798C8F8B" w14:textId="518BC3EC" w:rsidR="00C52652" w:rsidRDefault="00C52652" w:rsidP="00762C50">
      <w:pPr>
        <w:widowControl w:val="0"/>
        <w:autoSpaceDE w:val="0"/>
        <w:autoSpaceDN w:val="0"/>
        <w:adjustRightInd w:val="0"/>
        <w:spacing w:after="0" w:line="240" w:lineRule="auto"/>
        <w:jc w:val="both"/>
        <w:rPr>
          <w:rFonts w:ascii="Arial" w:hAnsi="Arial" w:cstheme="minorHAnsi"/>
        </w:rPr>
      </w:pPr>
      <w:r w:rsidRPr="00762C50">
        <w:rPr>
          <w:rFonts w:ascii="Arial" w:hAnsi="Arial" w:cstheme="minorHAnsi"/>
        </w:rPr>
        <w:t>Students are supported by:</w:t>
      </w:r>
    </w:p>
    <w:p w14:paraId="79E808E0" w14:textId="77777777" w:rsidR="00762C50" w:rsidRPr="00762C50" w:rsidRDefault="00762C50" w:rsidP="00762C50">
      <w:pPr>
        <w:widowControl w:val="0"/>
        <w:autoSpaceDE w:val="0"/>
        <w:autoSpaceDN w:val="0"/>
        <w:adjustRightInd w:val="0"/>
        <w:spacing w:after="0" w:line="240" w:lineRule="auto"/>
        <w:jc w:val="both"/>
        <w:rPr>
          <w:rFonts w:ascii="Arial" w:hAnsi="Arial" w:cstheme="minorHAnsi"/>
        </w:rPr>
      </w:pPr>
    </w:p>
    <w:p w14:paraId="62E443AC"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lastRenderedPageBreak/>
        <w:t>A Module Leader for each module</w:t>
      </w:r>
    </w:p>
    <w:p w14:paraId="6A04F73F"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 Course Leader to help students understand the programme structure</w:t>
      </w:r>
    </w:p>
    <w:p w14:paraId="5B8E1CF4"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Personal Tutors to provide academic and personal support</w:t>
      </w:r>
    </w:p>
    <w:p w14:paraId="75F99A26"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 placement tutor to give general advice on placements</w:t>
      </w:r>
    </w:p>
    <w:p w14:paraId="039B9806"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Technical support to advise students on IT and the use of software</w:t>
      </w:r>
    </w:p>
    <w:p w14:paraId="0323C72B"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 designated Course Administrator</w:t>
      </w:r>
    </w:p>
    <w:p w14:paraId="0E9C7DD0"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An induction week at the beginning of each new academic session</w:t>
      </w:r>
    </w:p>
    <w:p w14:paraId="24934917"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Staff Student Consultative Committee</w:t>
      </w:r>
    </w:p>
    <w:p w14:paraId="4167CE7F"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bCs/>
        </w:rPr>
        <w:t>VLE/Canvas – a versatile online interactive intranet and learning environment accessible both on and off-site</w:t>
      </w:r>
    </w:p>
    <w:p w14:paraId="4669C17E" w14:textId="68A0100E"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bCs/>
        </w:rPr>
        <w:t>L</w:t>
      </w:r>
      <w:r w:rsidR="00257AD7" w:rsidRPr="00762C50">
        <w:rPr>
          <w:rFonts w:ascii="Arial" w:hAnsi="Arial" w:cstheme="minorHAnsi"/>
          <w:bCs/>
        </w:rPr>
        <w:t>inkedIn Learning</w:t>
      </w:r>
      <w:r w:rsidRPr="00762C50">
        <w:rPr>
          <w:rFonts w:ascii="Arial" w:hAnsi="Arial" w:cstheme="minorHAnsi"/>
          <w:bCs/>
        </w:rPr>
        <w:t xml:space="preserve"> – an online platform offering self-paced software tutorials</w:t>
      </w:r>
    </w:p>
    <w:p w14:paraId="6230D311"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 xml:space="preserve">A substantial Study Skills Centre that provides academic skills support for both UG and PG students </w:t>
      </w:r>
    </w:p>
    <w:p w14:paraId="061E1A48"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Student support facilities that provide advice on issues such as finance, regulations, legal matters, accommodation, international student support etc.</w:t>
      </w:r>
    </w:p>
    <w:p w14:paraId="4BE2ED3C"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 Student Achievement Officer who provides pastoral support</w:t>
      </w:r>
    </w:p>
    <w:p w14:paraId="5BB3EFA9"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 xml:space="preserve">Support for students with disabilities  </w:t>
      </w:r>
    </w:p>
    <w:p w14:paraId="20FE1092"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The Union of Kingston Students</w:t>
      </w:r>
    </w:p>
    <w:p w14:paraId="6AA14564" w14:textId="0268D225"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Careers and Employability Services Team</w:t>
      </w:r>
      <w:r w:rsidR="007A0D8A" w:rsidRPr="00762C50">
        <w:rPr>
          <w:rFonts w:ascii="Arial" w:hAnsi="Arial" w:cstheme="minorHAnsi"/>
        </w:rPr>
        <w:t>, who</w:t>
      </w:r>
      <w:r w:rsidRPr="00762C50">
        <w:rPr>
          <w:rFonts w:ascii="Arial" w:hAnsi="Arial" w:cstheme="minorHAnsi"/>
        </w:rPr>
        <w:t xml:space="preserve"> will provide support for students prior to undertaking work placement(s).</w:t>
      </w:r>
    </w:p>
    <w:p w14:paraId="5A47C341" w14:textId="77777777" w:rsidR="00023AC9" w:rsidRPr="00762C50" w:rsidRDefault="00023AC9" w:rsidP="00762C50">
      <w:pPr>
        <w:spacing w:line="240" w:lineRule="auto"/>
        <w:contextualSpacing/>
        <w:rPr>
          <w:rFonts w:ascii="Arial" w:hAnsi="Arial" w:cs="Arial"/>
        </w:rPr>
      </w:pPr>
    </w:p>
    <w:p w14:paraId="5A47C342" w14:textId="77777777"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Ensuring and Enhancing the Quality of the Course</w:t>
      </w:r>
    </w:p>
    <w:p w14:paraId="5A47C343" w14:textId="77777777" w:rsidR="005B1266" w:rsidRPr="00762C50" w:rsidRDefault="005B1266" w:rsidP="00762C50">
      <w:pPr>
        <w:spacing w:after="0" w:line="240" w:lineRule="auto"/>
        <w:rPr>
          <w:rFonts w:ascii="Arial" w:hAnsi="Arial" w:cs="Arial"/>
        </w:rPr>
      </w:pPr>
    </w:p>
    <w:p w14:paraId="5A47C344" w14:textId="77777777" w:rsidR="005B1266" w:rsidRPr="00762C50" w:rsidRDefault="005B1266" w:rsidP="00762C50">
      <w:pPr>
        <w:spacing w:after="0" w:line="240" w:lineRule="auto"/>
        <w:rPr>
          <w:rFonts w:ascii="Arial" w:hAnsi="Arial" w:cs="Arial"/>
        </w:rPr>
      </w:pPr>
      <w:r w:rsidRPr="00762C50">
        <w:rPr>
          <w:rFonts w:ascii="Arial" w:hAnsi="Arial" w:cs="Arial"/>
        </w:rPr>
        <w:t xml:space="preserve">The University </w:t>
      </w:r>
      <w:r w:rsidR="00BB23D0" w:rsidRPr="00762C50">
        <w:rPr>
          <w:rFonts w:ascii="Arial" w:hAnsi="Arial" w:cs="Arial"/>
        </w:rPr>
        <w:t>h</w:t>
      </w:r>
      <w:r w:rsidRPr="00762C50">
        <w:rPr>
          <w:rFonts w:ascii="Arial" w:hAnsi="Arial" w:cs="Arial"/>
        </w:rPr>
        <w:t>as several methods for evaluating and improving the quality and standards of its provision.  These include:</w:t>
      </w:r>
    </w:p>
    <w:p w14:paraId="5A47C345" w14:textId="77777777" w:rsidR="005B1266" w:rsidRPr="00762C50" w:rsidRDefault="005B1266" w:rsidP="00762C50">
      <w:pPr>
        <w:spacing w:after="0" w:line="240" w:lineRule="auto"/>
        <w:ind w:left="360"/>
        <w:rPr>
          <w:rFonts w:ascii="Arial" w:hAnsi="Arial" w:cs="Arial"/>
        </w:rPr>
      </w:pPr>
    </w:p>
    <w:p w14:paraId="5318D807"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External Examiners</w:t>
      </w:r>
    </w:p>
    <w:p w14:paraId="7B246379"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Boards of Study with student representation</w:t>
      </w:r>
    </w:p>
    <w:p w14:paraId="3E091E7B"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Annual Monitoring and Enhancement</w:t>
      </w:r>
    </w:p>
    <w:p w14:paraId="7EE32288"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Periodic review undertaken at subject level</w:t>
      </w:r>
    </w:p>
    <w:p w14:paraId="6AB0B10B" w14:textId="566FA8EA"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Student evaluation including MEQs</w:t>
      </w:r>
      <w:r w:rsidR="00257AD7" w:rsidRPr="00762C50">
        <w:rPr>
          <w:rFonts w:ascii="Arial" w:hAnsi="Arial" w:cs="Arial"/>
          <w:szCs w:val="24"/>
        </w:rPr>
        <w:t xml:space="preserve"> (module evaluation questionnaires) and a postgraduate survey.</w:t>
      </w:r>
    </w:p>
    <w:p w14:paraId="1784D3BB"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Moderation</w:t>
      </w:r>
      <w:r w:rsidRPr="00762C50">
        <w:rPr>
          <w:rFonts w:ascii="Arial" w:hAnsi="Arial" w:cs="Arial"/>
          <w:szCs w:val="24"/>
        </w:rPr>
        <w:fldChar w:fldCharType="begin"/>
      </w:r>
      <w:r w:rsidRPr="00762C50">
        <w:rPr>
          <w:rFonts w:ascii="Arial" w:hAnsi="Arial"/>
        </w:rPr>
        <w:instrText xml:space="preserve"> XE "</w:instrText>
      </w:r>
      <w:r w:rsidRPr="00762C50">
        <w:rPr>
          <w:rFonts w:ascii="Arial" w:hAnsi="Arial" w:cs="Arial"/>
          <w:b/>
          <w:noProof/>
          <w:szCs w:val="24"/>
        </w:rPr>
        <w:instrText>Moderation</w:instrText>
      </w:r>
      <w:r w:rsidRPr="00762C50">
        <w:rPr>
          <w:rFonts w:ascii="Arial" w:hAnsi="Arial"/>
        </w:rPr>
        <w:instrText xml:space="preserve">" </w:instrText>
      </w:r>
      <w:r w:rsidRPr="00762C50">
        <w:rPr>
          <w:rFonts w:ascii="Arial" w:hAnsi="Arial" w:cs="Arial"/>
          <w:szCs w:val="24"/>
        </w:rPr>
        <w:fldChar w:fldCharType="end"/>
      </w:r>
      <w:r w:rsidRPr="00762C50">
        <w:rPr>
          <w:rFonts w:ascii="Arial" w:hAnsi="Arial" w:cs="Arial"/>
          <w:szCs w:val="24"/>
        </w:rPr>
        <w:t xml:space="preserve"> policies</w:t>
      </w:r>
    </w:p>
    <w:p w14:paraId="5DBB7384"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Feedback from employers</w:t>
      </w:r>
    </w:p>
    <w:p w14:paraId="5A47C34D" w14:textId="77777777" w:rsidR="005B1266" w:rsidRPr="00762C50" w:rsidRDefault="005B1266" w:rsidP="00762C50">
      <w:pPr>
        <w:spacing w:after="0" w:line="240" w:lineRule="auto"/>
        <w:rPr>
          <w:rFonts w:ascii="Arial" w:hAnsi="Arial" w:cs="Arial"/>
        </w:rPr>
      </w:pPr>
    </w:p>
    <w:p w14:paraId="5A47C34E" w14:textId="77777777"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 xml:space="preserve">Employability Statement </w:t>
      </w:r>
    </w:p>
    <w:p w14:paraId="5A47C34F" w14:textId="77777777" w:rsidR="005B1266" w:rsidRPr="00762C50" w:rsidRDefault="005B1266" w:rsidP="00762C50">
      <w:pPr>
        <w:spacing w:after="0" w:line="240" w:lineRule="auto"/>
        <w:rPr>
          <w:rFonts w:ascii="Arial" w:hAnsi="Arial" w:cs="Arial"/>
          <w:sz w:val="18"/>
          <w:szCs w:val="18"/>
        </w:rPr>
      </w:pPr>
    </w:p>
    <w:p w14:paraId="5A47C350" w14:textId="77777777" w:rsidR="00023C8E" w:rsidRPr="00762C50" w:rsidRDefault="00023C8E" w:rsidP="00762C50">
      <w:pPr>
        <w:pStyle w:val="PlainText"/>
        <w:contextualSpacing/>
        <w:rPr>
          <w:rFonts w:ascii="Arial" w:hAnsi="Arial" w:cs="Arial"/>
          <w:sz w:val="22"/>
          <w:szCs w:val="22"/>
        </w:rPr>
      </w:pPr>
      <w:r w:rsidRPr="00762C50">
        <w:rPr>
          <w:rFonts w:ascii="Arial" w:hAnsi="Arial" w:cs="Arial"/>
          <w:sz w:val="22"/>
          <w:szCs w:val="22"/>
        </w:rPr>
        <w:t xml:space="preserve">The MA in English Literature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w:t>
      </w:r>
      <w:r w:rsidR="009F5133" w:rsidRPr="00762C50">
        <w:rPr>
          <w:rFonts w:ascii="Arial" w:hAnsi="Arial" w:cs="Arial"/>
          <w:sz w:val="22"/>
          <w:szCs w:val="22"/>
          <w:lang w:val="en-GB"/>
        </w:rPr>
        <w:t xml:space="preserve">flexibility in managing diverse tasks, </w:t>
      </w:r>
      <w:r w:rsidRPr="00762C50">
        <w:rPr>
          <w:rFonts w:ascii="Arial" w:hAnsi="Arial" w:cs="Arial"/>
          <w:sz w:val="22"/>
          <w:szCs w:val="22"/>
        </w:rPr>
        <w:t>meticulousness in written presentation, the ability to work both independently and constructively with others.</w:t>
      </w:r>
    </w:p>
    <w:p w14:paraId="5A47C351" w14:textId="77777777" w:rsidR="00023C8E" w:rsidRPr="00762C50" w:rsidRDefault="00023C8E" w:rsidP="00762C50">
      <w:pPr>
        <w:spacing w:line="240" w:lineRule="auto"/>
        <w:contextualSpacing/>
        <w:rPr>
          <w:rFonts w:ascii="Arial" w:hAnsi="Arial" w:cs="Arial"/>
        </w:rPr>
      </w:pPr>
    </w:p>
    <w:p w14:paraId="5A47C353" w14:textId="208CA246" w:rsidR="00023C8E" w:rsidRPr="00762C50" w:rsidRDefault="00023C8E" w:rsidP="00762C50">
      <w:pPr>
        <w:spacing w:line="240" w:lineRule="auto"/>
        <w:contextualSpacing/>
        <w:rPr>
          <w:rFonts w:ascii="Arial" w:hAnsi="Arial" w:cs="Arial"/>
        </w:rPr>
      </w:pPr>
      <w:r w:rsidRPr="00762C50">
        <w:rPr>
          <w:rFonts w:ascii="Arial" w:hAnsi="Arial" w:cs="Arial"/>
        </w:rPr>
        <w:t>While some MA in English Literature students will be studying to enhance an existing career path, particularly in teaching or in the creative industries, other graduates will go into a variety of careers, including management, marketing, media, publishing, arts administration, leisure and tourism, IT and a variety of public service and therapeutic fields, in addition to those who enter teaching and the creative industries for the first time after graduating from this course. For those interested in further research, the course provides an excellent foundation for MPhil/PhD level study in related fields.</w:t>
      </w:r>
    </w:p>
    <w:p w14:paraId="4E3A09DB" w14:textId="77777777" w:rsidR="007A3196" w:rsidRPr="00762C50" w:rsidRDefault="007A3196" w:rsidP="00762C50">
      <w:pPr>
        <w:spacing w:line="240" w:lineRule="auto"/>
        <w:contextualSpacing/>
        <w:rPr>
          <w:rFonts w:ascii="Arial" w:hAnsi="Arial" w:cs="Arial"/>
        </w:rPr>
      </w:pPr>
    </w:p>
    <w:p w14:paraId="3EB29A90" w14:textId="261390E1" w:rsidR="007A3196" w:rsidRPr="00762C50" w:rsidRDefault="00BE10E7" w:rsidP="00762C50">
      <w:pPr>
        <w:spacing w:after="0" w:line="240" w:lineRule="auto"/>
        <w:rPr>
          <w:rFonts w:ascii="Arial" w:hAnsi="Arial" w:cs="Arial"/>
        </w:rPr>
      </w:pPr>
      <w:r w:rsidRPr="00762C50">
        <w:rPr>
          <w:rFonts w:ascii="Arial" w:hAnsi="Arial" w:cs="Arial"/>
        </w:rPr>
        <w:t>The 2-</w:t>
      </w:r>
      <w:r w:rsidR="007A3196" w:rsidRPr="00762C50">
        <w:rPr>
          <w:rFonts w:ascii="Arial" w:hAnsi="Arial" w:cs="Arial"/>
        </w:rPr>
        <w:t xml:space="preserve">year integrated work placement programme is designed to provide students with enhanced opportunities for securing professional employment at the end of their degree, </w:t>
      </w:r>
      <w:r w:rsidR="007A3196" w:rsidRPr="00762C50">
        <w:rPr>
          <w:rFonts w:ascii="Arial" w:hAnsi="Arial" w:cs="Arial"/>
        </w:rPr>
        <w:lastRenderedPageBreak/>
        <w:t xml:space="preserve">providing skills and experience that employers are looking for in their work force. These are supported by the </w:t>
      </w:r>
      <w:r w:rsidR="00C52652" w:rsidRPr="00762C50">
        <w:rPr>
          <w:rFonts w:ascii="Arial" w:hAnsi="Arial" w:cs="Arial"/>
        </w:rPr>
        <w:t xml:space="preserve">Careers and Employability Services </w:t>
      </w:r>
      <w:r w:rsidR="007A3196" w:rsidRPr="00762C50">
        <w:rPr>
          <w:rFonts w:ascii="Arial" w:hAnsi="Arial" w:cs="Arial"/>
        </w:rPr>
        <w:t>team, providing drop-in and scheduled events to support students in the preparation of CVs, applications, and preparation for interviews and assessment centres.</w:t>
      </w:r>
    </w:p>
    <w:p w14:paraId="57A9E1CD" w14:textId="77777777" w:rsidR="00BE10E7" w:rsidRPr="00762C50" w:rsidRDefault="00BE10E7" w:rsidP="00762C50">
      <w:pPr>
        <w:spacing w:after="0" w:line="240" w:lineRule="auto"/>
        <w:rPr>
          <w:rFonts w:ascii="Arial" w:hAnsi="Arial" w:cs="Arial"/>
        </w:rPr>
      </w:pPr>
    </w:p>
    <w:p w14:paraId="5A47C355" w14:textId="3462F353"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Ap</w:t>
      </w:r>
      <w:r w:rsidR="00E34B02" w:rsidRPr="00762C50">
        <w:rPr>
          <w:rFonts w:ascii="Arial" w:hAnsi="Arial" w:cs="Arial"/>
          <w:b/>
        </w:rPr>
        <w:t xml:space="preserve">proved Variants from the </w:t>
      </w:r>
      <w:r w:rsidR="00536DCE" w:rsidRPr="00762C50">
        <w:rPr>
          <w:rFonts w:ascii="Arial" w:hAnsi="Arial" w:cs="Arial"/>
          <w:b/>
        </w:rPr>
        <w:t>Postgraduate Regulations</w:t>
      </w:r>
    </w:p>
    <w:p w14:paraId="5A47C356" w14:textId="77777777" w:rsidR="005B1266" w:rsidRPr="00762C50" w:rsidRDefault="005B1266" w:rsidP="00762C50">
      <w:pPr>
        <w:spacing w:after="0" w:line="240" w:lineRule="auto"/>
        <w:rPr>
          <w:rFonts w:ascii="Arial" w:hAnsi="Arial" w:cs="Arial"/>
          <w:b/>
        </w:rPr>
      </w:pPr>
    </w:p>
    <w:p w14:paraId="5A47C357" w14:textId="77777777" w:rsidR="00023C8E" w:rsidRPr="00762C50" w:rsidRDefault="00023C8E" w:rsidP="00762C50">
      <w:pPr>
        <w:spacing w:after="0" w:line="240" w:lineRule="auto"/>
        <w:rPr>
          <w:rFonts w:ascii="Arial" w:hAnsi="Arial" w:cs="Arial"/>
        </w:rPr>
      </w:pPr>
      <w:r w:rsidRPr="00762C50">
        <w:rPr>
          <w:rFonts w:ascii="Arial" w:hAnsi="Arial" w:cs="Arial"/>
        </w:rPr>
        <w:t>N/A</w:t>
      </w:r>
    </w:p>
    <w:p w14:paraId="5A47C358" w14:textId="77777777" w:rsidR="00023C8E" w:rsidRPr="00762C50" w:rsidRDefault="00023C8E" w:rsidP="00762C50">
      <w:pPr>
        <w:spacing w:after="0" w:line="240" w:lineRule="auto"/>
        <w:rPr>
          <w:rFonts w:ascii="Arial" w:hAnsi="Arial" w:cs="Arial"/>
          <w:b/>
        </w:rPr>
      </w:pPr>
    </w:p>
    <w:p w14:paraId="5A47C359" w14:textId="0AF560F2"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Other sources of information that you may wish to consult</w:t>
      </w:r>
    </w:p>
    <w:p w14:paraId="5A47C35A" w14:textId="77777777" w:rsidR="00321DC3" w:rsidRPr="00762C50" w:rsidRDefault="00321DC3" w:rsidP="00762C50">
      <w:pPr>
        <w:spacing w:after="0" w:line="240" w:lineRule="auto"/>
        <w:ind w:left="360"/>
        <w:rPr>
          <w:rFonts w:ascii="Arial" w:hAnsi="Arial" w:cs="Arial"/>
          <w:sz w:val="18"/>
          <w:szCs w:val="18"/>
        </w:rPr>
      </w:pPr>
    </w:p>
    <w:p w14:paraId="5A47C35B" w14:textId="60E07854" w:rsidR="00F61AF7" w:rsidRPr="00762C50" w:rsidRDefault="00F61AF7" w:rsidP="00762C50">
      <w:pPr>
        <w:shd w:val="clear" w:color="auto" w:fill="FFFFFF"/>
        <w:spacing w:line="240" w:lineRule="auto"/>
        <w:contextualSpacing/>
        <w:rPr>
          <w:rFonts w:ascii="Arial" w:hAnsi="Arial"/>
        </w:rPr>
      </w:pPr>
      <w:r w:rsidRPr="00762C50">
        <w:rPr>
          <w:rFonts w:ascii="Arial" w:hAnsi="Arial"/>
        </w:rPr>
        <w:t xml:space="preserve">Cultural Histories at Kingston is an interdisciplinary research group committed to enriching the research culture of staff and students in the Faculty of Arts and Social Sciences by bridging disciplines across the faculty, exploring collaborations between members of different departments and schools, and promoting interdisciplinary research, publications and regular public events: </w:t>
      </w:r>
      <w:hyperlink r:id="rId15" w:history="1">
        <w:r w:rsidR="00762C50" w:rsidRPr="00762C50">
          <w:rPr>
            <w:rStyle w:val="Hyperlink"/>
            <w:rFonts w:ascii="Arial" w:hAnsi="Arial"/>
          </w:rPr>
          <w:t>https://www.kingston.ac.uk/faculties/kingston-school-of-art/research-and-innovation/cultural-histories-kingston/</w:t>
        </w:r>
      </w:hyperlink>
    </w:p>
    <w:p w14:paraId="5A47C35C" w14:textId="77777777" w:rsidR="00F61AF7" w:rsidRPr="00762C50" w:rsidRDefault="00F61AF7" w:rsidP="00762C50">
      <w:pPr>
        <w:shd w:val="clear" w:color="auto" w:fill="FFFFFF"/>
        <w:spacing w:line="240" w:lineRule="auto"/>
        <w:contextualSpacing/>
        <w:rPr>
          <w:rFonts w:ascii="Arial" w:hAnsi="Arial"/>
        </w:rPr>
      </w:pPr>
    </w:p>
    <w:p w14:paraId="5A47C35D" w14:textId="68B73169" w:rsidR="00321DC3" w:rsidRPr="00762C50" w:rsidRDefault="00321DC3" w:rsidP="00762C50">
      <w:pPr>
        <w:shd w:val="clear" w:color="auto" w:fill="FFFFFF"/>
        <w:spacing w:line="240" w:lineRule="auto"/>
        <w:contextualSpacing/>
        <w:rPr>
          <w:rFonts w:ascii="Arial" w:eastAsia="Times New Roman" w:hAnsi="Arial" w:cs="Arial"/>
          <w:color w:val="000000"/>
          <w:lang w:eastAsia="en-GB"/>
        </w:rPr>
      </w:pPr>
      <w:r w:rsidRPr="00762C50">
        <w:rPr>
          <w:rFonts w:ascii="Arial" w:eastAsia="Times New Roman" w:hAnsi="Arial" w:cs="Arial"/>
          <w:color w:val="000000"/>
          <w:lang w:eastAsia="en-GB"/>
        </w:rPr>
        <w:t>The Writing School at Kingston University, London provides an open, vibrant community of outstanding writers, journalists, and publishing experts engaged with talented students and an exciting range of academics, writers in residence and guests:</w:t>
      </w:r>
      <w:hyperlink r:id="rId16" w:history="1">
        <w:r w:rsidRPr="00762C50">
          <w:rPr>
            <w:rStyle w:val="Hyperlink"/>
            <w:rFonts w:ascii="Arial" w:eastAsia="Times New Roman" w:hAnsi="Arial" w:cs="Arial"/>
            <w:lang w:eastAsia="en-GB"/>
          </w:rPr>
          <w:t xml:space="preserve"> </w:t>
        </w:r>
        <w:hyperlink r:id="rId17" w:history="1">
          <w:r w:rsidR="00762C50" w:rsidRPr="00762C50">
            <w:rPr>
              <w:rStyle w:val="Hyperlink"/>
              <w:rFonts w:ascii="Arial" w:hAnsi="Arial" w:cs="Arial"/>
            </w:rPr>
            <w:t>https://www.kingston.ac.uk/faculties/kingston-school-of-art/research-and-innovation/wck/</w:t>
          </w:r>
        </w:hyperlink>
      </w:hyperlink>
    </w:p>
    <w:p w14:paraId="5A47C35E" w14:textId="12267B7B" w:rsidR="005B1266" w:rsidRPr="00762C50" w:rsidRDefault="00321DC3" w:rsidP="00762C50">
      <w:pPr>
        <w:pStyle w:val="PlainText"/>
        <w:contextualSpacing/>
        <w:rPr>
          <w:rFonts w:ascii="Arial" w:hAnsi="Arial" w:cs="Arial"/>
          <w:b/>
          <w:sz w:val="22"/>
          <w:szCs w:val="22"/>
          <w:lang w:val="en-GB"/>
        </w:rPr>
      </w:pPr>
      <w:r w:rsidRPr="00762C50">
        <w:rPr>
          <w:rFonts w:ascii="Arial" w:hAnsi="Arial"/>
          <w:sz w:val="22"/>
          <w:szCs w:val="22"/>
          <w:lang w:val="en-US"/>
        </w:rPr>
        <w:t xml:space="preserve">The London Graduate School is a doctoral programme, postgraduate seminar and series of events in contemporary critical theory offered in central </w:t>
      </w:r>
      <w:r w:rsidR="007A0D8A" w:rsidRPr="00762C50">
        <w:rPr>
          <w:rFonts w:ascii="Arial" w:hAnsi="Arial"/>
          <w:sz w:val="22"/>
          <w:szCs w:val="22"/>
          <w:lang w:val="en-US"/>
        </w:rPr>
        <w:t>London and Kingston University.</w:t>
      </w:r>
    </w:p>
    <w:p w14:paraId="2DE25300" w14:textId="77777777" w:rsidR="007A3196" w:rsidRPr="00762C50" w:rsidRDefault="007A3196" w:rsidP="00762C50">
      <w:pPr>
        <w:pStyle w:val="PlainText"/>
        <w:contextualSpacing/>
        <w:rPr>
          <w:rFonts w:ascii="Arial" w:hAnsi="Arial" w:cs="Arial"/>
          <w:b/>
          <w:sz w:val="22"/>
          <w:szCs w:val="22"/>
          <w:lang w:val="en-GB"/>
        </w:rPr>
      </w:pPr>
    </w:p>
    <w:p w14:paraId="5E96F0BA" w14:textId="77777777" w:rsidR="007A3196" w:rsidRPr="00762C50" w:rsidRDefault="007A3196" w:rsidP="00762C50">
      <w:pPr>
        <w:pStyle w:val="PlainText"/>
        <w:contextualSpacing/>
        <w:rPr>
          <w:rFonts w:ascii="Arial" w:hAnsi="Arial" w:cs="Arial"/>
          <w:b/>
          <w:sz w:val="22"/>
          <w:szCs w:val="22"/>
          <w:lang w:val="en-GB"/>
        </w:rPr>
      </w:pPr>
    </w:p>
    <w:p w14:paraId="27E5DC35" w14:textId="77777777" w:rsidR="007A3196" w:rsidRPr="00762C50" w:rsidRDefault="007A3196" w:rsidP="00762C50">
      <w:pPr>
        <w:pStyle w:val="PlainText"/>
        <w:contextualSpacing/>
        <w:rPr>
          <w:rFonts w:ascii="Arial" w:hAnsi="Arial"/>
          <w:sz w:val="22"/>
          <w:szCs w:val="22"/>
          <w:lang w:val="en-GB"/>
        </w:rPr>
        <w:sectPr w:rsidR="007A3196" w:rsidRPr="00762C50" w:rsidSect="00511E13">
          <w:pgSz w:w="11906" w:h="16838"/>
          <w:pgMar w:top="1440" w:right="1440" w:bottom="1276" w:left="1440" w:header="708" w:footer="708" w:gutter="0"/>
          <w:cols w:space="708"/>
          <w:docGrid w:linePitch="360"/>
        </w:sectPr>
      </w:pPr>
    </w:p>
    <w:p w14:paraId="7B0BC452" w14:textId="77777777" w:rsidR="007A3196" w:rsidRPr="00762C50" w:rsidRDefault="007A3196" w:rsidP="00762C50">
      <w:pPr>
        <w:spacing w:after="0" w:line="240" w:lineRule="auto"/>
        <w:rPr>
          <w:rFonts w:ascii="Arial" w:hAnsi="Arial" w:cs="Arial"/>
          <w:b/>
        </w:rPr>
      </w:pPr>
      <w:r w:rsidRPr="00762C50">
        <w:rPr>
          <w:rFonts w:ascii="Arial" w:hAnsi="Arial" w:cs="Arial"/>
          <w:b/>
        </w:rPr>
        <w:lastRenderedPageBreak/>
        <w:t>Development of Programme Learning Outcomes in Modules</w:t>
      </w:r>
    </w:p>
    <w:p w14:paraId="0D776EA2" w14:textId="77777777" w:rsidR="007A3196" w:rsidRPr="00762C50" w:rsidRDefault="007A3196" w:rsidP="00762C50">
      <w:pPr>
        <w:spacing w:after="0" w:line="240" w:lineRule="auto"/>
        <w:rPr>
          <w:rFonts w:ascii="Arial" w:hAnsi="Arial" w:cs="Arial"/>
          <w:b/>
        </w:rPr>
      </w:pPr>
    </w:p>
    <w:p w14:paraId="48CA33B8" w14:textId="4EEA838C" w:rsidR="007A3196" w:rsidRPr="00762C50" w:rsidRDefault="0094472D" w:rsidP="00762C50">
      <w:pPr>
        <w:spacing w:after="0" w:line="240" w:lineRule="auto"/>
        <w:rPr>
          <w:rFonts w:ascii="Arial" w:hAnsi="Arial" w:cs="Arial"/>
        </w:rPr>
      </w:pPr>
      <w:r w:rsidRPr="00762C50">
        <w:rPr>
          <w:rFonts w:ascii="Arial" w:hAnsi="Arial" w:cs="Arial"/>
          <w:szCs w:val="24"/>
        </w:rPr>
        <w:t xml:space="preserve">This map identifies where the field/course learning outcomes are </w:t>
      </w:r>
      <w:proofErr w:type="spellStart"/>
      <w:r w:rsidRPr="00762C50">
        <w:rPr>
          <w:rFonts w:ascii="Arial" w:hAnsi="Arial" w:cs="Arial"/>
          <w:b/>
          <w:szCs w:val="24"/>
        </w:rPr>
        <w:t>summatively</w:t>
      </w:r>
      <w:proofErr w:type="spellEnd"/>
      <w:r w:rsidRPr="00762C50">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02EE7FF" w14:textId="77777777" w:rsidR="007A3196" w:rsidRPr="00762C50" w:rsidRDefault="007A3196" w:rsidP="00762C50">
      <w:pPr>
        <w:spacing w:after="0" w:line="240" w:lineRule="auto"/>
        <w:rPr>
          <w:rFonts w:ascii="Arial" w:hAnsi="Arial" w:cs="Arial"/>
        </w:rPr>
      </w:pPr>
    </w:p>
    <w:p w14:paraId="7286E66B" w14:textId="77777777" w:rsidR="007A3196" w:rsidRPr="00762C50" w:rsidRDefault="007A3196" w:rsidP="00762C50">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567"/>
        <w:gridCol w:w="562"/>
        <w:gridCol w:w="563"/>
        <w:gridCol w:w="563"/>
        <w:gridCol w:w="562"/>
        <w:gridCol w:w="566"/>
        <w:gridCol w:w="566"/>
        <w:gridCol w:w="566"/>
        <w:gridCol w:w="566"/>
        <w:gridCol w:w="566"/>
        <w:gridCol w:w="566"/>
        <w:gridCol w:w="566"/>
        <w:gridCol w:w="566"/>
        <w:gridCol w:w="566"/>
        <w:gridCol w:w="566"/>
      </w:tblGrid>
      <w:tr w:rsidR="00761368" w:rsidRPr="00762C50" w14:paraId="527F4542" w14:textId="6BE86842" w:rsidTr="001D21F6">
        <w:trPr>
          <w:cantSplit/>
          <w:trHeight w:val="384"/>
        </w:trPr>
        <w:tc>
          <w:tcPr>
            <w:tcW w:w="534" w:type="dxa"/>
          </w:tcPr>
          <w:p w14:paraId="0E1663EC" w14:textId="77777777" w:rsidR="00761368" w:rsidRPr="00762C50" w:rsidRDefault="00761368" w:rsidP="00762C50">
            <w:pPr>
              <w:spacing w:after="0" w:line="240" w:lineRule="auto"/>
              <w:rPr>
                <w:rFonts w:ascii="Arial" w:hAnsi="Arial" w:cs="Arial"/>
                <w:b/>
              </w:rPr>
            </w:pPr>
          </w:p>
        </w:tc>
        <w:tc>
          <w:tcPr>
            <w:tcW w:w="2976" w:type="dxa"/>
            <w:tcBorders>
              <w:bottom w:val="single" w:sz="4" w:space="0" w:color="auto"/>
            </w:tcBorders>
            <w:shd w:val="clear" w:color="auto" w:fill="FFFFFF" w:themeFill="background1"/>
            <w:vAlign w:val="center"/>
          </w:tcPr>
          <w:p w14:paraId="0C040C69" w14:textId="77777777" w:rsidR="00761368" w:rsidRPr="00762C50" w:rsidRDefault="00761368" w:rsidP="00762C50">
            <w:pPr>
              <w:spacing w:after="0" w:line="240" w:lineRule="auto"/>
              <w:rPr>
                <w:rFonts w:ascii="Arial" w:hAnsi="Arial" w:cs="Arial"/>
                <w:b/>
              </w:rPr>
            </w:pPr>
          </w:p>
        </w:tc>
        <w:tc>
          <w:tcPr>
            <w:tcW w:w="567" w:type="dxa"/>
            <w:tcBorders>
              <w:bottom w:val="single" w:sz="4" w:space="0" w:color="auto"/>
              <w:right w:val="single" w:sz="4" w:space="0" w:color="auto"/>
            </w:tcBorders>
          </w:tcPr>
          <w:p w14:paraId="125CCA0D" w14:textId="77777777" w:rsidR="00761368" w:rsidRPr="00762C50" w:rsidRDefault="00761368" w:rsidP="00762C50">
            <w:pPr>
              <w:spacing w:after="0" w:line="240" w:lineRule="auto"/>
              <w:rPr>
                <w:rFonts w:ascii="Arial" w:hAnsi="Arial" w:cs="Arial"/>
              </w:rPr>
            </w:pPr>
          </w:p>
        </w:tc>
        <w:tc>
          <w:tcPr>
            <w:tcW w:w="791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F49673" w14:textId="5462B272" w:rsidR="00761368" w:rsidRPr="00762C50" w:rsidRDefault="00761368" w:rsidP="00762C50">
            <w:pPr>
              <w:spacing w:before="40" w:after="0" w:line="240" w:lineRule="auto"/>
              <w:jc w:val="center"/>
              <w:rPr>
                <w:rFonts w:ascii="Arial" w:hAnsi="Arial" w:cs="Arial"/>
                <w:b/>
              </w:rPr>
            </w:pPr>
            <w:r w:rsidRPr="00762C50">
              <w:rPr>
                <w:rFonts w:ascii="Arial" w:hAnsi="Arial" w:cs="Arial"/>
                <w:b/>
              </w:rPr>
              <w:t>Level 7</w:t>
            </w:r>
          </w:p>
        </w:tc>
      </w:tr>
      <w:tr w:rsidR="00761368" w:rsidRPr="00762C50" w14:paraId="169CA3FF" w14:textId="3B3C97F6" w:rsidTr="001D21F6">
        <w:trPr>
          <w:cantSplit/>
          <w:trHeight w:val="1278"/>
        </w:trPr>
        <w:tc>
          <w:tcPr>
            <w:tcW w:w="534" w:type="dxa"/>
            <w:tcBorders>
              <w:bottom w:val="single" w:sz="4" w:space="0" w:color="auto"/>
              <w:right w:val="single" w:sz="4" w:space="0" w:color="auto"/>
            </w:tcBorders>
          </w:tcPr>
          <w:p w14:paraId="3C428D55" w14:textId="77777777" w:rsidR="00761368" w:rsidRPr="00762C50" w:rsidRDefault="00761368" w:rsidP="00762C50">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034D676" w14:textId="77777777" w:rsidR="00761368" w:rsidRPr="00762C50" w:rsidRDefault="00761368" w:rsidP="00762C50">
            <w:pPr>
              <w:spacing w:after="0" w:line="240" w:lineRule="auto"/>
              <w:rPr>
                <w:rFonts w:ascii="Arial" w:hAnsi="Arial" w:cs="Arial"/>
                <w:b/>
              </w:rPr>
            </w:pPr>
            <w:r w:rsidRPr="00762C50">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66144BE0" w14:textId="77777777" w:rsidR="00761368" w:rsidRPr="00762C50" w:rsidRDefault="00761368" w:rsidP="00762C50">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extDirection w:val="btLr"/>
          </w:tcPr>
          <w:p w14:paraId="33AFB681"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EL7009</w:t>
            </w:r>
          </w:p>
        </w:tc>
        <w:tc>
          <w:tcPr>
            <w:tcW w:w="563" w:type="dxa"/>
            <w:tcBorders>
              <w:top w:val="single" w:sz="4" w:space="0" w:color="auto"/>
              <w:left w:val="single" w:sz="4" w:space="0" w:color="auto"/>
              <w:bottom w:val="single" w:sz="4" w:space="0" w:color="auto"/>
              <w:right w:val="single" w:sz="4" w:space="0" w:color="auto"/>
            </w:tcBorders>
            <w:textDirection w:val="btLr"/>
          </w:tcPr>
          <w:p w14:paraId="35F0C93D" w14:textId="29E0E087" w:rsidR="00761368" w:rsidRPr="00762C50" w:rsidRDefault="00761368" w:rsidP="00762C50">
            <w:pPr>
              <w:spacing w:after="0" w:line="240" w:lineRule="auto"/>
              <w:ind w:left="113" w:right="113"/>
              <w:rPr>
                <w:rFonts w:ascii="Arial" w:hAnsi="Arial" w:cs="Arial"/>
              </w:rPr>
            </w:pPr>
            <w:r w:rsidRPr="00762C50">
              <w:rPr>
                <w:rFonts w:ascii="Arial" w:hAnsi="Arial" w:cs="Arial"/>
              </w:rPr>
              <w:t>EL7000</w:t>
            </w:r>
          </w:p>
        </w:tc>
        <w:tc>
          <w:tcPr>
            <w:tcW w:w="563" w:type="dxa"/>
            <w:tcBorders>
              <w:top w:val="single" w:sz="4" w:space="0" w:color="auto"/>
              <w:left w:val="single" w:sz="4" w:space="0" w:color="auto"/>
              <w:bottom w:val="single" w:sz="4" w:space="0" w:color="auto"/>
              <w:right w:val="single" w:sz="4" w:space="0" w:color="auto"/>
            </w:tcBorders>
            <w:textDirection w:val="btLr"/>
          </w:tcPr>
          <w:p w14:paraId="76F93C71" w14:textId="281E8569" w:rsidR="00761368" w:rsidRPr="00762C50" w:rsidRDefault="00761368" w:rsidP="00762C50">
            <w:pPr>
              <w:spacing w:after="0" w:line="240" w:lineRule="auto"/>
              <w:ind w:left="113" w:right="113"/>
              <w:rPr>
                <w:rFonts w:ascii="Arial" w:hAnsi="Arial" w:cs="Arial"/>
              </w:rPr>
            </w:pPr>
            <w:r w:rsidRPr="00762C50">
              <w:rPr>
                <w:rFonts w:ascii="Arial" w:hAnsi="Arial" w:cs="Arial"/>
              </w:rPr>
              <w:t>EL7010</w:t>
            </w:r>
          </w:p>
        </w:tc>
        <w:tc>
          <w:tcPr>
            <w:tcW w:w="562" w:type="dxa"/>
            <w:tcBorders>
              <w:top w:val="single" w:sz="4" w:space="0" w:color="auto"/>
              <w:left w:val="single" w:sz="4" w:space="0" w:color="auto"/>
              <w:bottom w:val="single" w:sz="4" w:space="0" w:color="auto"/>
              <w:right w:val="single" w:sz="4" w:space="0" w:color="auto"/>
            </w:tcBorders>
            <w:textDirection w:val="btLr"/>
          </w:tcPr>
          <w:p w14:paraId="5290A320"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EL7011</w:t>
            </w:r>
          </w:p>
        </w:tc>
        <w:tc>
          <w:tcPr>
            <w:tcW w:w="566" w:type="dxa"/>
            <w:tcBorders>
              <w:top w:val="single" w:sz="4" w:space="0" w:color="auto"/>
              <w:left w:val="single" w:sz="4" w:space="0" w:color="auto"/>
              <w:bottom w:val="single" w:sz="4" w:space="0" w:color="auto"/>
              <w:right w:val="single" w:sz="4" w:space="0" w:color="auto"/>
            </w:tcBorders>
            <w:textDirection w:val="btLr"/>
          </w:tcPr>
          <w:p w14:paraId="11CEE802"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EL7012</w:t>
            </w:r>
          </w:p>
        </w:tc>
        <w:tc>
          <w:tcPr>
            <w:tcW w:w="566" w:type="dxa"/>
            <w:tcBorders>
              <w:top w:val="single" w:sz="4" w:space="0" w:color="auto"/>
              <w:left w:val="single" w:sz="4" w:space="0" w:color="auto"/>
              <w:bottom w:val="single" w:sz="4" w:space="0" w:color="auto"/>
              <w:right w:val="single" w:sz="4" w:space="0" w:color="auto"/>
            </w:tcBorders>
            <w:textDirection w:val="btLr"/>
          </w:tcPr>
          <w:p w14:paraId="49A73EFC"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EL7013</w:t>
            </w:r>
          </w:p>
        </w:tc>
        <w:tc>
          <w:tcPr>
            <w:tcW w:w="566" w:type="dxa"/>
            <w:tcBorders>
              <w:top w:val="single" w:sz="4" w:space="0" w:color="auto"/>
              <w:left w:val="single" w:sz="4" w:space="0" w:color="auto"/>
              <w:bottom w:val="single" w:sz="4" w:space="0" w:color="auto"/>
              <w:right w:val="single" w:sz="4" w:space="0" w:color="auto"/>
            </w:tcBorders>
            <w:textDirection w:val="btLr"/>
          </w:tcPr>
          <w:p w14:paraId="30283479"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EL7014</w:t>
            </w:r>
          </w:p>
        </w:tc>
        <w:tc>
          <w:tcPr>
            <w:tcW w:w="566" w:type="dxa"/>
            <w:tcBorders>
              <w:top w:val="single" w:sz="4" w:space="0" w:color="auto"/>
              <w:left w:val="single" w:sz="4" w:space="0" w:color="auto"/>
              <w:bottom w:val="single" w:sz="4" w:space="0" w:color="auto"/>
              <w:right w:val="single" w:sz="4" w:space="0" w:color="auto"/>
            </w:tcBorders>
            <w:textDirection w:val="btLr"/>
          </w:tcPr>
          <w:p w14:paraId="1171C127"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EL7005</w:t>
            </w:r>
          </w:p>
        </w:tc>
        <w:tc>
          <w:tcPr>
            <w:tcW w:w="566" w:type="dxa"/>
            <w:tcBorders>
              <w:top w:val="single" w:sz="4" w:space="0" w:color="auto"/>
              <w:left w:val="single" w:sz="4" w:space="0" w:color="auto"/>
              <w:bottom w:val="single" w:sz="4" w:space="0" w:color="auto"/>
              <w:right w:val="single" w:sz="4" w:space="0" w:color="auto"/>
            </w:tcBorders>
            <w:textDirection w:val="btLr"/>
          </w:tcPr>
          <w:p w14:paraId="3C128750" w14:textId="3D6745C7" w:rsidR="00761368" w:rsidRPr="00762C50" w:rsidRDefault="00761368" w:rsidP="00762C50">
            <w:pPr>
              <w:spacing w:after="0" w:line="240" w:lineRule="auto"/>
              <w:ind w:left="113" w:right="113"/>
              <w:rPr>
                <w:rFonts w:ascii="Arial" w:hAnsi="Arial" w:cs="Arial"/>
              </w:rPr>
            </w:pPr>
            <w:r w:rsidRPr="00762C50">
              <w:rPr>
                <w:rFonts w:ascii="Arial" w:hAnsi="Arial" w:cs="Arial"/>
              </w:rPr>
              <w:t>EL6023</w:t>
            </w:r>
          </w:p>
        </w:tc>
        <w:tc>
          <w:tcPr>
            <w:tcW w:w="566" w:type="dxa"/>
            <w:tcBorders>
              <w:top w:val="single" w:sz="4" w:space="0" w:color="auto"/>
              <w:left w:val="single" w:sz="4" w:space="0" w:color="auto"/>
              <w:bottom w:val="single" w:sz="4" w:space="0" w:color="auto"/>
              <w:right w:val="single" w:sz="4" w:space="0" w:color="auto"/>
            </w:tcBorders>
            <w:textDirection w:val="btLr"/>
          </w:tcPr>
          <w:p w14:paraId="29EA811C" w14:textId="1951B7CF" w:rsidR="00761368" w:rsidRPr="00762C50" w:rsidRDefault="00761368" w:rsidP="00762C50">
            <w:pPr>
              <w:spacing w:after="0" w:line="240" w:lineRule="auto"/>
              <w:ind w:left="113" w:right="113"/>
              <w:rPr>
                <w:rFonts w:ascii="Arial" w:hAnsi="Arial" w:cs="Arial"/>
              </w:rPr>
            </w:pPr>
            <w:r w:rsidRPr="00762C50">
              <w:rPr>
                <w:rFonts w:ascii="Arial" w:hAnsi="Arial" w:cs="Arial"/>
              </w:rPr>
              <w:t>EL6026</w:t>
            </w:r>
          </w:p>
        </w:tc>
        <w:tc>
          <w:tcPr>
            <w:tcW w:w="566" w:type="dxa"/>
            <w:tcBorders>
              <w:top w:val="single" w:sz="4" w:space="0" w:color="auto"/>
              <w:left w:val="single" w:sz="4" w:space="0" w:color="auto"/>
              <w:bottom w:val="single" w:sz="4" w:space="0" w:color="auto"/>
              <w:right w:val="single" w:sz="4" w:space="0" w:color="auto"/>
            </w:tcBorders>
            <w:textDirection w:val="btLr"/>
          </w:tcPr>
          <w:p w14:paraId="109C536D" w14:textId="58EFE4CE" w:rsidR="00761368" w:rsidRPr="00762C50" w:rsidRDefault="00761368" w:rsidP="00762C50">
            <w:pPr>
              <w:spacing w:after="0" w:line="240" w:lineRule="auto"/>
              <w:ind w:left="113" w:right="113"/>
              <w:rPr>
                <w:rFonts w:ascii="Arial" w:hAnsi="Arial" w:cs="Arial"/>
              </w:rPr>
            </w:pPr>
            <w:r w:rsidRPr="00762C50">
              <w:rPr>
                <w:rFonts w:ascii="Arial" w:hAnsi="Arial" w:cs="Arial"/>
              </w:rPr>
              <w:t>EL6028</w:t>
            </w:r>
          </w:p>
        </w:tc>
        <w:tc>
          <w:tcPr>
            <w:tcW w:w="566" w:type="dxa"/>
            <w:tcBorders>
              <w:top w:val="single" w:sz="4" w:space="0" w:color="auto"/>
              <w:left w:val="single" w:sz="4" w:space="0" w:color="auto"/>
              <w:bottom w:val="single" w:sz="4" w:space="0" w:color="auto"/>
              <w:right w:val="single" w:sz="4" w:space="0" w:color="auto"/>
            </w:tcBorders>
            <w:textDirection w:val="btLr"/>
          </w:tcPr>
          <w:p w14:paraId="63152AC5" w14:textId="53A2A0E4" w:rsidR="00761368" w:rsidRPr="00762C50" w:rsidRDefault="00761368" w:rsidP="00762C50">
            <w:pPr>
              <w:spacing w:after="0" w:line="240" w:lineRule="auto"/>
              <w:ind w:left="113" w:right="113"/>
              <w:rPr>
                <w:rFonts w:ascii="Arial" w:hAnsi="Arial" w:cs="Arial"/>
              </w:rPr>
            </w:pPr>
            <w:r w:rsidRPr="00762C50">
              <w:rPr>
                <w:rFonts w:ascii="Arial" w:hAnsi="Arial" w:cs="Arial"/>
              </w:rPr>
              <w:t>EL6027</w:t>
            </w:r>
          </w:p>
        </w:tc>
        <w:tc>
          <w:tcPr>
            <w:tcW w:w="566" w:type="dxa"/>
            <w:tcBorders>
              <w:top w:val="single" w:sz="4" w:space="0" w:color="auto"/>
              <w:left w:val="single" w:sz="4" w:space="0" w:color="auto"/>
              <w:bottom w:val="single" w:sz="4" w:space="0" w:color="auto"/>
              <w:right w:val="single" w:sz="4" w:space="0" w:color="auto"/>
            </w:tcBorders>
            <w:textDirection w:val="btLr"/>
          </w:tcPr>
          <w:p w14:paraId="1BE1F21D" w14:textId="188B9643" w:rsidR="00761368" w:rsidRPr="00762C50" w:rsidRDefault="00761368" w:rsidP="00762C50">
            <w:pPr>
              <w:spacing w:after="0" w:line="240" w:lineRule="auto"/>
              <w:ind w:left="113" w:right="113"/>
              <w:rPr>
                <w:rFonts w:ascii="Arial" w:hAnsi="Arial" w:cs="Arial"/>
              </w:rPr>
            </w:pPr>
            <w:r w:rsidRPr="00762C50">
              <w:rPr>
                <w:rFonts w:ascii="Arial" w:hAnsi="Arial" w:cs="Arial"/>
              </w:rPr>
              <w:t>EL6029</w:t>
            </w:r>
          </w:p>
        </w:tc>
        <w:tc>
          <w:tcPr>
            <w:tcW w:w="566" w:type="dxa"/>
            <w:tcBorders>
              <w:top w:val="single" w:sz="4" w:space="0" w:color="auto"/>
              <w:left w:val="single" w:sz="4" w:space="0" w:color="auto"/>
              <w:bottom w:val="single" w:sz="4" w:space="0" w:color="auto"/>
              <w:right w:val="single" w:sz="4" w:space="0" w:color="auto"/>
            </w:tcBorders>
            <w:textDirection w:val="btLr"/>
          </w:tcPr>
          <w:p w14:paraId="1E9E9E92" w14:textId="010ABF26" w:rsidR="00761368" w:rsidRPr="00762C50" w:rsidRDefault="00761368" w:rsidP="00762C50">
            <w:pPr>
              <w:spacing w:after="0" w:line="240" w:lineRule="auto"/>
              <w:ind w:left="113" w:right="113"/>
              <w:rPr>
                <w:rFonts w:ascii="Arial" w:hAnsi="Arial" w:cs="Arial"/>
              </w:rPr>
            </w:pPr>
            <w:r w:rsidRPr="00762C50">
              <w:rPr>
                <w:rFonts w:ascii="Arial" w:hAnsi="Arial" w:cs="Arial"/>
              </w:rPr>
              <w:t>HU7100</w:t>
            </w:r>
          </w:p>
        </w:tc>
      </w:tr>
      <w:tr w:rsidR="00761368" w:rsidRPr="00762C50" w14:paraId="5D914AC0" w14:textId="46361796" w:rsidTr="001D21F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124C3798" w14:textId="77777777" w:rsidR="00761368" w:rsidRPr="00762C50" w:rsidRDefault="00761368" w:rsidP="00762C50">
            <w:pPr>
              <w:spacing w:after="0" w:line="240" w:lineRule="auto"/>
              <w:ind w:left="113" w:right="113"/>
              <w:jc w:val="center"/>
              <w:rPr>
                <w:rFonts w:ascii="Arial" w:hAnsi="Arial" w:cs="Arial"/>
              </w:rPr>
            </w:pPr>
            <w:r w:rsidRPr="00762C50">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10FD806A" w14:textId="77777777" w:rsidR="00761368" w:rsidRPr="00762C50" w:rsidRDefault="00761368" w:rsidP="00762C50">
            <w:pPr>
              <w:spacing w:after="0" w:line="240" w:lineRule="auto"/>
              <w:rPr>
                <w:rFonts w:ascii="Arial" w:hAnsi="Arial" w:cs="Arial"/>
                <w:b/>
              </w:rPr>
            </w:pPr>
            <w:r w:rsidRPr="00762C50">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68340CD7" w14:textId="77777777" w:rsidR="00761368" w:rsidRPr="00762C50" w:rsidRDefault="00761368" w:rsidP="00762C50">
            <w:pPr>
              <w:spacing w:after="0" w:line="240" w:lineRule="auto"/>
              <w:rPr>
                <w:rFonts w:ascii="Arial" w:hAnsi="Arial" w:cs="Arial"/>
              </w:rPr>
            </w:pPr>
            <w:r w:rsidRPr="00762C50">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2FDD85FF" w14:textId="2D603E28"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953BE24" w14:textId="3312640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06A6512" w14:textId="7164F68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6CB450C8" w14:textId="10E7960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C8C026A" w14:textId="7FD1AE1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2457CCB" w14:textId="54C75C4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D13AE2" w14:textId="4F5EC3AD"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BCCC059" w14:textId="7C27CFD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3A632CC" w14:textId="50E0B79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FBC570" w14:textId="57EFA17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35AEC0" w14:textId="1F1290B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7D8A653" w14:textId="2645F28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870FAE" w14:textId="6475F42A"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433B973" w14:textId="77777777" w:rsidR="00761368" w:rsidRPr="00762C50" w:rsidRDefault="00761368" w:rsidP="00762C50">
            <w:pPr>
              <w:spacing w:before="40" w:after="40" w:line="240" w:lineRule="auto"/>
              <w:jc w:val="center"/>
              <w:rPr>
                <w:rFonts w:ascii="Arial" w:hAnsi="Arial" w:cs="Arial"/>
              </w:rPr>
            </w:pPr>
          </w:p>
        </w:tc>
      </w:tr>
      <w:tr w:rsidR="00761368" w:rsidRPr="00762C50" w14:paraId="78185610" w14:textId="6F5E3017" w:rsidTr="001D21F6">
        <w:tc>
          <w:tcPr>
            <w:tcW w:w="534" w:type="dxa"/>
            <w:vMerge/>
            <w:tcBorders>
              <w:left w:val="single" w:sz="4" w:space="0" w:color="auto"/>
              <w:right w:val="single" w:sz="4" w:space="0" w:color="auto"/>
            </w:tcBorders>
            <w:shd w:val="clear" w:color="auto" w:fill="DBE5F1"/>
          </w:tcPr>
          <w:p w14:paraId="29ED80EB"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77787B2"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F9D86B6" w14:textId="77777777" w:rsidR="00761368" w:rsidRPr="00762C50" w:rsidRDefault="00761368" w:rsidP="00762C50">
            <w:pPr>
              <w:spacing w:after="0" w:line="240" w:lineRule="auto"/>
              <w:rPr>
                <w:rFonts w:ascii="Arial" w:hAnsi="Arial" w:cs="Arial"/>
              </w:rPr>
            </w:pPr>
            <w:r w:rsidRPr="00762C50">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3945E629"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D0248F1" w14:textId="639410D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99B77E7" w14:textId="2CB23E0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6C53BDEB"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3A9DAE1"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3EC2FB"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CAD779"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0B910F3"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B151360" w14:textId="1C24E84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9ED1545" w14:textId="4EEF5FF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022457" w14:textId="5040F90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E4A1E1" w14:textId="679E057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BF221C1" w14:textId="3443849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B67CEDB" w14:textId="77777777" w:rsidR="00761368" w:rsidRPr="00762C50" w:rsidRDefault="00761368" w:rsidP="00762C50">
            <w:pPr>
              <w:spacing w:before="40" w:after="40" w:line="240" w:lineRule="auto"/>
              <w:jc w:val="center"/>
              <w:rPr>
                <w:rFonts w:ascii="Arial" w:hAnsi="Arial" w:cs="Arial"/>
              </w:rPr>
            </w:pPr>
          </w:p>
        </w:tc>
      </w:tr>
      <w:tr w:rsidR="00761368" w:rsidRPr="00762C50" w14:paraId="40AECECB" w14:textId="28775BA3" w:rsidTr="001D21F6">
        <w:tc>
          <w:tcPr>
            <w:tcW w:w="534" w:type="dxa"/>
            <w:vMerge/>
            <w:tcBorders>
              <w:left w:val="single" w:sz="4" w:space="0" w:color="auto"/>
              <w:right w:val="single" w:sz="4" w:space="0" w:color="auto"/>
            </w:tcBorders>
            <w:shd w:val="clear" w:color="auto" w:fill="DBE5F1"/>
          </w:tcPr>
          <w:p w14:paraId="58AA99E6"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3DEF096"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AC070C7" w14:textId="77777777" w:rsidR="00761368" w:rsidRPr="00762C50" w:rsidRDefault="00761368" w:rsidP="00762C50">
            <w:pPr>
              <w:spacing w:after="0" w:line="240" w:lineRule="auto"/>
              <w:rPr>
                <w:rFonts w:ascii="Arial" w:hAnsi="Arial" w:cs="Arial"/>
              </w:rPr>
            </w:pPr>
            <w:r w:rsidRPr="00762C50">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03B3444F" w14:textId="2AE9EB85"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DC4598A" w14:textId="42581AE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0F503F27" w14:textId="6BB51A7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14937457" w14:textId="17BDBB12"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7E2F7C8" w14:textId="7645FB4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948AD1D" w14:textId="6F5CBF1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4261C4F" w14:textId="66EEDD6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518D651" w14:textId="15F2C43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481306D" w14:textId="1D43363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E3AF2CD" w14:textId="36843BF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B34A530" w14:textId="09FC637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89AA77C" w14:textId="3280C10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B7A25D4" w14:textId="107AA3A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0338E9" w14:textId="77777777" w:rsidR="00761368" w:rsidRPr="00762C50" w:rsidRDefault="00761368" w:rsidP="00762C50">
            <w:pPr>
              <w:spacing w:before="40" w:after="40" w:line="240" w:lineRule="auto"/>
              <w:jc w:val="center"/>
              <w:rPr>
                <w:rFonts w:ascii="Arial" w:hAnsi="Arial" w:cs="Arial"/>
              </w:rPr>
            </w:pPr>
          </w:p>
        </w:tc>
      </w:tr>
      <w:tr w:rsidR="00761368" w:rsidRPr="00762C50" w14:paraId="62BB88E6" w14:textId="44AAFB11" w:rsidTr="001D21F6">
        <w:tc>
          <w:tcPr>
            <w:tcW w:w="534" w:type="dxa"/>
            <w:vMerge/>
            <w:tcBorders>
              <w:left w:val="single" w:sz="4" w:space="0" w:color="auto"/>
              <w:right w:val="single" w:sz="4" w:space="0" w:color="auto"/>
            </w:tcBorders>
            <w:shd w:val="clear" w:color="auto" w:fill="DBE5F1"/>
          </w:tcPr>
          <w:p w14:paraId="0D401A51"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3E3D5C"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1C4EB82" w14:textId="77777777" w:rsidR="00761368" w:rsidRPr="00762C50" w:rsidRDefault="00761368" w:rsidP="00762C50">
            <w:pPr>
              <w:spacing w:after="0" w:line="240" w:lineRule="auto"/>
              <w:rPr>
                <w:rFonts w:ascii="Arial" w:hAnsi="Arial" w:cs="Arial"/>
              </w:rPr>
            </w:pPr>
            <w:r w:rsidRPr="00762C50">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3A8BA215" w14:textId="77777777" w:rsidR="00761368" w:rsidRPr="00762C50" w:rsidRDefault="00761368" w:rsidP="00762C50">
            <w:pPr>
              <w:spacing w:before="40" w:after="40" w:line="240" w:lineRule="auto"/>
              <w:jc w:val="center"/>
              <w:rPr>
                <w:rFonts w:ascii="Arial" w:hAnsi="Arial" w:cs="Arial"/>
                <w:color w:val="FF0000"/>
              </w:rPr>
            </w:pPr>
          </w:p>
        </w:tc>
        <w:tc>
          <w:tcPr>
            <w:tcW w:w="563" w:type="dxa"/>
            <w:tcBorders>
              <w:top w:val="single" w:sz="4" w:space="0" w:color="auto"/>
              <w:left w:val="single" w:sz="4" w:space="0" w:color="auto"/>
              <w:bottom w:val="single" w:sz="4" w:space="0" w:color="auto"/>
              <w:right w:val="single" w:sz="4" w:space="0" w:color="auto"/>
            </w:tcBorders>
          </w:tcPr>
          <w:p w14:paraId="26FC4B2C" w14:textId="490D966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9D5E0E3" w14:textId="10ABB99C" w:rsidR="00761368" w:rsidRPr="00762C50" w:rsidRDefault="00761368" w:rsidP="00762C50">
            <w:pPr>
              <w:spacing w:before="40" w:after="40"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3D213576"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E0CD745"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DAB3F05"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9D6B32"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2648D7"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3B2DBCE"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4C3AA2F"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6F5BC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ADEE62C"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041946"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6E8C65" w14:textId="77777777" w:rsidR="00761368" w:rsidRPr="00762C50" w:rsidRDefault="00761368" w:rsidP="00762C50">
            <w:pPr>
              <w:spacing w:before="40" w:after="40" w:line="240" w:lineRule="auto"/>
              <w:jc w:val="center"/>
              <w:rPr>
                <w:rFonts w:ascii="Arial" w:hAnsi="Arial" w:cs="Arial"/>
              </w:rPr>
            </w:pPr>
          </w:p>
        </w:tc>
      </w:tr>
      <w:tr w:rsidR="00761368" w:rsidRPr="00762C50" w14:paraId="4BC2E15B" w14:textId="220CFB00" w:rsidTr="001D21F6">
        <w:tc>
          <w:tcPr>
            <w:tcW w:w="534" w:type="dxa"/>
            <w:vMerge/>
            <w:tcBorders>
              <w:left w:val="single" w:sz="4" w:space="0" w:color="auto"/>
              <w:right w:val="single" w:sz="4" w:space="0" w:color="auto"/>
            </w:tcBorders>
            <w:shd w:val="clear" w:color="auto" w:fill="DBE5F1"/>
          </w:tcPr>
          <w:p w14:paraId="4F7FD38B" w14:textId="77777777" w:rsidR="00761368" w:rsidRPr="00762C50" w:rsidRDefault="00761368" w:rsidP="00762C50">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75E35C3A" w14:textId="77777777" w:rsidR="00761368" w:rsidRPr="00762C50" w:rsidRDefault="00761368" w:rsidP="00762C50">
            <w:pPr>
              <w:spacing w:after="0" w:line="240" w:lineRule="auto"/>
              <w:rPr>
                <w:rFonts w:ascii="Arial" w:hAnsi="Arial" w:cs="Arial"/>
                <w:b/>
              </w:rPr>
            </w:pPr>
            <w:r w:rsidRPr="00762C50">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2E560A04" w14:textId="77777777" w:rsidR="00761368" w:rsidRPr="00762C50" w:rsidRDefault="00761368" w:rsidP="00762C50">
            <w:pPr>
              <w:spacing w:after="0" w:line="240" w:lineRule="auto"/>
              <w:rPr>
                <w:rFonts w:ascii="Arial" w:hAnsi="Arial" w:cs="Arial"/>
              </w:rPr>
            </w:pPr>
            <w:r w:rsidRPr="00762C50">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35CB1957" w14:textId="052380BC"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26B234C2" w14:textId="294F5F2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B97E8EF" w14:textId="37DCA4F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1DCFF9DC" w14:textId="724889A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EB12904" w14:textId="1BFAFBC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7F4BDA" w14:textId="3BB3D8D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78DDC64" w14:textId="03344DD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84C94E9" w14:textId="25FB57BA"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37A9B39" w14:textId="4BE523A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C1F5F4C" w14:textId="309552F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B958616" w14:textId="6B9BFE3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412D303" w14:textId="5A7501F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27ABC14" w14:textId="55DA17C2"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705EFA9" w14:textId="77777777" w:rsidR="00761368" w:rsidRPr="00762C50" w:rsidRDefault="00761368" w:rsidP="00762C50">
            <w:pPr>
              <w:spacing w:before="40" w:after="40" w:line="240" w:lineRule="auto"/>
              <w:jc w:val="center"/>
              <w:rPr>
                <w:rFonts w:ascii="Arial" w:hAnsi="Arial" w:cs="Arial"/>
              </w:rPr>
            </w:pPr>
          </w:p>
        </w:tc>
      </w:tr>
      <w:tr w:rsidR="00761368" w:rsidRPr="00762C50" w14:paraId="3FCCD24B" w14:textId="69C81D3B" w:rsidTr="001D21F6">
        <w:tc>
          <w:tcPr>
            <w:tcW w:w="534" w:type="dxa"/>
            <w:vMerge/>
            <w:tcBorders>
              <w:left w:val="single" w:sz="4" w:space="0" w:color="auto"/>
              <w:right w:val="single" w:sz="4" w:space="0" w:color="auto"/>
            </w:tcBorders>
            <w:shd w:val="clear" w:color="auto" w:fill="DBE5F1"/>
          </w:tcPr>
          <w:p w14:paraId="0E4C39C0"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D503E7D"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A79FCAE" w14:textId="77777777" w:rsidR="00761368" w:rsidRPr="00762C50" w:rsidRDefault="00761368" w:rsidP="00762C50">
            <w:pPr>
              <w:spacing w:after="0" w:line="240" w:lineRule="auto"/>
              <w:rPr>
                <w:rFonts w:ascii="Arial" w:hAnsi="Arial" w:cs="Arial"/>
              </w:rPr>
            </w:pPr>
            <w:r w:rsidRPr="00762C50">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24DF6CB0" w14:textId="2B4E8505"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707107AE" w14:textId="6503544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2A596EBC" w14:textId="1D9ECED2"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43F9F11F" w14:textId="20E589D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6A40F65" w14:textId="2BDE5A5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EF8D6D" w14:textId="608D33C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711727B" w14:textId="71B413E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3619108" w14:textId="75F05D5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BFF292" w14:textId="2ACE46F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5B9F2C3" w14:textId="468460B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AEDCEC8" w14:textId="5F80470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9E230E9" w14:textId="5731572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C7776E3" w14:textId="1AE9E9F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D163D6C" w14:textId="77777777" w:rsidR="00761368" w:rsidRPr="00762C50" w:rsidRDefault="00761368" w:rsidP="00762C50">
            <w:pPr>
              <w:spacing w:before="40" w:after="40" w:line="240" w:lineRule="auto"/>
              <w:jc w:val="center"/>
              <w:rPr>
                <w:rFonts w:ascii="Arial" w:hAnsi="Arial" w:cs="Arial"/>
              </w:rPr>
            </w:pPr>
          </w:p>
        </w:tc>
      </w:tr>
      <w:tr w:rsidR="00761368" w:rsidRPr="00762C50" w14:paraId="057818DF" w14:textId="193F1BAC" w:rsidTr="001D21F6">
        <w:tc>
          <w:tcPr>
            <w:tcW w:w="534" w:type="dxa"/>
            <w:vMerge/>
            <w:tcBorders>
              <w:left w:val="single" w:sz="4" w:space="0" w:color="auto"/>
              <w:right w:val="single" w:sz="4" w:space="0" w:color="auto"/>
            </w:tcBorders>
            <w:shd w:val="clear" w:color="auto" w:fill="DBE5F1"/>
          </w:tcPr>
          <w:p w14:paraId="2FAC52B3"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0ED7380"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0749A24" w14:textId="77777777" w:rsidR="00761368" w:rsidRPr="00762C50" w:rsidRDefault="00761368" w:rsidP="00762C50">
            <w:pPr>
              <w:spacing w:after="0" w:line="240" w:lineRule="auto"/>
              <w:rPr>
                <w:rFonts w:ascii="Arial" w:hAnsi="Arial" w:cs="Arial"/>
              </w:rPr>
            </w:pPr>
            <w:r w:rsidRPr="00762C50">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044A2A1B" w14:textId="7C1B0D32"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9D35134" w14:textId="4BC52F9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2C3DF051" w14:textId="3B40A3A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5F390C7B" w14:textId="2E6D377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AA0C3F5" w14:textId="4F18198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8A5422" w14:textId="7710A492"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9CA9D26" w14:textId="4685EF1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CFBC44C" w14:textId="79FE1BE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73F82D" w14:textId="1AC228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93F496E" w14:textId="25970E6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1D9C615" w14:textId="2F0FA57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870078C" w14:textId="064A796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D1AFF3" w14:textId="721F40D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155B3F" w14:textId="77777777" w:rsidR="00761368" w:rsidRPr="00762C50" w:rsidRDefault="00761368" w:rsidP="00762C50">
            <w:pPr>
              <w:spacing w:before="40" w:after="40" w:line="240" w:lineRule="auto"/>
              <w:jc w:val="center"/>
              <w:rPr>
                <w:rFonts w:ascii="Arial" w:hAnsi="Arial" w:cs="Arial"/>
              </w:rPr>
            </w:pPr>
          </w:p>
        </w:tc>
      </w:tr>
      <w:tr w:rsidR="00761368" w:rsidRPr="00762C50" w14:paraId="5057C122" w14:textId="3F5A377C" w:rsidTr="001D21F6">
        <w:tc>
          <w:tcPr>
            <w:tcW w:w="534" w:type="dxa"/>
            <w:vMerge/>
            <w:tcBorders>
              <w:left w:val="single" w:sz="4" w:space="0" w:color="auto"/>
              <w:right w:val="single" w:sz="4" w:space="0" w:color="auto"/>
            </w:tcBorders>
            <w:shd w:val="clear" w:color="auto" w:fill="DBE5F1"/>
          </w:tcPr>
          <w:p w14:paraId="6B5EE818"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32FACCB1"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A8B7266" w14:textId="77777777" w:rsidR="00761368" w:rsidRPr="00762C50" w:rsidRDefault="00761368" w:rsidP="00762C50">
            <w:pPr>
              <w:spacing w:after="0" w:line="240" w:lineRule="auto"/>
              <w:rPr>
                <w:rFonts w:ascii="Arial" w:hAnsi="Arial" w:cs="Arial"/>
              </w:rPr>
            </w:pPr>
            <w:r w:rsidRPr="00762C50">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32B09390" w14:textId="49D28E1C"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58B57BC1" w14:textId="66BE863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B19D35B" w14:textId="7ADF045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68CE0DF1" w14:textId="0DBC5EE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3F9C61E" w14:textId="76E45CD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32587E" w14:textId="30FACF4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79D3B0" w14:textId="6EA1F05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BAA85C" w14:textId="3ACB357E"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6A5259" w14:textId="3407B10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D39E36E" w14:textId="261F3E7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2BC9FBE" w14:textId="17AC752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616553A" w14:textId="4E1676A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972615" w14:textId="4ED22A8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30F6159" w14:textId="77777777" w:rsidR="00761368" w:rsidRPr="00762C50" w:rsidRDefault="00761368" w:rsidP="00762C50">
            <w:pPr>
              <w:spacing w:before="40" w:after="40" w:line="240" w:lineRule="auto"/>
              <w:jc w:val="center"/>
              <w:rPr>
                <w:rFonts w:ascii="Arial" w:hAnsi="Arial" w:cs="Arial"/>
              </w:rPr>
            </w:pPr>
          </w:p>
        </w:tc>
      </w:tr>
      <w:tr w:rsidR="00761368" w:rsidRPr="00762C50" w14:paraId="2D185237" w14:textId="001649E2" w:rsidTr="001D21F6">
        <w:tc>
          <w:tcPr>
            <w:tcW w:w="534" w:type="dxa"/>
            <w:vMerge/>
            <w:tcBorders>
              <w:left w:val="single" w:sz="4" w:space="0" w:color="auto"/>
              <w:right w:val="single" w:sz="4" w:space="0" w:color="auto"/>
            </w:tcBorders>
            <w:shd w:val="clear" w:color="auto" w:fill="DBE5F1"/>
          </w:tcPr>
          <w:p w14:paraId="51991DBA" w14:textId="77777777" w:rsidR="00761368" w:rsidRPr="00762C50" w:rsidRDefault="00761368" w:rsidP="00762C50">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7A164361" w14:textId="77777777" w:rsidR="00761368" w:rsidRPr="00762C50" w:rsidRDefault="00761368" w:rsidP="00762C50">
            <w:pPr>
              <w:spacing w:after="0" w:line="240" w:lineRule="auto"/>
              <w:rPr>
                <w:rFonts w:ascii="Arial" w:hAnsi="Arial" w:cs="Arial"/>
                <w:b/>
              </w:rPr>
            </w:pPr>
            <w:r w:rsidRPr="00762C50">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4323E623" w14:textId="77777777" w:rsidR="00761368" w:rsidRPr="00762C50" w:rsidRDefault="00761368" w:rsidP="00762C50">
            <w:pPr>
              <w:spacing w:after="0" w:line="240" w:lineRule="auto"/>
              <w:rPr>
                <w:rFonts w:ascii="Arial" w:hAnsi="Arial" w:cs="Arial"/>
              </w:rPr>
            </w:pPr>
            <w:r w:rsidRPr="00762C50">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534096F8" w14:textId="776C0A7F"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52A77D5" w14:textId="3630FE0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FEC8228" w14:textId="45597D5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5F4A1F1B" w14:textId="520B115E"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9984246" w14:textId="3796546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1334DC0" w14:textId="5B1570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83A7BD1" w14:textId="6ED8B77D"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ACDC31" w14:textId="37F2C1E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DB4F962" w14:textId="6FB6325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DD8BAE3" w14:textId="3BB52CE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B5E6FF" w14:textId="3087C3D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CE3AAB9" w14:textId="63705ACE"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194857D" w14:textId="685872EA"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1D1F91" w14:textId="77777777" w:rsidR="00761368" w:rsidRPr="00762C50" w:rsidRDefault="00761368" w:rsidP="00762C50">
            <w:pPr>
              <w:spacing w:before="40" w:after="40" w:line="240" w:lineRule="auto"/>
              <w:jc w:val="center"/>
              <w:rPr>
                <w:rFonts w:ascii="Arial" w:hAnsi="Arial" w:cs="Arial"/>
              </w:rPr>
            </w:pPr>
          </w:p>
        </w:tc>
      </w:tr>
      <w:tr w:rsidR="00761368" w:rsidRPr="00762C50" w14:paraId="3B2A7374" w14:textId="625104EA" w:rsidTr="001D21F6">
        <w:tc>
          <w:tcPr>
            <w:tcW w:w="534" w:type="dxa"/>
            <w:vMerge/>
            <w:tcBorders>
              <w:left w:val="single" w:sz="4" w:space="0" w:color="auto"/>
              <w:right w:val="single" w:sz="4" w:space="0" w:color="auto"/>
            </w:tcBorders>
            <w:shd w:val="clear" w:color="auto" w:fill="DBE5F1"/>
          </w:tcPr>
          <w:p w14:paraId="1916C13A" w14:textId="77777777" w:rsidR="00761368" w:rsidRPr="00762C50" w:rsidRDefault="00761368" w:rsidP="00762C50">
            <w:pPr>
              <w:spacing w:after="0" w:line="240" w:lineRule="auto"/>
              <w:rPr>
                <w:rFonts w:ascii="Arial" w:hAnsi="Arial" w:cs="Arial"/>
                <w:b/>
              </w:rPr>
            </w:pPr>
          </w:p>
        </w:tc>
        <w:tc>
          <w:tcPr>
            <w:tcW w:w="2976" w:type="dxa"/>
            <w:vMerge/>
            <w:tcBorders>
              <w:left w:val="single" w:sz="4" w:space="0" w:color="auto"/>
              <w:right w:val="single" w:sz="4" w:space="0" w:color="auto"/>
            </w:tcBorders>
          </w:tcPr>
          <w:p w14:paraId="18FF9F38"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18BF652" w14:textId="77777777" w:rsidR="00761368" w:rsidRPr="00762C50" w:rsidRDefault="00761368" w:rsidP="00762C50">
            <w:pPr>
              <w:spacing w:after="0" w:line="240" w:lineRule="auto"/>
              <w:rPr>
                <w:rFonts w:ascii="Arial" w:hAnsi="Arial" w:cs="Arial"/>
              </w:rPr>
            </w:pPr>
            <w:r w:rsidRPr="00762C50">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11756C80" w14:textId="75EE75FB" w:rsidR="00761368" w:rsidRPr="00762C50" w:rsidRDefault="00761368" w:rsidP="00762C50">
            <w:pPr>
              <w:spacing w:before="40" w:after="40" w:line="240" w:lineRule="auto"/>
              <w:jc w:val="center"/>
              <w:rPr>
                <w:rFonts w:ascii="Arial" w:hAnsi="Arial" w:cs="Arial"/>
                <w:color w:val="FF0000"/>
              </w:rPr>
            </w:pPr>
          </w:p>
        </w:tc>
        <w:tc>
          <w:tcPr>
            <w:tcW w:w="563" w:type="dxa"/>
            <w:tcBorders>
              <w:top w:val="single" w:sz="4" w:space="0" w:color="auto"/>
              <w:left w:val="single" w:sz="4" w:space="0" w:color="auto"/>
              <w:bottom w:val="single" w:sz="4" w:space="0" w:color="auto"/>
              <w:right w:val="single" w:sz="4" w:space="0" w:color="auto"/>
            </w:tcBorders>
          </w:tcPr>
          <w:p w14:paraId="5ACA3B13" w14:textId="108EE01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0D033A1" w14:textId="1943D83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2E598C1E" w14:textId="583125CD"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C613291" w14:textId="708420FB"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7DDAC14" w14:textId="57B4FC6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E1F7F71" w14:textId="17F23286"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968D569" w14:textId="4189038A"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60845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273215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CCA70AF"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79002A7"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674E02A"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366F08" w14:textId="77777777" w:rsidR="00761368" w:rsidRPr="00762C50" w:rsidRDefault="00761368" w:rsidP="00762C50">
            <w:pPr>
              <w:spacing w:before="40" w:after="40" w:line="240" w:lineRule="auto"/>
              <w:jc w:val="center"/>
              <w:rPr>
                <w:rFonts w:ascii="Arial" w:hAnsi="Arial" w:cs="Arial"/>
              </w:rPr>
            </w:pPr>
          </w:p>
        </w:tc>
      </w:tr>
      <w:tr w:rsidR="00761368" w:rsidRPr="00762C50" w14:paraId="64480A21" w14:textId="184E6092" w:rsidTr="001D21F6">
        <w:tc>
          <w:tcPr>
            <w:tcW w:w="534" w:type="dxa"/>
            <w:vMerge/>
            <w:tcBorders>
              <w:left w:val="single" w:sz="4" w:space="0" w:color="auto"/>
              <w:right w:val="single" w:sz="4" w:space="0" w:color="auto"/>
            </w:tcBorders>
            <w:shd w:val="clear" w:color="auto" w:fill="DBE5F1"/>
          </w:tcPr>
          <w:p w14:paraId="669BF56A" w14:textId="77777777" w:rsidR="00761368" w:rsidRPr="00762C50" w:rsidRDefault="00761368" w:rsidP="00762C50">
            <w:pPr>
              <w:spacing w:after="0" w:line="240" w:lineRule="auto"/>
              <w:rPr>
                <w:rFonts w:ascii="Arial" w:hAnsi="Arial" w:cs="Arial"/>
                <w:b/>
              </w:rPr>
            </w:pPr>
          </w:p>
        </w:tc>
        <w:tc>
          <w:tcPr>
            <w:tcW w:w="2976" w:type="dxa"/>
            <w:vMerge/>
            <w:tcBorders>
              <w:left w:val="single" w:sz="4" w:space="0" w:color="auto"/>
              <w:right w:val="single" w:sz="4" w:space="0" w:color="auto"/>
            </w:tcBorders>
          </w:tcPr>
          <w:p w14:paraId="0822E044"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D0254BD" w14:textId="77777777" w:rsidR="00761368" w:rsidRPr="00762C50" w:rsidRDefault="00761368" w:rsidP="00762C50">
            <w:pPr>
              <w:spacing w:after="0" w:line="240" w:lineRule="auto"/>
              <w:rPr>
                <w:rFonts w:ascii="Arial" w:hAnsi="Arial" w:cs="Arial"/>
              </w:rPr>
            </w:pPr>
            <w:r w:rsidRPr="00762C50">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1D79ADCE" w14:textId="7824E753"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1A5B06A" w14:textId="5436872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00D74D3" w14:textId="1B492F3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7F47BD4E" w14:textId="1FDA8B1A"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E3666CC" w14:textId="76AA2E2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8129DEB" w14:textId="5F2FFD5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D40F2F2" w14:textId="2923B61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FB51F0E" w14:textId="36BCB13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34CF5BA" w14:textId="243D724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7B9B2E9" w14:textId="645687AD"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987DAE" w14:textId="669FEF4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6A87F29" w14:textId="5DED942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5FDE89" w14:textId="7E589E3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1DB92A4" w14:textId="77777777" w:rsidR="00761368" w:rsidRPr="00762C50" w:rsidRDefault="00761368" w:rsidP="00762C50">
            <w:pPr>
              <w:spacing w:before="40" w:after="40" w:line="240" w:lineRule="auto"/>
              <w:jc w:val="center"/>
              <w:rPr>
                <w:rFonts w:ascii="Arial" w:hAnsi="Arial" w:cs="Arial"/>
              </w:rPr>
            </w:pPr>
          </w:p>
        </w:tc>
      </w:tr>
      <w:tr w:rsidR="00761368" w:rsidRPr="00762C50" w14:paraId="5172F0F4" w14:textId="2F9549A3" w:rsidTr="001D21F6">
        <w:tc>
          <w:tcPr>
            <w:tcW w:w="534" w:type="dxa"/>
            <w:vMerge/>
            <w:tcBorders>
              <w:left w:val="single" w:sz="4" w:space="0" w:color="auto"/>
              <w:right w:val="single" w:sz="4" w:space="0" w:color="auto"/>
            </w:tcBorders>
            <w:shd w:val="clear" w:color="auto" w:fill="DBE5F1"/>
          </w:tcPr>
          <w:p w14:paraId="3AB97253" w14:textId="77777777" w:rsidR="00761368" w:rsidRPr="00762C50" w:rsidRDefault="00761368" w:rsidP="00762C50">
            <w:pPr>
              <w:spacing w:after="0" w:line="240" w:lineRule="auto"/>
              <w:rPr>
                <w:rFonts w:ascii="Arial" w:hAnsi="Arial" w:cs="Arial"/>
                <w:b/>
              </w:rPr>
            </w:pPr>
          </w:p>
        </w:tc>
        <w:tc>
          <w:tcPr>
            <w:tcW w:w="2976" w:type="dxa"/>
            <w:vMerge/>
            <w:tcBorders>
              <w:left w:val="single" w:sz="4" w:space="0" w:color="auto"/>
              <w:right w:val="single" w:sz="4" w:space="0" w:color="auto"/>
            </w:tcBorders>
          </w:tcPr>
          <w:p w14:paraId="7763A7ED"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52E1DC4" w14:textId="77777777" w:rsidR="00761368" w:rsidRPr="00762C50" w:rsidRDefault="00761368" w:rsidP="00762C50">
            <w:pPr>
              <w:spacing w:after="0" w:line="240" w:lineRule="auto"/>
              <w:rPr>
                <w:rFonts w:ascii="Arial" w:hAnsi="Arial" w:cs="Arial"/>
              </w:rPr>
            </w:pPr>
            <w:r w:rsidRPr="00762C50">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1538CCFC" w14:textId="77777777" w:rsidR="00761368" w:rsidRPr="00762C50" w:rsidRDefault="00761368" w:rsidP="00762C50">
            <w:pPr>
              <w:spacing w:before="40" w:after="40" w:line="240" w:lineRule="auto"/>
              <w:jc w:val="center"/>
              <w:rPr>
                <w:rFonts w:ascii="Arial" w:hAnsi="Arial" w:cs="Arial"/>
                <w:color w:val="FF0000"/>
              </w:rPr>
            </w:pPr>
          </w:p>
        </w:tc>
        <w:tc>
          <w:tcPr>
            <w:tcW w:w="563" w:type="dxa"/>
            <w:tcBorders>
              <w:top w:val="single" w:sz="4" w:space="0" w:color="auto"/>
              <w:left w:val="single" w:sz="4" w:space="0" w:color="auto"/>
              <w:bottom w:val="single" w:sz="4" w:space="0" w:color="auto"/>
              <w:right w:val="single" w:sz="4" w:space="0" w:color="auto"/>
            </w:tcBorders>
          </w:tcPr>
          <w:p w14:paraId="0A39B8D0" w14:textId="4AEBA5A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F1C9EC9" w14:textId="2C6DC560" w:rsidR="00761368" w:rsidRPr="00762C50" w:rsidRDefault="00761368" w:rsidP="00762C50">
            <w:pPr>
              <w:spacing w:before="40" w:after="40"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48046A8C"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C785B6B"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057FA8D"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A33D59B"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19661BE"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87FD63E"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B1B8D75"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5F5B8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F3D2FBC"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931DC9"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D36C491" w14:textId="77777777" w:rsidR="00761368" w:rsidRPr="00762C50" w:rsidRDefault="00761368" w:rsidP="00762C50">
            <w:pPr>
              <w:spacing w:before="40" w:after="40" w:line="240" w:lineRule="auto"/>
              <w:jc w:val="center"/>
              <w:rPr>
                <w:rFonts w:ascii="Arial" w:hAnsi="Arial" w:cs="Arial"/>
              </w:rPr>
            </w:pPr>
          </w:p>
        </w:tc>
      </w:tr>
      <w:tr w:rsidR="00761368" w:rsidRPr="00762C50" w14:paraId="45C269E2" w14:textId="091F93B2" w:rsidTr="001D21F6">
        <w:tc>
          <w:tcPr>
            <w:tcW w:w="534" w:type="dxa"/>
            <w:vMerge/>
            <w:tcBorders>
              <w:left w:val="single" w:sz="4" w:space="0" w:color="auto"/>
              <w:bottom w:val="single" w:sz="4" w:space="0" w:color="auto"/>
              <w:right w:val="single" w:sz="4" w:space="0" w:color="auto"/>
            </w:tcBorders>
            <w:shd w:val="clear" w:color="auto" w:fill="DBE5F1"/>
          </w:tcPr>
          <w:p w14:paraId="5F8A3671" w14:textId="77777777" w:rsidR="00761368" w:rsidRPr="00762C50" w:rsidRDefault="00761368" w:rsidP="00762C50">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54577700"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A7D0EB2" w14:textId="36B50220" w:rsidR="00761368" w:rsidRPr="00762C50" w:rsidRDefault="00761368" w:rsidP="00762C50">
            <w:pPr>
              <w:spacing w:after="0" w:line="240" w:lineRule="auto"/>
              <w:rPr>
                <w:rFonts w:ascii="Arial" w:hAnsi="Arial" w:cs="Arial"/>
              </w:rPr>
            </w:pPr>
            <w:r w:rsidRPr="00762C50">
              <w:rPr>
                <w:rFonts w:ascii="Arial" w:hAnsi="Arial" w:cs="Arial"/>
              </w:rPr>
              <w:t>C5</w:t>
            </w:r>
          </w:p>
        </w:tc>
        <w:tc>
          <w:tcPr>
            <w:tcW w:w="562" w:type="dxa"/>
            <w:tcBorders>
              <w:top w:val="single" w:sz="4" w:space="0" w:color="auto"/>
              <w:left w:val="single" w:sz="4" w:space="0" w:color="auto"/>
              <w:bottom w:val="single" w:sz="4" w:space="0" w:color="auto"/>
              <w:right w:val="single" w:sz="4" w:space="0" w:color="auto"/>
            </w:tcBorders>
          </w:tcPr>
          <w:p w14:paraId="6AA99861" w14:textId="77777777" w:rsidR="00761368" w:rsidRPr="00762C50" w:rsidRDefault="00761368" w:rsidP="00762C50">
            <w:pPr>
              <w:spacing w:before="40" w:after="40" w:line="240" w:lineRule="auto"/>
              <w:jc w:val="center"/>
              <w:rPr>
                <w:rFonts w:ascii="Arial" w:hAnsi="Arial" w:cs="Arial"/>
                <w:color w:val="FF0000"/>
              </w:rPr>
            </w:pPr>
          </w:p>
        </w:tc>
        <w:tc>
          <w:tcPr>
            <w:tcW w:w="563" w:type="dxa"/>
            <w:tcBorders>
              <w:top w:val="single" w:sz="4" w:space="0" w:color="auto"/>
              <w:left w:val="single" w:sz="4" w:space="0" w:color="auto"/>
              <w:bottom w:val="single" w:sz="4" w:space="0" w:color="auto"/>
              <w:right w:val="single" w:sz="4" w:space="0" w:color="auto"/>
            </w:tcBorders>
          </w:tcPr>
          <w:p w14:paraId="0747B9A7" w14:textId="77777777" w:rsidR="00761368" w:rsidRPr="00762C50" w:rsidRDefault="00761368" w:rsidP="00762C50">
            <w:pPr>
              <w:spacing w:before="40" w:after="40"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65A9EB2C" w14:textId="77777777" w:rsidR="00761368" w:rsidRPr="00762C50" w:rsidRDefault="00761368" w:rsidP="00762C50">
            <w:pPr>
              <w:spacing w:before="40" w:after="40"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42AFD6F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D6B5B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E063494"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F1BD86D"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A4A8C17"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ED1490"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A3AB9B9"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F3A6C7"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351FF73"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C1D2D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71BCCD" w14:textId="3A35836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r>
    </w:tbl>
    <w:p w14:paraId="7F6F70C6" w14:textId="77777777" w:rsidR="007A3196" w:rsidRPr="00762C50" w:rsidRDefault="007A3196" w:rsidP="00762C50">
      <w:pPr>
        <w:spacing w:after="0" w:line="240" w:lineRule="auto"/>
        <w:rPr>
          <w:rFonts w:ascii="Arial" w:hAnsi="Arial" w:cs="Arial"/>
        </w:rPr>
      </w:pPr>
    </w:p>
    <w:p w14:paraId="1C3703E3" w14:textId="77777777" w:rsidR="0094472D" w:rsidRPr="00762C50" w:rsidRDefault="0094472D" w:rsidP="00762C50">
      <w:pPr>
        <w:tabs>
          <w:tab w:val="left" w:pos="426"/>
        </w:tabs>
        <w:spacing w:line="240" w:lineRule="auto"/>
        <w:rPr>
          <w:rFonts w:ascii="Arial" w:hAnsi="Arial" w:cs="Arial"/>
          <w:b/>
        </w:rPr>
      </w:pPr>
      <w:r w:rsidRPr="00762C50">
        <w:rPr>
          <w:rFonts w:ascii="Arial" w:hAnsi="Arial" w:cs="Arial"/>
          <w:b/>
        </w:rPr>
        <w:t xml:space="preserve">Students will be provided with formative assessment opportunities throughout the course to practise and develop their proficiency in the range of assessment methods utilised.  </w:t>
      </w:r>
    </w:p>
    <w:p w14:paraId="5F9E0595" w14:textId="4C490230" w:rsidR="007A3196" w:rsidRPr="00762C50" w:rsidRDefault="007A3196" w:rsidP="00762C50">
      <w:pPr>
        <w:pStyle w:val="PlainText"/>
        <w:contextualSpacing/>
        <w:rPr>
          <w:rFonts w:ascii="Arial" w:hAnsi="Arial"/>
          <w:sz w:val="22"/>
          <w:szCs w:val="22"/>
          <w:lang w:val="en-GB"/>
        </w:rPr>
        <w:sectPr w:rsidR="007A3196" w:rsidRPr="00762C50" w:rsidSect="00511E13">
          <w:pgSz w:w="16838" w:h="11906" w:orient="landscape"/>
          <w:pgMar w:top="1440" w:right="1440" w:bottom="1440" w:left="1440" w:header="708" w:footer="708" w:gutter="0"/>
          <w:cols w:space="708"/>
          <w:docGrid w:linePitch="360"/>
        </w:sectPr>
      </w:pPr>
    </w:p>
    <w:p w14:paraId="5A47C54C" w14:textId="77777777" w:rsidR="005B1266" w:rsidRPr="00762C50" w:rsidRDefault="005B1266" w:rsidP="00762C50">
      <w:pPr>
        <w:spacing w:after="0" w:line="240" w:lineRule="auto"/>
        <w:rPr>
          <w:rFonts w:ascii="Arial" w:hAnsi="Arial" w:cs="Arial"/>
          <w:b/>
        </w:rPr>
      </w:pPr>
      <w:r w:rsidRPr="00762C50">
        <w:rPr>
          <w:rFonts w:ascii="Arial" w:hAnsi="Arial" w:cs="Arial"/>
          <w:b/>
        </w:rPr>
        <w:lastRenderedPageBreak/>
        <w:t>Technical Annex</w:t>
      </w:r>
    </w:p>
    <w:p w14:paraId="5A47C54D" w14:textId="77777777" w:rsidR="005B1266" w:rsidRPr="00762C50" w:rsidRDefault="005B1266" w:rsidP="00762C50">
      <w:pPr>
        <w:spacing w:after="0" w:line="240" w:lineRule="auto"/>
        <w:rPr>
          <w:rFonts w:ascii="Arial" w:hAnsi="Arial" w:cs="Arial"/>
          <w:b/>
        </w:rPr>
      </w:pPr>
    </w:p>
    <w:tbl>
      <w:tblPr>
        <w:tblW w:w="9192" w:type="dxa"/>
        <w:tblLook w:val="04A0" w:firstRow="1" w:lastRow="0" w:firstColumn="1" w:lastColumn="0" w:noHBand="0" w:noVBand="1"/>
      </w:tblPr>
      <w:tblGrid>
        <w:gridCol w:w="3686"/>
        <w:gridCol w:w="5506"/>
      </w:tblGrid>
      <w:tr w:rsidR="005B1266" w:rsidRPr="00762C50" w14:paraId="5A47C551" w14:textId="77777777" w:rsidTr="00762C50">
        <w:tc>
          <w:tcPr>
            <w:tcW w:w="3686" w:type="dxa"/>
          </w:tcPr>
          <w:p w14:paraId="5A47C54E" w14:textId="77777777" w:rsidR="005B1266" w:rsidRPr="00762C50" w:rsidRDefault="005B1266" w:rsidP="00762C50">
            <w:pPr>
              <w:spacing w:after="0" w:line="240" w:lineRule="auto"/>
              <w:rPr>
                <w:rFonts w:ascii="Arial" w:hAnsi="Arial" w:cs="Arial"/>
                <w:b/>
              </w:rPr>
            </w:pPr>
            <w:r w:rsidRPr="00762C50">
              <w:rPr>
                <w:rFonts w:ascii="Arial" w:hAnsi="Arial" w:cs="Arial"/>
                <w:b/>
              </w:rPr>
              <w:t>Final Award(s):</w:t>
            </w:r>
          </w:p>
          <w:p w14:paraId="5A47C54F" w14:textId="77777777" w:rsidR="005B1266" w:rsidRPr="00762C50" w:rsidRDefault="005B1266" w:rsidP="00762C50">
            <w:pPr>
              <w:spacing w:after="0" w:line="240" w:lineRule="auto"/>
              <w:rPr>
                <w:rFonts w:ascii="Arial" w:hAnsi="Arial" w:cs="Arial"/>
                <w:b/>
              </w:rPr>
            </w:pPr>
          </w:p>
        </w:tc>
        <w:tc>
          <w:tcPr>
            <w:tcW w:w="5506" w:type="dxa"/>
          </w:tcPr>
          <w:p w14:paraId="5A47C550" w14:textId="77777777" w:rsidR="005B1266" w:rsidRPr="00762C50" w:rsidRDefault="00CB5F54" w:rsidP="00762C50">
            <w:pPr>
              <w:spacing w:after="0" w:line="240" w:lineRule="auto"/>
              <w:rPr>
                <w:rFonts w:ascii="Arial" w:hAnsi="Arial" w:cs="Arial"/>
              </w:rPr>
            </w:pPr>
            <w:r w:rsidRPr="00762C50">
              <w:rPr>
                <w:rFonts w:ascii="Arial" w:hAnsi="Arial" w:cs="Arial"/>
              </w:rPr>
              <w:t xml:space="preserve">MA </w:t>
            </w:r>
            <w:r w:rsidR="00C946AB" w:rsidRPr="00762C50">
              <w:rPr>
                <w:rFonts w:ascii="Arial" w:hAnsi="Arial" w:cs="Arial"/>
              </w:rPr>
              <w:t xml:space="preserve">in </w:t>
            </w:r>
            <w:r w:rsidRPr="00762C50">
              <w:rPr>
                <w:rFonts w:ascii="Arial" w:hAnsi="Arial" w:cs="Arial"/>
              </w:rPr>
              <w:t>English Literature</w:t>
            </w:r>
          </w:p>
        </w:tc>
      </w:tr>
      <w:tr w:rsidR="005B1266" w:rsidRPr="00762C50" w14:paraId="5A47C557" w14:textId="77777777" w:rsidTr="00762C50">
        <w:tc>
          <w:tcPr>
            <w:tcW w:w="3686" w:type="dxa"/>
          </w:tcPr>
          <w:p w14:paraId="5A47C552" w14:textId="77777777" w:rsidR="005B1266" w:rsidRPr="00762C50" w:rsidRDefault="005B1266" w:rsidP="00762C50">
            <w:pPr>
              <w:spacing w:after="0" w:line="240" w:lineRule="auto"/>
              <w:rPr>
                <w:rFonts w:ascii="Arial" w:hAnsi="Arial" w:cs="Arial"/>
                <w:b/>
              </w:rPr>
            </w:pPr>
            <w:r w:rsidRPr="00762C50">
              <w:rPr>
                <w:rFonts w:ascii="Arial" w:hAnsi="Arial" w:cs="Arial"/>
                <w:b/>
              </w:rPr>
              <w:t>Intermediate Award(s):</w:t>
            </w:r>
          </w:p>
          <w:p w14:paraId="5A47C553" w14:textId="77777777" w:rsidR="005B1266" w:rsidRPr="00762C50" w:rsidRDefault="005B1266" w:rsidP="00762C50">
            <w:pPr>
              <w:spacing w:after="0" w:line="240" w:lineRule="auto"/>
              <w:rPr>
                <w:rFonts w:ascii="Arial" w:hAnsi="Arial" w:cs="Arial"/>
                <w:b/>
              </w:rPr>
            </w:pPr>
          </w:p>
        </w:tc>
        <w:tc>
          <w:tcPr>
            <w:tcW w:w="5506" w:type="dxa"/>
          </w:tcPr>
          <w:p w14:paraId="5A47C554" w14:textId="60A9BACD" w:rsidR="005B1266" w:rsidRPr="00762C50" w:rsidRDefault="00C946AB" w:rsidP="00762C50">
            <w:pPr>
              <w:spacing w:after="0" w:line="240" w:lineRule="auto"/>
              <w:rPr>
                <w:rFonts w:ascii="Arial" w:hAnsi="Arial" w:cs="Arial"/>
              </w:rPr>
            </w:pPr>
            <w:r w:rsidRPr="00762C50">
              <w:rPr>
                <w:rFonts w:ascii="Arial" w:hAnsi="Arial" w:cs="Arial"/>
              </w:rPr>
              <w:t>PG Cert</w:t>
            </w:r>
            <w:r w:rsidR="00762C50">
              <w:rPr>
                <w:rFonts w:ascii="Arial" w:hAnsi="Arial" w:cs="Arial"/>
              </w:rPr>
              <w:t>ificate</w:t>
            </w:r>
          </w:p>
          <w:p w14:paraId="5A47C555" w14:textId="481FE121" w:rsidR="00246B19" w:rsidRPr="00762C50" w:rsidRDefault="00246B19" w:rsidP="00762C50">
            <w:pPr>
              <w:spacing w:after="0" w:line="240" w:lineRule="auto"/>
              <w:rPr>
                <w:rFonts w:ascii="Arial" w:hAnsi="Arial" w:cs="Arial"/>
              </w:rPr>
            </w:pPr>
            <w:r w:rsidRPr="00762C50">
              <w:rPr>
                <w:rFonts w:ascii="Arial" w:hAnsi="Arial" w:cs="Arial"/>
              </w:rPr>
              <w:t>PG Dip</w:t>
            </w:r>
            <w:r w:rsidR="00762C50">
              <w:rPr>
                <w:rFonts w:ascii="Arial" w:hAnsi="Arial" w:cs="Arial"/>
              </w:rPr>
              <w:t>loma</w:t>
            </w:r>
          </w:p>
          <w:p w14:paraId="5A47C556" w14:textId="77777777" w:rsidR="00246B19" w:rsidRPr="00762C50" w:rsidRDefault="00246B19" w:rsidP="00762C50">
            <w:pPr>
              <w:spacing w:after="0" w:line="240" w:lineRule="auto"/>
              <w:rPr>
                <w:rFonts w:ascii="Arial" w:hAnsi="Arial" w:cs="Arial"/>
              </w:rPr>
            </w:pPr>
          </w:p>
        </w:tc>
      </w:tr>
      <w:tr w:rsidR="0094472D" w:rsidRPr="00762C50" w14:paraId="5A47C55B" w14:textId="77777777" w:rsidTr="00762C50">
        <w:tc>
          <w:tcPr>
            <w:tcW w:w="3686" w:type="dxa"/>
          </w:tcPr>
          <w:p w14:paraId="5A47C558" w14:textId="77777777" w:rsidR="0094472D" w:rsidRPr="00762C50" w:rsidRDefault="0094472D" w:rsidP="00762C50">
            <w:pPr>
              <w:spacing w:after="0" w:line="240" w:lineRule="auto"/>
              <w:rPr>
                <w:rFonts w:ascii="Arial" w:hAnsi="Arial" w:cs="Arial"/>
                <w:b/>
              </w:rPr>
            </w:pPr>
            <w:r w:rsidRPr="00762C50">
              <w:rPr>
                <w:rFonts w:ascii="Arial" w:hAnsi="Arial" w:cs="Arial"/>
                <w:b/>
              </w:rPr>
              <w:t>Minimum period of registration:</w:t>
            </w:r>
          </w:p>
        </w:tc>
        <w:tc>
          <w:tcPr>
            <w:tcW w:w="5506" w:type="dxa"/>
          </w:tcPr>
          <w:p w14:paraId="5A47C55A" w14:textId="766D3F09" w:rsidR="0094472D" w:rsidRPr="00762C50" w:rsidRDefault="0094472D" w:rsidP="00762C50">
            <w:pPr>
              <w:spacing w:after="0" w:line="240" w:lineRule="auto"/>
              <w:rPr>
                <w:rFonts w:ascii="Arial" w:hAnsi="Arial" w:cs="Arial"/>
              </w:rPr>
            </w:pPr>
            <w:r w:rsidRPr="00762C50">
              <w:rPr>
                <w:rFonts w:ascii="Arial" w:hAnsi="Arial" w:cs="Arial"/>
              </w:rPr>
              <w:t>1 year full-time, 2 years full-time (with Professional Placement); 2 years part-time</w:t>
            </w:r>
          </w:p>
        </w:tc>
      </w:tr>
      <w:tr w:rsidR="0094472D" w:rsidRPr="00762C50" w14:paraId="5A47C55F" w14:textId="77777777" w:rsidTr="00762C50">
        <w:tc>
          <w:tcPr>
            <w:tcW w:w="3686" w:type="dxa"/>
          </w:tcPr>
          <w:p w14:paraId="5A47C55C" w14:textId="77777777" w:rsidR="0094472D" w:rsidRPr="00762C50" w:rsidRDefault="0094472D" w:rsidP="00762C50">
            <w:pPr>
              <w:spacing w:after="0" w:line="240" w:lineRule="auto"/>
              <w:rPr>
                <w:rFonts w:ascii="Arial" w:hAnsi="Arial" w:cs="Arial"/>
                <w:b/>
              </w:rPr>
            </w:pPr>
            <w:r w:rsidRPr="00762C50">
              <w:rPr>
                <w:rFonts w:ascii="Arial" w:hAnsi="Arial" w:cs="Arial"/>
                <w:b/>
              </w:rPr>
              <w:t>Maximum period of registration:</w:t>
            </w:r>
          </w:p>
        </w:tc>
        <w:tc>
          <w:tcPr>
            <w:tcW w:w="5506" w:type="dxa"/>
          </w:tcPr>
          <w:p w14:paraId="5818428A" w14:textId="77777777" w:rsidR="0094472D" w:rsidRPr="00762C50" w:rsidRDefault="0094472D" w:rsidP="00762C50">
            <w:pPr>
              <w:spacing w:after="0" w:line="240" w:lineRule="auto"/>
              <w:rPr>
                <w:rFonts w:ascii="Arial" w:hAnsi="Arial" w:cs="Arial"/>
              </w:rPr>
            </w:pPr>
            <w:r w:rsidRPr="00762C50">
              <w:rPr>
                <w:rFonts w:ascii="Arial" w:hAnsi="Arial" w:cs="Arial"/>
              </w:rPr>
              <w:t>2 years full-time, 3 years full-time (with Professional Placement); 4 years part-time</w:t>
            </w:r>
          </w:p>
          <w:p w14:paraId="5A47C55E" w14:textId="07B90490" w:rsidR="0094472D" w:rsidRPr="00762C50" w:rsidRDefault="0094472D" w:rsidP="00762C50">
            <w:pPr>
              <w:spacing w:after="0" w:line="240" w:lineRule="auto"/>
              <w:rPr>
                <w:rFonts w:ascii="Arial" w:hAnsi="Arial" w:cs="Arial"/>
              </w:rPr>
            </w:pPr>
          </w:p>
        </w:tc>
      </w:tr>
      <w:tr w:rsidR="005B1266" w:rsidRPr="00762C50" w14:paraId="5A47C563" w14:textId="77777777" w:rsidTr="00762C50">
        <w:tc>
          <w:tcPr>
            <w:tcW w:w="3686" w:type="dxa"/>
          </w:tcPr>
          <w:p w14:paraId="5A47C560" w14:textId="77777777" w:rsidR="005B1266" w:rsidRPr="00762C50" w:rsidRDefault="005B1266" w:rsidP="00762C50">
            <w:pPr>
              <w:spacing w:after="0" w:line="240" w:lineRule="auto"/>
              <w:rPr>
                <w:rFonts w:ascii="Arial" w:hAnsi="Arial" w:cs="Arial"/>
                <w:b/>
              </w:rPr>
            </w:pPr>
            <w:r w:rsidRPr="00762C50">
              <w:rPr>
                <w:rFonts w:ascii="Arial" w:hAnsi="Arial" w:cs="Arial"/>
                <w:b/>
              </w:rPr>
              <w:t>FHEQ Level for the Final Award:</w:t>
            </w:r>
          </w:p>
          <w:p w14:paraId="5A47C561" w14:textId="77777777" w:rsidR="005B1266" w:rsidRPr="00762C50" w:rsidRDefault="005B1266" w:rsidP="00762C50">
            <w:pPr>
              <w:spacing w:after="0" w:line="240" w:lineRule="auto"/>
              <w:rPr>
                <w:rFonts w:ascii="Arial" w:hAnsi="Arial" w:cs="Arial"/>
                <w:b/>
              </w:rPr>
            </w:pPr>
          </w:p>
        </w:tc>
        <w:tc>
          <w:tcPr>
            <w:tcW w:w="5506" w:type="dxa"/>
          </w:tcPr>
          <w:p w14:paraId="5A47C562" w14:textId="189C11F6" w:rsidR="005B1266" w:rsidRPr="00762C50" w:rsidRDefault="0094472D" w:rsidP="00762C50">
            <w:pPr>
              <w:spacing w:after="0" w:line="240" w:lineRule="auto"/>
              <w:rPr>
                <w:rFonts w:ascii="Arial" w:hAnsi="Arial" w:cs="Arial"/>
              </w:rPr>
            </w:pPr>
            <w:r w:rsidRPr="00762C50">
              <w:rPr>
                <w:rFonts w:ascii="Arial" w:hAnsi="Arial" w:cs="Arial"/>
              </w:rPr>
              <w:t>Master</w:t>
            </w:r>
          </w:p>
        </w:tc>
      </w:tr>
      <w:tr w:rsidR="005B1266" w:rsidRPr="00762C50" w14:paraId="5A47C567" w14:textId="77777777" w:rsidTr="00762C50">
        <w:tc>
          <w:tcPr>
            <w:tcW w:w="3686" w:type="dxa"/>
          </w:tcPr>
          <w:p w14:paraId="5A47C564" w14:textId="77777777" w:rsidR="005B1266" w:rsidRPr="00762C50" w:rsidRDefault="005B1266" w:rsidP="00762C50">
            <w:pPr>
              <w:spacing w:after="0" w:line="240" w:lineRule="auto"/>
              <w:rPr>
                <w:rFonts w:ascii="Arial" w:hAnsi="Arial" w:cs="Arial"/>
                <w:b/>
              </w:rPr>
            </w:pPr>
            <w:r w:rsidRPr="00762C50">
              <w:rPr>
                <w:rFonts w:ascii="Arial" w:hAnsi="Arial" w:cs="Arial"/>
                <w:b/>
              </w:rPr>
              <w:t>QAA Subject Benchmark:</w:t>
            </w:r>
          </w:p>
        </w:tc>
        <w:tc>
          <w:tcPr>
            <w:tcW w:w="5506" w:type="dxa"/>
          </w:tcPr>
          <w:p w14:paraId="5A47C565" w14:textId="77777777" w:rsidR="00C946AB" w:rsidRPr="00762C50" w:rsidRDefault="00C946AB" w:rsidP="00762C50">
            <w:pPr>
              <w:spacing w:line="240" w:lineRule="auto"/>
              <w:rPr>
                <w:rFonts w:ascii="Arial" w:hAnsi="Arial" w:cs="Arial"/>
              </w:rPr>
            </w:pPr>
            <w:r w:rsidRPr="00762C50">
              <w:rPr>
                <w:rFonts w:ascii="Arial" w:hAnsi="Arial" w:cs="Arial"/>
              </w:rPr>
              <w:t>There is currently no benchmarking statement specific to English at postgraduate level.</w:t>
            </w:r>
          </w:p>
          <w:p w14:paraId="5A47C566" w14:textId="77777777" w:rsidR="005B1266" w:rsidRPr="00762C50" w:rsidRDefault="005B1266" w:rsidP="00762C50">
            <w:pPr>
              <w:spacing w:after="0" w:line="240" w:lineRule="auto"/>
              <w:rPr>
                <w:rFonts w:ascii="Arial" w:hAnsi="Arial" w:cs="Arial"/>
              </w:rPr>
            </w:pPr>
          </w:p>
        </w:tc>
      </w:tr>
      <w:tr w:rsidR="005B1266" w:rsidRPr="00762C50" w14:paraId="5A47C56A" w14:textId="77777777" w:rsidTr="00762C50">
        <w:tc>
          <w:tcPr>
            <w:tcW w:w="3686" w:type="dxa"/>
          </w:tcPr>
          <w:p w14:paraId="5A47C568" w14:textId="77777777" w:rsidR="005B1266" w:rsidRPr="00762C50" w:rsidRDefault="005B1266" w:rsidP="00762C50">
            <w:pPr>
              <w:spacing w:after="0" w:line="240" w:lineRule="auto"/>
              <w:rPr>
                <w:rFonts w:ascii="Arial" w:hAnsi="Arial" w:cs="Arial"/>
                <w:b/>
              </w:rPr>
            </w:pPr>
            <w:r w:rsidRPr="00762C50">
              <w:rPr>
                <w:rFonts w:ascii="Arial" w:hAnsi="Arial" w:cs="Arial"/>
                <w:b/>
              </w:rPr>
              <w:t>Modes of Delivery:</w:t>
            </w:r>
          </w:p>
        </w:tc>
        <w:tc>
          <w:tcPr>
            <w:tcW w:w="5506" w:type="dxa"/>
          </w:tcPr>
          <w:p w14:paraId="5D89D25E" w14:textId="64891175" w:rsidR="005B1266" w:rsidRPr="00762C50" w:rsidRDefault="0094472D" w:rsidP="00762C50">
            <w:pPr>
              <w:spacing w:after="0" w:line="240" w:lineRule="auto"/>
              <w:rPr>
                <w:rFonts w:ascii="Arial" w:hAnsi="Arial" w:cs="Arial"/>
              </w:rPr>
            </w:pPr>
            <w:r w:rsidRPr="00762C50">
              <w:rPr>
                <w:rFonts w:ascii="Arial" w:hAnsi="Arial" w:cs="Arial"/>
              </w:rPr>
              <w:t xml:space="preserve">Full-time, </w:t>
            </w:r>
            <w:r w:rsidR="00C946AB" w:rsidRPr="00762C50">
              <w:rPr>
                <w:rFonts w:ascii="Arial" w:hAnsi="Arial" w:cs="Arial"/>
              </w:rPr>
              <w:t>Part-time</w:t>
            </w:r>
            <w:r w:rsidRPr="00762C50">
              <w:rPr>
                <w:rFonts w:ascii="Arial" w:hAnsi="Arial" w:cs="Arial"/>
              </w:rPr>
              <w:t xml:space="preserve"> and ‘with Professional Placement’</w:t>
            </w:r>
          </w:p>
          <w:p w14:paraId="5A47C569" w14:textId="1B99276A" w:rsidR="0094472D" w:rsidRPr="00762C50" w:rsidRDefault="0094472D" w:rsidP="00762C50">
            <w:pPr>
              <w:spacing w:after="0" w:line="240" w:lineRule="auto"/>
              <w:rPr>
                <w:rFonts w:ascii="Arial" w:hAnsi="Arial" w:cs="Arial"/>
              </w:rPr>
            </w:pPr>
          </w:p>
        </w:tc>
      </w:tr>
      <w:tr w:rsidR="005B1266" w:rsidRPr="00762C50" w14:paraId="5A47C56D" w14:textId="77777777" w:rsidTr="00762C50">
        <w:tc>
          <w:tcPr>
            <w:tcW w:w="3686" w:type="dxa"/>
          </w:tcPr>
          <w:p w14:paraId="5A47C56B" w14:textId="77777777" w:rsidR="005B1266" w:rsidRPr="00762C50" w:rsidRDefault="005B1266" w:rsidP="00762C50">
            <w:pPr>
              <w:spacing w:after="0" w:line="240" w:lineRule="auto"/>
              <w:rPr>
                <w:rFonts w:ascii="Arial" w:hAnsi="Arial" w:cs="Arial"/>
                <w:b/>
              </w:rPr>
            </w:pPr>
            <w:r w:rsidRPr="00762C50">
              <w:rPr>
                <w:rFonts w:ascii="Arial" w:hAnsi="Arial" w:cs="Arial"/>
                <w:b/>
              </w:rPr>
              <w:t>Language of Delivery:</w:t>
            </w:r>
          </w:p>
        </w:tc>
        <w:tc>
          <w:tcPr>
            <w:tcW w:w="5506" w:type="dxa"/>
          </w:tcPr>
          <w:p w14:paraId="3F039E0C" w14:textId="77777777" w:rsidR="005B1266" w:rsidRPr="00762C50" w:rsidRDefault="00C946AB" w:rsidP="00762C50">
            <w:pPr>
              <w:spacing w:after="0" w:line="240" w:lineRule="auto"/>
              <w:rPr>
                <w:rFonts w:ascii="Arial" w:hAnsi="Arial" w:cs="Arial"/>
              </w:rPr>
            </w:pPr>
            <w:r w:rsidRPr="00762C50">
              <w:rPr>
                <w:rFonts w:ascii="Arial" w:hAnsi="Arial" w:cs="Arial"/>
              </w:rPr>
              <w:t>English</w:t>
            </w:r>
          </w:p>
          <w:p w14:paraId="5A47C56C" w14:textId="5EB41E84" w:rsidR="0094472D" w:rsidRPr="00762C50" w:rsidRDefault="0094472D" w:rsidP="00762C50">
            <w:pPr>
              <w:spacing w:after="0" w:line="240" w:lineRule="auto"/>
              <w:rPr>
                <w:rFonts w:ascii="Arial" w:hAnsi="Arial" w:cs="Arial"/>
              </w:rPr>
            </w:pPr>
          </w:p>
        </w:tc>
      </w:tr>
      <w:tr w:rsidR="005B1266" w:rsidRPr="00762C50" w14:paraId="5A47C570" w14:textId="77777777" w:rsidTr="00762C50">
        <w:tc>
          <w:tcPr>
            <w:tcW w:w="3686" w:type="dxa"/>
          </w:tcPr>
          <w:p w14:paraId="5A47C56E" w14:textId="77777777" w:rsidR="005B1266" w:rsidRPr="00762C50" w:rsidRDefault="005B1266" w:rsidP="00762C50">
            <w:pPr>
              <w:spacing w:after="0" w:line="240" w:lineRule="auto"/>
              <w:rPr>
                <w:rFonts w:ascii="Arial" w:hAnsi="Arial" w:cs="Arial"/>
                <w:b/>
              </w:rPr>
            </w:pPr>
            <w:r w:rsidRPr="00762C50">
              <w:rPr>
                <w:rFonts w:ascii="Arial" w:hAnsi="Arial" w:cs="Arial"/>
                <w:b/>
              </w:rPr>
              <w:t>Faculty:</w:t>
            </w:r>
          </w:p>
        </w:tc>
        <w:tc>
          <w:tcPr>
            <w:tcW w:w="5506" w:type="dxa"/>
          </w:tcPr>
          <w:p w14:paraId="479F6194" w14:textId="77777777" w:rsidR="005B1266" w:rsidRPr="00762C50" w:rsidRDefault="00C52652" w:rsidP="00762C50">
            <w:pPr>
              <w:spacing w:after="0" w:line="240" w:lineRule="auto"/>
              <w:rPr>
                <w:rFonts w:ascii="Arial" w:hAnsi="Arial" w:cs="Arial"/>
              </w:rPr>
            </w:pPr>
            <w:r w:rsidRPr="00762C50">
              <w:rPr>
                <w:rFonts w:ascii="Arial" w:hAnsi="Arial" w:cs="Arial"/>
              </w:rPr>
              <w:t>Kingston School of Art</w:t>
            </w:r>
          </w:p>
          <w:p w14:paraId="5A47C56F" w14:textId="292D3D8F" w:rsidR="0094472D" w:rsidRPr="00762C50" w:rsidRDefault="0094472D" w:rsidP="00762C50">
            <w:pPr>
              <w:spacing w:after="0" w:line="240" w:lineRule="auto"/>
              <w:rPr>
                <w:rFonts w:ascii="Arial" w:hAnsi="Arial" w:cs="Arial"/>
              </w:rPr>
            </w:pPr>
          </w:p>
        </w:tc>
      </w:tr>
      <w:tr w:rsidR="0094472D" w:rsidRPr="00762C50" w14:paraId="1E1DEE8A" w14:textId="77777777" w:rsidTr="00762C50">
        <w:tc>
          <w:tcPr>
            <w:tcW w:w="3686" w:type="dxa"/>
          </w:tcPr>
          <w:p w14:paraId="60FC4128" w14:textId="4498558F" w:rsidR="0094472D" w:rsidRPr="00762C50" w:rsidRDefault="0094472D" w:rsidP="00762C50">
            <w:pPr>
              <w:spacing w:after="0" w:line="240" w:lineRule="auto"/>
              <w:rPr>
                <w:rFonts w:ascii="Arial" w:hAnsi="Arial" w:cs="Arial"/>
                <w:b/>
              </w:rPr>
            </w:pPr>
            <w:r w:rsidRPr="00762C50">
              <w:rPr>
                <w:rFonts w:ascii="Arial" w:hAnsi="Arial" w:cs="Arial"/>
                <w:b/>
              </w:rPr>
              <w:t>School:</w:t>
            </w:r>
          </w:p>
        </w:tc>
        <w:tc>
          <w:tcPr>
            <w:tcW w:w="5506" w:type="dxa"/>
          </w:tcPr>
          <w:p w14:paraId="5FA24B80" w14:textId="77777777" w:rsidR="0094472D" w:rsidRDefault="003C79DD" w:rsidP="00762C50">
            <w:pPr>
              <w:spacing w:after="0" w:line="240" w:lineRule="auto"/>
              <w:rPr>
                <w:rFonts w:ascii="Arial" w:hAnsi="Arial" w:cs="Arial"/>
              </w:rPr>
            </w:pPr>
            <w:r>
              <w:rPr>
                <w:rFonts w:ascii="Arial" w:hAnsi="Arial" w:cs="Arial"/>
              </w:rPr>
              <w:t>Creative and Cultural Industries</w:t>
            </w:r>
          </w:p>
          <w:p w14:paraId="485C75BF" w14:textId="3B8E5D69" w:rsidR="003C79DD" w:rsidRPr="00762C50" w:rsidRDefault="003C79DD" w:rsidP="00762C50">
            <w:pPr>
              <w:spacing w:after="0" w:line="240" w:lineRule="auto"/>
              <w:rPr>
                <w:rFonts w:ascii="Arial" w:hAnsi="Arial" w:cs="Arial"/>
              </w:rPr>
            </w:pPr>
          </w:p>
        </w:tc>
      </w:tr>
      <w:tr w:rsidR="005B1266" w:rsidRPr="00762C50" w14:paraId="5A47C573" w14:textId="77777777" w:rsidTr="00762C50">
        <w:tc>
          <w:tcPr>
            <w:tcW w:w="3686" w:type="dxa"/>
          </w:tcPr>
          <w:p w14:paraId="5A47C571" w14:textId="32E6FAF2" w:rsidR="005B1266" w:rsidRPr="00762C50" w:rsidRDefault="0094472D" w:rsidP="00762C50">
            <w:pPr>
              <w:spacing w:after="0" w:line="240" w:lineRule="auto"/>
              <w:rPr>
                <w:rFonts w:ascii="Arial" w:hAnsi="Arial" w:cs="Arial"/>
                <w:b/>
              </w:rPr>
            </w:pPr>
            <w:r w:rsidRPr="00762C50">
              <w:rPr>
                <w:rFonts w:ascii="Arial" w:hAnsi="Arial" w:cs="Arial"/>
                <w:b/>
              </w:rPr>
              <w:t>Department</w:t>
            </w:r>
            <w:r w:rsidR="005B1266" w:rsidRPr="00762C50">
              <w:rPr>
                <w:rFonts w:ascii="Arial" w:hAnsi="Arial" w:cs="Arial"/>
                <w:b/>
              </w:rPr>
              <w:t>:</w:t>
            </w:r>
          </w:p>
        </w:tc>
        <w:tc>
          <w:tcPr>
            <w:tcW w:w="5506" w:type="dxa"/>
          </w:tcPr>
          <w:p w14:paraId="1AB905B8" w14:textId="77777777" w:rsidR="005B1266" w:rsidRPr="00762C50" w:rsidRDefault="00C946AB" w:rsidP="00762C50">
            <w:pPr>
              <w:spacing w:after="0" w:line="240" w:lineRule="auto"/>
              <w:rPr>
                <w:rFonts w:ascii="Arial" w:hAnsi="Arial" w:cs="Arial"/>
              </w:rPr>
            </w:pPr>
            <w:r w:rsidRPr="00762C50">
              <w:rPr>
                <w:rFonts w:ascii="Arial" w:hAnsi="Arial" w:cs="Arial"/>
              </w:rPr>
              <w:t>Humanities</w:t>
            </w:r>
          </w:p>
          <w:p w14:paraId="5A47C572" w14:textId="3140B6FE" w:rsidR="0094472D" w:rsidRPr="00762C50" w:rsidRDefault="0094472D" w:rsidP="00762C50">
            <w:pPr>
              <w:spacing w:after="0" w:line="240" w:lineRule="auto"/>
              <w:rPr>
                <w:rFonts w:ascii="Arial" w:hAnsi="Arial" w:cs="Arial"/>
              </w:rPr>
            </w:pPr>
          </w:p>
        </w:tc>
      </w:tr>
      <w:tr w:rsidR="005B1266" w:rsidRPr="00762C50" w14:paraId="5A47C57C" w14:textId="77777777" w:rsidTr="00762C50">
        <w:tc>
          <w:tcPr>
            <w:tcW w:w="3686" w:type="dxa"/>
          </w:tcPr>
          <w:p w14:paraId="5A47C57A" w14:textId="6309957B" w:rsidR="005B1266" w:rsidRPr="00762C50" w:rsidRDefault="0094472D" w:rsidP="00762C50">
            <w:pPr>
              <w:spacing w:after="0" w:line="240" w:lineRule="auto"/>
              <w:rPr>
                <w:rFonts w:ascii="Arial" w:hAnsi="Arial" w:cs="Arial"/>
                <w:b/>
              </w:rPr>
            </w:pPr>
            <w:r w:rsidRPr="00762C50">
              <w:rPr>
                <w:rFonts w:ascii="Arial" w:hAnsi="Arial" w:cs="Arial"/>
                <w:b/>
              </w:rPr>
              <w:t xml:space="preserve">Course/Route </w:t>
            </w:r>
            <w:r w:rsidR="005B1266" w:rsidRPr="00762C50">
              <w:rPr>
                <w:rFonts w:ascii="Arial" w:hAnsi="Arial" w:cs="Arial"/>
                <w:b/>
              </w:rPr>
              <w:t>Code:</w:t>
            </w:r>
          </w:p>
        </w:tc>
        <w:tc>
          <w:tcPr>
            <w:tcW w:w="5506" w:type="dxa"/>
          </w:tcPr>
          <w:p w14:paraId="247FC1DC" w14:textId="10F310FA" w:rsidR="005B1266" w:rsidRPr="00762C50" w:rsidRDefault="00C67232" w:rsidP="00762C50">
            <w:pPr>
              <w:spacing w:after="0" w:line="240" w:lineRule="auto"/>
              <w:rPr>
                <w:rFonts w:ascii="Arial" w:hAnsi="Arial" w:cs="Arial"/>
              </w:rPr>
            </w:pPr>
            <w:r w:rsidRPr="00762C50">
              <w:rPr>
                <w:rFonts w:ascii="Arial" w:hAnsi="Arial" w:cs="Arial"/>
              </w:rPr>
              <w:t>PFELT1ELT01</w:t>
            </w:r>
            <w:r w:rsidR="00762C50">
              <w:rPr>
                <w:rFonts w:ascii="Arial" w:hAnsi="Arial" w:cs="Arial"/>
              </w:rPr>
              <w:t xml:space="preserve"> (Full-time)</w:t>
            </w:r>
          </w:p>
          <w:p w14:paraId="33B94D70" w14:textId="78497DEA" w:rsidR="00C67232" w:rsidRPr="00762C50" w:rsidRDefault="00C67232" w:rsidP="00762C50">
            <w:pPr>
              <w:spacing w:after="0" w:line="240" w:lineRule="auto"/>
              <w:ind w:right="-134"/>
              <w:rPr>
                <w:rFonts w:ascii="Arial" w:hAnsi="Arial" w:cs="Arial"/>
              </w:rPr>
            </w:pPr>
            <w:r w:rsidRPr="00762C50">
              <w:rPr>
                <w:rFonts w:ascii="Arial" w:hAnsi="Arial" w:cs="Arial"/>
              </w:rPr>
              <w:t>PFELT1ELT99</w:t>
            </w:r>
            <w:r w:rsidR="00762C50">
              <w:rPr>
                <w:rFonts w:ascii="Arial" w:hAnsi="Arial" w:cs="Arial"/>
              </w:rPr>
              <w:t xml:space="preserve"> (Full-time with Professional Placement)</w:t>
            </w:r>
          </w:p>
          <w:p w14:paraId="5A47C57B" w14:textId="3FCC0EAF" w:rsidR="00C67232" w:rsidRPr="00762C50" w:rsidRDefault="00C67232" w:rsidP="00762C50">
            <w:pPr>
              <w:spacing w:after="0" w:line="240" w:lineRule="auto"/>
              <w:rPr>
                <w:rFonts w:ascii="Arial" w:hAnsi="Arial" w:cs="Arial"/>
                <w:i/>
              </w:rPr>
            </w:pPr>
            <w:r w:rsidRPr="00762C50">
              <w:rPr>
                <w:rFonts w:ascii="Arial" w:hAnsi="Arial" w:cs="Arial"/>
              </w:rPr>
              <w:t>PPELT1ELT01</w:t>
            </w:r>
            <w:r w:rsidR="00762C50">
              <w:rPr>
                <w:rFonts w:ascii="Arial" w:hAnsi="Arial" w:cs="Arial"/>
              </w:rPr>
              <w:t xml:space="preserve"> (Part-time)</w:t>
            </w:r>
          </w:p>
        </w:tc>
      </w:tr>
      <w:tr w:rsidR="005B1266" w:rsidRPr="00762C50" w14:paraId="5A47C582" w14:textId="77777777" w:rsidTr="00762C50">
        <w:tc>
          <w:tcPr>
            <w:tcW w:w="3686" w:type="dxa"/>
          </w:tcPr>
          <w:p w14:paraId="5A47C580" w14:textId="77777777" w:rsidR="005B1266" w:rsidRPr="00762C50" w:rsidRDefault="005B1266" w:rsidP="00762C50">
            <w:pPr>
              <w:spacing w:after="0" w:line="240" w:lineRule="auto"/>
              <w:rPr>
                <w:rFonts w:ascii="Arial" w:hAnsi="Arial" w:cs="Arial"/>
                <w:b/>
              </w:rPr>
            </w:pPr>
          </w:p>
        </w:tc>
        <w:tc>
          <w:tcPr>
            <w:tcW w:w="5506" w:type="dxa"/>
          </w:tcPr>
          <w:p w14:paraId="5A47C581" w14:textId="77777777" w:rsidR="005B1266" w:rsidRPr="00762C50" w:rsidRDefault="005B1266" w:rsidP="00762C50">
            <w:pPr>
              <w:spacing w:after="0" w:line="240" w:lineRule="auto"/>
              <w:rPr>
                <w:rFonts w:ascii="Arial" w:hAnsi="Arial" w:cs="Arial"/>
                <w:i/>
              </w:rPr>
            </w:pPr>
          </w:p>
        </w:tc>
      </w:tr>
    </w:tbl>
    <w:p w14:paraId="5A47C583" w14:textId="77777777" w:rsidR="00612718" w:rsidRPr="00762C50" w:rsidRDefault="00612718" w:rsidP="00762C50">
      <w:pPr>
        <w:spacing w:line="240" w:lineRule="auto"/>
        <w:rPr>
          <w:rFonts w:ascii="Arial" w:hAnsi="Arial"/>
        </w:rPr>
      </w:pPr>
    </w:p>
    <w:sectPr w:rsidR="00612718" w:rsidRPr="00762C50" w:rsidSect="007A319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17C86" w14:textId="77777777" w:rsidR="005F53EB" w:rsidRDefault="005F53EB" w:rsidP="00395CBE">
      <w:pPr>
        <w:spacing w:after="0" w:line="240" w:lineRule="auto"/>
      </w:pPr>
      <w:r>
        <w:separator/>
      </w:r>
    </w:p>
  </w:endnote>
  <w:endnote w:type="continuationSeparator" w:id="0">
    <w:p w14:paraId="49FA2733" w14:textId="77777777" w:rsidR="005F53EB" w:rsidRDefault="005F53EB" w:rsidP="0039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9946367"/>
      <w:docPartObj>
        <w:docPartGallery w:val="Page Numbers (Bottom of Page)"/>
        <w:docPartUnique/>
      </w:docPartObj>
    </w:sdtPr>
    <w:sdtEndPr>
      <w:rPr>
        <w:sz w:val="18"/>
      </w:rPr>
    </w:sdtEndPr>
    <w:sdtContent>
      <w:p w14:paraId="518CAC42" w14:textId="208738ED" w:rsidR="001D21F6" w:rsidRPr="007A0D8A" w:rsidRDefault="001D21F6" w:rsidP="007A0D8A">
        <w:pPr>
          <w:pStyle w:val="Footer"/>
          <w:jc w:val="right"/>
          <w:rPr>
            <w:sz w:val="18"/>
          </w:rPr>
        </w:pPr>
        <w:r w:rsidRPr="007A0D8A">
          <w:rPr>
            <w:sz w:val="18"/>
          </w:rPr>
          <w:t xml:space="preserve">Page | </w:t>
        </w:r>
        <w:r w:rsidRPr="007A0D8A">
          <w:rPr>
            <w:sz w:val="18"/>
          </w:rPr>
          <w:fldChar w:fldCharType="begin"/>
        </w:r>
        <w:r w:rsidRPr="007A0D8A">
          <w:rPr>
            <w:sz w:val="18"/>
          </w:rPr>
          <w:instrText xml:space="preserve"> PAGE   \* MERGEFORMAT </w:instrText>
        </w:r>
        <w:r w:rsidRPr="007A0D8A">
          <w:rPr>
            <w:sz w:val="18"/>
          </w:rPr>
          <w:fldChar w:fldCharType="separate"/>
        </w:r>
        <w:r>
          <w:rPr>
            <w:noProof/>
            <w:sz w:val="18"/>
          </w:rPr>
          <w:t>14</w:t>
        </w:r>
        <w:r w:rsidRPr="007A0D8A">
          <w:rPr>
            <w:noProof/>
            <w:sz w:val="18"/>
          </w:rPr>
          <w:fldChar w:fldCharType="end"/>
        </w:r>
        <w:r w:rsidRPr="007A0D8A">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92B38" w14:textId="77777777" w:rsidR="005F53EB" w:rsidRDefault="005F53EB" w:rsidP="00395CBE">
      <w:pPr>
        <w:spacing w:after="0" w:line="240" w:lineRule="auto"/>
      </w:pPr>
      <w:r>
        <w:separator/>
      </w:r>
    </w:p>
  </w:footnote>
  <w:footnote w:type="continuationSeparator" w:id="0">
    <w:p w14:paraId="4736544E" w14:textId="77777777" w:rsidR="005F53EB" w:rsidRDefault="005F53EB" w:rsidP="00395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902F8" w14:textId="77777777" w:rsidR="001D21F6" w:rsidRPr="007A0D8A" w:rsidRDefault="001D21F6" w:rsidP="007A0D8A">
    <w:pPr>
      <w:pStyle w:val="Header"/>
      <w:rPr>
        <w:rFonts w:ascii="Arial" w:hAnsi="Arial"/>
        <w:b/>
        <w:sz w:val="18"/>
        <w:szCs w:val="18"/>
      </w:rPr>
    </w:pPr>
    <w:r w:rsidRPr="007A0D8A">
      <w:rPr>
        <w:rFonts w:ascii="Arial" w:hAnsi="Arial"/>
        <w:b/>
        <w:sz w:val="18"/>
        <w:szCs w:val="18"/>
      </w:rPr>
      <w:t>PROGRAMME SPECIFICATION</w:t>
    </w:r>
  </w:p>
  <w:p w14:paraId="432ABA47" w14:textId="5E8B79AB" w:rsidR="001D21F6" w:rsidRPr="000252B7" w:rsidRDefault="001D21F6" w:rsidP="007A0D8A">
    <w:pPr>
      <w:pStyle w:val="Header"/>
      <w:pBdr>
        <w:bottom w:val="single" w:sz="4" w:space="1" w:color="auto"/>
      </w:pBdr>
      <w:spacing w:line="360" w:lineRule="auto"/>
      <w:rPr>
        <w:rFonts w:ascii="Arial" w:hAnsi="Arial"/>
        <w:lang w:val="en-GB"/>
      </w:rPr>
    </w:pPr>
    <w:r>
      <w:rPr>
        <w:rFonts w:ascii="Arial" w:hAnsi="Arial"/>
        <w:sz w:val="18"/>
        <w:szCs w:val="18"/>
        <w:lang w:val="en-GB"/>
      </w:rPr>
      <w:t>MA English Literature</w:t>
    </w:r>
    <w:r w:rsidRPr="007A0D8A">
      <w:rPr>
        <w:rFonts w:ascii="Arial" w:hAnsi="Arial"/>
        <w:sz w:val="18"/>
        <w:szCs w:val="18"/>
      </w:rPr>
      <w:t xml:space="preserve"> – </w:t>
    </w:r>
    <w:r w:rsidR="00F1585B">
      <w:rPr>
        <w:rFonts w:ascii="Arial" w:hAnsi="Arial"/>
        <w:sz w:val="18"/>
        <w:szCs w:val="18"/>
        <w:lang w:val="en-GB"/>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9F4F8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6"/>
    <w:multiLevelType w:val="singleLevel"/>
    <w:tmpl w:val="00000006"/>
    <w:name w:val="WW8Num11"/>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singleLevel"/>
    <w:tmpl w:val="00000009"/>
    <w:name w:val="WW8Num17"/>
    <w:lvl w:ilvl="0">
      <w:start w:val="1"/>
      <w:numFmt w:val="bullet"/>
      <w:lvlText w:val=""/>
      <w:lvlJc w:val="left"/>
      <w:pPr>
        <w:tabs>
          <w:tab w:val="num" w:pos="0"/>
        </w:tabs>
        <w:ind w:left="720" w:hanging="360"/>
      </w:pPr>
      <w:rPr>
        <w:rFonts w:ascii="Symbol" w:hAnsi="Symbol"/>
      </w:rPr>
    </w:lvl>
  </w:abstractNum>
  <w:abstractNum w:abstractNumId="6"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47DEE"/>
    <w:multiLevelType w:val="hybridMultilevel"/>
    <w:tmpl w:val="2A24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D25830"/>
    <w:multiLevelType w:val="multilevel"/>
    <w:tmpl w:val="C8D2C8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69CC7381"/>
    <w:multiLevelType w:val="hybridMultilevel"/>
    <w:tmpl w:val="FC945D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F5E4160"/>
    <w:multiLevelType w:val="hybridMultilevel"/>
    <w:tmpl w:val="9BF8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14"/>
  </w:num>
  <w:num w:numId="5">
    <w:abstractNumId w:val="6"/>
  </w:num>
  <w:num w:numId="6">
    <w:abstractNumId w:val="16"/>
  </w:num>
  <w:num w:numId="7">
    <w:abstractNumId w:val="12"/>
  </w:num>
  <w:num w:numId="8">
    <w:abstractNumId w:val="8"/>
  </w:num>
  <w:num w:numId="9">
    <w:abstractNumId w:val="19"/>
  </w:num>
  <w:num w:numId="10">
    <w:abstractNumId w:val="17"/>
  </w:num>
  <w:num w:numId="11">
    <w:abstractNumId w:val="20"/>
  </w:num>
  <w:num w:numId="12">
    <w:abstractNumId w:val="3"/>
  </w:num>
  <w:num w:numId="13">
    <w:abstractNumId w:val="2"/>
  </w:num>
  <w:num w:numId="14">
    <w:abstractNumId w:val="4"/>
  </w:num>
  <w:num w:numId="15">
    <w:abstractNumId w:val="5"/>
  </w:num>
  <w:num w:numId="16">
    <w:abstractNumId w:val="18"/>
  </w:num>
  <w:num w:numId="17">
    <w:abstractNumId w:val="7"/>
  </w:num>
  <w:num w:numId="18">
    <w:abstractNumId w:val="1"/>
  </w:num>
  <w:num w:numId="19">
    <w:abstractNumId w:val="0"/>
  </w:num>
  <w:num w:numId="20">
    <w:abstractNumId w:val="22"/>
  </w:num>
  <w:num w:numId="21">
    <w:abstractNumId w:val="21"/>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sTA0Mzc2NTcwMTVR0lEKTi0uzszPAykwrgUAUclY5CwAAAA="/>
  </w:docVars>
  <w:rsids>
    <w:rsidRoot w:val="005B1266"/>
    <w:rsid w:val="000075A5"/>
    <w:rsid w:val="00014551"/>
    <w:rsid w:val="00021757"/>
    <w:rsid w:val="00023AC9"/>
    <w:rsid w:val="00023C8E"/>
    <w:rsid w:val="00024161"/>
    <w:rsid w:val="000252B7"/>
    <w:rsid w:val="00031545"/>
    <w:rsid w:val="000424C9"/>
    <w:rsid w:val="000508FC"/>
    <w:rsid w:val="00067802"/>
    <w:rsid w:val="00082165"/>
    <w:rsid w:val="000A7506"/>
    <w:rsid w:val="000B5DC4"/>
    <w:rsid w:val="000C040F"/>
    <w:rsid w:val="000C7687"/>
    <w:rsid w:val="000E5091"/>
    <w:rsid w:val="000E6267"/>
    <w:rsid w:val="000F22ED"/>
    <w:rsid w:val="00101DC6"/>
    <w:rsid w:val="0015238F"/>
    <w:rsid w:val="00152E2D"/>
    <w:rsid w:val="00155294"/>
    <w:rsid w:val="00156CF8"/>
    <w:rsid w:val="00192A2A"/>
    <w:rsid w:val="00194375"/>
    <w:rsid w:val="001A02EF"/>
    <w:rsid w:val="001B22C7"/>
    <w:rsid w:val="001B7B1C"/>
    <w:rsid w:val="001D21F6"/>
    <w:rsid w:val="001E39A0"/>
    <w:rsid w:val="001F2FEF"/>
    <w:rsid w:val="001F7BB3"/>
    <w:rsid w:val="0020121A"/>
    <w:rsid w:val="00206576"/>
    <w:rsid w:val="00206EDA"/>
    <w:rsid w:val="0021068F"/>
    <w:rsid w:val="00234583"/>
    <w:rsid w:val="00246B19"/>
    <w:rsid w:val="00257AD7"/>
    <w:rsid w:val="002649AE"/>
    <w:rsid w:val="00291F8D"/>
    <w:rsid w:val="00295787"/>
    <w:rsid w:val="002A5D8A"/>
    <w:rsid w:val="002A6D4A"/>
    <w:rsid w:val="002B46B2"/>
    <w:rsid w:val="002D4710"/>
    <w:rsid w:val="002F19A8"/>
    <w:rsid w:val="00316D9A"/>
    <w:rsid w:val="00321DC3"/>
    <w:rsid w:val="00322CBE"/>
    <w:rsid w:val="00335F64"/>
    <w:rsid w:val="00346B64"/>
    <w:rsid w:val="0035125D"/>
    <w:rsid w:val="00360836"/>
    <w:rsid w:val="00392A02"/>
    <w:rsid w:val="00395CBE"/>
    <w:rsid w:val="003A7837"/>
    <w:rsid w:val="003A7CA4"/>
    <w:rsid w:val="003B68C2"/>
    <w:rsid w:val="003C79DD"/>
    <w:rsid w:val="003D5E87"/>
    <w:rsid w:val="003E0BF8"/>
    <w:rsid w:val="00402286"/>
    <w:rsid w:val="004135D2"/>
    <w:rsid w:val="00467463"/>
    <w:rsid w:val="00481E85"/>
    <w:rsid w:val="00487389"/>
    <w:rsid w:val="004A26CB"/>
    <w:rsid w:val="004A34CB"/>
    <w:rsid w:val="004C1E20"/>
    <w:rsid w:val="004D3F82"/>
    <w:rsid w:val="004F5BC8"/>
    <w:rsid w:val="00511B7B"/>
    <w:rsid w:val="00511E13"/>
    <w:rsid w:val="00513E9A"/>
    <w:rsid w:val="00514D09"/>
    <w:rsid w:val="00517451"/>
    <w:rsid w:val="00521F96"/>
    <w:rsid w:val="00536DCE"/>
    <w:rsid w:val="0055072F"/>
    <w:rsid w:val="005A5A40"/>
    <w:rsid w:val="005A70C1"/>
    <w:rsid w:val="005B0D93"/>
    <w:rsid w:val="005B1266"/>
    <w:rsid w:val="005B364A"/>
    <w:rsid w:val="005D62DD"/>
    <w:rsid w:val="005E0257"/>
    <w:rsid w:val="005E7BA7"/>
    <w:rsid w:val="005F345E"/>
    <w:rsid w:val="005F53EB"/>
    <w:rsid w:val="00604A59"/>
    <w:rsid w:val="00612718"/>
    <w:rsid w:val="006629D5"/>
    <w:rsid w:val="00666A96"/>
    <w:rsid w:val="00670A85"/>
    <w:rsid w:val="00671BCD"/>
    <w:rsid w:val="00684950"/>
    <w:rsid w:val="006B626D"/>
    <w:rsid w:val="00703EAD"/>
    <w:rsid w:val="0071184B"/>
    <w:rsid w:val="00712A22"/>
    <w:rsid w:val="007206C7"/>
    <w:rsid w:val="00723D71"/>
    <w:rsid w:val="0074084D"/>
    <w:rsid w:val="00743309"/>
    <w:rsid w:val="00744E25"/>
    <w:rsid w:val="00754DD2"/>
    <w:rsid w:val="00761016"/>
    <w:rsid w:val="00761368"/>
    <w:rsid w:val="00762C50"/>
    <w:rsid w:val="00763914"/>
    <w:rsid w:val="00790D77"/>
    <w:rsid w:val="00797D9C"/>
    <w:rsid w:val="007A04D8"/>
    <w:rsid w:val="007A0D8A"/>
    <w:rsid w:val="007A3196"/>
    <w:rsid w:val="007B3C73"/>
    <w:rsid w:val="007C16DC"/>
    <w:rsid w:val="007F4D5A"/>
    <w:rsid w:val="00814FDB"/>
    <w:rsid w:val="00816D28"/>
    <w:rsid w:val="00823194"/>
    <w:rsid w:val="00825B67"/>
    <w:rsid w:val="0084354B"/>
    <w:rsid w:val="00847342"/>
    <w:rsid w:val="00872663"/>
    <w:rsid w:val="0088061A"/>
    <w:rsid w:val="008846CD"/>
    <w:rsid w:val="008C34A1"/>
    <w:rsid w:val="008C3ABD"/>
    <w:rsid w:val="008C6A3E"/>
    <w:rsid w:val="008C7391"/>
    <w:rsid w:val="008F2B1B"/>
    <w:rsid w:val="008F52D5"/>
    <w:rsid w:val="0090074E"/>
    <w:rsid w:val="009063DA"/>
    <w:rsid w:val="00911315"/>
    <w:rsid w:val="00911BDA"/>
    <w:rsid w:val="00913725"/>
    <w:rsid w:val="0091545E"/>
    <w:rsid w:val="00922334"/>
    <w:rsid w:val="00935013"/>
    <w:rsid w:val="009355D7"/>
    <w:rsid w:val="0094472D"/>
    <w:rsid w:val="00945947"/>
    <w:rsid w:val="00960898"/>
    <w:rsid w:val="0096116F"/>
    <w:rsid w:val="00977337"/>
    <w:rsid w:val="00994BF2"/>
    <w:rsid w:val="0099579B"/>
    <w:rsid w:val="009A3F5F"/>
    <w:rsid w:val="009B695C"/>
    <w:rsid w:val="009B7634"/>
    <w:rsid w:val="009B7BA0"/>
    <w:rsid w:val="009D0E70"/>
    <w:rsid w:val="009E1F31"/>
    <w:rsid w:val="009F5133"/>
    <w:rsid w:val="00A03A7B"/>
    <w:rsid w:val="00A05DB5"/>
    <w:rsid w:val="00A172D9"/>
    <w:rsid w:val="00A23411"/>
    <w:rsid w:val="00A40BC2"/>
    <w:rsid w:val="00A4290A"/>
    <w:rsid w:val="00A50958"/>
    <w:rsid w:val="00A60782"/>
    <w:rsid w:val="00A67FE3"/>
    <w:rsid w:val="00AA48D6"/>
    <w:rsid w:val="00AD3B99"/>
    <w:rsid w:val="00AF5F24"/>
    <w:rsid w:val="00B11F4E"/>
    <w:rsid w:val="00B34E54"/>
    <w:rsid w:val="00B44D04"/>
    <w:rsid w:val="00B8468A"/>
    <w:rsid w:val="00B84DC3"/>
    <w:rsid w:val="00B87F72"/>
    <w:rsid w:val="00BB23D0"/>
    <w:rsid w:val="00BE10E7"/>
    <w:rsid w:val="00BF580E"/>
    <w:rsid w:val="00C41698"/>
    <w:rsid w:val="00C43CF7"/>
    <w:rsid w:val="00C52652"/>
    <w:rsid w:val="00C67232"/>
    <w:rsid w:val="00C76272"/>
    <w:rsid w:val="00C946AB"/>
    <w:rsid w:val="00CA6EC8"/>
    <w:rsid w:val="00CB4608"/>
    <w:rsid w:val="00CB5F54"/>
    <w:rsid w:val="00CD6D92"/>
    <w:rsid w:val="00CD7F66"/>
    <w:rsid w:val="00CE1E3B"/>
    <w:rsid w:val="00CF2597"/>
    <w:rsid w:val="00D15B45"/>
    <w:rsid w:val="00D45989"/>
    <w:rsid w:val="00D50796"/>
    <w:rsid w:val="00D523E8"/>
    <w:rsid w:val="00D551D2"/>
    <w:rsid w:val="00D62770"/>
    <w:rsid w:val="00D66541"/>
    <w:rsid w:val="00D672D5"/>
    <w:rsid w:val="00D9651E"/>
    <w:rsid w:val="00DA296A"/>
    <w:rsid w:val="00DC4A35"/>
    <w:rsid w:val="00DE08CA"/>
    <w:rsid w:val="00DE3250"/>
    <w:rsid w:val="00DE55BF"/>
    <w:rsid w:val="00DE63F8"/>
    <w:rsid w:val="00E1335A"/>
    <w:rsid w:val="00E13D4B"/>
    <w:rsid w:val="00E141B1"/>
    <w:rsid w:val="00E32639"/>
    <w:rsid w:val="00E34B02"/>
    <w:rsid w:val="00E34CEB"/>
    <w:rsid w:val="00E47C93"/>
    <w:rsid w:val="00E77E84"/>
    <w:rsid w:val="00E93B31"/>
    <w:rsid w:val="00E97A91"/>
    <w:rsid w:val="00EA06E5"/>
    <w:rsid w:val="00EB70C5"/>
    <w:rsid w:val="00EB7B51"/>
    <w:rsid w:val="00EC525E"/>
    <w:rsid w:val="00EC589A"/>
    <w:rsid w:val="00EC76F9"/>
    <w:rsid w:val="00ED15C0"/>
    <w:rsid w:val="00ED45B5"/>
    <w:rsid w:val="00ED51EA"/>
    <w:rsid w:val="00EF4AEF"/>
    <w:rsid w:val="00F1585B"/>
    <w:rsid w:val="00F43FE8"/>
    <w:rsid w:val="00F47C17"/>
    <w:rsid w:val="00F5027A"/>
    <w:rsid w:val="00F525E8"/>
    <w:rsid w:val="00F54E94"/>
    <w:rsid w:val="00F61AF7"/>
    <w:rsid w:val="00F63CD0"/>
    <w:rsid w:val="00F64950"/>
    <w:rsid w:val="00F655E6"/>
    <w:rsid w:val="00F7643B"/>
    <w:rsid w:val="00F801D2"/>
    <w:rsid w:val="00F838B0"/>
    <w:rsid w:val="00F91F06"/>
    <w:rsid w:val="00FA192E"/>
    <w:rsid w:val="00FB2C66"/>
    <w:rsid w:val="00FB6728"/>
    <w:rsid w:val="00FD1D8E"/>
    <w:rsid w:val="00FD377C"/>
    <w:rsid w:val="00FE373A"/>
    <w:rsid w:val="00FE6D3E"/>
    <w:rsid w:val="72692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7C12F"/>
  <w15:docId w15:val="{A7FAE5BB-E7C6-452F-BBA0-BCDC67BB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Emphasis">
    <w:name w:val="Emphasis"/>
    <w:uiPriority w:val="20"/>
    <w:qFormat/>
    <w:rsid w:val="00082165"/>
    <w:rPr>
      <w:i/>
    </w:rPr>
  </w:style>
  <w:style w:type="character" w:customStyle="1" w:styleId="personname1">
    <w:name w:val="person_name1"/>
    <w:rsid w:val="000E5091"/>
    <w:rPr>
      <w:b/>
      <w:bCs/>
      <w:i w:val="0"/>
      <w:iCs w:val="0"/>
    </w:rPr>
  </w:style>
  <w:style w:type="character" w:customStyle="1" w:styleId="printonly1">
    <w:name w:val="printonly1"/>
    <w:rsid w:val="000E5091"/>
    <w:rPr>
      <w:b w:val="0"/>
      <w:bCs w:val="0"/>
      <w:vanish w:val="0"/>
      <w:webHidden w:val="0"/>
      <w:color w:val="000000"/>
      <w:sz w:val="19"/>
      <w:szCs w:val="19"/>
      <w:vertAlign w:val="superscript"/>
      <w:specVanish w:val="0"/>
    </w:rPr>
  </w:style>
  <w:style w:type="paragraph" w:customStyle="1" w:styleId="cHons">
    <w:name w:val="c(Hons)"/>
    <w:aliases w:val="MA,MSc,etc."/>
    <w:basedOn w:val="Normal"/>
    <w:rsid w:val="00206EDA"/>
    <w:pPr>
      <w:tabs>
        <w:tab w:val="num" w:pos="360"/>
      </w:tabs>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rsid w:val="00206EDA"/>
    <w:pPr>
      <w:tabs>
        <w:tab w:val="center" w:pos="4320"/>
        <w:tab w:val="right" w:pos="8640"/>
      </w:tabs>
      <w:spacing w:after="0" w:line="240" w:lineRule="auto"/>
    </w:pPr>
    <w:rPr>
      <w:rFonts w:ascii="Times" w:eastAsia="Times" w:hAnsi="Times"/>
      <w:sz w:val="24"/>
      <w:szCs w:val="20"/>
      <w:lang w:val="x-none"/>
    </w:rPr>
  </w:style>
  <w:style w:type="character" w:customStyle="1" w:styleId="HeaderChar">
    <w:name w:val="Header Char"/>
    <w:link w:val="Header"/>
    <w:uiPriority w:val="99"/>
    <w:rsid w:val="00206EDA"/>
    <w:rPr>
      <w:rFonts w:ascii="Times" w:eastAsia="Times" w:hAnsi="Times"/>
      <w:sz w:val="24"/>
      <w:lang w:eastAsia="en-US"/>
    </w:rPr>
  </w:style>
  <w:style w:type="paragraph" w:styleId="PlainText">
    <w:name w:val="Plain Text"/>
    <w:basedOn w:val="Normal"/>
    <w:link w:val="PlainTextChar"/>
    <w:rsid w:val="00872663"/>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PlainTextChar">
    <w:name w:val="Plain Text Char"/>
    <w:link w:val="PlainText"/>
    <w:rsid w:val="00872663"/>
    <w:rPr>
      <w:rFonts w:ascii="Courier New" w:eastAsia="Times New Roman" w:hAnsi="Courier New" w:cs="Calibri"/>
      <w:lang w:eastAsia="ar-SA"/>
    </w:rPr>
  </w:style>
  <w:style w:type="paragraph" w:styleId="BodyTextIndent">
    <w:name w:val="Body Text Indent"/>
    <w:basedOn w:val="Normal"/>
    <w:link w:val="BodyTextIndentChar"/>
    <w:rsid w:val="00872663"/>
    <w:pPr>
      <w:spacing w:after="0" w:line="240" w:lineRule="auto"/>
      <w:ind w:left="720"/>
    </w:pPr>
    <w:rPr>
      <w:rFonts w:ascii="Times New Roman" w:eastAsia="Times New Roman" w:hAnsi="Times New Roman"/>
      <w:i/>
      <w:sz w:val="24"/>
      <w:szCs w:val="20"/>
      <w:lang w:val="x-none" w:eastAsia="x-none"/>
    </w:rPr>
  </w:style>
  <w:style w:type="character" w:customStyle="1" w:styleId="BodyTextIndentChar">
    <w:name w:val="Body Text Indent Char"/>
    <w:link w:val="BodyTextIndent"/>
    <w:rsid w:val="00872663"/>
    <w:rPr>
      <w:rFonts w:ascii="Times New Roman" w:eastAsia="Times New Roman" w:hAnsi="Times New Roman"/>
      <w:i/>
      <w:sz w:val="24"/>
    </w:rPr>
  </w:style>
  <w:style w:type="paragraph" w:styleId="NormalWeb">
    <w:name w:val="Normal (Web)"/>
    <w:basedOn w:val="Normal"/>
    <w:rsid w:val="00513E9A"/>
    <w:pPr>
      <w:suppressAutoHyphens/>
      <w:spacing w:line="240" w:lineRule="auto"/>
    </w:pPr>
    <w:rPr>
      <w:rFonts w:ascii="Times" w:hAnsi="Times" w:cs="Calibri"/>
      <w:sz w:val="20"/>
      <w:szCs w:val="20"/>
      <w:lang w:eastAsia="ar-SA"/>
    </w:rPr>
  </w:style>
  <w:style w:type="paragraph" w:customStyle="1" w:styleId="PlainText2">
    <w:name w:val="Plain Text2"/>
    <w:rsid w:val="00023C8E"/>
    <w:pPr>
      <w:suppressAutoHyphens/>
    </w:pPr>
    <w:rPr>
      <w:rFonts w:ascii="Courier New" w:eastAsia="ヒラギノ角ゴ Pro W3" w:hAnsi="Courier New" w:cs="Mangal"/>
      <w:color w:val="000000"/>
      <w:sz w:val="24"/>
      <w:szCs w:val="24"/>
      <w:lang w:val="en-US" w:eastAsia="hi-IN" w:bidi="hi-IN"/>
    </w:rPr>
  </w:style>
  <w:style w:type="paragraph" w:styleId="ListBullet">
    <w:name w:val="List Bullet"/>
    <w:basedOn w:val="Normal"/>
    <w:rsid w:val="00246B19"/>
    <w:pPr>
      <w:widowControl w:val="0"/>
      <w:numPr>
        <w:numId w:val="19"/>
      </w:numPr>
      <w:spacing w:after="0" w:line="240" w:lineRule="auto"/>
      <w:contextualSpacing/>
    </w:pPr>
    <w:rPr>
      <w:rFonts w:ascii="Arial" w:eastAsia="ヒラギノ角ゴ Pro W3" w:hAnsi="Arial"/>
      <w:color w:val="000000"/>
      <w:szCs w:val="24"/>
      <w:lang w:val="en-US"/>
    </w:rPr>
  </w:style>
  <w:style w:type="paragraph" w:customStyle="1" w:styleId="Header1">
    <w:name w:val="Header1"/>
    <w:rsid w:val="00246B19"/>
    <w:pPr>
      <w:tabs>
        <w:tab w:val="center" w:pos="4513"/>
        <w:tab w:val="right" w:pos="9026"/>
      </w:tabs>
    </w:pPr>
    <w:rPr>
      <w:rFonts w:ascii="Arial" w:eastAsia="ヒラギノ角ゴ Pro W3" w:hAnsi="Arial"/>
      <w:color w:val="000000"/>
      <w:sz w:val="24"/>
      <w:szCs w:val="24"/>
      <w:lang w:eastAsia="en-US"/>
    </w:rPr>
  </w:style>
  <w:style w:type="paragraph" w:styleId="Footer">
    <w:name w:val="footer"/>
    <w:basedOn w:val="Normal"/>
    <w:link w:val="FooterChar"/>
    <w:uiPriority w:val="99"/>
    <w:unhideWhenUsed/>
    <w:rsid w:val="00395CBE"/>
    <w:pPr>
      <w:tabs>
        <w:tab w:val="center" w:pos="4513"/>
        <w:tab w:val="right" w:pos="9026"/>
      </w:tabs>
    </w:pPr>
  </w:style>
  <w:style w:type="character" w:customStyle="1" w:styleId="FooterChar">
    <w:name w:val="Footer Char"/>
    <w:link w:val="Footer"/>
    <w:uiPriority w:val="99"/>
    <w:rsid w:val="00395CBE"/>
    <w:rPr>
      <w:sz w:val="22"/>
      <w:szCs w:val="22"/>
      <w:lang w:eastAsia="en-US"/>
    </w:rPr>
  </w:style>
  <w:style w:type="character" w:styleId="FollowedHyperlink">
    <w:name w:val="FollowedHyperlink"/>
    <w:uiPriority w:val="99"/>
    <w:semiHidden/>
    <w:unhideWhenUsed/>
    <w:rsid w:val="00F61AF7"/>
    <w:rPr>
      <w:color w:val="800080"/>
      <w:u w:val="single"/>
    </w:rPr>
  </w:style>
  <w:style w:type="paragraph" w:styleId="Subtitle">
    <w:name w:val="Subtitle"/>
    <w:basedOn w:val="Normal"/>
    <w:next w:val="Normal"/>
    <w:link w:val="SubtitleChar"/>
    <w:uiPriority w:val="11"/>
    <w:qFormat/>
    <w:rsid w:val="00C5265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52652"/>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268949">
      <w:bodyDiv w:val="1"/>
      <w:marLeft w:val="0"/>
      <w:marRight w:val="0"/>
      <w:marTop w:val="0"/>
      <w:marBottom w:val="0"/>
      <w:divBdr>
        <w:top w:val="none" w:sz="0" w:space="0" w:color="auto"/>
        <w:left w:val="none" w:sz="0" w:space="0" w:color="auto"/>
        <w:bottom w:val="none" w:sz="0" w:space="0" w:color="auto"/>
        <w:right w:val="none" w:sz="0" w:space="0" w:color="auto"/>
      </w:divBdr>
    </w:div>
    <w:div w:id="1880241061">
      <w:bodyDiv w:val="1"/>
      <w:marLeft w:val="0"/>
      <w:marRight w:val="0"/>
      <w:marTop w:val="0"/>
      <w:marBottom w:val="0"/>
      <w:divBdr>
        <w:top w:val="none" w:sz="0" w:space="0" w:color="auto"/>
        <w:left w:val="none" w:sz="0" w:space="0" w:color="auto"/>
        <w:bottom w:val="none" w:sz="0" w:space="0" w:color="auto"/>
        <w:right w:val="none" w:sz="0" w:space="0" w:color="auto"/>
      </w:divBdr>
    </w:div>
    <w:div w:id="19729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kingston.ac.uk/faculties/kingston-school-of-art/research-and-innovation/wck/" TargetMode="External"/><Relationship Id="rId2" Type="http://schemas.openxmlformats.org/officeDocument/2006/relationships/customXml" Target="../customXml/item2.xml"/><Relationship Id="rId16" Type="http://schemas.openxmlformats.org/officeDocument/2006/relationships/hyperlink" Target="http://fass.kingston.ac.uk/writ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faculties/kingston-school-of-art/research-and-innovation/cultural-histories-kingsto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2DC31-FDD4-4B77-B0BF-48F44C3A9AF4}">
  <ds:schemaRefs>
    <ds:schemaRef ds:uri="http://schemas.microsoft.com/office/2006/metadata/longProperties"/>
  </ds:schemaRefs>
</ds:datastoreItem>
</file>

<file path=customXml/itemProps2.xml><?xml version="1.0" encoding="utf-8"?>
<ds:datastoreItem xmlns:ds="http://schemas.openxmlformats.org/officeDocument/2006/customXml" ds:itemID="{C42C6B38-2D6C-4047-BFF2-4BAD0416D0CF}">
  <ds:schemaRefs>
    <ds:schemaRef ds:uri="http://schemas.openxmlformats.org/officeDocument/2006/bibliography"/>
  </ds:schemaRefs>
</ds:datastoreItem>
</file>

<file path=customXml/itemProps3.xml><?xml version="1.0" encoding="utf-8"?>
<ds:datastoreItem xmlns:ds="http://schemas.openxmlformats.org/officeDocument/2006/customXml" ds:itemID="{A9401B5E-2355-48B5-A250-1B9719A7A903}"/>
</file>

<file path=customXml/itemProps4.xml><?xml version="1.0" encoding="utf-8"?>
<ds:datastoreItem xmlns:ds="http://schemas.openxmlformats.org/officeDocument/2006/customXml" ds:itemID="{66FB5159-97DD-42F4-B137-494D8CE02A28}">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27678FB1-25E1-4228-8D9E-C9EE7CF23E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5344</Words>
  <Characters>30461</Characters>
  <Application>Microsoft Office Word</Application>
  <DocSecurity>0</DocSecurity>
  <Lines>253</Lines>
  <Paragraphs>71</Paragraphs>
  <ScaleCrop>false</ScaleCrop>
  <Company>Kingston University</Company>
  <LinksUpToDate>false</LinksUpToDate>
  <CharactersWithSpaces>35734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Allan, Alice E</cp:lastModifiedBy>
  <cp:revision>4</cp:revision>
  <cp:lastPrinted>2012-03-08T13:59:00Z</cp:lastPrinted>
  <dcterms:created xsi:type="dcterms:W3CDTF">2022-07-19T15:34:00Z</dcterms:created>
  <dcterms:modified xsi:type="dcterms:W3CDTF">2023-02-08T10:45:00Z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530530ad-4be2-47d7-b14d-640e1c7a9c59</vt:lpwstr>
  </property>
</Properties>
</file>