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7AE6" w14:textId="77777777" w:rsidR="005B1266" w:rsidRPr="00BD049E" w:rsidRDefault="005B1266" w:rsidP="005B1266">
      <w:pPr>
        <w:jc w:val="right"/>
        <w:rPr>
          <w:rFonts w:ascii="Arial" w:hAnsi="Arial" w:cs="Arial"/>
          <w:b/>
        </w:rPr>
      </w:pPr>
    </w:p>
    <w:p w14:paraId="21F59409" w14:textId="77777777" w:rsidR="005B1266" w:rsidRPr="00BD049E" w:rsidRDefault="005B1266" w:rsidP="005B1266">
      <w:pPr>
        <w:jc w:val="right"/>
        <w:rPr>
          <w:rFonts w:ascii="Arial" w:hAnsi="Arial" w:cs="Arial"/>
          <w:b/>
        </w:rPr>
      </w:pPr>
    </w:p>
    <w:p w14:paraId="653CE5E0" w14:textId="1352FF99" w:rsidR="005B1266" w:rsidRPr="00BD049E" w:rsidRDefault="00100ED8" w:rsidP="005B1266">
      <w:pPr>
        <w:rPr>
          <w:rFonts w:ascii="Arial" w:hAnsi="Arial" w:cs="Arial"/>
          <w:b/>
          <w:sz w:val="36"/>
          <w:szCs w:val="36"/>
        </w:rPr>
      </w:pPr>
      <w:r w:rsidRPr="00BD049E">
        <w:rPr>
          <w:rFonts w:ascii="Arial" w:hAnsi="Arial" w:cs="Arial"/>
          <w:b/>
          <w:noProof/>
          <w:szCs w:val="24"/>
          <w:lang w:eastAsia="en-GB"/>
        </w:rPr>
        <w:drawing>
          <wp:inline distT="0" distB="0" distL="0" distR="0" wp14:anchorId="49921D8B" wp14:editId="0337EB85">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C4B9C96" w14:textId="77777777" w:rsidR="005B1266" w:rsidRPr="00BD049E" w:rsidRDefault="005B1266" w:rsidP="005B1266">
      <w:pPr>
        <w:rPr>
          <w:rFonts w:ascii="Arial" w:hAnsi="Arial" w:cs="Arial"/>
          <w:b/>
          <w:sz w:val="36"/>
          <w:szCs w:val="36"/>
        </w:rPr>
      </w:pPr>
    </w:p>
    <w:p w14:paraId="2BC31B02" w14:textId="77777777" w:rsidR="005B1266" w:rsidRPr="00BD049E" w:rsidRDefault="005B1266" w:rsidP="005B1266">
      <w:pPr>
        <w:rPr>
          <w:rFonts w:ascii="Arial" w:hAnsi="Arial" w:cs="Arial"/>
          <w:b/>
          <w:sz w:val="36"/>
          <w:szCs w:val="36"/>
        </w:rPr>
      </w:pPr>
    </w:p>
    <w:p w14:paraId="76EFE095" w14:textId="77777777" w:rsidR="005B1266" w:rsidRPr="00BD049E" w:rsidRDefault="005B1266" w:rsidP="005B1266">
      <w:pPr>
        <w:rPr>
          <w:rFonts w:ascii="Arial" w:hAnsi="Arial" w:cs="Arial"/>
          <w:b/>
          <w:sz w:val="36"/>
          <w:szCs w:val="36"/>
        </w:rPr>
      </w:pPr>
      <w:r w:rsidRPr="00BD049E">
        <w:rPr>
          <w:rFonts w:ascii="Arial" w:hAnsi="Arial" w:cs="Arial"/>
          <w:b/>
          <w:sz w:val="36"/>
          <w:szCs w:val="36"/>
        </w:rPr>
        <w:t>Programme Specification</w:t>
      </w:r>
    </w:p>
    <w:p w14:paraId="6B87B18E" w14:textId="77777777" w:rsidR="005B1266" w:rsidRPr="00BD049E" w:rsidRDefault="005B1266" w:rsidP="005B1266">
      <w:pPr>
        <w:rPr>
          <w:rFonts w:ascii="Arial" w:hAnsi="Arial" w:cs="Arial"/>
          <w:b/>
          <w:sz w:val="36"/>
          <w:szCs w:val="36"/>
        </w:rPr>
      </w:pPr>
    </w:p>
    <w:p w14:paraId="4FB3977C" w14:textId="77777777" w:rsidR="005B1266" w:rsidRPr="00BD049E" w:rsidRDefault="005B1266" w:rsidP="005B1266">
      <w:pPr>
        <w:rPr>
          <w:rFonts w:ascii="Arial" w:hAnsi="Arial" w:cs="Arial"/>
          <w:b/>
          <w:sz w:val="36"/>
          <w:szCs w:val="36"/>
        </w:rPr>
      </w:pPr>
    </w:p>
    <w:p w14:paraId="37C7567A" w14:textId="77777777" w:rsidR="005B1266" w:rsidRPr="00BD049E" w:rsidRDefault="005B1266" w:rsidP="00BD049E">
      <w:pPr>
        <w:ind w:left="3686" w:hanging="3686"/>
        <w:rPr>
          <w:rFonts w:ascii="Arial" w:hAnsi="Arial" w:cs="Arial"/>
          <w:b/>
        </w:rPr>
      </w:pPr>
      <w:r w:rsidRPr="00BD049E">
        <w:rPr>
          <w:rFonts w:ascii="Arial" w:hAnsi="Arial" w:cs="Arial"/>
          <w:b/>
        </w:rPr>
        <w:t>Title of Course:</w:t>
      </w:r>
      <w:r w:rsidR="00922123" w:rsidRPr="00BD049E">
        <w:rPr>
          <w:rFonts w:ascii="Arial" w:hAnsi="Arial" w:cs="Arial"/>
          <w:b/>
        </w:rPr>
        <w:t xml:space="preserve"> </w:t>
      </w:r>
      <w:r w:rsidR="00235FB2" w:rsidRPr="00BD049E">
        <w:rPr>
          <w:rFonts w:ascii="Arial" w:hAnsi="Arial" w:cs="Arial"/>
          <w:b/>
        </w:rPr>
        <w:tab/>
      </w:r>
      <w:r w:rsidR="00922123" w:rsidRPr="00BD049E">
        <w:rPr>
          <w:rFonts w:ascii="Arial" w:hAnsi="Arial" w:cs="Arial"/>
          <w:b/>
        </w:rPr>
        <w:t>MA in Music</w:t>
      </w:r>
      <w:r w:rsidR="00C22439" w:rsidRPr="00BD049E">
        <w:rPr>
          <w:rFonts w:ascii="Arial" w:hAnsi="Arial" w:cs="Arial"/>
          <w:b/>
        </w:rPr>
        <w:t xml:space="preserve"> Education</w:t>
      </w:r>
    </w:p>
    <w:p w14:paraId="754D4568" w14:textId="77777777" w:rsidR="005B1266" w:rsidRPr="00BD049E" w:rsidRDefault="005B1266" w:rsidP="00BD049E">
      <w:pPr>
        <w:ind w:left="3686" w:hanging="3686"/>
        <w:rPr>
          <w:rFonts w:ascii="Arial" w:hAnsi="Arial" w:cs="Arial"/>
          <w:b/>
        </w:rPr>
      </w:pPr>
    </w:p>
    <w:p w14:paraId="306CA4BD" w14:textId="77777777" w:rsidR="005B1266" w:rsidRPr="00BD049E" w:rsidRDefault="005B1266" w:rsidP="00BD049E">
      <w:pPr>
        <w:ind w:left="3686" w:hanging="3686"/>
        <w:rPr>
          <w:rFonts w:ascii="Arial" w:hAnsi="Arial" w:cs="Arial"/>
          <w:b/>
        </w:rPr>
      </w:pPr>
      <w:r w:rsidRPr="00BD049E">
        <w:rPr>
          <w:rFonts w:ascii="Arial" w:hAnsi="Arial" w:cs="Arial"/>
          <w:b/>
        </w:rPr>
        <w:t>Date Specification Produced:</w:t>
      </w:r>
      <w:r w:rsidR="00377270" w:rsidRPr="00BD049E">
        <w:rPr>
          <w:rFonts w:ascii="Arial" w:hAnsi="Arial" w:cs="Arial"/>
          <w:b/>
        </w:rPr>
        <w:t xml:space="preserve"> </w:t>
      </w:r>
      <w:r w:rsidR="00235FB2" w:rsidRPr="00BD049E">
        <w:rPr>
          <w:rFonts w:ascii="Arial" w:hAnsi="Arial" w:cs="Arial"/>
          <w:b/>
        </w:rPr>
        <w:tab/>
      </w:r>
      <w:r w:rsidR="003248DF" w:rsidRPr="00BD049E">
        <w:rPr>
          <w:rFonts w:ascii="Arial" w:hAnsi="Arial" w:cs="Arial"/>
          <w:b/>
        </w:rPr>
        <w:t>August</w:t>
      </w:r>
      <w:r w:rsidR="00377270" w:rsidRPr="00BD049E">
        <w:rPr>
          <w:rFonts w:ascii="Arial" w:hAnsi="Arial" w:cs="Arial"/>
          <w:b/>
        </w:rPr>
        <w:t xml:space="preserve"> </w:t>
      </w:r>
      <w:r w:rsidR="00CC5C4B" w:rsidRPr="00BD049E">
        <w:rPr>
          <w:rFonts w:ascii="Arial" w:hAnsi="Arial" w:cs="Arial"/>
          <w:b/>
        </w:rPr>
        <w:t>2014</w:t>
      </w:r>
    </w:p>
    <w:p w14:paraId="52F8A72C" w14:textId="77777777" w:rsidR="005B1266" w:rsidRPr="00BD049E" w:rsidRDefault="005B1266" w:rsidP="00BD049E">
      <w:pPr>
        <w:ind w:left="3686" w:hanging="3686"/>
        <w:rPr>
          <w:rFonts w:ascii="Arial" w:hAnsi="Arial" w:cs="Arial"/>
          <w:b/>
        </w:rPr>
      </w:pPr>
    </w:p>
    <w:p w14:paraId="28322BE3" w14:textId="7E93E7AD" w:rsidR="005B1266" w:rsidRPr="00BD049E" w:rsidRDefault="005B1266" w:rsidP="00BD049E">
      <w:pPr>
        <w:ind w:left="3686" w:hanging="3686"/>
        <w:rPr>
          <w:rFonts w:ascii="Arial" w:hAnsi="Arial" w:cs="Arial"/>
          <w:b/>
        </w:rPr>
      </w:pPr>
      <w:r w:rsidRPr="00BD049E">
        <w:rPr>
          <w:rFonts w:ascii="Arial" w:hAnsi="Arial" w:cs="Arial"/>
          <w:b/>
        </w:rPr>
        <w:t>Date Specification Last Revised:</w:t>
      </w:r>
      <w:r w:rsidR="00377270" w:rsidRPr="00BD049E">
        <w:rPr>
          <w:rFonts w:ascii="Arial" w:hAnsi="Arial" w:cs="Arial"/>
          <w:b/>
        </w:rPr>
        <w:t xml:space="preserve"> </w:t>
      </w:r>
      <w:r w:rsidR="00E80B1D" w:rsidRPr="00BD049E">
        <w:rPr>
          <w:rFonts w:ascii="Arial" w:hAnsi="Arial" w:cs="Arial"/>
          <w:b/>
        </w:rPr>
        <w:tab/>
      </w:r>
      <w:r w:rsidR="002E22CB" w:rsidRPr="00777484">
        <w:rPr>
          <w:rFonts w:ascii="Arial" w:hAnsi="Arial" w:cs="Arial"/>
          <w:b/>
        </w:rPr>
        <w:t>November 2022</w:t>
      </w:r>
    </w:p>
    <w:p w14:paraId="27CA6255" w14:textId="77777777" w:rsidR="005B1266" w:rsidRPr="00BD049E" w:rsidRDefault="005B1266" w:rsidP="005B1266">
      <w:pPr>
        <w:spacing w:after="0" w:line="240" w:lineRule="auto"/>
        <w:rPr>
          <w:rFonts w:ascii="Arial" w:hAnsi="Arial" w:cs="Arial"/>
        </w:rPr>
      </w:pPr>
    </w:p>
    <w:p w14:paraId="1A2B1991" w14:textId="77777777" w:rsidR="005B1266" w:rsidRPr="00BD049E" w:rsidRDefault="005B1266" w:rsidP="005B1266">
      <w:pPr>
        <w:spacing w:after="0" w:line="240" w:lineRule="auto"/>
        <w:jc w:val="both"/>
        <w:rPr>
          <w:rFonts w:ascii="Arial" w:hAnsi="Arial" w:cs="Arial"/>
        </w:rPr>
      </w:pPr>
    </w:p>
    <w:p w14:paraId="02809C7B" w14:textId="77777777" w:rsidR="005B1266" w:rsidRPr="00BD049E" w:rsidRDefault="005B1266" w:rsidP="005B1266">
      <w:pPr>
        <w:spacing w:after="0" w:line="240" w:lineRule="auto"/>
        <w:jc w:val="both"/>
        <w:rPr>
          <w:rFonts w:ascii="Arial" w:hAnsi="Arial" w:cs="Arial"/>
        </w:rPr>
      </w:pPr>
    </w:p>
    <w:p w14:paraId="1AFFD521" w14:textId="77777777" w:rsidR="005B1266" w:rsidRPr="00BD049E" w:rsidRDefault="00235FB2" w:rsidP="005B1266">
      <w:pPr>
        <w:spacing w:after="0" w:line="240" w:lineRule="auto"/>
        <w:jc w:val="both"/>
        <w:rPr>
          <w:rFonts w:ascii="Arial" w:hAnsi="Arial" w:cs="Arial"/>
        </w:rPr>
      </w:pPr>
      <w:r w:rsidRPr="00BD049E">
        <w:rPr>
          <w:rFonts w:ascii="Arial" w:hAnsi="Arial" w:cs="Arial"/>
        </w:rPr>
        <w:br w:type="page"/>
      </w:r>
      <w:r w:rsidRPr="00BD049E">
        <w:rPr>
          <w:rFonts w:ascii="Arial" w:hAnsi="Arial" w:cs="Arial"/>
          <w:szCs w:val="24"/>
        </w:rPr>
        <w:lastRenderedPageBreak/>
        <w:t>This Programme Specification</w:t>
      </w:r>
      <w:r w:rsidRPr="00BD049E">
        <w:rPr>
          <w:rFonts w:ascii="Arial" w:hAnsi="Arial" w:cs="Arial"/>
          <w:szCs w:val="24"/>
        </w:rPr>
        <w:fldChar w:fldCharType="begin"/>
      </w:r>
      <w:r w:rsidRPr="00BD049E">
        <w:rPr>
          <w:rFonts w:ascii="Arial" w:hAnsi="Arial" w:cs="Arial"/>
        </w:rPr>
        <w:instrText xml:space="preserve"> XE "</w:instrText>
      </w:r>
      <w:r w:rsidRPr="00BD049E">
        <w:rPr>
          <w:rFonts w:ascii="Arial" w:hAnsi="Arial" w:cs="Arial"/>
          <w:noProof/>
          <w:szCs w:val="24"/>
        </w:rPr>
        <w:instrText>Programme Specification</w:instrText>
      </w:r>
      <w:r w:rsidRPr="00BD049E">
        <w:rPr>
          <w:rFonts w:ascii="Arial" w:hAnsi="Arial" w:cs="Arial"/>
        </w:rPr>
        <w:instrText xml:space="preserve">" </w:instrText>
      </w:r>
      <w:r w:rsidRPr="00BD049E">
        <w:rPr>
          <w:rFonts w:ascii="Arial" w:hAnsi="Arial" w:cs="Arial"/>
          <w:szCs w:val="24"/>
        </w:rPr>
        <w:fldChar w:fldCharType="end"/>
      </w:r>
      <w:r w:rsidRPr="00BD049E">
        <w:rPr>
          <w:rFonts w:ascii="Arial" w:hAnsi="Arial" w:cs="Arial"/>
          <w:szCs w:val="24"/>
        </w:rPr>
        <w:t xml:space="preserve"> is designed for prospective students, current students, academic </w:t>
      </w:r>
      <w:proofErr w:type="gramStart"/>
      <w:r w:rsidRPr="00BD049E">
        <w:rPr>
          <w:rFonts w:ascii="Arial" w:hAnsi="Arial" w:cs="Arial"/>
          <w:szCs w:val="24"/>
        </w:rPr>
        <w:t>staff</w:t>
      </w:r>
      <w:proofErr w:type="gramEnd"/>
      <w:r w:rsidRPr="00BD049E">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A0208A" w14:textId="77777777" w:rsidR="00235FB2" w:rsidRPr="00BD049E" w:rsidRDefault="00235FB2" w:rsidP="005B1266">
      <w:pPr>
        <w:rPr>
          <w:rFonts w:ascii="Arial" w:hAnsi="Arial" w:cs="Arial"/>
        </w:rPr>
        <w:sectPr w:rsidR="00235FB2" w:rsidRPr="00BD049E" w:rsidSect="00612718">
          <w:headerReference w:type="default" r:id="rId13"/>
          <w:pgSz w:w="11906" w:h="16838"/>
          <w:pgMar w:top="1440" w:right="1440" w:bottom="1440" w:left="1440" w:header="708" w:footer="708" w:gutter="0"/>
          <w:cols w:space="708"/>
          <w:docGrid w:linePitch="360"/>
        </w:sectPr>
      </w:pPr>
    </w:p>
    <w:p w14:paraId="110D3EE7" w14:textId="77777777" w:rsidR="005B1266" w:rsidRPr="00BD049E" w:rsidRDefault="005B1266" w:rsidP="005B1266">
      <w:pPr>
        <w:rPr>
          <w:rFonts w:ascii="Arial" w:hAnsi="Arial" w:cs="Arial"/>
          <w:b/>
        </w:rPr>
      </w:pPr>
      <w:r w:rsidRPr="00BD049E">
        <w:rPr>
          <w:rFonts w:ascii="Arial" w:hAnsi="Arial" w:cs="Arial"/>
          <w:b/>
        </w:rPr>
        <w:lastRenderedPageBreak/>
        <w:t>SECTION 1:</w:t>
      </w:r>
      <w:r w:rsidRPr="00BD049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BD049E" w14:paraId="17088F0C" w14:textId="77777777" w:rsidTr="00EB7B51">
        <w:tc>
          <w:tcPr>
            <w:tcW w:w="3936" w:type="dxa"/>
          </w:tcPr>
          <w:p w14:paraId="4432E58E" w14:textId="77777777" w:rsidR="005B1266" w:rsidRPr="00BD049E" w:rsidRDefault="005B1266" w:rsidP="00EB7B51">
            <w:pPr>
              <w:spacing w:after="0" w:line="240" w:lineRule="auto"/>
              <w:rPr>
                <w:rFonts w:ascii="Arial" w:hAnsi="Arial" w:cs="Arial"/>
                <w:b/>
              </w:rPr>
            </w:pPr>
            <w:r w:rsidRPr="00BD049E">
              <w:rPr>
                <w:rFonts w:ascii="Arial" w:hAnsi="Arial" w:cs="Arial"/>
                <w:b/>
              </w:rPr>
              <w:t>Title:</w:t>
            </w:r>
          </w:p>
        </w:tc>
        <w:tc>
          <w:tcPr>
            <w:tcW w:w="5306" w:type="dxa"/>
          </w:tcPr>
          <w:p w14:paraId="6F9D56EB" w14:textId="77777777" w:rsidR="005B1266" w:rsidRPr="00BD049E" w:rsidRDefault="00235FB2" w:rsidP="00EB7B51">
            <w:pPr>
              <w:spacing w:after="0" w:line="240" w:lineRule="auto"/>
              <w:rPr>
                <w:rFonts w:ascii="Arial" w:hAnsi="Arial" w:cs="Arial"/>
              </w:rPr>
            </w:pPr>
            <w:r w:rsidRPr="00BD049E">
              <w:rPr>
                <w:rFonts w:ascii="Arial" w:hAnsi="Arial" w:cs="Arial"/>
              </w:rPr>
              <w:t>MA Music Education</w:t>
            </w:r>
          </w:p>
          <w:p w14:paraId="021C6984" w14:textId="77777777" w:rsidR="00235FB2" w:rsidRPr="00BD049E" w:rsidRDefault="00235FB2" w:rsidP="00EB7B51">
            <w:pPr>
              <w:spacing w:after="0" w:line="240" w:lineRule="auto"/>
              <w:rPr>
                <w:rFonts w:ascii="Arial" w:hAnsi="Arial" w:cs="Arial"/>
              </w:rPr>
            </w:pPr>
          </w:p>
        </w:tc>
      </w:tr>
      <w:tr w:rsidR="005B1266" w:rsidRPr="00BD049E" w14:paraId="38595954" w14:textId="77777777" w:rsidTr="00EB7B51">
        <w:tc>
          <w:tcPr>
            <w:tcW w:w="3936" w:type="dxa"/>
          </w:tcPr>
          <w:p w14:paraId="3E648BA4" w14:textId="77777777" w:rsidR="005B1266" w:rsidRPr="00BD049E" w:rsidRDefault="005B1266" w:rsidP="00EB7B51">
            <w:pPr>
              <w:spacing w:after="0" w:line="240" w:lineRule="auto"/>
              <w:rPr>
                <w:rFonts w:ascii="Arial" w:hAnsi="Arial" w:cs="Arial"/>
                <w:b/>
              </w:rPr>
            </w:pPr>
            <w:r w:rsidRPr="00BD049E">
              <w:rPr>
                <w:rFonts w:ascii="Arial" w:hAnsi="Arial" w:cs="Arial"/>
                <w:b/>
              </w:rPr>
              <w:t>Awarding Institution:</w:t>
            </w:r>
          </w:p>
          <w:p w14:paraId="324DD99C" w14:textId="77777777" w:rsidR="005B1266" w:rsidRPr="00BD049E" w:rsidRDefault="005B1266" w:rsidP="00EB7B51">
            <w:pPr>
              <w:spacing w:after="0" w:line="240" w:lineRule="auto"/>
              <w:rPr>
                <w:rFonts w:ascii="Arial" w:hAnsi="Arial" w:cs="Arial"/>
                <w:b/>
              </w:rPr>
            </w:pPr>
          </w:p>
        </w:tc>
        <w:tc>
          <w:tcPr>
            <w:tcW w:w="5306" w:type="dxa"/>
          </w:tcPr>
          <w:p w14:paraId="6FA21700" w14:textId="77777777" w:rsidR="005B1266" w:rsidRPr="00BD049E" w:rsidRDefault="005B1266" w:rsidP="00EB7B51">
            <w:pPr>
              <w:spacing w:after="0" w:line="240" w:lineRule="auto"/>
              <w:rPr>
                <w:rFonts w:ascii="Arial" w:hAnsi="Arial" w:cs="Arial"/>
              </w:rPr>
            </w:pPr>
            <w:r w:rsidRPr="00BD049E">
              <w:rPr>
                <w:rFonts w:ascii="Arial" w:hAnsi="Arial" w:cs="Arial"/>
              </w:rPr>
              <w:t>Kingston University</w:t>
            </w:r>
          </w:p>
        </w:tc>
      </w:tr>
      <w:tr w:rsidR="005B1266" w:rsidRPr="00BD049E" w14:paraId="565D4855" w14:textId="77777777" w:rsidTr="00EB7B51">
        <w:tc>
          <w:tcPr>
            <w:tcW w:w="3936" w:type="dxa"/>
          </w:tcPr>
          <w:p w14:paraId="56C4CEF2" w14:textId="77777777" w:rsidR="005B1266" w:rsidRPr="00BD049E" w:rsidRDefault="005B1266" w:rsidP="00EB7B51">
            <w:pPr>
              <w:spacing w:after="0" w:line="240" w:lineRule="auto"/>
              <w:rPr>
                <w:rFonts w:ascii="Arial" w:hAnsi="Arial" w:cs="Arial"/>
                <w:b/>
              </w:rPr>
            </w:pPr>
            <w:r w:rsidRPr="00BD049E">
              <w:rPr>
                <w:rFonts w:ascii="Arial" w:hAnsi="Arial" w:cs="Arial"/>
                <w:b/>
              </w:rPr>
              <w:t>Teaching Institution:</w:t>
            </w:r>
          </w:p>
          <w:p w14:paraId="5743F52D" w14:textId="77777777" w:rsidR="005B1266" w:rsidRPr="00BD049E" w:rsidRDefault="005B1266" w:rsidP="00EB7B51">
            <w:pPr>
              <w:spacing w:after="0" w:line="240" w:lineRule="auto"/>
              <w:rPr>
                <w:rFonts w:ascii="Arial" w:hAnsi="Arial" w:cs="Arial"/>
                <w:b/>
              </w:rPr>
            </w:pPr>
          </w:p>
        </w:tc>
        <w:tc>
          <w:tcPr>
            <w:tcW w:w="5306" w:type="dxa"/>
          </w:tcPr>
          <w:p w14:paraId="6521A253" w14:textId="77777777" w:rsidR="005B1266" w:rsidRPr="00BD049E" w:rsidRDefault="000E47EE" w:rsidP="00EB7B51">
            <w:pPr>
              <w:spacing w:after="0" w:line="240" w:lineRule="auto"/>
              <w:rPr>
                <w:rFonts w:ascii="Arial" w:hAnsi="Arial" w:cs="Arial"/>
              </w:rPr>
            </w:pPr>
            <w:r w:rsidRPr="00BD049E">
              <w:rPr>
                <w:rFonts w:ascii="Arial" w:hAnsi="Arial" w:cs="Arial"/>
              </w:rPr>
              <w:t>Kingston University</w:t>
            </w:r>
          </w:p>
        </w:tc>
      </w:tr>
      <w:tr w:rsidR="005B1266" w:rsidRPr="00BD049E" w14:paraId="7951E906" w14:textId="77777777" w:rsidTr="00EB7B51">
        <w:tc>
          <w:tcPr>
            <w:tcW w:w="3936" w:type="dxa"/>
          </w:tcPr>
          <w:p w14:paraId="53ACBA39" w14:textId="77777777" w:rsidR="005B1266" w:rsidRPr="00BD049E" w:rsidRDefault="005B1266" w:rsidP="00EB7B51">
            <w:pPr>
              <w:spacing w:after="0" w:line="240" w:lineRule="auto"/>
              <w:rPr>
                <w:rFonts w:ascii="Arial" w:hAnsi="Arial" w:cs="Arial"/>
                <w:b/>
              </w:rPr>
            </w:pPr>
            <w:r w:rsidRPr="00BD049E">
              <w:rPr>
                <w:rFonts w:ascii="Arial" w:hAnsi="Arial" w:cs="Arial"/>
                <w:b/>
              </w:rPr>
              <w:t>Location:</w:t>
            </w:r>
          </w:p>
        </w:tc>
        <w:tc>
          <w:tcPr>
            <w:tcW w:w="5306" w:type="dxa"/>
          </w:tcPr>
          <w:p w14:paraId="2470F247" w14:textId="77777777" w:rsidR="005B1266" w:rsidRPr="00BD049E" w:rsidRDefault="00C22439" w:rsidP="005B1266">
            <w:pPr>
              <w:spacing w:after="0" w:line="240" w:lineRule="auto"/>
              <w:rPr>
                <w:rFonts w:ascii="Arial" w:hAnsi="Arial" w:cs="Arial"/>
              </w:rPr>
            </w:pPr>
            <w:r w:rsidRPr="00BD049E">
              <w:rPr>
                <w:rFonts w:ascii="Arial" w:hAnsi="Arial" w:cs="Arial"/>
              </w:rPr>
              <w:t>Kingston Hill</w:t>
            </w:r>
          </w:p>
          <w:p w14:paraId="1C0B51E8" w14:textId="77777777" w:rsidR="005B1266" w:rsidRPr="00BD049E" w:rsidRDefault="005B1266" w:rsidP="005B1266">
            <w:pPr>
              <w:spacing w:after="0" w:line="240" w:lineRule="auto"/>
              <w:rPr>
                <w:rFonts w:ascii="Arial" w:hAnsi="Arial" w:cs="Arial"/>
              </w:rPr>
            </w:pPr>
          </w:p>
        </w:tc>
      </w:tr>
      <w:tr w:rsidR="00235FB2" w:rsidRPr="00BD049E" w14:paraId="30907D01" w14:textId="77777777" w:rsidTr="00EB7B51">
        <w:tc>
          <w:tcPr>
            <w:tcW w:w="3936" w:type="dxa"/>
          </w:tcPr>
          <w:p w14:paraId="566590C7" w14:textId="77777777" w:rsidR="00235FB2" w:rsidRPr="00BD049E" w:rsidRDefault="00235FB2" w:rsidP="00235FB2">
            <w:pPr>
              <w:spacing w:after="0" w:line="240" w:lineRule="auto"/>
              <w:rPr>
                <w:rFonts w:ascii="Arial" w:hAnsi="Arial" w:cs="Arial"/>
                <w:b/>
              </w:rPr>
            </w:pPr>
            <w:r w:rsidRPr="00BD049E">
              <w:rPr>
                <w:rFonts w:ascii="Arial" w:hAnsi="Arial" w:cs="Arial"/>
                <w:b/>
              </w:rPr>
              <w:t>Programme Accredited by:</w:t>
            </w:r>
          </w:p>
          <w:p w14:paraId="116FF70A" w14:textId="77777777" w:rsidR="00235FB2" w:rsidRPr="00BD049E" w:rsidRDefault="00235FB2" w:rsidP="00EB7B51">
            <w:pPr>
              <w:spacing w:after="0" w:line="240" w:lineRule="auto"/>
              <w:rPr>
                <w:rFonts w:ascii="Arial" w:hAnsi="Arial" w:cs="Arial"/>
                <w:b/>
              </w:rPr>
            </w:pPr>
          </w:p>
        </w:tc>
        <w:tc>
          <w:tcPr>
            <w:tcW w:w="5306" w:type="dxa"/>
          </w:tcPr>
          <w:p w14:paraId="0F64FED2" w14:textId="77777777" w:rsidR="00235FB2" w:rsidRPr="00BD049E" w:rsidRDefault="00235FB2" w:rsidP="005B1266">
            <w:pPr>
              <w:spacing w:after="0" w:line="240" w:lineRule="auto"/>
              <w:rPr>
                <w:rFonts w:ascii="Arial" w:hAnsi="Arial" w:cs="Arial"/>
              </w:rPr>
            </w:pPr>
            <w:r w:rsidRPr="00BD049E">
              <w:rPr>
                <w:rFonts w:ascii="Arial" w:hAnsi="Arial" w:cs="Arial"/>
              </w:rPr>
              <w:t>N/A</w:t>
            </w:r>
          </w:p>
        </w:tc>
      </w:tr>
      <w:tr w:rsidR="00766BC1" w:rsidRPr="00BD049E" w14:paraId="6DB99F5D" w14:textId="77777777" w:rsidTr="00EB7B51">
        <w:trPr>
          <w:gridAfter w:val="1"/>
          <w:wAfter w:w="5306" w:type="dxa"/>
        </w:trPr>
        <w:tc>
          <w:tcPr>
            <w:tcW w:w="3936" w:type="dxa"/>
          </w:tcPr>
          <w:p w14:paraId="32186A7A" w14:textId="77777777" w:rsidR="00766BC1" w:rsidRPr="00BD049E" w:rsidRDefault="00766BC1" w:rsidP="00235FB2">
            <w:pPr>
              <w:spacing w:after="0" w:line="240" w:lineRule="auto"/>
              <w:rPr>
                <w:rFonts w:ascii="Arial" w:hAnsi="Arial" w:cs="Arial"/>
                <w:b/>
              </w:rPr>
            </w:pPr>
          </w:p>
        </w:tc>
      </w:tr>
    </w:tbl>
    <w:p w14:paraId="052392D9" w14:textId="77777777" w:rsidR="005B1266" w:rsidRPr="00BD049E" w:rsidRDefault="005B1266" w:rsidP="005B1266">
      <w:pPr>
        <w:spacing w:after="0" w:line="240" w:lineRule="auto"/>
        <w:rPr>
          <w:rFonts w:ascii="Arial" w:hAnsi="Arial" w:cs="Arial"/>
          <w:b/>
        </w:rPr>
      </w:pPr>
      <w:r w:rsidRPr="00BD049E">
        <w:rPr>
          <w:rFonts w:ascii="Arial" w:hAnsi="Arial" w:cs="Arial"/>
          <w:b/>
        </w:rPr>
        <w:t>SECTION2: THE PROGRAMME</w:t>
      </w:r>
    </w:p>
    <w:p w14:paraId="40C53D37" w14:textId="77777777" w:rsidR="005B1266" w:rsidRPr="00BD049E" w:rsidRDefault="005B1266" w:rsidP="005B1266">
      <w:pPr>
        <w:spacing w:after="0" w:line="240" w:lineRule="auto"/>
        <w:rPr>
          <w:rFonts w:ascii="Arial" w:hAnsi="Arial" w:cs="Arial"/>
          <w:b/>
        </w:rPr>
      </w:pPr>
    </w:p>
    <w:p w14:paraId="69CA2B2A" w14:textId="77777777" w:rsidR="005B1266" w:rsidRPr="00BD049E" w:rsidRDefault="005B1266" w:rsidP="005B1266">
      <w:pPr>
        <w:pStyle w:val="MediumGrid1-Accent21"/>
        <w:numPr>
          <w:ilvl w:val="0"/>
          <w:numId w:val="1"/>
        </w:numPr>
        <w:spacing w:after="0" w:line="240" w:lineRule="auto"/>
        <w:rPr>
          <w:rFonts w:ascii="Arial" w:hAnsi="Arial" w:cs="Arial"/>
        </w:rPr>
      </w:pPr>
      <w:r w:rsidRPr="00BD049E">
        <w:rPr>
          <w:rFonts w:ascii="Arial" w:hAnsi="Arial" w:cs="Arial"/>
          <w:b/>
        </w:rPr>
        <w:t>Programme Introduction</w:t>
      </w:r>
    </w:p>
    <w:p w14:paraId="0BE6CF57" w14:textId="77777777" w:rsidR="005B1266" w:rsidRPr="00BD049E" w:rsidRDefault="005B1266" w:rsidP="005B1266">
      <w:pPr>
        <w:spacing w:after="0" w:line="240" w:lineRule="auto"/>
        <w:rPr>
          <w:rFonts w:ascii="Arial" w:hAnsi="Arial" w:cs="Arial"/>
          <w:i/>
          <w:sz w:val="18"/>
          <w:szCs w:val="18"/>
        </w:rPr>
      </w:pPr>
    </w:p>
    <w:p w14:paraId="30ACF15B" w14:textId="11BB77F0" w:rsidR="00922123" w:rsidRDefault="00922123" w:rsidP="00BD049E">
      <w:pPr>
        <w:spacing w:after="0" w:line="240" w:lineRule="auto"/>
        <w:rPr>
          <w:rFonts w:ascii="Arial" w:hAnsi="Arial" w:cs="Arial"/>
        </w:rPr>
      </w:pPr>
      <w:r w:rsidRPr="00BD049E">
        <w:rPr>
          <w:rFonts w:ascii="Arial" w:hAnsi="Arial" w:cs="Arial"/>
        </w:rPr>
        <w:t>The MA</w:t>
      </w:r>
      <w:r w:rsidR="00C22439" w:rsidRPr="00BD049E">
        <w:rPr>
          <w:rFonts w:ascii="Arial" w:hAnsi="Arial" w:cs="Arial"/>
        </w:rPr>
        <w:t xml:space="preserve"> programmes in Music have</w:t>
      </w:r>
      <w:r w:rsidRPr="00BD049E">
        <w:rPr>
          <w:rFonts w:ascii="Arial" w:hAnsi="Arial" w:cs="Arial"/>
        </w:rPr>
        <w:t xml:space="preserve"> been running since 19</w:t>
      </w:r>
      <w:r w:rsidR="00C22439" w:rsidRPr="00BD049E">
        <w:rPr>
          <w:rFonts w:ascii="Arial" w:hAnsi="Arial" w:cs="Arial"/>
        </w:rPr>
        <w:t>94 but have</w:t>
      </w:r>
      <w:r w:rsidRPr="00BD049E">
        <w:rPr>
          <w:rFonts w:ascii="Arial" w:hAnsi="Arial" w:cs="Arial"/>
        </w:rPr>
        <w:t xml:space="preserve"> evolved over the years to provide a broad-based music education with options in performance, composition, music education and music technology.</w:t>
      </w:r>
      <w:r w:rsidR="00C22439" w:rsidRPr="00BD049E">
        <w:rPr>
          <w:rFonts w:ascii="Arial" w:hAnsi="Arial" w:cs="Arial"/>
        </w:rPr>
        <w:t xml:space="preserve"> </w:t>
      </w:r>
      <w:r w:rsidRPr="00BD049E">
        <w:rPr>
          <w:rFonts w:ascii="Arial" w:hAnsi="Arial" w:cs="Arial"/>
        </w:rPr>
        <w:t>Students from the UK and overseas are attracted by the breadth of the programme, by the</w:t>
      </w:r>
      <w:r w:rsidR="00C22439" w:rsidRPr="00BD049E">
        <w:rPr>
          <w:rFonts w:ascii="Arial" w:hAnsi="Arial" w:cs="Arial"/>
        </w:rPr>
        <w:t xml:space="preserve"> </w:t>
      </w:r>
      <w:r w:rsidRPr="00BD049E">
        <w:rPr>
          <w:rFonts w:ascii="Arial" w:hAnsi="Arial" w:cs="Arial"/>
        </w:rPr>
        <w:t xml:space="preserve">facilities provided within the </w:t>
      </w:r>
      <w:proofErr w:type="spellStart"/>
      <w:r w:rsidRPr="00BD049E">
        <w:rPr>
          <w:rFonts w:ascii="Arial" w:hAnsi="Arial" w:cs="Arial"/>
        </w:rPr>
        <w:t>Coombehurst</w:t>
      </w:r>
      <w:proofErr w:type="spellEnd"/>
      <w:r w:rsidRPr="00BD049E">
        <w:rPr>
          <w:rFonts w:ascii="Arial" w:hAnsi="Arial" w:cs="Arial"/>
        </w:rPr>
        <w:t xml:space="preserve"> complex and by the wide-ranging expertise of the Music staff. </w:t>
      </w:r>
    </w:p>
    <w:p w14:paraId="5FF4E450" w14:textId="77777777" w:rsidR="00BD049E" w:rsidRPr="00BD049E" w:rsidRDefault="00BD049E" w:rsidP="00BD049E">
      <w:pPr>
        <w:spacing w:after="0" w:line="240" w:lineRule="auto"/>
        <w:rPr>
          <w:rFonts w:ascii="Arial" w:hAnsi="Arial" w:cs="Arial"/>
        </w:rPr>
      </w:pPr>
    </w:p>
    <w:p w14:paraId="75B40519" w14:textId="50E7BEC2" w:rsidR="00C22439" w:rsidRDefault="00C22439" w:rsidP="00BD049E">
      <w:pPr>
        <w:spacing w:after="0" w:line="240" w:lineRule="auto"/>
        <w:rPr>
          <w:rFonts w:ascii="Arial" w:hAnsi="Arial" w:cs="Arial"/>
        </w:rPr>
      </w:pPr>
      <w:r w:rsidRPr="00BD049E">
        <w:rPr>
          <w:rFonts w:ascii="Arial" w:hAnsi="Arial" w:cs="Arial"/>
        </w:rPr>
        <w:t xml:space="preserve">In addition to taking </w:t>
      </w:r>
      <w:r w:rsidR="00763B0C" w:rsidRPr="00BD049E">
        <w:rPr>
          <w:rFonts w:ascii="Arial" w:hAnsi="Arial" w:cs="Arial"/>
        </w:rPr>
        <w:t>a core module (Researching Music)</w:t>
      </w:r>
      <w:r w:rsidRPr="00BD049E">
        <w:rPr>
          <w:rFonts w:ascii="Arial" w:hAnsi="Arial" w:cs="Arial"/>
        </w:rPr>
        <w:t xml:space="preserve"> followed by all MA</w:t>
      </w:r>
      <w:r w:rsidR="00763B0C" w:rsidRPr="00BD049E">
        <w:rPr>
          <w:rFonts w:ascii="Arial" w:hAnsi="Arial" w:cs="Arial"/>
        </w:rPr>
        <w:t>/Mus</w:t>
      </w:r>
      <w:r w:rsidRPr="00BD049E">
        <w:rPr>
          <w:rFonts w:ascii="Arial" w:hAnsi="Arial" w:cs="Arial"/>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w:t>
      </w:r>
      <w:proofErr w:type="gramStart"/>
      <w:r w:rsidRPr="00BD049E">
        <w:rPr>
          <w:rFonts w:ascii="Arial" w:hAnsi="Arial" w:cs="Arial"/>
        </w:rPr>
        <w:t>research</w:t>
      </w:r>
      <w:proofErr w:type="gramEnd"/>
      <w:r w:rsidRPr="00BD049E">
        <w:rPr>
          <w:rFonts w:ascii="Arial" w:hAnsi="Arial" w:cs="Arial"/>
        </w:rPr>
        <w:t xml:space="preserve"> and effect a comparative study of music education practices across different cultures.  Students also choose one option from modules associated with three main</w:t>
      </w:r>
      <w:r w:rsidR="00763B0C" w:rsidRPr="00BD049E">
        <w:rPr>
          <w:rFonts w:ascii="Arial" w:hAnsi="Arial" w:cs="Arial"/>
        </w:rPr>
        <w:t xml:space="preserve"> areas of study: </w:t>
      </w:r>
      <w:r w:rsidRPr="00BD049E">
        <w:rPr>
          <w:rFonts w:ascii="Arial" w:hAnsi="Arial" w:cs="Arial"/>
        </w:rPr>
        <w:t>performance; composition (including sonic arts and composing for film and television) and popular music production</w:t>
      </w:r>
      <w:r w:rsidR="00763B0C" w:rsidRPr="00BD049E">
        <w:rPr>
          <w:rFonts w:ascii="Arial" w:hAnsi="Arial" w:cs="Arial"/>
        </w:rPr>
        <w:t>, plus they can choose from some level 6 modules</w:t>
      </w:r>
      <w:r w:rsidRPr="00BD049E">
        <w:rPr>
          <w:rFonts w:ascii="Arial" w:hAnsi="Arial" w:cs="Arial"/>
        </w:rPr>
        <w:t xml:space="preserve">.  The final project involves research on a music education topic chosen by the student with </w:t>
      </w:r>
      <w:r w:rsidR="00174BF5" w:rsidRPr="00BD049E">
        <w:rPr>
          <w:rFonts w:ascii="Arial" w:hAnsi="Arial" w:cs="Arial"/>
        </w:rPr>
        <w:t xml:space="preserve">individual </w:t>
      </w:r>
      <w:r w:rsidRPr="00BD049E">
        <w:rPr>
          <w:rFonts w:ascii="Arial" w:hAnsi="Arial" w:cs="Arial"/>
        </w:rPr>
        <w:t xml:space="preserve">guidance from </w:t>
      </w:r>
      <w:r w:rsidR="00174BF5" w:rsidRPr="00BD049E">
        <w:rPr>
          <w:rFonts w:ascii="Arial" w:hAnsi="Arial" w:cs="Arial"/>
        </w:rPr>
        <w:t>a supervisor</w:t>
      </w:r>
      <w:r w:rsidRPr="00BD049E">
        <w:rPr>
          <w:rFonts w:ascii="Arial" w:hAnsi="Arial" w:cs="Arial"/>
        </w:rPr>
        <w:t xml:space="preserve"> and is submitted in the form of a dissertation.</w:t>
      </w:r>
    </w:p>
    <w:p w14:paraId="658DEF51" w14:textId="77777777" w:rsidR="00BD049E" w:rsidRPr="00BD049E" w:rsidRDefault="00BD049E" w:rsidP="00BD049E">
      <w:pPr>
        <w:spacing w:after="0" w:line="240" w:lineRule="auto"/>
        <w:rPr>
          <w:rFonts w:ascii="Arial" w:hAnsi="Arial" w:cs="Arial"/>
        </w:rPr>
      </w:pPr>
    </w:p>
    <w:p w14:paraId="16349682" w14:textId="6B3D1E62" w:rsidR="00922123" w:rsidRPr="00BD049E" w:rsidRDefault="00922123" w:rsidP="00BD049E">
      <w:pPr>
        <w:spacing w:after="0" w:line="240" w:lineRule="auto"/>
        <w:rPr>
          <w:rFonts w:ascii="Arial" w:hAnsi="Arial" w:cs="Arial"/>
        </w:rPr>
      </w:pPr>
      <w:r w:rsidRPr="00BD049E">
        <w:rPr>
          <w:rFonts w:ascii="Arial" w:hAnsi="Arial" w:cs="Arial"/>
        </w:rPr>
        <w:t xml:space="preserve">Music at Kingston is part of </w:t>
      </w:r>
      <w:r w:rsidR="00174BF5" w:rsidRPr="00BD049E">
        <w:rPr>
          <w:rFonts w:ascii="Arial" w:hAnsi="Arial" w:cs="Arial"/>
        </w:rPr>
        <w:t>the Department of Performing Arts (Music, Dance, and Drama) within the School of Arts</w:t>
      </w:r>
      <w:r w:rsidRPr="00BD049E">
        <w:rPr>
          <w:rFonts w:ascii="Arial" w:hAnsi="Arial" w:cs="Arial"/>
        </w:rPr>
        <w:t>.  Students specialising in composition can benefit from informal collaborations with students from these other areas, and th</w:t>
      </w:r>
      <w:r w:rsidR="00C22439" w:rsidRPr="00BD049E">
        <w:rPr>
          <w:rFonts w:ascii="Arial" w:hAnsi="Arial" w:cs="Arial"/>
        </w:rPr>
        <w:t xml:space="preserve">ose interested in film </w:t>
      </w:r>
      <w:r w:rsidRPr="00BD049E">
        <w:rPr>
          <w:rFonts w:ascii="Arial" w:hAnsi="Arial" w:cs="Arial"/>
        </w:rPr>
        <w:t>can take a module from the MA in Film Studies</w:t>
      </w:r>
      <w:r w:rsidR="00C22439" w:rsidRPr="00BD049E">
        <w:rPr>
          <w:rFonts w:ascii="Arial" w:hAnsi="Arial" w:cs="Arial"/>
        </w:rPr>
        <w:t xml:space="preserve"> programme</w:t>
      </w:r>
      <w:r w:rsidRPr="00BD049E">
        <w:rPr>
          <w:rFonts w:ascii="Arial" w:hAnsi="Arial" w:cs="Arial"/>
        </w:rPr>
        <w:t xml:space="preserve">.  </w:t>
      </w:r>
    </w:p>
    <w:p w14:paraId="7A7EA79B" w14:textId="77777777" w:rsidR="00922123" w:rsidRPr="00BD049E" w:rsidRDefault="00EB1138" w:rsidP="00BD049E">
      <w:pPr>
        <w:spacing w:after="0" w:line="240" w:lineRule="auto"/>
        <w:ind w:right="17"/>
        <w:rPr>
          <w:rFonts w:ascii="Arial" w:hAnsi="Arial" w:cs="Arial"/>
        </w:rPr>
      </w:pPr>
      <w:r w:rsidRPr="00BD049E">
        <w:rPr>
          <w:rFonts w:ascii="Arial" w:hAnsi="Arial" w:cs="Arial"/>
        </w:rPr>
        <w:t xml:space="preserve">Ample practice facilities, </w:t>
      </w:r>
      <w:r w:rsidR="00922123" w:rsidRPr="00BD049E">
        <w:rPr>
          <w:rFonts w:ascii="Arial" w:hAnsi="Arial" w:cs="Arial"/>
        </w:rPr>
        <w:t>ensemble rehearsal rooms</w:t>
      </w:r>
      <w:r w:rsidRPr="00BD049E">
        <w:rPr>
          <w:rFonts w:ascii="Arial" w:hAnsi="Arial" w:cs="Arial"/>
        </w:rPr>
        <w:t>, and a Mac laboratory</w:t>
      </w:r>
      <w:r w:rsidR="00922123" w:rsidRPr="00BD049E">
        <w:rPr>
          <w:rFonts w:ascii="Arial" w:hAnsi="Arial" w:cs="Arial"/>
        </w:rPr>
        <w:t xml:space="preserve"> are provided in the </w:t>
      </w:r>
      <w:proofErr w:type="spellStart"/>
      <w:r w:rsidR="00922123" w:rsidRPr="00BD049E">
        <w:rPr>
          <w:rFonts w:ascii="Arial" w:hAnsi="Arial" w:cs="Arial"/>
        </w:rPr>
        <w:t>Coombehurst</w:t>
      </w:r>
      <w:proofErr w:type="spellEnd"/>
      <w:r w:rsidR="00922123" w:rsidRPr="00BD049E">
        <w:rPr>
          <w:rFonts w:ascii="Arial" w:hAnsi="Arial" w:cs="Arial"/>
        </w:rPr>
        <w:t xml:space="preserve"> complex.  </w:t>
      </w:r>
      <w:proofErr w:type="spellStart"/>
      <w:r w:rsidR="00922123" w:rsidRPr="00BD049E">
        <w:rPr>
          <w:rFonts w:ascii="Arial" w:hAnsi="Arial" w:cs="Arial"/>
        </w:rPr>
        <w:t>Coombehurst</w:t>
      </w:r>
      <w:proofErr w:type="spellEnd"/>
      <w:r w:rsidR="00922123" w:rsidRPr="00BD049E">
        <w:rPr>
          <w:rFonts w:ascii="Arial" w:hAnsi="Arial" w:cs="Arial"/>
        </w:rPr>
        <w:t xml:space="preserve"> Studio is a large high-quality live professional recording studio with surround sound, and there are four other well-resourced recording studios suitable for </w:t>
      </w:r>
      <w:proofErr w:type="gramStart"/>
      <w:r w:rsidR="00922123" w:rsidRPr="00BD049E">
        <w:rPr>
          <w:rFonts w:ascii="Arial" w:hAnsi="Arial" w:cs="Arial"/>
        </w:rPr>
        <w:t>Masters</w:t>
      </w:r>
      <w:proofErr w:type="gramEnd"/>
      <w:r w:rsidR="00922123" w:rsidRPr="00BD049E">
        <w:rPr>
          <w:rFonts w:ascii="Arial" w:hAnsi="Arial" w:cs="Arial"/>
        </w:rPr>
        <w:t xml:space="preserve"> study.</w:t>
      </w:r>
    </w:p>
    <w:p w14:paraId="67F0CFDB" w14:textId="77777777" w:rsidR="00235FB2" w:rsidRPr="00BD049E" w:rsidRDefault="00235FB2" w:rsidP="00BD049E">
      <w:pPr>
        <w:spacing w:after="0" w:line="240" w:lineRule="auto"/>
        <w:ind w:right="17"/>
        <w:rPr>
          <w:rFonts w:ascii="Arial" w:hAnsi="Arial" w:cs="Arial"/>
        </w:rPr>
      </w:pPr>
    </w:p>
    <w:p w14:paraId="1C62E9CA" w14:textId="2562CE43" w:rsidR="00235FB2" w:rsidRPr="00BD049E" w:rsidRDefault="4F0080E8" w:rsidP="4F0080E8">
      <w:pPr>
        <w:spacing w:after="0" w:line="240" w:lineRule="auto"/>
        <w:rPr>
          <w:rFonts w:ascii="Arial" w:hAnsi="Arial" w:cs="Arial"/>
        </w:rPr>
      </w:pPr>
      <w:r w:rsidRPr="4F0080E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w:t>
      </w:r>
      <w:r w:rsidRPr="002E1614">
        <w:rPr>
          <w:rFonts w:ascii="Arial" w:hAnsi="Arial" w:cs="Arial"/>
        </w:rPr>
        <w:t>the completion of the final module. During the placement students will be supervised (online)</w:t>
      </w:r>
      <w:r w:rsidRPr="4F0080E8">
        <w:rPr>
          <w:rFonts w:ascii="Arial" w:hAnsi="Arial" w:cs="Arial"/>
        </w:rPr>
        <w:t xml:space="preserve"> by a tutor who, if possible, will visit during the placement. Depending on the location of the </w:t>
      </w:r>
      <w:r w:rsidRPr="4F0080E8">
        <w:rPr>
          <w:rFonts w:ascii="Arial" w:hAnsi="Arial" w:cs="Arial"/>
        </w:rPr>
        <w:lastRenderedPageBreak/>
        <w:t xml:space="preserve">placement, meetings might take place face-to-face or via </w:t>
      </w:r>
      <w:r w:rsidRPr="002E1614">
        <w:rPr>
          <w:rFonts w:ascii="Arial" w:hAnsi="Arial" w:cs="Arial"/>
        </w:rPr>
        <w:t>video conferencing platforms</w:t>
      </w:r>
      <w:r w:rsidR="002E1614">
        <w:rPr>
          <w:rFonts w:ascii="Arial" w:hAnsi="Arial" w:cs="Arial"/>
        </w:rPr>
        <w:t>.</w:t>
      </w:r>
      <w:r w:rsidR="002E1614" w:rsidRPr="4F0080E8">
        <w:rPr>
          <w:rFonts w:ascii="Arial" w:hAnsi="Arial" w:cs="Arial"/>
        </w:rPr>
        <w:t xml:space="preserve"> </w:t>
      </w:r>
      <w:r w:rsidRPr="4F0080E8">
        <w:rPr>
          <w:rFonts w:ascii="Arial" w:hAnsi="Arial" w:cs="Arial"/>
        </w:rPr>
        <w:t xml:space="preserve">The placement module will make use of the Virtual Learning Environment (VLE) Canvas for communication and dissemination of information between students and staff </w:t>
      </w:r>
      <w:r w:rsidRPr="002E1614">
        <w:rPr>
          <w:rFonts w:ascii="Arial" w:hAnsi="Arial" w:cs="Arial"/>
        </w:rPr>
        <w:t>as</w:t>
      </w:r>
      <w:r w:rsidRPr="4F0080E8">
        <w:rPr>
          <w:rFonts w:ascii="Arial" w:hAnsi="Arial" w:cs="Arial"/>
        </w:rPr>
        <w:t xml:space="preserve">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9AFAD12" w14:textId="77777777" w:rsidR="00F66EF8" w:rsidRPr="00BD049E" w:rsidRDefault="00F66EF8" w:rsidP="00BD049E">
      <w:pPr>
        <w:spacing w:after="0" w:line="240" w:lineRule="auto"/>
        <w:rPr>
          <w:rFonts w:ascii="Arial" w:hAnsi="Arial" w:cs="Arial"/>
          <w:szCs w:val="20"/>
        </w:rPr>
      </w:pPr>
    </w:p>
    <w:p w14:paraId="038F5858" w14:textId="1122E446" w:rsidR="00E80BF3" w:rsidRDefault="00AD2041" w:rsidP="00BD049E">
      <w:pPr>
        <w:spacing w:after="0" w:line="240" w:lineRule="auto"/>
        <w:rPr>
          <w:rFonts w:ascii="Arial" w:hAnsi="Arial" w:cs="Arial"/>
        </w:rPr>
      </w:pPr>
      <w:r w:rsidRPr="00BD049E">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9C0FD9" w14:textId="77777777" w:rsidR="00BD049E" w:rsidRPr="00BD049E" w:rsidRDefault="00BD049E" w:rsidP="00BD049E">
      <w:pPr>
        <w:spacing w:after="0" w:line="240" w:lineRule="auto"/>
        <w:rPr>
          <w:rFonts w:ascii="Arial" w:hAnsi="Arial" w:cs="Arial"/>
        </w:rPr>
      </w:pPr>
    </w:p>
    <w:p w14:paraId="2D3CE26A" w14:textId="77777777"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Aims of the Programme</w:t>
      </w:r>
    </w:p>
    <w:p w14:paraId="13C6CA10" w14:textId="77777777" w:rsidR="00E80BF3" w:rsidRPr="00BD049E" w:rsidRDefault="00E80BF3" w:rsidP="00BD049E">
      <w:pPr>
        <w:pStyle w:val="MediumGrid1-Accent21"/>
        <w:spacing w:after="0" w:line="240" w:lineRule="auto"/>
        <w:ind w:left="360"/>
        <w:rPr>
          <w:rFonts w:ascii="Arial" w:hAnsi="Arial" w:cs="Arial"/>
        </w:rPr>
      </w:pPr>
    </w:p>
    <w:p w14:paraId="4C427B36" w14:textId="77777777" w:rsidR="00C22439" w:rsidRPr="00BD049E" w:rsidRDefault="00C22439" w:rsidP="00BD049E">
      <w:pPr>
        <w:widowControl w:val="0"/>
        <w:numPr>
          <w:ilvl w:val="0"/>
          <w:numId w:val="12"/>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 xml:space="preserve">To provide a coherent but flexible two-year part-time or one-year full-time </w:t>
      </w:r>
      <w:proofErr w:type="gramStart"/>
      <w:r w:rsidRPr="00BD049E">
        <w:rPr>
          <w:rFonts w:ascii="Arial" w:hAnsi="Arial" w:cs="Arial"/>
          <w:snapToGrid w:val="0"/>
        </w:rPr>
        <w:t>Master</w:t>
      </w:r>
      <w:r w:rsidR="0067370B" w:rsidRPr="00BD049E">
        <w:rPr>
          <w:rFonts w:ascii="Arial" w:hAnsi="Arial" w:cs="Arial"/>
          <w:snapToGrid w:val="0"/>
        </w:rPr>
        <w:t>’</w:t>
      </w:r>
      <w:r w:rsidRPr="00BD049E">
        <w:rPr>
          <w:rFonts w:ascii="Arial" w:hAnsi="Arial" w:cs="Arial"/>
          <w:snapToGrid w:val="0"/>
        </w:rPr>
        <w:t>s</w:t>
      </w:r>
      <w:proofErr w:type="gramEnd"/>
      <w:r w:rsidRPr="00BD049E">
        <w:rPr>
          <w:rFonts w:ascii="Arial" w:hAnsi="Arial" w:cs="Arial"/>
          <w:snapToGrid w:val="0"/>
        </w:rPr>
        <w:t xml:space="preserve"> programme for musicians which will develop their knowledge and understanding of music and music education to a level beyond that of first degree study.</w:t>
      </w:r>
    </w:p>
    <w:p w14:paraId="2D7DB7AF"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4AFC9216" w14:textId="77777777" w:rsidR="00C22439" w:rsidRPr="00BD049E" w:rsidRDefault="00C22439" w:rsidP="00BD049E">
      <w:pPr>
        <w:widowControl w:val="0"/>
        <w:numPr>
          <w:ilvl w:val="0"/>
          <w:numId w:val="13"/>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stimulate an inquiring mind and encourage initiative, critical evaluation and independence of thought which will allow the students to continue to develop their musical expertise and knowledge after they have graduated.</w:t>
      </w:r>
    </w:p>
    <w:p w14:paraId="567D23D7"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19D4E4BF" w14:textId="77777777" w:rsidR="00C22439" w:rsidRPr="00BD049E" w:rsidRDefault="00C22439" w:rsidP="00BD049E">
      <w:pPr>
        <w:widowControl w:val="0"/>
        <w:numPr>
          <w:ilvl w:val="0"/>
          <w:numId w:val="14"/>
        </w:numPr>
        <w:tabs>
          <w:tab w:val="num" w:pos="851"/>
        </w:tabs>
        <w:spacing w:after="0" w:line="240" w:lineRule="auto"/>
        <w:ind w:left="851" w:right="-7" w:hanging="425"/>
        <w:rPr>
          <w:rFonts w:ascii="Arial" w:hAnsi="Arial" w:cs="Arial"/>
        </w:rPr>
      </w:pPr>
      <w:r w:rsidRPr="00BD049E">
        <w:rPr>
          <w:rFonts w:ascii="Arial" w:hAnsi="Arial" w:cs="Arial"/>
          <w:snapToGrid w:val="0"/>
        </w:rPr>
        <w:t>To develop a knowledge of issues which are at the forefront of music education scholarship and practice and to foster a critical response to these issues.</w:t>
      </w:r>
      <w:r w:rsidRPr="00BD049E">
        <w:rPr>
          <w:rFonts w:ascii="Arial" w:hAnsi="Arial" w:cs="Arial"/>
        </w:rPr>
        <w:t xml:space="preserve"> </w:t>
      </w:r>
    </w:p>
    <w:p w14:paraId="17582D9C" w14:textId="77777777" w:rsidR="00AD2041" w:rsidRPr="00BD049E" w:rsidRDefault="00AD2041" w:rsidP="00BD049E">
      <w:pPr>
        <w:widowControl w:val="0"/>
        <w:tabs>
          <w:tab w:val="num" w:pos="851"/>
        </w:tabs>
        <w:spacing w:after="0" w:line="240" w:lineRule="auto"/>
        <w:ind w:left="851" w:right="-7"/>
        <w:rPr>
          <w:rFonts w:ascii="Arial" w:hAnsi="Arial" w:cs="Arial"/>
        </w:rPr>
      </w:pPr>
    </w:p>
    <w:p w14:paraId="2CDA7252" w14:textId="77777777" w:rsidR="00C22439"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knowledge of the UK system of music education and to enable them to set this within an historical and international context.</w:t>
      </w:r>
    </w:p>
    <w:p w14:paraId="5360738D" w14:textId="77777777" w:rsidR="00AD2041" w:rsidRPr="00BD049E" w:rsidRDefault="00AD2041" w:rsidP="00BD049E">
      <w:pPr>
        <w:tabs>
          <w:tab w:val="num" w:pos="851"/>
        </w:tabs>
        <w:spacing w:after="0" w:line="240" w:lineRule="auto"/>
        <w:ind w:left="851" w:right="-7"/>
        <w:rPr>
          <w:rFonts w:ascii="Arial" w:hAnsi="Arial" w:cs="Arial"/>
        </w:rPr>
      </w:pPr>
    </w:p>
    <w:p w14:paraId="363DD82B" w14:textId="77777777" w:rsidR="00AD2041"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first-hand experience of devising and delivering an educational activity.</w:t>
      </w:r>
    </w:p>
    <w:p w14:paraId="7D9AAB54" w14:textId="77777777" w:rsidR="00AD2041" w:rsidRPr="00BD049E" w:rsidRDefault="00AD2041" w:rsidP="00BD049E">
      <w:pPr>
        <w:spacing w:after="0" w:line="240" w:lineRule="auto"/>
        <w:ind w:right="-7"/>
        <w:rPr>
          <w:rFonts w:ascii="Arial" w:hAnsi="Arial" w:cs="Arial"/>
        </w:rPr>
      </w:pPr>
    </w:p>
    <w:p w14:paraId="31ABC12F" w14:textId="77777777" w:rsidR="005B1266" w:rsidRPr="00BD049E" w:rsidRDefault="00AD2041"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BD049E">
        <w:rPr>
          <w:rFonts w:ascii="Arial" w:hAnsi="Arial" w:cs="Arial"/>
        </w:rPr>
        <w:t>study</w:t>
      </w:r>
      <w:proofErr w:type="gramEnd"/>
      <w:r w:rsidRPr="00BD049E">
        <w:rPr>
          <w:rFonts w:ascii="Arial" w:hAnsi="Arial" w:cs="Arial"/>
        </w:rPr>
        <w:t xml:space="preserve"> and lifelong learning</w:t>
      </w:r>
      <w:r w:rsidR="0067370B" w:rsidRPr="00BD049E">
        <w:rPr>
          <w:rFonts w:ascii="Arial" w:hAnsi="Arial" w:cs="Arial"/>
        </w:rPr>
        <w:t>.</w:t>
      </w:r>
    </w:p>
    <w:p w14:paraId="251EF1BB" w14:textId="77777777" w:rsidR="00C22439" w:rsidRPr="00BD049E" w:rsidRDefault="00C22439" w:rsidP="00BD049E">
      <w:pPr>
        <w:pStyle w:val="MediumGrid1-Accent21"/>
        <w:spacing w:after="0" w:line="240" w:lineRule="auto"/>
        <w:ind w:left="0"/>
        <w:rPr>
          <w:rFonts w:ascii="Arial" w:hAnsi="Arial" w:cs="Arial"/>
        </w:rPr>
      </w:pPr>
    </w:p>
    <w:p w14:paraId="2F2C5B9E" w14:textId="3818B713"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Intended Learning Outcomes</w:t>
      </w:r>
    </w:p>
    <w:p w14:paraId="53C37737" w14:textId="77777777" w:rsidR="005B1266" w:rsidRPr="00BD049E" w:rsidRDefault="005B1266" w:rsidP="00BD049E">
      <w:pPr>
        <w:spacing w:after="0" w:line="240" w:lineRule="auto"/>
        <w:rPr>
          <w:rFonts w:ascii="Arial" w:hAnsi="Arial" w:cs="Arial"/>
        </w:rPr>
      </w:pPr>
    </w:p>
    <w:p w14:paraId="0CC16960" w14:textId="29A004A3" w:rsidR="005B1266" w:rsidRPr="00BD049E" w:rsidRDefault="005B1266" w:rsidP="00BD049E">
      <w:pPr>
        <w:spacing w:after="0" w:line="240" w:lineRule="auto"/>
        <w:rPr>
          <w:rFonts w:ascii="Arial" w:hAnsi="Arial" w:cs="Arial"/>
        </w:rPr>
      </w:pPr>
      <w:r w:rsidRPr="00BD049E">
        <w:rPr>
          <w:rFonts w:ascii="Arial" w:hAnsi="Arial" w:cs="Arial"/>
        </w:rPr>
        <w:t xml:space="preserve">The programme outcomes are referenced to the QAA subject benchmarks for </w:t>
      </w:r>
      <w:r w:rsidR="00EB1138" w:rsidRPr="00BD049E">
        <w:rPr>
          <w:rFonts w:ascii="Arial" w:hAnsi="Arial" w:cs="Arial"/>
        </w:rPr>
        <w:t>Music</w:t>
      </w:r>
      <w:r w:rsidR="00DF430A">
        <w:rPr>
          <w:rFonts w:ascii="Arial" w:hAnsi="Arial" w:cs="Arial"/>
        </w:rPr>
        <w:t xml:space="preserve"> (UG), the </w:t>
      </w:r>
      <w:proofErr w:type="gramStart"/>
      <w:r w:rsidR="00DF430A">
        <w:rPr>
          <w:rFonts w:ascii="Arial" w:hAnsi="Arial" w:cs="Arial"/>
        </w:rPr>
        <w:t>Master’s Degree</w:t>
      </w:r>
      <w:proofErr w:type="gramEnd"/>
      <w:r w:rsidR="00DF430A">
        <w:rPr>
          <w:rFonts w:ascii="Arial" w:hAnsi="Arial" w:cs="Arial"/>
        </w:rPr>
        <w:t xml:space="preserve"> Characteristics (20</w:t>
      </w:r>
      <w:r w:rsidR="00C51277">
        <w:rPr>
          <w:rFonts w:ascii="Arial" w:hAnsi="Arial" w:cs="Arial"/>
        </w:rPr>
        <w:t>20</w:t>
      </w:r>
      <w:r w:rsidR="00DF430A">
        <w:rPr>
          <w:rFonts w:ascii="Arial" w:hAnsi="Arial" w:cs="Arial"/>
        </w:rPr>
        <w:t xml:space="preserve">), </w:t>
      </w:r>
      <w:r w:rsidRPr="00BD049E">
        <w:rPr>
          <w:rFonts w:ascii="Arial" w:hAnsi="Arial" w:cs="Arial"/>
        </w:rPr>
        <w:t xml:space="preserve">the </w:t>
      </w:r>
      <w:r w:rsidR="00235FB2" w:rsidRPr="00BD049E">
        <w:rPr>
          <w:rFonts w:ascii="Arial" w:hAnsi="Arial" w:cs="Arial"/>
        </w:rPr>
        <w:t>Frameworks for Higher Education Qualifications of UK Degree-Awarding Bodies (2014)</w:t>
      </w:r>
      <w:r w:rsidR="00DF430A">
        <w:rPr>
          <w:rFonts w:ascii="Arial" w:hAnsi="Arial" w:cs="Arial"/>
        </w:rPr>
        <w:t>,</w:t>
      </w:r>
      <w:r w:rsidRPr="00BD049E">
        <w:rPr>
          <w:rFonts w:ascii="Arial" w:hAnsi="Arial" w:cs="Arial"/>
        </w:rPr>
        <w:t xml:space="preserve"> and relate to the typical student.</w:t>
      </w:r>
      <w:r w:rsidR="007D7D4F">
        <w:rPr>
          <w:rFonts w:ascii="Arial" w:hAnsi="Arial" w:cs="Arial"/>
        </w:rPr>
        <w:t xml:space="preserve">  </w:t>
      </w:r>
      <w:r w:rsidR="007D7D4F" w:rsidRPr="00BD049E">
        <w:rPr>
          <w:rFonts w:ascii="Arial" w:hAnsi="Arial" w:cs="Arial"/>
        </w:rPr>
        <w:t xml:space="preserve">The programme provides opportunities for students to develop and demonstrate knowledge and understanding, skills and other attributes in the following areas.  </w:t>
      </w:r>
    </w:p>
    <w:p w14:paraId="72F44D08" w14:textId="77777777" w:rsidR="005B1266" w:rsidRPr="00BD049E" w:rsidRDefault="005B1266" w:rsidP="005B1266">
      <w:pPr>
        <w:spacing w:after="0" w:line="240" w:lineRule="auto"/>
        <w:rPr>
          <w:rFonts w:ascii="Arial" w:hAnsi="Arial" w:cs="Arial"/>
        </w:rPr>
      </w:pPr>
    </w:p>
    <w:p w14:paraId="213C1ED9" w14:textId="77777777" w:rsidR="00234583" w:rsidRPr="00BD049E" w:rsidRDefault="00234583" w:rsidP="00E77E84">
      <w:pPr>
        <w:ind w:left="720"/>
        <w:contextualSpacing/>
        <w:rPr>
          <w:rFonts w:ascii="Arial" w:hAnsi="Arial" w:cs="Arial"/>
          <w:sz w:val="20"/>
          <w:szCs w:val="20"/>
        </w:rPr>
        <w:sectPr w:rsidR="00234583" w:rsidRPr="00BD049E" w:rsidSect="00E62DFD">
          <w:headerReference w:type="default" r:id="rId14"/>
          <w:footerReference w:type="default" r:id="rId15"/>
          <w:pgSz w:w="11906" w:h="16838"/>
          <w:pgMar w:top="1440" w:right="1440" w:bottom="1440" w:left="1440" w:header="708" w:footer="287" w:gutter="0"/>
          <w:pgNumType w:start="1"/>
          <w:cols w:space="708"/>
          <w:docGrid w:linePitch="360"/>
        </w:sectPr>
      </w:pPr>
    </w:p>
    <w:tbl>
      <w:tblPr>
        <w:tblpPr w:leftFromText="180" w:rightFromText="180" w:horzAnchor="margin" w:tblpY="525"/>
        <w:tblW w:w="9794" w:type="dxa"/>
        <w:tblLook w:val="04A0" w:firstRow="1" w:lastRow="0" w:firstColumn="1" w:lastColumn="0" w:noHBand="0" w:noVBand="1"/>
      </w:tblPr>
      <w:tblGrid>
        <w:gridCol w:w="462"/>
        <w:gridCol w:w="2786"/>
        <w:gridCol w:w="485"/>
        <w:gridCol w:w="2782"/>
        <w:gridCol w:w="472"/>
        <w:gridCol w:w="2807"/>
      </w:tblGrid>
      <w:tr w:rsidR="00CA6EC8" w:rsidRPr="00BD049E" w14:paraId="10DE63F5" w14:textId="77777777" w:rsidTr="00E25859">
        <w:trPr>
          <w:trHeight w:val="356"/>
        </w:trPr>
        <w:tc>
          <w:tcPr>
            <w:tcW w:w="9794" w:type="dxa"/>
            <w:gridSpan w:val="6"/>
            <w:tcBorders>
              <w:top w:val="single" w:sz="4" w:space="0" w:color="auto"/>
              <w:left w:val="single" w:sz="4" w:space="0" w:color="auto"/>
              <w:bottom w:val="single" w:sz="4" w:space="0" w:color="auto"/>
              <w:right w:val="single" w:sz="4" w:space="0" w:color="auto"/>
            </w:tcBorders>
            <w:shd w:val="clear" w:color="auto" w:fill="DBE5F1"/>
          </w:tcPr>
          <w:p w14:paraId="1A7836E3" w14:textId="77777777" w:rsidR="00CA6EC8" w:rsidRPr="00BD049E" w:rsidRDefault="00CA6EC8" w:rsidP="00CA6EC8">
            <w:pPr>
              <w:spacing w:after="0" w:line="240" w:lineRule="auto"/>
              <w:jc w:val="center"/>
              <w:rPr>
                <w:rFonts w:ascii="Arial" w:hAnsi="Arial" w:cs="Arial"/>
                <w:b/>
                <w:sz w:val="20"/>
                <w:szCs w:val="20"/>
              </w:rPr>
            </w:pPr>
            <w:r w:rsidRPr="00BD049E">
              <w:rPr>
                <w:rFonts w:ascii="Arial" w:hAnsi="Arial" w:cs="Arial"/>
                <w:b/>
                <w:sz w:val="20"/>
                <w:szCs w:val="20"/>
              </w:rPr>
              <w:lastRenderedPageBreak/>
              <w:t>Programme Learning Outcomes</w:t>
            </w:r>
          </w:p>
        </w:tc>
      </w:tr>
      <w:tr w:rsidR="00CA6EC8" w:rsidRPr="00BD049E" w14:paraId="21CB89B3" w14:textId="77777777" w:rsidTr="00E25859">
        <w:trPr>
          <w:trHeight w:val="1390"/>
        </w:trPr>
        <w:tc>
          <w:tcPr>
            <w:tcW w:w="462" w:type="dxa"/>
            <w:tcBorders>
              <w:left w:val="single" w:sz="4" w:space="0" w:color="auto"/>
              <w:bottom w:val="single" w:sz="4" w:space="0" w:color="auto"/>
              <w:right w:val="single" w:sz="4" w:space="0" w:color="auto"/>
            </w:tcBorders>
            <w:shd w:val="clear" w:color="auto" w:fill="DBE5F1"/>
          </w:tcPr>
          <w:p w14:paraId="3EAD580A" w14:textId="77777777" w:rsidR="00CA6EC8" w:rsidRPr="00BD049E" w:rsidRDefault="00CA6EC8" w:rsidP="00CA6EC8">
            <w:pPr>
              <w:spacing w:after="0" w:line="240" w:lineRule="auto"/>
              <w:rPr>
                <w:rFonts w:ascii="Arial" w:hAnsi="Arial" w:cs="Arial"/>
                <w:sz w:val="20"/>
                <w:szCs w:val="20"/>
              </w:rPr>
            </w:pPr>
          </w:p>
        </w:tc>
        <w:tc>
          <w:tcPr>
            <w:tcW w:w="2819" w:type="dxa"/>
            <w:tcBorders>
              <w:left w:val="single" w:sz="4" w:space="0" w:color="auto"/>
              <w:bottom w:val="single" w:sz="4" w:space="0" w:color="auto"/>
              <w:right w:val="single" w:sz="4" w:space="0" w:color="auto"/>
            </w:tcBorders>
            <w:shd w:val="clear" w:color="auto" w:fill="DBE5F1"/>
          </w:tcPr>
          <w:p w14:paraId="1B174DA7"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Knowledge and Understanding</w:t>
            </w:r>
          </w:p>
          <w:p w14:paraId="680AC739" w14:textId="77777777" w:rsidR="00CA6EC8" w:rsidRPr="00BD049E" w:rsidRDefault="00CA6EC8" w:rsidP="00CA6EC8">
            <w:pPr>
              <w:spacing w:after="0" w:line="240" w:lineRule="auto"/>
              <w:rPr>
                <w:rFonts w:ascii="Arial" w:hAnsi="Arial" w:cs="Arial"/>
                <w:b/>
                <w:sz w:val="20"/>
                <w:szCs w:val="20"/>
              </w:rPr>
            </w:pPr>
          </w:p>
          <w:p w14:paraId="0089C175" w14:textId="77777777" w:rsidR="00CA6EC8" w:rsidRPr="00BD049E" w:rsidRDefault="00CA6EC8" w:rsidP="0048142E">
            <w:pPr>
              <w:spacing w:after="0" w:line="240" w:lineRule="auto"/>
              <w:rPr>
                <w:rFonts w:ascii="Arial" w:hAnsi="Arial" w:cs="Arial"/>
                <w:sz w:val="20"/>
                <w:szCs w:val="20"/>
              </w:rPr>
            </w:pPr>
            <w:r w:rsidRPr="00BD049E">
              <w:rPr>
                <w:rFonts w:ascii="Arial" w:hAnsi="Arial" w:cs="Arial"/>
                <w:b/>
                <w:sz w:val="20"/>
                <w:szCs w:val="20"/>
              </w:rPr>
              <w:t xml:space="preserve">On completion of the course students will </w:t>
            </w:r>
            <w:r w:rsidR="003C3ADD" w:rsidRPr="00BD049E">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3FCF609F" w14:textId="77777777" w:rsidR="00CA6EC8" w:rsidRPr="00BD049E" w:rsidRDefault="00CA6EC8" w:rsidP="00CA6EC8">
            <w:pPr>
              <w:spacing w:after="0" w:line="240" w:lineRule="auto"/>
              <w:rPr>
                <w:rFonts w:ascii="Arial" w:hAnsi="Arial" w:cs="Arial"/>
                <w:sz w:val="20"/>
                <w:szCs w:val="20"/>
              </w:rPr>
            </w:pPr>
          </w:p>
        </w:tc>
        <w:tc>
          <w:tcPr>
            <w:tcW w:w="2819" w:type="dxa"/>
            <w:tcBorders>
              <w:left w:val="single" w:sz="4" w:space="0" w:color="auto"/>
              <w:bottom w:val="single" w:sz="4" w:space="0" w:color="auto"/>
              <w:right w:val="single" w:sz="4" w:space="0" w:color="auto"/>
            </w:tcBorders>
            <w:shd w:val="clear" w:color="auto" w:fill="DBE5F1"/>
          </w:tcPr>
          <w:p w14:paraId="11BA99AB" w14:textId="27341312"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Intellectual skills </w:t>
            </w:r>
          </w:p>
          <w:p w14:paraId="3EA5F543" w14:textId="77777777" w:rsidR="00CA6EC8" w:rsidRPr="00BD049E" w:rsidRDefault="00CA6EC8" w:rsidP="00CA6EC8">
            <w:pPr>
              <w:spacing w:after="0" w:line="240" w:lineRule="auto"/>
              <w:rPr>
                <w:rFonts w:ascii="Arial" w:hAnsi="Arial" w:cs="Arial"/>
                <w:b/>
                <w:sz w:val="20"/>
                <w:szCs w:val="20"/>
              </w:rPr>
            </w:pPr>
          </w:p>
          <w:p w14:paraId="7FBED165"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On completion of the course students will be able to:</w:t>
            </w:r>
          </w:p>
        </w:tc>
        <w:tc>
          <w:tcPr>
            <w:tcW w:w="388" w:type="dxa"/>
            <w:tcBorders>
              <w:left w:val="single" w:sz="4" w:space="0" w:color="auto"/>
              <w:bottom w:val="single" w:sz="4" w:space="0" w:color="auto"/>
              <w:right w:val="single" w:sz="4" w:space="0" w:color="auto"/>
            </w:tcBorders>
            <w:shd w:val="clear" w:color="auto" w:fill="DBE5F1"/>
          </w:tcPr>
          <w:p w14:paraId="56740986" w14:textId="77777777" w:rsidR="00CA6EC8" w:rsidRPr="00BD049E" w:rsidRDefault="00CA6EC8" w:rsidP="00CA6EC8">
            <w:pPr>
              <w:spacing w:after="0" w:line="240" w:lineRule="auto"/>
              <w:rPr>
                <w:rFonts w:ascii="Arial" w:hAnsi="Arial" w:cs="Arial"/>
                <w:sz w:val="20"/>
                <w:szCs w:val="20"/>
              </w:rPr>
            </w:pPr>
          </w:p>
        </w:tc>
        <w:tc>
          <w:tcPr>
            <w:tcW w:w="2818" w:type="dxa"/>
            <w:tcBorders>
              <w:left w:val="single" w:sz="4" w:space="0" w:color="auto"/>
              <w:bottom w:val="single" w:sz="4" w:space="0" w:color="auto"/>
              <w:right w:val="single" w:sz="4" w:space="0" w:color="auto"/>
            </w:tcBorders>
            <w:shd w:val="clear" w:color="auto" w:fill="DBE5F1"/>
          </w:tcPr>
          <w:p w14:paraId="3C9E4102"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Subject Practical skills </w:t>
            </w:r>
          </w:p>
          <w:p w14:paraId="1E30AFB6" w14:textId="77777777" w:rsidR="00CA6EC8" w:rsidRPr="00BD049E" w:rsidRDefault="00CA6EC8" w:rsidP="00CA6EC8">
            <w:pPr>
              <w:spacing w:after="0" w:line="240" w:lineRule="auto"/>
              <w:rPr>
                <w:rFonts w:ascii="Arial" w:hAnsi="Arial" w:cs="Arial"/>
                <w:b/>
                <w:sz w:val="20"/>
                <w:szCs w:val="20"/>
              </w:rPr>
            </w:pPr>
          </w:p>
          <w:p w14:paraId="4CD1A59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b/>
                <w:sz w:val="20"/>
                <w:szCs w:val="20"/>
              </w:rPr>
              <w:t>On completion of the course students will be able to:</w:t>
            </w:r>
          </w:p>
        </w:tc>
      </w:tr>
      <w:tr w:rsidR="00CA6EC8" w:rsidRPr="00BD049E" w14:paraId="1E83205E" w14:textId="77777777" w:rsidTr="00E25859">
        <w:trPr>
          <w:trHeight w:val="1034"/>
        </w:trPr>
        <w:tc>
          <w:tcPr>
            <w:tcW w:w="462" w:type="dxa"/>
            <w:tcBorders>
              <w:top w:val="single" w:sz="4" w:space="0" w:color="auto"/>
              <w:left w:val="single" w:sz="4" w:space="0" w:color="auto"/>
              <w:bottom w:val="single" w:sz="4" w:space="0" w:color="auto"/>
              <w:right w:val="single" w:sz="4" w:space="0" w:color="auto"/>
            </w:tcBorders>
          </w:tcPr>
          <w:p w14:paraId="186E4FB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A1</w:t>
            </w:r>
          </w:p>
        </w:tc>
        <w:tc>
          <w:tcPr>
            <w:tcW w:w="2819" w:type="dxa"/>
            <w:tcBorders>
              <w:top w:val="single" w:sz="4" w:space="0" w:color="auto"/>
              <w:left w:val="single" w:sz="4" w:space="0" w:color="auto"/>
              <w:bottom w:val="single" w:sz="4" w:space="0" w:color="auto"/>
              <w:right w:val="single" w:sz="4" w:space="0" w:color="auto"/>
            </w:tcBorders>
          </w:tcPr>
          <w:p w14:paraId="5AF45E4B" w14:textId="77777777" w:rsidR="00CA6EC8" w:rsidRPr="00BD049E" w:rsidRDefault="009E2CA3" w:rsidP="00CE70F4">
            <w:pPr>
              <w:spacing w:after="0" w:line="240" w:lineRule="auto"/>
              <w:rPr>
                <w:rFonts w:ascii="Arial" w:hAnsi="Arial" w:cs="Arial"/>
                <w:i/>
                <w:sz w:val="20"/>
                <w:szCs w:val="20"/>
              </w:rPr>
            </w:pPr>
            <w:r w:rsidRPr="00BD049E">
              <w:rPr>
                <w:rFonts w:ascii="Arial" w:hAnsi="Arial" w:cs="Arial"/>
                <w:snapToGrid w:val="0"/>
                <w:sz w:val="20"/>
                <w:szCs w:val="20"/>
              </w:rPr>
              <w:t>demonstrate a thorough understanding of research methods applicable to music and music education</w:t>
            </w:r>
            <w:r w:rsidR="00895932" w:rsidRPr="00BD049E">
              <w:rPr>
                <w:rFonts w:ascii="Arial" w:hAnsi="Arial" w:cs="Arial"/>
                <w:snapToGrid w:val="0"/>
                <w:sz w:val="20"/>
                <w:szCs w:val="20"/>
              </w:rPr>
              <w:t>;</w:t>
            </w:r>
          </w:p>
        </w:tc>
        <w:tc>
          <w:tcPr>
            <w:tcW w:w="486" w:type="dxa"/>
            <w:tcBorders>
              <w:top w:val="single" w:sz="4" w:space="0" w:color="auto"/>
              <w:left w:val="single" w:sz="4" w:space="0" w:color="auto"/>
              <w:bottom w:val="single" w:sz="4" w:space="0" w:color="auto"/>
              <w:right w:val="single" w:sz="4" w:space="0" w:color="auto"/>
            </w:tcBorders>
          </w:tcPr>
          <w:p w14:paraId="6BD23C0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B1</w:t>
            </w:r>
          </w:p>
        </w:tc>
        <w:tc>
          <w:tcPr>
            <w:tcW w:w="2819" w:type="dxa"/>
            <w:tcBorders>
              <w:top w:val="single" w:sz="4" w:space="0" w:color="auto"/>
              <w:left w:val="single" w:sz="4" w:space="0" w:color="auto"/>
              <w:bottom w:val="single" w:sz="4" w:space="0" w:color="auto"/>
              <w:right w:val="single" w:sz="4" w:space="0" w:color="auto"/>
            </w:tcBorders>
          </w:tcPr>
          <w:p w14:paraId="7B560879"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handle complex issues systematically and critically, and communicate their findings clearly and succinctly</w:t>
            </w:r>
            <w:r w:rsidR="00895932" w:rsidRPr="00BD049E">
              <w:rPr>
                <w:rFonts w:ascii="Arial" w:hAnsi="Arial" w:cs="Arial"/>
                <w:snapToGrid w:val="0"/>
                <w:sz w:val="20"/>
                <w:szCs w:val="20"/>
              </w:rPr>
              <w:t>;</w:t>
            </w:r>
          </w:p>
        </w:tc>
        <w:tc>
          <w:tcPr>
            <w:tcW w:w="388" w:type="dxa"/>
            <w:tcBorders>
              <w:top w:val="single" w:sz="4" w:space="0" w:color="auto"/>
              <w:left w:val="single" w:sz="4" w:space="0" w:color="auto"/>
              <w:bottom w:val="single" w:sz="4" w:space="0" w:color="auto"/>
              <w:right w:val="single" w:sz="4" w:space="0" w:color="auto"/>
            </w:tcBorders>
          </w:tcPr>
          <w:p w14:paraId="2E8FF6A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C1</w:t>
            </w:r>
          </w:p>
        </w:tc>
        <w:tc>
          <w:tcPr>
            <w:tcW w:w="2818" w:type="dxa"/>
            <w:tcBorders>
              <w:top w:val="single" w:sz="4" w:space="0" w:color="auto"/>
              <w:left w:val="single" w:sz="4" w:space="0" w:color="auto"/>
              <w:bottom w:val="single" w:sz="4" w:space="0" w:color="auto"/>
              <w:right w:val="single" w:sz="4" w:space="0" w:color="auto"/>
            </w:tcBorders>
          </w:tcPr>
          <w:p w14:paraId="63F73A44"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level of presentational competence in their work</w:t>
            </w:r>
            <w:r w:rsidR="00895932" w:rsidRPr="00BD049E">
              <w:rPr>
                <w:rFonts w:ascii="Arial" w:hAnsi="Arial" w:cs="Arial"/>
                <w:snapToGrid w:val="0"/>
                <w:sz w:val="20"/>
                <w:szCs w:val="20"/>
              </w:rPr>
              <w:t>;</w:t>
            </w:r>
          </w:p>
        </w:tc>
      </w:tr>
      <w:tr w:rsidR="00CA6EC8" w:rsidRPr="00BD049E" w14:paraId="4D22BCC2" w14:textId="77777777" w:rsidTr="00E25859">
        <w:trPr>
          <w:trHeight w:val="1390"/>
        </w:trPr>
        <w:tc>
          <w:tcPr>
            <w:tcW w:w="462" w:type="dxa"/>
            <w:tcBorders>
              <w:top w:val="single" w:sz="4" w:space="0" w:color="auto"/>
              <w:left w:val="single" w:sz="4" w:space="0" w:color="auto"/>
              <w:bottom w:val="single" w:sz="4" w:space="0" w:color="auto"/>
              <w:right w:val="single" w:sz="4" w:space="0" w:color="auto"/>
            </w:tcBorders>
          </w:tcPr>
          <w:p w14:paraId="277D6B93"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A2</w:t>
            </w:r>
          </w:p>
        </w:tc>
        <w:tc>
          <w:tcPr>
            <w:tcW w:w="2819" w:type="dxa"/>
            <w:tcBorders>
              <w:top w:val="single" w:sz="4" w:space="0" w:color="auto"/>
              <w:left w:val="single" w:sz="4" w:space="0" w:color="auto"/>
              <w:bottom w:val="single" w:sz="4" w:space="0" w:color="auto"/>
              <w:right w:val="single" w:sz="4" w:space="0" w:color="auto"/>
            </w:tcBorders>
          </w:tcPr>
          <w:p w14:paraId="1194AD70"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 comprehensive understanding of current issues in music education within a national and international context</w:t>
            </w:r>
            <w:r w:rsidR="00895932" w:rsidRPr="00BD049E">
              <w:rPr>
                <w:rFonts w:ascii="Arial" w:hAnsi="Arial" w:cs="Arial"/>
                <w:sz w:val="20"/>
                <w:szCs w:val="20"/>
              </w:rPr>
              <w:t>;</w:t>
            </w:r>
          </w:p>
        </w:tc>
        <w:tc>
          <w:tcPr>
            <w:tcW w:w="486" w:type="dxa"/>
            <w:tcBorders>
              <w:top w:val="single" w:sz="4" w:space="0" w:color="auto"/>
              <w:left w:val="single" w:sz="4" w:space="0" w:color="auto"/>
              <w:bottom w:val="single" w:sz="4" w:space="0" w:color="auto"/>
              <w:right w:val="single" w:sz="4" w:space="0" w:color="auto"/>
            </w:tcBorders>
          </w:tcPr>
          <w:p w14:paraId="0FCE5CA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B2</w:t>
            </w:r>
          </w:p>
        </w:tc>
        <w:tc>
          <w:tcPr>
            <w:tcW w:w="2819" w:type="dxa"/>
            <w:tcBorders>
              <w:top w:val="single" w:sz="4" w:space="0" w:color="auto"/>
              <w:left w:val="single" w:sz="4" w:space="0" w:color="auto"/>
              <w:bottom w:val="single" w:sz="4" w:space="0" w:color="auto"/>
              <w:right w:val="single" w:sz="4" w:space="0" w:color="auto"/>
            </w:tcBorders>
          </w:tcPr>
          <w:p w14:paraId="7AC570FE"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degree of critical awareness in relation to their own work and that of others</w:t>
            </w:r>
            <w:r w:rsidR="00895932" w:rsidRPr="00BD049E">
              <w:rPr>
                <w:rFonts w:ascii="Arial" w:hAnsi="Arial" w:cs="Arial"/>
                <w:snapToGrid w:val="0"/>
                <w:sz w:val="20"/>
                <w:szCs w:val="20"/>
              </w:rPr>
              <w:t>;</w:t>
            </w:r>
          </w:p>
        </w:tc>
        <w:tc>
          <w:tcPr>
            <w:tcW w:w="388" w:type="dxa"/>
            <w:tcBorders>
              <w:top w:val="single" w:sz="4" w:space="0" w:color="auto"/>
              <w:left w:val="single" w:sz="4" w:space="0" w:color="auto"/>
              <w:bottom w:val="single" w:sz="4" w:space="0" w:color="auto"/>
              <w:right w:val="single" w:sz="4" w:space="0" w:color="auto"/>
            </w:tcBorders>
          </w:tcPr>
          <w:p w14:paraId="038CC9E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C2</w:t>
            </w:r>
          </w:p>
        </w:tc>
        <w:tc>
          <w:tcPr>
            <w:tcW w:w="2818" w:type="dxa"/>
            <w:tcBorders>
              <w:top w:val="single" w:sz="4" w:space="0" w:color="auto"/>
              <w:left w:val="single" w:sz="4" w:space="0" w:color="auto"/>
              <w:bottom w:val="single" w:sz="4" w:space="0" w:color="auto"/>
              <w:right w:val="single" w:sz="4" w:space="0" w:color="auto"/>
            </w:tcBorders>
          </w:tcPr>
          <w:p w14:paraId="4B2B09C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lead an educational activity effectively, demonstrating competence in practical musicianship</w:t>
            </w:r>
            <w:r w:rsidR="00895932" w:rsidRPr="00BD049E">
              <w:rPr>
                <w:rFonts w:ascii="Arial" w:hAnsi="Arial" w:cs="Arial"/>
                <w:snapToGrid w:val="0"/>
                <w:sz w:val="20"/>
                <w:szCs w:val="20"/>
              </w:rPr>
              <w:t>;</w:t>
            </w:r>
          </w:p>
        </w:tc>
      </w:tr>
      <w:tr w:rsidR="00CA6EC8" w:rsidRPr="00BD049E" w14:paraId="056D29D2" w14:textId="77777777" w:rsidTr="00E25859">
        <w:trPr>
          <w:trHeight w:val="1711"/>
        </w:trPr>
        <w:tc>
          <w:tcPr>
            <w:tcW w:w="462" w:type="dxa"/>
            <w:tcBorders>
              <w:top w:val="single" w:sz="4" w:space="0" w:color="auto"/>
              <w:left w:val="single" w:sz="4" w:space="0" w:color="auto"/>
              <w:bottom w:val="single" w:sz="4" w:space="0" w:color="auto"/>
              <w:right w:val="single" w:sz="4" w:space="0" w:color="auto"/>
            </w:tcBorders>
          </w:tcPr>
          <w:p w14:paraId="48B0316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A3</w:t>
            </w:r>
          </w:p>
        </w:tc>
        <w:tc>
          <w:tcPr>
            <w:tcW w:w="2819" w:type="dxa"/>
            <w:tcBorders>
              <w:top w:val="single" w:sz="4" w:space="0" w:color="auto"/>
              <w:left w:val="single" w:sz="4" w:space="0" w:color="auto"/>
              <w:bottom w:val="single" w:sz="4" w:space="0" w:color="auto"/>
              <w:right w:val="single" w:sz="4" w:space="0" w:color="auto"/>
            </w:tcBorders>
          </w:tcPr>
          <w:p w14:paraId="2A64D8FF"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knowledge and understanding of UK educational policies and of the philosophies which underpin them</w:t>
            </w:r>
            <w:r w:rsidR="00895932" w:rsidRPr="00BD049E">
              <w:rPr>
                <w:rFonts w:ascii="Arial" w:hAnsi="Arial" w:cs="Arial"/>
                <w:sz w:val="20"/>
                <w:szCs w:val="20"/>
              </w:rPr>
              <w:t>;</w:t>
            </w:r>
          </w:p>
        </w:tc>
        <w:tc>
          <w:tcPr>
            <w:tcW w:w="486" w:type="dxa"/>
            <w:tcBorders>
              <w:top w:val="single" w:sz="4" w:space="0" w:color="auto"/>
              <w:left w:val="single" w:sz="4" w:space="0" w:color="auto"/>
              <w:bottom w:val="single" w:sz="4" w:space="0" w:color="auto"/>
              <w:right w:val="single" w:sz="4" w:space="0" w:color="auto"/>
            </w:tcBorders>
          </w:tcPr>
          <w:p w14:paraId="79E58387"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B3</w:t>
            </w:r>
          </w:p>
        </w:tc>
        <w:tc>
          <w:tcPr>
            <w:tcW w:w="2819" w:type="dxa"/>
            <w:tcBorders>
              <w:top w:val="single" w:sz="4" w:space="0" w:color="auto"/>
              <w:left w:val="single" w:sz="4" w:space="0" w:color="auto"/>
              <w:bottom w:val="single" w:sz="4" w:space="0" w:color="auto"/>
              <w:right w:val="single" w:sz="4" w:space="0" w:color="auto"/>
            </w:tcBorders>
          </w:tcPr>
          <w:p w14:paraId="74F3CA8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self-direction and originality in devising educational materials and act autonomously in planning and implementing activities at a professional level</w:t>
            </w:r>
            <w:r w:rsidR="00895932" w:rsidRPr="00BD049E">
              <w:rPr>
                <w:rFonts w:ascii="Arial" w:hAnsi="Arial" w:cs="Arial"/>
                <w:snapToGrid w:val="0"/>
                <w:sz w:val="20"/>
                <w:szCs w:val="20"/>
              </w:rPr>
              <w:t>;</w:t>
            </w:r>
          </w:p>
        </w:tc>
        <w:tc>
          <w:tcPr>
            <w:tcW w:w="388" w:type="dxa"/>
            <w:tcBorders>
              <w:top w:val="single" w:sz="4" w:space="0" w:color="auto"/>
              <w:left w:val="single" w:sz="4" w:space="0" w:color="auto"/>
              <w:bottom w:val="single" w:sz="4" w:space="0" w:color="auto"/>
              <w:right w:val="single" w:sz="4" w:space="0" w:color="auto"/>
            </w:tcBorders>
          </w:tcPr>
          <w:p w14:paraId="47AD79E1"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C3</w:t>
            </w:r>
          </w:p>
        </w:tc>
        <w:tc>
          <w:tcPr>
            <w:tcW w:w="2818" w:type="dxa"/>
            <w:tcBorders>
              <w:top w:val="single" w:sz="4" w:space="0" w:color="auto"/>
              <w:left w:val="single" w:sz="4" w:space="0" w:color="auto"/>
              <w:bottom w:val="single" w:sz="4" w:space="0" w:color="auto"/>
              <w:right w:val="single" w:sz="4" w:space="0" w:color="auto"/>
            </w:tcBorders>
          </w:tcPr>
          <w:p w14:paraId="652988AC"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present information to colleagues clearly and succinctly</w:t>
            </w:r>
            <w:r w:rsidR="00895932" w:rsidRPr="00BD049E">
              <w:rPr>
                <w:rFonts w:ascii="Arial" w:hAnsi="Arial" w:cs="Arial"/>
                <w:snapToGrid w:val="0"/>
                <w:sz w:val="20"/>
                <w:szCs w:val="20"/>
              </w:rPr>
              <w:t>.</w:t>
            </w:r>
          </w:p>
        </w:tc>
      </w:tr>
      <w:tr w:rsidR="00CA6EC8" w:rsidRPr="00BD049E" w14:paraId="79A479C8" w14:textId="77777777" w:rsidTr="00E25859">
        <w:trPr>
          <w:trHeight w:val="2389"/>
        </w:trPr>
        <w:tc>
          <w:tcPr>
            <w:tcW w:w="462" w:type="dxa"/>
            <w:tcBorders>
              <w:top w:val="single" w:sz="4" w:space="0" w:color="auto"/>
              <w:left w:val="single" w:sz="4" w:space="0" w:color="auto"/>
              <w:bottom w:val="single" w:sz="4" w:space="0" w:color="auto"/>
              <w:right w:val="single" w:sz="4" w:space="0" w:color="auto"/>
            </w:tcBorders>
          </w:tcPr>
          <w:p w14:paraId="47EA100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A4</w:t>
            </w:r>
          </w:p>
        </w:tc>
        <w:tc>
          <w:tcPr>
            <w:tcW w:w="2819" w:type="dxa"/>
            <w:tcBorders>
              <w:top w:val="single" w:sz="4" w:space="0" w:color="auto"/>
              <w:left w:val="single" w:sz="4" w:space="0" w:color="auto"/>
              <w:bottom w:val="single" w:sz="4" w:space="0" w:color="auto"/>
              <w:right w:val="single" w:sz="4" w:space="0" w:color="auto"/>
            </w:tcBorders>
          </w:tcPr>
          <w:p w14:paraId="7975422A"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an understanding of the psychology of musical learning, communication and expression and relate this to the practice of music education</w:t>
            </w:r>
            <w:r w:rsidR="00895932" w:rsidRPr="00BD049E">
              <w:rPr>
                <w:rFonts w:ascii="Arial" w:hAnsi="Arial" w:cs="Arial"/>
                <w:sz w:val="20"/>
                <w:szCs w:val="20"/>
              </w:rPr>
              <w:t>.</w:t>
            </w:r>
          </w:p>
        </w:tc>
        <w:tc>
          <w:tcPr>
            <w:tcW w:w="486" w:type="dxa"/>
            <w:tcBorders>
              <w:top w:val="single" w:sz="4" w:space="0" w:color="auto"/>
              <w:left w:val="single" w:sz="4" w:space="0" w:color="auto"/>
              <w:bottom w:val="single" w:sz="4" w:space="0" w:color="auto"/>
              <w:right w:val="single" w:sz="4" w:space="0" w:color="auto"/>
            </w:tcBorders>
          </w:tcPr>
          <w:p w14:paraId="227847D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B4</w:t>
            </w:r>
          </w:p>
        </w:tc>
        <w:tc>
          <w:tcPr>
            <w:tcW w:w="2819" w:type="dxa"/>
            <w:tcBorders>
              <w:top w:val="single" w:sz="4" w:space="0" w:color="auto"/>
              <w:left w:val="single" w:sz="4" w:space="0" w:color="auto"/>
              <w:bottom w:val="single" w:sz="4" w:space="0" w:color="auto"/>
              <w:right w:val="single" w:sz="4" w:space="0" w:color="auto"/>
            </w:tcBorders>
          </w:tcPr>
          <w:p w14:paraId="7B698D79" w14:textId="77777777" w:rsidR="00CA6EC8" w:rsidRPr="00BD049E" w:rsidRDefault="009E2CA3" w:rsidP="003A7CA4">
            <w:pPr>
              <w:spacing w:after="0" w:line="240" w:lineRule="auto"/>
              <w:rPr>
                <w:rFonts w:ascii="Arial" w:hAnsi="Arial" w:cs="Arial"/>
                <w:sz w:val="20"/>
                <w:szCs w:val="20"/>
              </w:rPr>
            </w:pPr>
            <w:r w:rsidRPr="00BD049E">
              <w:rPr>
                <w:rFonts w:ascii="Arial" w:hAnsi="Arial" w:cs="Arial"/>
                <w:sz w:val="20"/>
                <w:szCs w:val="20"/>
              </w:rPr>
              <w:t>demonstrate an ability to pursue an in-depth investigation into a topic within the field of music education, engaging with a range of research methodologies appropriate to the topic</w:t>
            </w:r>
            <w:r w:rsidR="00895932" w:rsidRPr="00BD049E">
              <w:rPr>
                <w:rFonts w:ascii="Arial" w:hAnsi="Arial" w:cs="Arial"/>
                <w:sz w:val="20"/>
                <w:szCs w:val="20"/>
              </w:rPr>
              <w:t>;</w:t>
            </w:r>
          </w:p>
        </w:tc>
        <w:tc>
          <w:tcPr>
            <w:tcW w:w="388" w:type="dxa"/>
            <w:tcBorders>
              <w:top w:val="single" w:sz="4" w:space="0" w:color="auto"/>
              <w:left w:val="single" w:sz="4" w:space="0" w:color="auto"/>
              <w:bottom w:val="single" w:sz="4" w:space="0" w:color="auto"/>
              <w:right w:val="single" w:sz="4" w:space="0" w:color="auto"/>
            </w:tcBorders>
          </w:tcPr>
          <w:p w14:paraId="1B6550E6" w14:textId="18CE6160" w:rsidR="00CA6EC8" w:rsidRPr="00BD049E" w:rsidRDefault="00E80B1D" w:rsidP="00CA6EC8">
            <w:pPr>
              <w:spacing w:after="0" w:line="240" w:lineRule="auto"/>
              <w:rPr>
                <w:rFonts w:ascii="Arial" w:hAnsi="Arial" w:cs="Arial"/>
                <w:sz w:val="20"/>
                <w:szCs w:val="20"/>
              </w:rPr>
            </w:pPr>
            <w:r w:rsidRPr="00BD049E">
              <w:rPr>
                <w:rFonts w:ascii="Arial" w:hAnsi="Arial" w:cs="Arial"/>
                <w:sz w:val="20"/>
                <w:szCs w:val="20"/>
              </w:rPr>
              <w:t>C4</w:t>
            </w:r>
          </w:p>
        </w:tc>
        <w:tc>
          <w:tcPr>
            <w:tcW w:w="2818" w:type="dxa"/>
            <w:tcBorders>
              <w:top w:val="single" w:sz="4" w:space="0" w:color="auto"/>
              <w:left w:val="single" w:sz="4" w:space="0" w:color="auto"/>
              <w:bottom w:val="single" w:sz="4" w:space="0" w:color="auto"/>
              <w:right w:val="single" w:sz="4" w:space="0" w:color="auto"/>
            </w:tcBorders>
          </w:tcPr>
          <w:p w14:paraId="18DD3770" w14:textId="193CE7F7" w:rsidR="00CA6EC8" w:rsidRPr="00BD049E" w:rsidRDefault="00E80B1D" w:rsidP="003A7CA4">
            <w:pPr>
              <w:spacing w:after="0" w:line="240" w:lineRule="auto"/>
              <w:rPr>
                <w:rFonts w:ascii="Arial" w:hAnsi="Arial" w:cs="Arial"/>
                <w:sz w:val="20"/>
                <w:szCs w:val="20"/>
              </w:rPr>
            </w:pPr>
            <w:r w:rsidRPr="00BD049E">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9E2CA3" w:rsidRPr="00BD049E" w14:paraId="066750EC" w14:textId="77777777" w:rsidTr="00E25859">
        <w:trPr>
          <w:trHeight w:val="713"/>
        </w:trPr>
        <w:tc>
          <w:tcPr>
            <w:tcW w:w="462" w:type="dxa"/>
            <w:tcBorders>
              <w:top w:val="single" w:sz="4" w:space="0" w:color="auto"/>
              <w:left w:val="single" w:sz="4" w:space="0" w:color="auto"/>
              <w:bottom w:val="single" w:sz="4" w:space="0" w:color="auto"/>
              <w:right w:val="single" w:sz="4" w:space="0" w:color="auto"/>
            </w:tcBorders>
          </w:tcPr>
          <w:p w14:paraId="35E0F367" w14:textId="77777777" w:rsidR="009E2CA3" w:rsidRPr="00BD049E" w:rsidRDefault="009E2CA3" w:rsidP="00CA6EC8">
            <w:pPr>
              <w:spacing w:after="0" w:line="240" w:lineRule="auto"/>
              <w:rPr>
                <w:rFonts w:ascii="Arial" w:hAnsi="Arial" w:cs="Arial"/>
                <w:sz w:val="20"/>
                <w:szCs w:val="20"/>
              </w:rPr>
            </w:pPr>
          </w:p>
        </w:tc>
        <w:tc>
          <w:tcPr>
            <w:tcW w:w="2819" w:type="dxa"/>
            <w:tcBorders>
              <w:top w:val="single" w:sz="4" w:space="0" w:color="auto"/>
              <w:left w:val="single" w:sz="4" w:space="0" w:color="auto"/>
              <w:bottom w:val="single" w:sz="4" w:space="0" w:color="auto"/>
              <w:right w:val="single" w:sz="4" w:space="0" w:color="auto"/>
            </w:tcBorders>
          </w:tcPr>
          <w:p w14:paraId="11E6991A" w14:textId="77777777" w:rsidR="009E2CA3" w:rsidRPr="00BD049E" w:rsidRDefault="009E2CA3" w:rsidP="00CA6EC8">
            <w:pPr>
              <w:spacing w:after="0" w:line="240" w:lineRule="auto"/>
              <w:rPr>
                <w:rFonts w:ascii="Arial" w:hAnsi="Arial" w:cs="Arial"/>
              </w:rPr>
            </w:pPr>
          </w:p>
        </w:tc>
        <w:tc>
          <w:tcPr>
            <w:tcW w:w="486" w:type="dxa"/>
            <w:tcBorders>
              <w:top w:val="single" w:sz="4" w:space="0" w:color="auto"/>
              <w:left w:val="single" w:sz="4" w:space="0" w:color="auto"/>
              <w:bottom w:val="single" w:sz="4" w:space="0" w:color="auto"/>
              <w:right w:val="single" w:sz="4" w:space="0" w:color="auto"/>
            </w:tcBorders>
          </w:tcPr>
          <w:p w14:paraId="568C3663" w14:textId="77777777" w:rsidR="009E2CA3" w:rsidRPr="00BD049E" w:rsidRDefault="009E2CA3" w:rsidP="00CA6EC8">
            <w:pPr>
              <w:spacing w:after="0" w:line="240" w:lineRule="auto"/>
              <w:rPr>
                <w:rFonts w:ascii="Arial" w:hAnsi="Arial" w:cs="Arial"/>
                <w:sz w:val="20"/>
                <w:szCs w:val="20"/>
              </w:rPr>
            </w:pPr>
            <w:r w:rsidRPr="00BD049E">
              <w:rPr>
                <w:rFonts w:ascii="Arial" w:hAnsi="Arial" w:cs="Arial"/>
                <w:sz w:val="20"/>
                <w:szCs w:val="20"/>
              </w:rPr>
              <w:t>B5</w:t>
            </w:r>
          </w:p>
        </w:tc>
        <w:tc>
          <w:tcPr>
            <w:tcW w:w="2819" w:type="dxa"/>
            <w:tcBorders>
              <w:top w:val="single" w:sz="4" w:space="0" w:color="auto"/>
              <w:left w:val="single" w:sz="4" w:space="0" w:color="auto"/>
              <w:bottom w:val="single" w:sz="4" w:space="0" w:color="auto"/>
              <w:right w:val="single" w:sz="4" w:space="0" w:color="auto"/>
            </w:tcBorders>
          </w:tcPr>
          <w:p w14:paraId="5C0F59CA" w14:textId="77777777" w:rsidR="009E2CA3" w:rsidRPr="00BD049E" w:rsidRDefault="009E2CA3" w:rsidP="003A7CA4">
            <w:pPr>
              <w:spacing w:after="0" w:line="240" w:lineRule="auto"/>
              <w:rPr>
                <w:rFonts w:ascii="Arial" w:hAnsi="Arial" w:cs="Arial"/>
                <w:sz w:val="20"/>
                <w:szCs w:val="20"/>
              </w:rPr>
            </w:pPr>
            <w:r w:rsidRPr="00BD049E">
              <w:rPr>
                <w:rFonts w:ascii="Arial" w:hAnsi="Arial" w:cs="Arial"/>
                <w:sz w:val="20"/>
                <w:szCs w:val="20"/>
              </w:rPr>
              <w:t>link theory to practice</w:t>
            </w:r>
            <w:r w:rsidR="00895932" w:rsidRPr="00BD049E">
              <w:rPr>
                <w:rFonts w:ascii="Arial" w:hAnsi="Arial" w:cs="Arial"/>
                <w:sz w:val="20"/>
                <w:szCs w:val="20"/>
              </w:rPr>
              <w:t>.</w:t>
            </w:r>
          </w:p>
          <w:p w14:paraId="53F494D1" w14:textId="77777777" w:rsidR="004D319F" w:rsidRPr="00BD049E" w:rsidRDefault="004D319F" w:rsidP="003A7CA4">
            <w:pPr>
              <w:spacing w:after="0" w:line="240" w:lineRule="auto"/>
              <w:rPr>
                <w:rFonts w:ascii="Arial" w:hAnsi="Arial" w:cs="Arial"/>
                <w:sz w:val="20"/>
                <w:szCs w:val="20"/>
              </w:rPr>
            </w:pPr>
          </w:p>
        </w:tc>
        <w:tc>
          <w:tcPr>
            <w:tcW w:w="388" w:type="dxa"/>
            <w:tcBorders>
              <w:top w:val="single" w:sz="4" w:space="0" w:color="auto"/>
              <w:left w:val="single" w:sz="4" w:space="0" w:color="auto"/>
              <w:bottom w:val="single" w:sz="4" w:space="0" w:color="auto"/>
              <w:right w:val="single" w:sz="4" w:space="0" w:color="auto"/>
            </w:tcBorders>
          </w:tcPr>
          <w:p w14:paraId="68FDE81F" w14:textId="77777777" w:rsidR="009E2CA3" w:rsidRPr="00BD049E" w:rsidRDefault="009E2CA3" w:rsidP="00CA6EC8">
            <w:pPr>
              <w:spacing w:after="0" w:line="240" w:lineRule="auto"/>
              <w:rPr>
                <w:rFonts w:ascii="Arial" w:hAnsi="Arial" w:cs="Arial"/>
                <w:sz w:val="20"/>
                <w:szCs w:val="20"/>
              </w:rPr>
            </w:pPr>
          </w:p>
        </w:tc>
        <w:tc>
          <w:tcPr>
            <w:tcW w:w="2818" w:type="dxa"/>
            <w:tcBorders>
              <w:top w:val="single" w:sz="4" w:space="0" w:color="auto"/>
              <w:left w:val="single" w:sz="4" w:space="0" w:color="auto"/>
              <w:bottom w:val="single" w:sz="4" w:space="0" w:color="auto"/>
              <w:right w:val="single" w:sz="4" w:space="0" w:color="auto"/>
            </w:tcBorders>
          </w:tcPr>
          <w:p w14:paraId="6FBED110" w14:textId="77777777" w:rsidR="009E2CA3" w:rsidRPr="00BD049E" w:rsidRDefault="009E2CA3" w:rsidP="003A7CA4">
            <w:pPr>
              <w:spacing w:after="0" w:line="240" w:lineRule="auto"/>
              <w:rPr>
                <w:rFonts w:ascii="Arial" w:hAnsi="Arial" w:cs="Arial"/>
                <w:sz w:val="20"/>
                <w:szCs w:val="20"/>
              </w:rPr>
            </w:pPr>
          </w:p>
        </w:tc>
      </w:tr>
    </w:tbl>
    <w:p w14:paraId="449815D2" w14:textId="77777777" w:rsidR="00235FB2" w:rsidRPr="00BD049E" w:rsidRDefault="00235FB2" w:rsidP="005B1266">
      <w:pPr>
        <w:spacing w:after="0" w:line="240" w:lineRule="auto"/>
        <w:rPr>
          <w:rFonts w:ascii="Arial" w:hAnsi="Arial" w:cs="Arial"/>
          <w:b/>
        </w:rPr>
      </w:pPr>
    </w:p>
    <w:p w14:paraId="026CCC8C" w14:textId="5CB4E385" w:rsidR="002E22CB" w:rsidRPr="00E25859" w:rsidRDefault="00235FB2" w:rsidP="00E25859">
      <w:pPr>
        <w:spacing w:after="0" w:line="240" w:lineRule="auto"/>
        <w:rPr>
          <w:rFonts w:ascii="Arial" w:hAnsi="Arial" w:cs="Arial"/>
          <w:b/>
        </w:rPr>
        <w:sectPr w:rsidR="002E22CB" w:rsidRPr="00E25859" w:rsidSect="00777484">
          <w:footerReference w:type="default" r:id="rId16"/>
          <w:pgSz w:w="11906" w:h="16838"/>
          <w:pgMar w:top="1440" w:right="1440" w:bottom="1440" w:left="1440" w:header="709" w:footer="709" w:gutter="0"/>
          <w:cols w:space="708"/>
          <w:docGrid w:linePitch="360"/>
        </w:sectPr>
      </w:pPr>
      <w:r w:rsidRPr="00BD049E">
        <w:rPr>
          <w:rFonts w:ascii="Arial" w:hAnsi="Arial" w:cs="Arial"/>
          <w:b/>
        </w:rPr>
        <w:br w:type="page"/>
      </w:r>
    </w:p>
    <w:p w14:paraId="211CE5D5" w14:textId="77777777" w:rsidR="002E22CB" w:rsidRDefault="002E22CB" w:rsidP="002E22CB">
      <w:pPr>
        <w:rPr>
          <w:rFonts w:cs="Arial"/>
        </w:rPr>
      </w:pPr>
    </w:p>
    <w:p w14:paraId="021F6CDC" w14:textId="4A69703F" w:rsidR="002E22CB" w:rsidRPr="00777484" w:rsidRDefault="002E22CB" w:rsidP="002E22CB">
      <w:bookmarkStart w:id="0" w:name="_Hlk128648741"/>
      <w:r w:rsidRPr="00777484">
        <w:t xml:space="preserve">In addition to the programme learning outcomes identified overleaf, the programme of study defined in this programme specification will allow students to develop a range of key skills as listed in the following Graduate and Academic Success Framework: </w:t>
      </w:r>
    </w:p>
    <w:bookmarkEnd w:id="0"/>
    <w:p w14:paraId="31AB5AAE" w14:textId="77777777" w:rsidR="002E22CB" w:rsidRPr="00777484" w:rsidRDefault="002E22CB" w:rsidP="002E22CB"/>
    <w:p w14:paraId="0CF83448" w14:textId="77777777" w:rsidR="002E22CB" w:rsidRPr="00777484" w:rsidRDefault="002E22CB" w:rsidP="002E22CB">
      <w:pPr>
        <w:pStyle w:val="Heading3"/>
        <w:jc w:val="center"/>
      </w:pPr>
      <w:r w:rsidRPr="00777484">
        <w:t>Key Skills</w:t>
      </w:r>
    </w:p>
    <w:tbl>
      <w:tblPr>
        <w:tblStyle w:val="TableGrid"/>
        <w:tblW w:w="14479" w:type="dxa"/>
        <w:tblLayout w:type="fixed"/>
        <w:tblLook w:val="04A0" w:firstRow="1" w:lastRow="0" w:firstColumn="1" w:lastColumn="0" w:noHBand="0" w:noVBand="1"/>
      </w:tblPr>
      <w:tblGrid>
        <w:gridCol w:w="2068"/>
        <w:gridCol w:w="2068"/>
        <w:gridCol w:w="2069"/>
        <w:gridCol w:w="2068"/>
        <w:gridCol w:w="2069"/>
        <w:gridCol w:w="2068"/>
        <w:gridCol w:w="2069"/>
      </w:tblGrid>
      <w:tr w:rsidR="002E22CB" w:rsidRPr="00777484" w14:paraId="5166C33B" w14:textId="77777777" w:rsidTr="002E22CB">
        <w:trPr>
          <w:trHeight w:val="811"/>
        </w:trPr>
        <w:tc>
          <w:tcPr>
            <w:tcW w:w="2068" w:type="dxa"/>
          </w:tcPr>
          <w:p w14:paraId="28FA5B44" w14:textId="77777777" w:rsidR="002E22CB" w:rsidRPr="00777484" w:rsidRDefault="002E22CB" w:rsidP="00C52525">
            <w:r w:rsidRPr="00777484">
              <w:t>Self-Awareness Skills</w:t>
            </w:r>
          </w:p>
        </w:tc>
        <w:tc>
          <w:tcPr>
            <w:tcW w:w="2068" w:type="dxa"/>
          </w:tcPr>
          <w:p w14:paraId="278C0085" w14:textId="77777777" w:rsidR="002E22CB" w:rsidRPr="00777484" w:rsidRDefault="002E22CB" w:rsidP="00C52525">
            <w:r w:rsidRPr="00777484">
              <w:t>Communication Skills</w:t>
            </w:r>
          </w:p>
        </w:tc>
        <w:tc>
          <w:tcPr>
            <w:tcW w:w="2069" w:type="dxa"/>
          </w:tcPr>
          <w:p w14:paraId="40FCA65D" w14:textId="77777777" w:rsidR="002E22CB" w:rsidRPr="00777484" w:rsidRDefault="002E22CB" w:rsidP="00C52525">
            <w:r w:rsidRPr="00777484">
              <w:t>Digital and numerical skills</w:t>
            </w:r>
          </w:p>
        </w:tc>
        <w:tc>
          <w:tcPr>
            <w:tcW w:w="2068" w:type="dxa"/>
          </w:tcPr>
          <w:p w14:paraId="37871288" w14:textId="77777777" w:rsidR="002E22CB" w:rsidRPr="00777484" w:rsidRDefault="002E22CB" w:rsidP="00C52525">
            <w:r w:rsidRPr="00777484">
              <w:t>Interpersonal skills</w:t>
            </w:r>
          </w:p>
        </w:tc>
        <w:tc>
          <w:tcPr>
            <w:tcW w:w="2069" w:type="dxa"/>
          </w:tcPr>
          <w:p w14:paraId="53DEAF97" w14:textId="77777777" w:rsidR="002E22CB" w:rsidRPr="00777484" w:rsidRDefault="002E22CB" w:rsidP="00C52525">
            <w:r w:rsidRPr="00777484">
              <w:t>Research Skills</w:t>
            </w:r>
          </w:p>
        </w:tc>
        <w:tc>
          <w:tcPr>
            <w:tcW w:w="2068" w:type="dxa"/>
          </w:tcPr>
          <w:p w14:paraId="210318F0" w14:textId="77777777" w:rsidR="002E22CB" w:rsidRPr="00777484" w:rsidRDefault="002E22CB" w:rsidP="00C52525">
            <w:pPr>
              <w:rPr>
                <w:bCs/>
              </w:rPr>
            </w:pPr>
            <w:r w:rsidRPr="00777484">
              <w:rPr>
                <w:bCs/>
              </w:rPr>
              <w:t>Management and Leadership</w:t>
            </w:r>
          </w:p>
        </w:tc>
        <w:tc>
          <w:tcPr>
            <w:tcW w:w="2069" w:type="dxa"/>
          </w:tcPr>
          <w:p w14:paraId="0EE063F1" w14:textId="77777777" w:rsidR="002E22CB" w:rsidRPr="00777484" w:rsidRDefault="002E22CB" w:rsidP="00C52525">
            <w:pPr>
              <w:rPr>
                <w:bCs/>
              </w:rPr>
            </w:pPr>
            <w:r w:rsidRPr="00777484">
              <w:rPr>
                <w:bCs/>
              </w:rPr>
              <w:t>Creativity and problem-solving skills</w:t>
            </w:r>
          </w:p>
        </w:tc>
      </w:tr>
      <w:tr w:rsidR="002E22CB" w:rsidRPr="00777484" w14:paraId="04D9582E" w14:textId="77777777" w:rsidTr="002E22CB">
        <w:trPr>
          <w:trHeight w:val="2343"/>
        </w:trPr>
        <w:tc>
          <w:tcPr>
            <w:tcW w:w="2068" w:type="dxa"/>
          </w:tcPr>
          <w:p w14:paraId="6E5C8E7D" w14:textId="77777777" w:rsidR="002E22CB" w:rsidRPr="00777484" w:rsidRDefault="002E22CB" w:rsidP="00C52525">
            <w:pPr>
              <w:rPr>
                <w:rFonts w:eastAsiaTheme="minorHAnsi"/>
              </w:rPr>
            </w:pPr>
            <w:r w:rsidRPr="00777484">
              <w:rPr>
                <w:rFonts w:eastAsiaTheme="minorHAnsi"/>
              </w:rPr>
              <w:t>Take responsibility for own learning and plan for and record own personal development</w:t>
            </w:r>
          </w:p>
          <w:p w14:paraId="6FD34C5D" w14:textId="77777777" w:rsidR="002E22CB" w:rsidRPr="00777484" w:rsidRDefault="002E22CB" w:rsidP="00C52525"/>
        </w:tc>
        <w:tc>
          <w:tcPr>
            <w:tcW w:w="2068" w:type="dxa"/>
          </w:tcPr>
          <w:p w14:paraId="18258ED6" w14:textId="77777777" w:rsidR="002E22CB" w:rsidRPr="00777484" w:rsidRDefault="002E22CB" w:rsidP="00C52525">
            <w:pPr>
              <w:rPr>
                <w:rFonts w:eastAsiaTheme="minorHAnsi"/>
              </w:rPr>
            </w:pPr>
            <w:r w:rsidRPr="00777484">
              <w:rPr>
                <w:rFonts w:eastAsiaTheme="minorHAnsi"/>
              </w:rPr>
              <w:t xml:space="preserve">Synthesise information to express ideas clearly in writing and the spoken word to diverse and multiple audiences </w:t>
            </w:r>
          </w:p>
        </w:tc>
        <w:tc>
          <w:tcPr>
            <w:tcW w:w="2069" w:type="dxa"/>
          </w:tcPr>
          <w:p w14:paraId="73E575BD" w14:textId="77777777" w:rsidR="002E22CB" w:rsidRPr="00777484" w:rsidRDefault="002E22CB" w:rsidP="00C52525">
            <w:pPr>
              <w:rPr>
                <w:rFonts w:eastAsiaTheme="minorHAnsi"/>
              </w:rPr>
            </w:pPr>
            <w:r w:rsidRPr="00777484">
              <w:rPr>
                <w:rFonts w:eastAsiaTheme="minorHAnsi"/>
              </w:rPr>
              <w:t>Handle and understand number as required for context</w:t>
            </w:r>
          </w:p>
          <w:p w14:paraId="44E2D73C" w14:textId="77777777" w:rsidR="002E22CB" w:rsidRPr="00777484" w:rsidRDefault="002E22CB" w:rsidP="00C52525"/>
        </w:tc>
        <w:tc>
          <w:tcPr>
            <w:tcW w:w="2068" w:type="dxa"/>
          </w:tcPr>
          <w:p w14:paraId="4D67F123" w14:textId="77777777" w:rsidR="002E22CB" w:rsidRPr="00777484" w:rsidRDefault="002E22CB" w:rsidP="00C52525">
            <w:pPr>
              <w:rPr>
                <w:rFonts w:eastAsiaTheme="minorHAnsi"/>
              </w:rPr>
            </w:pPr>
            <w:r w:rsidRPr="00777484">
              <w:rPr>
                <w:rFonts w:eastAsiaTheme="minorHAnsi"/>
              </w:rPr>
              <w:t>Work well with others in a group or team</w:t>
            </w:r>
          </w:p>
          <w:p w14:paraId="279AAB7A" w14:textId="77777777" w:rsidR="002E22CB" w:rsidRPr="00777484" w:rsidRDefault="002E22CB" w:rsidP="00C52525"/>
        </w:tc>
        <w:tc>
          <w:tcPr>
            <w:tcW w:w="2069" w:type="dxa"/>
          </w:tcPr>
          <w:p w14:paraId="73B1200A" w14:textId="77777777" w:rsidR="002E22CB" w:rsidRPr="00777484" w:rsidRDefault="002E22CB" w:rsidP="00C52525">
            <w:pPr>
              <w:rPr>
                <w:rFonts w:eastAsiaTheme="minorHAnsi"/>
              </w:rPr>
            </w:pPr>
            <w:r w:rsidRPr="00777484">
              <w:rPr>
                <w:rFonts w:eastAsiaTheme="minorHAnsi"/>
              </w:rPr>
              <w:t xml:space="preserve">Identify and use effective ways to search and validate information  </w:t>
            </w:r>
          </w:p>
          <w:p w14:paraId="6D270CBA" w14:textId="77777777" w:rsidR="002E22CB" w:rsidRPr="00777484" w:rsidRDefault="002E22CB" w:rsidP="00C52525"/>
        </w:tc>
        <w:tc>
          <w:tcPr>
            <w:tcW w:w="2068" w:type="dxa"/>
          </w:tcPr>
          <w:p w14:paraId="0E202765" w14:textId="77777777" w:rsidR="002E22CB" w:rsidRPr="00777484" w:rsidRDefault="002E22CB" w:rsidP="00C52525">
            <w:pPr>
              <w:rPr>
                <w:rFonts w:eastAsiaTheme="minorHAnsi"/>
              </w:rPr>
            </w:pPr>
            <w:r w:rsidRPr="00777484">
              <w:rPr>
                <w:rFonts w:eastAsiaTheme="minorHAnsi"/>
              </w:rPr>
              <w:t>Seek opportunities to initiate and determine the scope of a task/project</w:t>
            </w:r>
          </w:p>
          <w:p w14:paraId="02940FDB" w14:textId="77777777" w:rsidR="002E22CB" w:rsidRPr="00777484" w:rsidRDefault="002E22CB" w:rsidP="00C52525"/>
        </w:tc>
        <w:tc>
          <w:tcPr>
            <w:tcW w:w="2069" w:type="dxa"/>
          </w:tcPr>
          <w:p w14:paraId="053106F3" w14:textId="77777777" w:rsidR="002E22CB" w:rsidRPr="00777484" w:rsidRDefault="002E22CB" w:rsidP="00C52525">
            <w:pPr>
              <w:rPr>
                <w:rFonts w:eastAsiaTheme="minorHAnsi"/>
                <w:color w:val="000000" w:themeColor="text1"/>
              </w:rPr>
            </w:pPr>
            <w:r w:rsidRPr="00777484">
              <w:rPr>
                <w:rFonts w:eastAsiaTheme="minorHAnsi"/>
                <w:color w:val="000000" w:themeColor="text1"/>
              </w:rPr>
              <w:t xml:space="preserve">View problems from a diverse range of perspectives to find solutions </w:t>
            </w:r>
          </w:p>
          <w:p w14:paraId="44E44935" w14:textId="77777777" w:rsidR="002E22CB" w:rsidRPr="00777484" w:rsidRDefault="002E22CB" w:rsidP="00C52525"/>
        </w:tc>
      </w:tr>
      <w:tr w:rsidR="002E22CB" w:rsidRPr="00777484" w14:paraId="4E463BBD" w14:textId="77777777" w:rsidTr="002E22CB">
        <w:trPr>
          <w:trHeight w:val="2838"/>
        </w:trPr>
        <w:tc>
          <w:tcPr>
            <w:tcW w:w="2068" w:type="dxa"/>
          </w:tcPr>
          <w:p w14:paraId="2118906A" w14:textId="77777777" w:rsidR="002E22CB" w:rsidRPr="00777484" w:rsidRDefault="002E22CB" w:rsidP="00C52525">
            <w:pPr>
              <w:rPr>
                <w:rFonts w:eastAsiaTheme="minorHAnsi"/>
              </w:rPr>
            </w:pPr>
            <w:r w:rsidRPr="00777484">
              <w:rPr>
                <w:rFonts w:eastAsiaTheme="minorHAnsi"/>
              </w:rPr>
              <w:t xml:space="preserve">Recognise own academic strengths and weaknesses, reflect on </w:t>
            </w:r>
            <w:proofErr w:type="gramStart"/>
            <w:r w:rsidRPr="00777484">
              <w:rPr>
                <w:rFonts w:eastAsiaTheme="minorHAnsi"/>
              </w:rPr>
              <w:t>performance</w:t>
            </w:r>
            <w:proofErr w:type="gramEnd"/>
            <w:r w:rsidRPr="00777484">
              <w:rPr>
                <w:rFonts w:eastAsiaTheme="minorHAnsi"/>
              </w:rPr>
              <w:t xml:space="preserve"> and progress and respond to feedback</w:t>
            </w:r>
          </w:p>
          <w:p w14:paraId="4668F2B9" w14:textId="77777777" w:rsidR="002E22CB" w:rsidRPr="00777484" w:rsidRDefault="002E22CB" w:rsidP="00C52525"/>
        </w:tc>
        <w:tc>
          <w:tcPr>
            <w:tcW w:w="2068" w:type="dxa"/>
          </w:tcPr>
          <w:p w14:paraId="4334703C" w14:textId="77777777" w:rsidR="002E22CB" w:rsidRPr="00777484" w:rsidRDefault="002E22CB" w:rsidP="00C52525">
            <w:pPr>
              <w:rPr>
                <w:rFonts w:eastAsiaTheme="minorHAnsi"/>
              </w:rPr>
            </w:pPr>
            <w:r w:rsidRPr="00777484">
              <w:rPr>
                <w:rFonts w:eastAsiaTheme="minorHAnsi"/>
              </w:rPr>
              <w:t>Present, challenge and defend ideas effectively</w:t>
            </w:r>
          </w:p>
          <w:p w14:paraId="4DC27D25" w14:textId="77777777" w:rsidR="002E22CB" w:rsidRPr="00777484" w:rsidRDefault="002E22CB" w:rsidP="00C52525"/>
        </w:tc>
        <w:tc>
          <w:tcPr>
            <w:tcW w:w="2069" w:type="dxa"/>
          </w:tcPr>
          <w:p w14:paraId="3947DBFE" w14:textId="77777777" w:rsidR="002E22CB" w:rsidRPr="00777484" w:rsidRDefault="002E22CB" w:rsidP="00C52525">
            <w:pPr>
              <w:rPr>
                <w:rFonts w:eastAsiaTheme="minorHAnsi"/>
                <w:i/>
              </w:rPr>
            </w:pPr>
            <w:r w:rsidRPr="00777484">
              <w:rPr>
                <w:rFonts w:eastAsiaTheme="minorHAnsi"/>
              </w:rPr>
              <w:t>Summarise and visualise numerical data</w:t>
            </w:r>
          </w:p>
          <w:p w14:paraId="14CF7A2A" w14:textId="77777777" w:rsidR="002E22CB" w:rsidRPr="00777484" w:rsidRDefault="002E22CB" w:rsidP="00C52525"/>
        </w:tc>
        <w:tc>
          <w:tcPr>
            <w:tcW w:w="2068" w:type="dxa"/>
          </w:tcPr>
          <w:p w14:paraId="768E5D65" w14:textId="77777777" w:rsidR="002E22CB" w:rsidRPr="00777484" w:rsidRDefault="002E22CB" w:rsidP="00C52525">
            <w:pPr>
              <w:rPr>
                <w:rFonts w:eastAsiaTheme="minorHAnsi"/>
              </w:rPr>
            </w:pPr>
            <w:r w:rsidRPr="00777484">
              <w:rPr>
                <w:rFonts w:eastAsiaTheme="minorHAnsi"/>
              </w:rPr>
              <w:t>Work flexibly and respond to change</w:t>
            </w:r>
          </w:p>
          <w:p w14:paraId="4EA1D81D" w14:textId="77777777" w:rsidR="002E22CB" w:rsidRPr="00777484" w:rsidRDefault="002E22CB" w:rsidP="00C52525"/>
        </w:tc>
        <w:tc>
          <w:tcPr>
            <w:tcW w:w="2069" w:type="dxa"/>
          </w:tcPr>
          <w:p w14:paraId="31ECA415" w14:textId="77777777" w:rsidR="002E22CB" w:rsidRPr="00777484" w:rsidRDefault="002E22CB" w:rsidP="00C52525">
            <w:pPr>
              <w:rPr>
                <w:rFonts w:eastAsiaTheme="minorHAnsi"/>
              </w:rPr>
            </w:pPr>
            <w:r w:rsidRPr="00777484">
              <w:rPr>
                <w:rFonts w:eastAsiaTheme="minorHAnsi"/>
              </w:rPr>
              <w:t>Critically evaluate information and use it appropriately</w:t>
            </w:r>
          </w:p>
          <w:p w14:paraId="5E5F8169" w14:textId="77777777" w:rsidR="002E22CB" w:rsidRPr="00777484" w:rsidRDefault="002E22CB" w:rsidP="00C52525"/>
        </w:tc>
        <w:tc>
          <w:tcPr>
            <w:tcW w:w="2068" w:type="dxa"/>
          </w:tcPr>
          <w:p w14:paraId="10F47370" w14:textId="77777777" w:rsidR="002E22CB" w:rsidRPr="00777484" w:rsidRDefault="002E22CB" w:rsidP="00C52525">
            <w:pPr>
              <w:rPr>
                <w:rFonts w:eastAsiaTheme="minorHAnsi"/>
              </w:rPr>
            </w:pPr>
            <w:r w:rsidRPr="00777484">
              <w:rPr>
                <w:rFonts w:eastAsiaTheme="minorHAnsi"/>
              </w:rPr>
              <w:t>Seek opportunities to identify and secure resources needed to undertake the task/project; efficiently schedule and manage the resources</w:t>
            </w:r>
          </w:p>
        </w:tc>
        <w:tc>
          <w:tcPr>
            <w:tcW w:w="2069" w:type="dxa"/>
          </w:tcPr>
          <w:p w14:paraId="0CFD3E72" w14:textId="77777777" w:rsidR="002E22CB" w:rsidRPr="00777484" w:rsidRDefault="002E22CB" w:rsidP="00C52525">
            <w:pPr>
              <w:rPr>
                <w:rFonts w:eastAsiaTheme="minorHAnsi"/>
                <w:color w:val="000000" w:themeColor="text1"/>
              </w:rPr>
            </w:pPr>
            <w:r w:rsidRPr="00777484">
              <w:rPr>
                <w:rFonts w:eastAsiaTheme="minorHAnsi"/>
                <w:color w:val="000000" w:themeColor="text1"/>
              </w:rPr>
              <w:t xml:space="preserve">Seek opportunities to address global and long-term challenges  </w:t>
            </w:r>
          </w:p>
          <w:p w14:paraId="6A515C13" w14:textId="77777777" w:rsidR="002E22CB" w:rsidRPr="00777484" w:rsidRDefault="002E22CB" w:rsidP="00C52525"/>
        </w:tc>
      </w:tr>
      <w:tr w:rsidR="002E22CB" w:rsidRPr="00777484" w14:paraId="45DE2DD6" w14:textId="77777777" w:rsidTr="002E22CB">
        <w:trPr>
          <w:trHeight w:val="2635"/>
        </w:trPr>
        <w:tc>
          <w:tcPr>
            <w:tcW w:w="2068" w:type="dxa"/>
          </w:tcPr>
          <w:p w14:paraId="776E9EA5" w14:textId="77777777" w:rsidR="002E22CB" w:rsidRPr="00777484" w:rsidRDefault="002E22CB" w:rsidP="00C52525">
            <w:pPr>
              <w:rPr>
                <w:rFonts w:eastAsiaTheme="minorHAnsi"/>
              </w:rPr>
            </w:pPr>
            <w:r w:rsidRPr="00777484">
              <w:rPr>
                <w:rFonts w:eastAsiaTheme="minorHAnsi"/>
              </w:rPr>
              <w:lastRenderedPageBreak/>
              <w:t>Organise self effectively, agreeing and setting realistic targets, accessing support where appropriate and managing time to achieve targets</w:t>
            </w:r>
          </w:p>
        </w:tc>
        <w:tc>
          <w:tcPr>
            <w:tcW w:w="2068" w:type="dxa"/>
          </w:tcPr>
          <w:p w14:paraId="69C909BD" w14:textId="77777777" w:rsidR="002E22CB" w:rsidRPr="00777484" w:rsidRDefault="002E22CB" w:rsidP="00C52525">
            <w:pPr>
              <w:rPr>
                <w:rFonts w:eastAsiaTheme="minorHAnsi"/>
              </w:rPr>
            </w:pPr>
            <w:r w:rsidRPr="00777484">
              <w:rPr>
                <w:rFonts w:eastAsiaTheme="minorHAnsi"/>
              </w:rPr>
              <w:t>Actively listen to ideas of others in an unbiased way</w:t>
            </w:r>
          </w:p>
          <w:p w14:paraId="608783C8" w14:textId="77777777" w:rsidR="002E22CB" w:rsidRPr="00777484" w:rsidRDefault="002E22CB" w:rsidP="00C52525"/>
        </w:tc>
        <w:tc>
          <w:tcPr>
            <w:tcW w:w="2069" w:type="dxa"/>
          </w:tcPr>
          <w:p w14:paraId="49D76D9E" w14:textId="77777777" w:rsidR="002E22CB" w:rsidRPr="00777484" w:rsidRDefault="002E22CB" w:rsidP="00C52525">
            <w:pPr>
              <w:rPr>
                <w:rFonts w:eastAsiaTheme="minorHAnsi"/>
                <w:i/>
              </w:rPr>
            </w:pPr>
            <w:r w:rsidRPr="00777484">
              <w:rPr>
                <w:rFonts w:eastAsiaTheme="minorHAnsi"/>
              </w:rPr>
              <w:t xml:space="preserve">Navigate, </w:t>
            </w:r>
            <w:proofErr w:type="gramStart"/>
            <w:r w:rsidRPr="00777484">
              <w:rPr>
                <w:rFonts w:eastAsiaTheme="minorHAnsi"/>
              </w:rPr>
              <w:t>interact</w:t>
            </w:r>
            <w:proofErr w:type="gramEnd"/>
            <w:r w:rsidRPr="00777484">
              <w:rPr>
                <w:rFonts w:eastAsiaTheme="minorHAnsi"/>
              </w:rPr>
              <w:t xml:space="preserve"> and contribute effectively, safely and legally with various digital platforms, including the web</w:t>
            </w:r>
          </w:p>
          <w:p w14:paraId="689517B2" w14:textId="77777777" w:rsidR="002E22CB" w:rsidRPr="00777484" w:rsidRDefault="002E22CB" w:rsidP="00C52525"/>
        </w:tc>
        <w:tc>
          <w:tcPr>
            <w:tcW w:w="2068" w:type="dxa"/>
          </w:tcPr>
          <w:p w14:paraId="3ABAE493" w14:textId="77777777" w:rsidR="002E22CB" w:rsidRPr="00777484" w:rsidRDefault="002E22CB" w:rsidP="00C52525">
            <w:pPr>
              <w:rPr>
                <w:rFonts w:eastAsiaTheme="minorHAnsi"/>
              </w:rPr>
            </w:pPr>
            <w:r w:rsidRPr="00777484">
              <w:rPr>
                <w:rFonts w:eastAsiaTheme="minorHAnsi"/>
              </w:rPr>
              <w:t>Discuss and debate with others and make concessions to reach agreement</w:t>
            </w:r>
          </w:p>
          <w:p w14:paraId="2EDFBE3C" w14:textId="77777777" w:rsidR="002E22CB" w:rsidRPr="00777484" w:rsidRDefault="002E22CB" w:rsidP="00C52525"/>
        </w:tc>
        <w:tc>
          <w:tcPr>
            <w:tcW w:w="2069" w:type="dxa"/>
          </w:tcPr>
          <w:p w14:paraId="5891CDAD" w14:textId="77777777" w:rsidR="002E22CB" w:rsidRPr="00777484" w:rsidRDefault="002E22CB" w:rsidP="00C52525">
            <w:pPr>
              <w:rPr>
                <w:rFonts w:eastAsiaTheme="minorHAnsi"/>
              </w:rPr>
            </w:pPr>
            <w:r w:rsidRPr="00777484">
              <w:rPr>
                <w:rFonts w:eastAsiaTheme="minorHAnsi"/>
              </w:rPr>
              <w:t>Apply the ethical requirements in both the access and use of information</w:t>
            </w:r>
          </w:p>
          <w:p w14:paraId="6C8C436E" w14:textId="77777777" w:rsidR="002E22CB" w:rsidRPr="00777484" w:rsidRDefault="002E22CB" w:rsidP="00C52525"/>
        </w:tc>
        <w:tc>
          <w:tcPr>
            <w:tcW w:w="2068" w:type="dxa"/>
          </w:tcPr>
          <w:p w14:paraId="5C03CE24" w14:textId="77777777" w:rsidR="002E22CB" w:rsidRPr="00777484" w:rsidRDefault="002E22CB" w:rsidP="00C52525">
            <w:pPr>
              <w:rPr>
                <w:rFonts w:eastAsiaTheme="minorHAnsi"/>
              </w:rPr>
            </w:pPr>
            <w:r w:rsidRPr="00777484">
              <w:rPr>
                <w:rFonts w:eastAsiaTheme="minorHAnsi"/>
              </w:rPr>
              <w:t>Seek opportunities to set the direction, successfully complete and evaluate a task/project, revising the plan where necessary</w:t>
            </w:r>
          </w:p>
        </w:tc>
        <w:tc>
          <w:tcPr>
            <w:tcW w:w="2069" w:type="dxa"/>
          </w:tcPr>
          <w:p w14:paraId="19082C99" w14:textId="77777777" w:rsidR="002E22CB" w:rsidRPr="00777484" w:rsidRDefault="002E22CB" w:rsidP="00C52525">
            <w:pPr>
              <w:rPr>
                <w:rFonts w:eastAsiaTheme="minorHAnsi"/>
                <w:color w:val="000000" w:themeColor="text1"/>
              </w:rPr>
            </w:pPr>
            <w:r w:rsidRPr="00777484">
              <w:rPr>
                <w:rFonts w:eastAsiaTheme="minorHAnsi"/>
                <w:color w:val="000000" w:themeColor="text1"/>
              </w:rPr>
              <w:t xml:space="preserve">Imagine, </w:t>
            </w:r>
            <w:proofErr w:type="gramStart"/>
            <w:r w:rsidRPr="00777484">
              <w:rPr>
                <w:rFonts w:eastAsiaTheme="minorHAnsi"/>
                <w:color w:val="000000" w:themeColor="text1"/>
              </w:rPr>
              <w:t>create</w:t>
            </w:r>
            <w:proofErr w:type="gramEnd"/>
            <w:r w:rsidRPr="00777484">
              <w:rPr>
                <w:rFonts w:eastAsiaTheme="minorHAnsi"/>
                <w:color w:val="000000" w:themeColor="text1"/>
              </w:rPr>
              <w:t xml:space="preserve"> and exploit solutions and more abstract ideas, including experimentation and risk-taking</w:t>
            </w:r>
          </w:p>
          <w:p w14:paraId="69A3A42C" w14:textId="77777777" w:rsidR="002E22CB" w:rsidRPr="00777484" w:rsidRDefault="002E22CB" w:rsidP="00C52525"/>
        </w:tc>
      </w:tr>
      <w:tr w:rsidR="002E22CB" w:rsidRPr="00777484" w14:paraId="68AB4624" w14:textId="77777777" w:rsidTr="002E22CB">
        <w:trPr>
          <w:trHeight w:val="2230"/>
        </w:trPr>
        <w:tc>
          <w:tcPr>
            <w:tcW w:w="2068" w:type="dxa"/>
          </w:tcPr>
          <w:p w14:paraId="77913C43" w14:textId="77777777" w:rsidR="002E22CB" w:rsidRPr="00777484" w:rsidRDefault="002E22CB" w:rsidP="00C52525">
            <w:r w:rsidRPr="00777484">
              <w:rPr>
                <w:rFonts w:eastAsiaTheme="minorHAnsi"/>
              </w:rPr>
              <w:t>Work effectively without supervision in unfamiliar contexts</w:t>
            </w:r>
          </w:p>
        </w:tc>
        <w:tc>
          <w:tcPr>
            <w:tcW w:w="2068" w:type="dxa"/>
          </w:tcPr>
          <w:p w14:paraId="19C1C829" w14:textId="77777777" w:rsidR="002E22CB" w:rsidRPr="00777484" w:rsidRDefault="002E22CB" w:rsidP="00C52525"/>
        </w:tc>
        <w:tc>
          <w:tcPr>
            <w:tcW w:w="2069" w:type="dxa"/>
          </w:tcPr>
          <w:p w14:paraId="3A287D13" w14:textId="77777777" w:rsidR="002E22CB" w:rsidRPr="00777484" w:rsidRDefault="002E22CB" w:rsidP="00C52525">
            <w:pPr>
              <w:rPr>
                <w:rFonts w:eastAsiaTheme="minorHAnsi"/>
              </w:rPr>
            </w:pPr>
            <w:r w:rsidRPr="00777484">
              <w:rPr>
                <w:rFonts w:eastAsiaTheme="minorHAnsi"/>
              </w:rPr>
              <w:t xml:space="preserve">Use personal and professional digital tools and environments </w:t>
            </w:r>
          </w:p>
          <w:p w14:paraId="3E5313E0" w14:textId="77777777" w:rsidR="002E22CB" w:rsidRPr="00777484" w:rsidRDefault="002E22CB" w:rsidP="00C52525"/>
        </w:tc>
        <w:tc>
          <w:tcPr>
            <w:tcW w:w="2068" w:type="dxa"/>
          </w:tcPr>
          <w:p w14:paraId="142E4747" w14:textId="77777777" w:rsidR="002E22CB" w:rsidRPr="00777484" w:rsidRDefault="002E22CB" w:rsidP="00C52525">
            <w:pPr>
              <w:rPr>
                <w:rFonts w:eastAsiaTheme="minorHAnsi"/>
              </w:rPr>
            </w:pPr>
            <w:r w:rsidRPr="00777484">
              <w:rPr>
                <w:rFonts w:eastAsiaTheme="minorHAnsi"/>
              </w:rPr>
              <w:t xml:space="preserve">Give, </w:t>
            </w:r>
            <w:proofErr w:type="gramStart"/>
            <w:r w:rsidRPr="00777484">
              <w:rPr>
                <w:rFonts w:eastAsiaTheme="minorHAnsi"/>
              </w:rPr>
              <w:t>accept</w:t>
            </w:r>
            <w:proofErr w:type="gramEnd"/>
            <w:r w:rsidRPr="00777484">
              <w:rPr>
                <w:rFonts w:eastAsiaTheme="minorHAnsi"/>
              </w:rPr>
              <w:t xml:space="preserve"> and respond to constructive feedback</w:t>
            </w:r>
          </w:p>
          <w:p w14:paraId="4E712C89" w14:textId="77777777" w:rsidR="002E22CB" w:rsidRPr="00777484" w:rsidRDefault="002E22CB" w:rsidP="00C52525"/>
        </w:tc>
        <w:tc>
          <w:tcPr>
            <w:tcW w:w="2069" w:type="dxa"/>
          </w:tcPr>
          <w:p w14:paraId="66C65105" w14:textId="77777777" w:rsidR="002E22CB" w:rsidRPr="00777484" w:rsidRDefault="002E22CB" w:rsidP="00C52525">
            <w:pPr>
              <w:rPr>
                <w:rFonts w:eastAsiaTheme="minorHAnsi"/>
              </w:rPr>
            </w:pPr>
            <w:r w:rsidRPr="00777484">
              <w:rPr>
                <w:rFonts w:eastAsiaTheme="minorHAnsi"/>
              </w:rPr>
              <w:t xml:space="preserve">Comply with legal requirements in both the access and use of information </w:t>
            </w:r>
          </w:p>
          <w:p w14:paraId="611F1112" w14:textId="77777777" w:rsidR="002E22CB" w:rsidRPr="00777484" w:rsidRDefault="002E22CB" w:rsidP="00C52525"/>
        </w:tc>
        <w:tc>
          <w:tcPr>
            <w:tcW w:w="2068" w:type="dxa"/>
          </w:tcPr>
          <w:p w14:paraId="7FDEBAB9" w14:textId="77777777" w:rsidR="002E22CB" w:rsidRPr="00777484" w:rsidRDefault="002E22CB" w:rsidP="00C52525">
            <w:pPr>
              <w:rPr>
                <w:rFonts w:eastAsiaTheme="minorHAnsi"/>
              </w:rPr>
            </w:pPr>
            <w:r w:rsidRPr="00777484">
              <w:rPr>
                <w:rFonts w:eastAsiaTheme="minorHAnsi"/>
              </w:rPr>
              <w:t>Seek opportunities to motivate and direct others to enable an effective contribution from all diverse participants</w:t>
            </w:r>
          </w:p>
        </w:tc>
        <w:tc>
          <w:tcPr>
            <w:tcW w:w="2069" w:type="dxa"/>
          </w:tcPr>
          <w:p w14:paraId="1EAE4D96" w14:textId="77777777" w:rsidR="002E22CB" w:rsidRPr="00777484" w:rsidRDefault="002E22CB" w:rsidP="00C52525">
            <w:pPr>
              <w:rPr>
                <w:rFonts w:eastAsiaTheme="minorHAnsi"/>
                <w:color w:val="000000" w:themeColor="text1"/>
              </w:rPr>
            </w:pPr>
            <w:r w:rsidRPr="00777484">
              <w:rPr>
                <w:rFonts w:eastAsiaTheme="minorHAnsi"/>
                <w:color w:val="000000" w:themeColor="text1"/>
              </w:rPr>
              <w:t xml:space="preserve">Work with complex ideas and problems, making evidence-based recommendations </w:t>
            </w:r>
          </w:p>
          <w:p w14:paraId="1FE32911" w14:textId="77777777" w:rsidR="002E22CB" w:rsidRPr="00777484" w:rsidRDefault="002E22CB" w:rsidP="00C52525"/>
        </w:tc>
      </w:tr>
      <w:tr w:rsidR="002E22CB" w:rsidRPr="00777484" w14:paraId="43B6ABF8" w14:textId="77777777" w:rsidTr="002E22CB">
        <w:trPr>
          <w:trHeight w:val="555"/>
        </w:trPr>
        <w:tc>
          <w:tcPr>
            <w:tcW w:w="2068" w:type="dxa"/>
          </w:tcPr>
          <w:p w14:paraId="0DAED289" w14:textId="77777777" w:rsidR="002E22CB" w:rsidRPr="00777484" w:rsidRDefault="002E22CB" w:rsidP="00C52525"/>
        </w:tc>
        <w:tc>
          <w:tcPr>
            <w:tcW w:w="2068" w:type="dxa"/>
          </w:tcPr>
          <w:p w14:paraId="06CF8420" w14:textId="77777777" w:rsidR="002E22CB" w:rsidRPr="00777484" w:rsidRDefault="002E22CB" w:rsidP="00C52525"/>
        </w:tc>
        <w:tc>
          <w:tcPr>
            <w:tcW w:w="2069" w:type="dxa"/>
          </w:tcPr>
          <w:p w14:paraId="620C757F" w14:textId="77777777" w:rsidR="002E22CB" w:rsidRPr="00777484" w:rsidRDefault="002E22CB" w:rsidP="00C52525">
            <w:pPr>
              <w:rPr>
                <w:rFonts w:eastAsiaTheme="minorHAnsi"/>
              </w:rPr>
            </w:pPr>
            <w:r w:rsidRPr="00777484">
              <w:rPr>
                <w:rFonts w:eastAsiaTheme="minorHAnsi"/>
              </w:rPr>
              <w:t xml:space="preserve">Use technologies to effectively communicate and collaborate across dispersed/global teams. </w:t>
            </w:r>
          </w:p>
        </w:tc>
        <w:tc>
          <w:tcPr>
            <w:tcW w:w="2068" w:type="dxa"/>
          </w:tcPr>
          <w:p w14:paraId="130479FB" w14:textId="77777777" w:rsidR="002E22CB" w:rsidRPr="00777484" w:rsidRDefault="002E22CB" w:rsidP="00C52525">
            <w:pPr>
              <w:rPr>
                <w:rFonts w:eastAsiaTheme="minorHAnsi"/>
              </w:rPr>
            </w:pPr>
            <w:r w:rsidRPr="00777484">
              <w:rPr>
                <w:rFonts w:eastAsiaTheme="minorHAnsi"/>
              </w:rPr>
              <w:t>Show sensitivity and respect for diverse values and beliefs</w:t>
            </w:r>
          </w:p>
          <w:p w14:paraId="2DC85ACA" w14:textId="77777777" w:rsidR="002E22CB" w:rsidRPr="00777484" w:rsidRDefault="002E22CB" w:rsidP="00C52525"/>
        </w:tc>
        <w:tc>
          <w:tcPr>
            <w:tcW w:w="2069" w:type="dxa"/>
          </w:tcPr>
          <w:p w14:paraId="7A4FD198" w14:textId="77777777" w:rsidR="002E22CB" w:rsidRPr="00777484" w:rsidRDefault="002E22CB" w:rsidP="00C52525">
            <w:pPr>
              <w:rPr>
                <w:rFonts w:eastAsiaTheme="minorHAnsi"/>
              </w:rPr>
            </w:pPr>
            <w:r w:rsidRPr="00777484">
              <w:rPr>
                <w:rFonts w:eastAsiaTheme="minorHAnsi"/>
              </w:rPr>
              <w:t>Accurately cite and reference information Sources</w:t>
            </w:r>
          </w:p>
          <w:p w14:paraId="6328A8BB" w14:textId="77777777" w:rsidR="002E22CB" w:rsidRPr="00777484" w:rsidRDefault="002E22CB" w:rsidP="00C52525"/>
        </w:tc>
        <w:tc>
          <w:tcPr>
            <w:tcW w:w="2068" w:type="dxa"/>
          </w:tcPr>
          <w:p w14:paraId="29DDF928" w14:textId="77777777" w:rsidR="002E22CB" w:rsidRPr="00777484" w:rsidRDefault="002E22CB" w:rsidP="00C52525"/>
        </w:tc>
        <w:tc>
          <w:tcPr>
            <w:tcW w:w="2069" w:type="dxa"/>
          </w:tcPr>
          <w:p w14:paraId="43AC4A99" w14:textId="77777777" w:rsidR="002E22CB" w:rsidRPr="00777484" w:rsidRDefault="002E22CB" w:rsidP="00C52525">
            <w:pPr>
              <w:rPr>
                <w:rFonts w:eastAsiaTheme="minorHAnsi"/>
                <w:color w:val="000000" w:themeColor="text1"/>
              </w:rPr>
            </w:pPr>
            <w:r w:rsidRPr="00777484">
              <w:rPr>
                <w:rFonts w:eastAsiaTheme="minorHAnsi"/>
                <w:color w:val="000000" w:themeColor="text1"/>
              </w:rPr>
              <w:t xml:space="preserve">Enterprise skills (ability to anticipate, identify, and grasp opportunities) </w:t>
            </w:r>
          </w:p>
        </w:tc>
      </w:tr>
      <w:tr w:rsidR="002E22CB" w:rsidRPr="00EA3176" w14:paraId="41D63FBE" w14:textId="77777777" w:rsidTr="002E22CB">
        <w:trPr>
          <w:trHeight w:val="555"/>
        </w:trPr>
        <w:tc>
          <w:tcPr>
            <w:tcW w:w="2068" w:type="dxa"/>
          </w:tcPr>
          <w:p w14:paraId="51F02182" w14:textId="77777777" w:rsidR="002E22CB" w:rsidRPr="00777484" w:rsidRDefault="002E22CB" w:rsidP="00C52525"/>
        </w:tc>
        <w:tc>
          <w:tcPr>
            <w:tcW w:w="2068" w:type="dxa"/>
          </w:tcPr>
          <w:p w14:paraId="04425EF5" w14:textId="77777777" w:rsidR="002E22CB" w:rsidRPr="00777484" w:rsidRDefault="002E22CB" w:rsidP="00C52525"/>
        </w:tc>
        <w:tc>
          <w:tcPr>
            <w:tcW w:w="2069" w:type="dxa"/>
          </w:tcPr>
          <w:p w14:paraId="0141919C" w14:textId="77777777" w:rsidR="002E22CB" w:rsidRPr="00777484" w:rsidRDefault="002E22CB" w:rsidP="00C52525">
            <w:pPr>
              <w:rPr>
                <w:rFonts w:eastAsiaTheme="minorHAnsi"/>
              </w:rPr>
            </w:pPr>
          </w:p>
        </w:tc>
        <w:tc>
          <w:tcPr>
            <w:tcW w:w="2068" w:type="dxa"/>
          </w:tcPr>
          <w:p w14:paraId="4B7BAE6A" w14:textId="77777777" w:rsidR="002E22CB" w:rsidRPr="00777484" w:rsidRDefault="002E22CB" w:rsidP="00C52525">
            <w:pPr>
              <w:rPr>
                <w:rFonts w:eastAsiaTheme="minorHAnsi"/>
              </w:rPr>
            </w:pPr>
          </w:p>
        </w:tc>
        <w:tc>
          <w:tcPr>
            <w:tcW w:w="2069" w:type="dxa"/>
          </w:tcPr>
          <w:p w14:paraId="62DF00CF" w14:textId="77777777" w:rsidR="002E22CB" w:rsidRPr="00777484" w:rsidRDefault="002E22CB" w:rsidP="00C52525">
            <w:pPr>
              <w:rPr>
                <w:rFonts w:eastAsiaTheme="minorHAnsi"/>
              </w:rPr>
            </w:pPr>
          </w:p>
        </w:tc>
        <w:tc>
          <w:tcPr>
            <w:tcW w:w="2068" w:type="dxa"/>
          </w:tcPr>
          <w:p w14:paraId="202EE483" w14:textId="77777777" w:rsidR="002E22CB" w:rsidRPr="00777484" w:rsidRDefault="002E22CB" w:rsidP="00C52525"/>
        </w:tc>
        <w:tc>
          <w:tcPr>
            <w:tcW w:w="2069" w:type="dxa"/>
          </w:tcPr>
          <w:p w14:paraId="42012ADD" w14:textId="77777777" w:rsidR="002E22CB" w:rsidRPr="00B83849" w:rsidRDefault="002E22CB" w:rsidP="00C52525">
            <w:pPr>
              <w:rPr>
                <w:rFonts w:eastAsiaTheme="minorHAnsi"/>
              </w:rPr>
            </w:pPr>
            <w:r w:rsidRPr="00777484">
              <w:rPr>
                <w:rFonts w:eastAsiaTheme="minorHAnsi"/>
                <w:color w:val="000000" w:themeColor="text1"/>
              </w:rPr>
              <w:t>Commercial acumen</w:t>
            </w:r>
            <w:r w:rsidRPr="00EA3176">
              <w:rPr>
                <w:rFonts w:eastAsiaTheme="minorHAnsi"/>
                <w:color w:val="000000" w:themeColor="text1"/>
              </w:rPr>
              <w:t xml:space="preserve"> </w:t>
            </w:r>
          </w:p>
        </w:tc>
      </w:tr>
    </w:tbl>
    <w:p w14:paraId="3F2E71DE" w14:textId="77777777" w:rsidR="002E22CB" w:rsidRDefault="002E22CB" w:rsidP="002E22CB"/>
    <w:p w14:paraId="537D1534" w14:textId="00A34030" w:rsidR="002E22CB" w:rsidRDefault="002E22CB" w:rsidP="00235FB2">
      <w:pPr>
        <w:spacing w:after="0" w:line="240" w:lineRule="auto"/>
        <w:rPr>
          <w:rFonts w:ascii="Arial" w:hAnsi="Arial" w:cs="Arial"/>
          <w:b/>
        </w:rPr>
      </w:pPr>
    </w:p>
    <w:p w14:paraId="7C56A109" w14:textId="77777777" w:rsidR="00777484" w:rsidRDefault="00777484" w:rsidP="00235FB2">
      <w:pPr>
        <w:spacing w:after="0" w:line="240" w:lineRule="auto"/>
        <w:rPr>
          <w:rFonts w:ascii="Arial" w:hAnsi="Arial" w:cs="Arial"/>
          <w:b/>
        </w:rPr>
        <w:sectPr w:rsidR="00777484" w:rsidSect="00777484">
          <w:pgSz w:w="16838" w:h="11906" w:orient="landscape"/>
          <w:pgMar w:top="1440" w:right="1440" w:bottom="1440" w:left="1440" w:header="708" w:footer="287" w:gutter="0"/>
          <w:cols w:space="708"/>
          <w:docGrid w:linePitch="360"/>
        </w:sectPr>
      </w:pPr>
    </w:p>
    <w:p w14:paraId="11E2322E" w14:textId="3286E6F2" w:rsidR="002E22CB" w:rsidRDefault="002E22CB" w:rsidP="00235FB2">
      <w:pPr>
        <w:spacing w:after="0" w:line="240" w:lineRule="auto"/>
        <w:rPr>
          <w:rFonts w:ascii="Arial" w:hAnsi="Arial" w:cs="Arial"/>
          <w:b/>
        </w:rPr>
      </w:pPr>
    </w:p>
    <w:p w14:paraId="61B572EF" w14:textId="77777777" w:rsidR="005B1266" w:rsidRPr="00BD049E" w:rsidRDefault="005B1266" w:rsidP="005B1266">
      <w:pPr>
        <w:numPr>
          <w:ilvl w:val="0"/>
          <w:numId w:val="1"/>
        </w:numPr>
        <w:spacing w:after="0" w:line="240" w:lineRule="auto"/>
        <w:rPr>
          <w:rFonts w:ascii="Arial" w:hAnsi="Arial" w:cs="Arial"/>
        </w:rPr>
      </w:pPr>
      <w:r w:rsidRPr="00BD049E">
        <w:rPr>
          <w:rFonts w:ascii="Arial" w:hAnsi="Arial" w:cs="Arial"/>
          <w:b/>
        </w:rPr>
        <w:t>Entry Requirements</w:t>
      </w:r>
    </w:p>
    <w:p w14:paraId="090737A9" w14:textId="77777777" w:rsidR="005B1266" w:rsidRPr="00BD049E" w:rsidRDefault="005B1266" w:rsidP="005B1266">
      <w:pPr>
        <w:spacing w:after="0" w:line="240" w:lineRule="auto"/>
        <w:rPr>
          <w:rFonts w:ascii="Arial" w:hAnsi="Arial" w:cs="Arial"/>
          <w:b/>
        </w:rPr>
      </w:pPr>
    </w:p>
    <w:p w14:paraId="74EEF308" w14:textId="77777777" w:rsidR="005B1266" w:rsidRPr="00BD049E" w:rsidRDefault="005B1266" w:rsidP="005B1266">
      <w:pPr>
        <w:spacing w:after="0" w:line="240" w:lineRule="auto"/>
        <w:rPr>
          <w:rFonts w:ascii="Arial" w:hAnsi="Arial" w:cs="Arial"/>
        </w:rPr>
      </w:pPr>
      <w:r w:rsidRPr="00BD049E">
        <w:rPr>
          <w:rFonts w:ascii="Arial" w:hAnsi="Arial" w:cs="Arial"/>
        </w:rPr>
        <w:t>The minimum entry qualifications for the programme are:</w:t>
      </w:r>
    </w:p>
    <w:p w14:paraId="0DEE734B" w14:textId="77777777" w:rsidR="005B1266" w:rsidRPr="00BD049E" w:rsidRDefault="005B1266" w:rsidP="005B1266">
      <w:pPr>
        <w:spacing w:after="0" w:line="240" w:lineRule="auto"/>
        <w:rPr>
          <w:rFonts w:ascii="Arial" w:hAnsi="Arial" w:cs="Arial"/>
        </w:rPr>
      </w:pPr>
    </w:p>
    <w:p w14:paraId="0FC9C19E" w14:textId="77777777" w:rsidR="005B1266" w:rsidRPr="00BD049E" w:rsidRDefault="007B2763" w:rsidP="00A061A7">
      <w:pPr>
        <w:spacing w:after="0" w:line="240" w:lineRule="auto"/>
        <w:rPr>
          <w:rFonts w:ascii="Arial" w:hAnsi="Arial" w:cs="Arial"/>
        </w:rPr>
      </w:pPr>
      <w:r w:rsidRPr="00BD049E">
        <w:rPr>
          <w:rFonts w:ascii="Arial" w:hAnsi="Arial" w:cs="Arial"/>
        </w:rPr>
        <w:t xml:space="preserve">A good honours degree in music or </w:t>
      </w:r>
      <w:r w:rsidR="0067370B" w:rsidRPr="00BD049E">
        <w:rPr>
          <w:rFonts w:ascii="Arial" w:hAnsi="Arial" w:cs="Arial"/>
        </w:rPr>
        <w:t>an</w:t>
      </w:r>
      <w:r w:rsidRPr="00BD049E">
        <w:rPr>
          <w:rFonts w:ascii="Arial" w:hAnsi="Arial" w:cs="Arial"/>
        </w:rPr>
        <w:t>other relevant subject.</w:t>
      </w:r>
      <w:r w:rsidR="00A061A7" w:rsidRPr="00BD049E">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A1574CF" w14:textId="77777777" w:rsidR="005B1266" w:rsidRPr="00BD049E" w:rsidRDefault="005B1266" w:rsidP="005B1266">
      <w:pPr>
        <w:spacing w:after="0" w:line="240" w:lineRule="auto"/>
        <w:rPr>
          <w:rFonts w:ascii="Arial" w:hAnsi="Arial" w:cs="Arial"/>
        </w:rPr>
      </w:pPr>
    </w:p>
    <w:p w14:paraId="342EFBB2" w14:textId="77777777" w:rsidR="005B1266" w:rsidRPr="00BD049E" w:rsidRDefault="007B2763" w:rsidP="005B1266">
      <w:pPr>
        <w:spacing w:after="0" w:line="240" w:lineRule="auto"/>
        <w:rPr>
          <w:rFonts w:ascii="Arial" w:hAnsi="Arial" w:cs="Arial"/>
        </w:rPr>
      </w:pPr>
      <w:r w:rsidRPr="00BD049E">
        <w:rPr>
          <w:rFonts w:ascii="Arial" w:hAnsi="Arial" w:cs="Arial"/>
        </w:rPr>
        <w:t>A minimum IELTS score of 6.5, TOEFL 88 (</w:t>
      </w:r>
      <w:proofErr w:type="spellStart"/>
      <w:r w:rsidRPr="00BD049E">
        <w:rPr>
          <w:rFonts w:ascii="Arial" w:hAnsi="Arial" w:cs="Arial"/>
        </w:rPr>
        <w:t>iBT</w:t>
      </w:r>
      <w:proofErr w:type="spellEnd"/>
      <w:r w:rsidRPr="00BD049E">
        <w:rPr>
          <w:rFonts w:ascii="Arial" w:hAnsi="Arial" w:cs="Arial"/>
        </w:rPr>
        <w:t>)</w:t>
      </w:r>
      <w:r w:rsidR="005B1266" w:rsidRPr="00BD049E">
        <w:rPr>
          <w:rFonts w:ascii="Arial" w:hAnsi="Arial" w:cs="Arial"/>
        </w:rPr>
        <w:t xml:space="preserve"> or equivalent is required for those for whom English is not their first language.</w:t>
      </w:r>
    </w:p>
    <w:p w14:paraId="097AB4FB" w14:textId="77777777" w:rsidR="005B1266" w:rsidRPr="00BD049E" w:rsidRDefault="005B1266" w:rsidP="005B1266">
      <w:pPr>
        <w:spacing w:after="0" w:line="240" w:lineRule="auto"/>
        <w:rPr>
          <w:rFonts w:ascii="Arial" w:hAnsi="Arial" w:cs="Arial"/>
        </w:rPr>
      </w:pPr>
    </w:p>
    <w:p w14:paraId="437DC871" w14:textId="77777777" w:rsidR="005B1266" w:rsidRPr="00BD049E" w:rsidRDefault="007B2763" w:rsidP="004D319F">
      <w:pPr>
        <w:spacing w:after="0" w:line="240" w:lineRule="auto"/>
        <w:ind w:right="-188"/>
        <w:rPr>
          <w:rFonts w:ascii="Arial" w:hAnsi="Arial" w:cs="Arial"/>
        </w:rPr>
      </w:pPr>
      <w:r w:rsidRPr="00BD049E">
        <w:rPr>
          <w:rFonts w:ascii="Arial" w:hAnsi="Arial" w:cs="Arial"/>
        </w:rPr>
        <w:t xml:space="preserve">It may be necessary to get CRB clearance if the student chooses </w:t>
      </w:r>
      <w:r w:rsidR="00A061A7" w:rsidRPr="00BD049E">
        <w:rPr>
          <w:rFonts w:ascii="Arial" w:hAnsi="Arial" w:cs="Arial"/>
        </w:rPr>
        <w:t xml:space="preserve">one of </w:t>
      </w:r>
      <w:r w:rsidRPr="00BD049E">
        <w:rPr>
          <w:rFonts w:ascii="Arial" w:hAnsi="Arial" w:cs="Arial"/>
        </w:rPr>
        <w:t>the music education module</w:t>
      </w:r>
      <w:r w:rsidR="00A061A7" w:rsidRPr="00BD049E">
        <w:rPr>
          <w:rFonts w:ascii="Arial" w:hAnsi="Arial" w:cs="Arial"/>
        </w:rPr>
        <w:t>s</w:t>
      </w:r>
      <w:r w:rsidRPr="00BD049E">
        <w:rPr>
          <w:rFonts w:ascii="Arial" w:hAnsi="Arial" w:cs="Arial"/>
        </w:rPr>
        <w:t>.</w:t>
      </w:r>
    </w:p>
    <w:p w14:paraId="4B7F66ED" w14:textId="77777777" w:rsidR="005B1266" w:rsidRPr="00BD049E" w:rsidRDefault="005B1266" w:rsidP="005B1266">
      <w:pPr>
        <w:spacing w:after="0" w:line="240" w:lineRule="auto"/>
        <w:rPr>
          <w:rFonts w:ascii="Arial" w:hAnsi="Arial" w:cs="Arial"/>
        </w:rPr>
      </w:pPr>
      <w:r w:rsidRPr="00BD049E">
        <w:rPr>
          <w:rFonts w:ascii="Arial" w:hAnsi="Arial" w:cs="Arial"/>
          <w:b/>
        </w:rPr>
        <w:tab/>
      </w:r>
      <w:r w:rsidRPr="00BD049E">
        <w:rPr>
          <w:rFonts w:ascii="Arial" w:hAnsi="Arial" w:cs="Arial"/>
          <w:b/>
        </w:rPr>
        <w:tab/>
      </w:r>
    </w:p>
    <w:p w14:paraId="719C5DB3"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Programme Structure</w:t>
      </w:r>
    </w:p>
    <w:p w14:paraId="16C3806F" w14:textId="77777777" w:rsidR="005B1266" w:rsidRPr="00BD049E" w:rsidRDefault="005B1266" w:rsidP="005B1266">
      <w:pPr>
        <w:spacing w:after="0" w:line="240" w:lineRule="auto"/>
        <w:rPr>
          <w:rFonts w:ascii="Arial" w:hAnsi="Arial" w:cs="Arial"/>
          <w:b/>
        </w:rPr>
      </w:pPr>
    </w:p>
    <w:p w14:paraId="6522E515" w14:textId="492E4643" w:rsidR="005B1266" w:rsidRPr="00BD049E" w:rsidRDefault="005B1266" w:rsidP="005B1266">
      <w:pPr>
        <w:spacing w:after="0" w:line="240" w:lineRule="auto"/>
        <w:rPr>
          <w:rFonts w:ascii="Arial" w:hAnsi="Arial" w:cs="Arial"/>
        </w:rPr>
      </w:pPr>
      <w:r w:rsidRPr="00BD049E">
        <w:rPr>
          <w:rFonts w:ascii="Arial" w:hAnsi="Arial" w:cs="Arial"/>
        </w:rPr>
        <w:t xml:space="preserve">This programme is offered in </w:t>
      </w:r>
      <w:r w:rsidR="00402286" w:rsidRPr="00BD049E">
        <w:rPr>
          <w:rFonts w:ascii="Arial" w:hAnsi="Arial" w:cs="Arial"/>
        </w:rPr>
        <w:t>full-ti</w:t>
      </w:r>
      <w:r w:rsidR="00235FB2" w:rsidRPr="00BD049E">
        <w:rPr>
          <w:rFonts w:ascii="Arial" w:hAnsi="Arial" w:cs="Arial"/>
        </w:rPr>
        <w:t xml:space="preserve">me, </w:t>
      </w:r>
      <w:r w:rsidR="007B2763" w:rsidRPr="00BD049E">
        <w:rPr>
          <w:rFonts w:ascii="Arial" w:hAnsi="Arial" w:cs="Arial"/>
        </w:rPr>
        <w:t xml:space="preserve">part-time </w:t>
      </w:r>
      <w:r w:rsidRPr="00BD049E">
        <w:rPr>
          <w:rFonts w:ascii="Arial" w:hAnsi="Arial" w:cs="Arial"/>
        </w:rPr>
        <w:t>mode</w:t>
      </w:r>
      <w:r w:rsidR="00235FB2" w:rsidRPr="00BD049E">
        <w:rPr>
          <w:rFonts w:ascii="Arial" w:hAnsi="Arial" w:cs="Arial"/>
        </w:rPr>
        <w:t xml:space="preserve"> and ‘with Professional Placement’</w:t>
      </w:r>
      <w:r w:rsidRPr="00BD049E">
        <w:rPr>
          <w:rFonts w:ascii="Arial" w:hAnsi="Arial" w:cs="Arial"/>
        </w:rPr>
        <w:t xml:space="preserve">, and leads to the award of </w:t>
      </w:r>
      <w:r w:rsidR="007B2763" w:rsidRPr="00BD049E">
        <w:rPr>
          <w:rFonts w:ascii="Arial" w:hAnsi="Arial" w:cs="Arial"/>
        </w:rPr>
        <w:t>MA in Music</w:t>
      </w:r>
      <w:r w:rsidR="00235FB2" w:rsidRPr="00BD049E">
        <w:rPr>
          <w:rFonts w:ascii="Arial" w:hAnsi="Arial" w:cs="Arial"/>
        </w:rPr>
        <w:t xml:space="preserve"> Education</w:t>
      </w:r>
      <w:r w:rsidRPr="00BD049E">
        <w:rPr>
          <w:rFonts w:ascii="Arial" w:hAnsi="Arial" w:cs="Arial"/>
        </w:rPr>
        <w:t xml:space="preserve">. </w:t>
      </w:r>
    </w:p>
    <w:p w14:paraId="0F4A5F5F" w14:textId="77777777" w:rsidR="00E80B1D" w:rsidRPr="00BD049E" w:rsidRDefault="00E80B1D" w:rsidP="005B1266">
      <w:pPr>
        <w:spacing w:after="0" w:line="240" w:lineRule="auto"/>
        <w:rPr>
          <w:rFonts w:ascii="Arial" w:hAnsi="Arial" w:cs="Arial"/>
        </w:rPr>
      </w:pPr>
    </w:p>
    <w:p w14:paraId="06BB50C4" w14:textId="77777777" w:rsidR="007F3A90" w:rsidRPr="00BD049E" w:rsidRDefault="005B1266" w:rsidP="005B1266">
      <w:pPr>
        <w:spacing w:after="0" w:line="240" w:lineRule="auto"/>
        <w:rPr>
          <w:rFonts w:ascii="Arial" w:hAnsi="Arial" w:cs="Arial"/>
          <w:i/>
        </w:rPr>
      </w:pPr>
      <w:r w:rsidRPr="00BD049E">
        <w:rPr>
          <w:rFonts w:ascii="Arial" w:hAnsi="Arial" w:cs="Arial"/>
          <w:b/>
        </w:rPr>
        <w:t>E1.</w:t>
      </w:r>
      <w:r w:rsidRPr="00BD049E">
        <w:rPr>
          <w:rFonts w:ascii="Arial" w:hAnsi="Arial" w:cs="Arial"/>
          <w:b/>
        </w:rPr>
        <w:tab/>
        <w:t>Professional and Statutory Regulatory Bodies</w:t>
      </w:r>
      <w:r w:rsidR="00E80BF3" w:rsidRPr="00BD049E">
        <w:rPr>
          <w:rFonts w:ascii="Arial" w:hAnsi="Arial" w:cs="Arial"/>
          <w:i/>
        </w:rPr>
        <w:t xml:space="preserve">  </w:t>
      </w:r>
    </w:p>
    <w:p w14:paraId="06688E6A" w14:textId="77777777" w:rsidR="00844F4D" w:rsidRDefault="007F3A90" w:rsidP="005B1266">
      <w:pPr>
        <w:spacing w:after="0" w:line="240" w:lineRule="auto"/>
        <w:rPr>
          <w:rFonts w:ascii="Arial" w:hAnsi="Arial" w:cs="Arial"/>
          <w:i/>
        </w:rPr>
      </w:pPr>
      <w:r w:rsidRPr="00BD049E">
        <w:rPr>
          <w:rFonts w:ascii="Arial" w:hAnsi="Arial" w:cs="Arial"/>
          <w:i/>
        </w:rPr>
        <w:t xml:space="preserve">              </w:t>
      </w:r>
    </w:p>
    <w:p w14:paraId="5B162586" w14:textId="742C23E3" w:rsidR="005B1266" w:rsidRPr="00BD049E" w:rsidRDefault="00E80BF3" w:rsidP="005B1266">
      <w:pPr>
        <w:spacing w:after="0" w:line="240" w:lineRule="auto"/>
        <w:rPr>
          <w:rFonts w:ascii="Arial" w:hAnsi="Arial" w:cs="Arial"/>
          <w:b/>
        </w:rPr>
      </w:pPr>
      <w:r w:rsidRPr="00844F4D">
        <w:rPr>
          <w:rFonts w:ascii="Arial" w:hAnsi="Arial" w:cs="Arial"/>
          <w:iCs/>
        </w:rPr>
        <w:t>None</w:t>
      </w:r>
      <w:r w:rsidR="00844F4D">
        <w:rPr>
          <w:rFonts w:ascii="Arial" w:hAnsi="Arial" w:cs="Arial"/>
          <w:iCs/>
        </w:rPr>
        <w:t>.</w:t>
      </w:r>
    </w:p>
    <w:p w14:paraId="7BAA79F7" w14:textId="77777777" w:rsidR="00A061A7" w:rsidRPr="00BD049E" w:rsidRDefault="005B1266" w:rsidP="005B1266">
      <w:pPr>
        <w:spacing w:after="0" w:line="240" w:lineRule="auto"/>
        <w:rPr>
          <w:rFonts w:ascii="Arial" w:hAnsi="Arial" w:cs="Arial"/>
          <w:i/>
        </w:rPr>
      </w:pPr>
      <w:r w:rsidRPr="00BD049E">
        <w:rPr>
          <w:rFonts w:ascii="Arial" w:hAnsi="Arial" w:cs="Arial"/>
          <w:i/>
        </w:rPr>
        <w:tab/>
      </w:r>
    </w:p>
    <w:p w14:paraId="5615F556" w14:textId="77777777" w:rsidR="005B1266" w:rsidRPr="00BD049E" w:rsidRDefault="004D319F" w:rsidP="005B1266">
      <w:pPr>
        <w:spacing w:after="0" w:line="240" w:lineRule="auto"/>
        <w:rPr>
          <w:rFonts w:ascii="Arial" w:hAnsi="Arial" w:cs="Arial"/>
          <w:b/>
        </w:rPr>
      </w:pPr>
      <w:r w:rsidRPr="00BD049E">
        <w:rPr>
          <w:rFonts w:ascii="Arial" w:hAnsi="Arial" w:cs="Arial"/>
          <w:b/>
        </w:rPr>
        <w:t>E2.</w:t>
      </w:r>
      <w:r w:rsidRPr="00BD049E">
        <w:rPr>
          <w:rFonts w:ascii="Arial" w:hAnsi="Arial" w:cs="Arial"/>
          <w:b/>
        </w:rPr>
        <w:tab/>
        <w:t>Work-based learning</w:t>
      </w:r>
    </w:p>
    <w:p w14:paraId="2371C0C8" w14:textId="77777777" w:rsidR="00AD2041" w:rsidRPr="00BD049E" w:rsidRDefault="00AD2041" w:rsidP="00AD2041">
      <w:pPr>
        <w:spacing w:after="0" w:line="240" w:lineRule="auto"/>
        <w:rPr>
          <w:rFonts w:ascii="Arial" w:hAnsi="Arial" w:cs="Arial"/>
          <w:b/>
        </w:rPr>
      </w:pPr>
    </w:p>
    <w:p w14:paraId="5DFD78A5" w14:textId="77777777" w:rsidR="005B1266" w:rsidRPr="00BD049E" w:rsidRDefault="005B1266" w:rsidP="00BD049E">
      <w:pPr>
        <w:spacing w:after="0" w:line="240" w:lineRule="auto"/>
        <w:rPr>
          <w:rFonts w:ascii="Arial" w:hAnsi="Arial" w:cs="Arial"/>
        </w:rPr>
      </w:pPr>
      <w:r w:rsidRPr="00BD049E">
        <w:rPr>
          <w:rFonts w:ascii="Arial" w:hAnsi="Arial" w:cs="Arial"/>
        </w:rPr>
        <w:t>Work pla</w:t>
      </w:r>
      <w:r w:rsidR="004D319F" w:rsidRPr="00BD049E">
        <w:rPr>
          <w:rFonts w:ascii="Arial" w:hAnsi="Arial" w:cs="Arial"/>
        </w:rPr>
        <w:t xml:space="preserve">cements are actively encouraged, </w:t>
      </w:r>
      <w:r w:rsidRPr="00BD049E">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00A306D" w14:textId="77777777" w:rsidR="00AD2041" w:rsidRPr="00BD049E" w:rsidRDefault="00AD2041" w:rsidP="00BD049E">
      <w:pPr>
        <w:spacing w:after="0" w:line="240" w:lineRule="auto"/>
        <w:jc w:val="both"/>
        <w:rPr>
          <w:rFonts w:ascii="Arial" w:hAnsi="Arial" w:cs="Arial"/>
        </w:rPr>
      </w:pPr>
    </w:p>
    <w:p w14:paraId="01F0A150" w14:textId="77777777" w:rsidR="00AD2041" w:rsidRPr="00BD049E" w:rsidRDefault="00AD2041" w:rsidP="00BD049E">
      <w:pPr>
        <w:spacing w:after="0" w:line="240" w:lineRule="auto"/>
        <w:jc w:val="both"/>
        <w:rPr>
          <w:rFonts w:ascii="Arial" w:hAnsi="Arial" w:cs="Arial"/>
        </w:rPr>
      </w:pPr>
      <w:r w:rsidRPr="00BD049E">
        <w:rPr>
          <w:rFonts w:ascii="Arial" w:hAnsi="Arial" w:cs="Arial"/>
        </w:rPr>
        <w:t xml:space="preserve">Work placement is an integral part of the </w:t>
      </w:r>
      <w:r w:rsidR="00235FB2" w:rsidRPr="00BD049E">
        <w:rPr>
          <w:rFonts w:ascii="Arial" w:hAnsi="Arial" w:cs="Arial"/>
        </w:rPr>
        <w:t>2-year</w:t>
      </w:r>
      <w:r w:rsidRPr="00BD049E">
        <w:rPr>
          <w:rFonts w:ascii="Arial" w:hAnsi="Arial" w:cs="Arial"/>
        </w:rPr>
        <w:t xml:space="preserve"> programme and students will receive support</w:t>
      </w:r>
      <w:r w:rsidR="002D3680" w:rsidRPr="00BD049E">
        <w:rPr>
          <w:rFonts w:ascii="Arial" w:hAnsi="Arial" w:cs="Arial"/>
        </w:rPr>
        <w:t xml:space="preserve"> from the award</w:t>
      </w:r>
      <w:r w:rsidR="0067370B" w:rsidRPr="00BD049E">
        <w:rPr>
          <w:rFonts w:ascii="Arial" w:hAnsi="Arial" w:cs="Arial"/>
        </w:rPr>
        <w:t>-</w:t>
      </w:r>
      <w:r w:rsidR="002D3680" w:rsidRPr="00BD049E">
        <w:rPr>
          <w:rFonts w:ascii="Arial" w:hAnsi="Arial" w:cs="Arial"/>
        </w:rPr>
        <w:t>winning Careers and Employability Services</w:t>
      </w:r>
      <w:r w:rsidRPr="00BD049E">
        <w:rPr>
          <w:rFonts w:ascii="Arial" w:hAnsi="Arial" w:cs="Arial"/>
        </w:rPr>
        <w:t xml:space="preserve"> team.</w:t>
      </w:r>
    </w:p>
    <w:p w14:paraId="07693A21" w14:textId="1413117F" w:rsidR="00AD2041" w:rsidRDefault="00AD2041" w:rsidP="00BD049E">
      <w:pPr>
        <w:spacing w:after="0" w:line="240" w:lineRule="auto"/>
        <w:rPr>
          <w:rFonts w:ascii="Arial" w:hAnsi="Arial" w:cs="Arial"/>
        </w:rPr>
      </w:pPr>
      <w:r w:rsidRPr="00BD049E">
        <w:rPr>
          <w:rFonts w:ascii="Arial" w:hAnsi="Arial" w:cs="Arial"/>
        </w:rPr>
        <w:t>While it is the responsibility of individual students to secure appro</w:t>
      </w:r>
      <w:r w:rsidR="002D3680" w:rsidRPr="00BD049E">
        <w:rPr>
          <w:rFonts w:ascii="Arial" w:hAnsi="Arial" w:cs="Arial"/>
        </w:rPr>
        <w:t>priate placements, the Careers and Employability Services</w:t>
      </w:r>
      <w:r w:rsidR="00235FB2" w:rsidRPr="00BD049E">
        <w:rPr>
          <w:rFonts w:ascii="Arial" w:hAnsi="Arial" w:cs="Arial"/>
        </w:rPr>
        <w:t xml:space="preserve"> </w:t>
      </w:r>
      <w:r w:rsidRPr="00BD049E">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3A92E517" w14:textId="77777777" w:rsidR="00BD049E" w:rsidRPr="00BD049E" w:rsidRDefault="00BD049E" w:rsidP="00BD049E">
      <w:pPr>
        <w:spacing w:after="0" w:line="240" w:lineRule="auto"/>
        <w:rPr>
          <w:rFonts w:ascii="Arial" w:hAnsi="Arial" w:cs="Arial"/>
        </w:rPr>
      </w:pPr>
    </w:p>
    <w:p w14:paraId="6AE7C314" w14:textId="0B1DEB61" w:rsidR="00AD2041" w:rsidRDefault="00AD2041" w:rsidP="00BD049E">
      <w:pPr>
        <w:spacing w:after="0" w:line="240" w:lineRule="auto"/>
        <w:rPr>
          <w:rFonts w:ascii="Arial" w:hAnsi="Arial" w:cs="Arial"/>
        </w:rPr>
      </w:pPr>
      <w:r w:rsidRPr="00BD049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15DB9892" w14:textId="2478D296" w:rsidR="00777484" w:rsidRDefault="00777484" w:rsidP="00BD049E">
      <w:pPr>
        <w:spacing w:after="0" w:line="240" w:lineRule="auto"/>
        <w:rPr>
          <w:rFonts w:ascii="Arial" w:hAnsi="Arial" w:cs="Arial"/>
        </w:rPr>
      </w:pPr>
    </w:p>
    <w:p w14:paraId="4A338B26" w14:textId="366E15A9" w:rsidR="00777484" w:rsidRDefault="00777484" w:rsidP="00BD049E">
      <w:pPr>
        <w:spacing w:after="0" w:line="240" w:lineRule="auto"/>
        <w:rPr>
          <w:rFonts w:ascii="Arial" w:hAnsi="Arial" w:cs="Arial"/>
        </w:rPr>
      </w:pPr>
    </w:p>
    <w:p w14:paraId="3841BA9A" w14:textId="77777777" w:rsidR="00777484" w:rsidRPr="00BD049E" w:rsidRDefault="00777484" w:rsidP="00BD049E">
      <w:pPr>
        <w:spacing w:after="0" w:line="240" w:lineRule="auto"/>
        <w:rPr>
          <w:rFonts w:ascii="Arial" w:hAnsi="Arial" w:cs="Arial"/>
        </w:rPr>
      </w:pPr>
    </w:p>
    <w:p w14:paraId="5833C4D9" w14:textId="77777777" w:rsidR="00316D9A" w:rsidRPr="00BD049E" w:rsidRDefault="00316D9A" w:rsidP="00AD2041">
      <w:pPr>
        <w:spacing w:after="0" w:line="240" w:lineRule="auto"/>
        <w:rPr>
          <w:rFonts w:ascii="Arial" w:hAnsi="Arial" w:cs="Arial"/>
        </w:rPr>
      </w:pPr>
    </w:p>
    <w:p w14:paraId="5513ADCB" w14:textId="77777777" w:rsidR="005B1266" w:rsidRPr="00BD049E" w:rsidRDefault="005B1266" w:rsidP="005B1266">
      <w:pPr>
        <w:spacing w:after="0" w:line="240" w:lineRule="auto"/>
        <w:rPr>
          <w:rFonts w:ascii="Arial" w:hAnsi="Arial" w:cs="Arial"/>
          <w:b/>
        </w:rPr>
      </w:pPr>
      <w:r w:rsidRPr="00BD049E">
        <w:rPr>
          <w:rFonts w:ascii="Arial" w:hAnsi="Arial" w:cs="Arial"/>
          <w:b/>
        </w:rPr>
        <w:lastRenderedPageBreak/>
        <w:t>E3.</w:t>
      </w:r>
      <w:r w:rsidRPr="00BD049E">
        <w:rPr>
          <w:rFonts w:ascii="Arial" w:hAnsi="Arial" w:cs="Arial"/>
          <w:b/>
        </w:rPr>
        <w:tab/>
        <w:t>Outline Programme Structure</w:t>
      </w:r>
    </w:p>
    <w:p w14:paraId="6EFF3356" w14:textId="77777777" w:rsidR="00970845" w:rsidRPr="00BD049E" w:rsidRDefault="00970845" w:rsidP="005B1266">
      <w:pPr>
        <w:spacing w:after="0" w:line="240" w:lineRule="auto"/>
        <w:rPr>
          <w:rFonts w:ascii="Arial" w:hAnsi="Arial" w:cs="Arial"/>
          <w:b/>
        </w:rPr>
      </w:pPr>
    </w:p>
    <w:p w14:paraId="4F616E57" w14:textId="1DED0865" w:rsidR="00E80BF3" w:rsidRPr="00BD049E" w:rsidRDefault="00A061A7" w:rsidP="00BD049E">
      <w:pPr>
        <w:spacing w:after="0" w:line="240" w:lineRule="auto"/>
        <w:rPr>
          <w:rFonts w:ascii="Arial" w:hAnsi="Arial" w:cs="Arial"/>
        </w:rPr>
      </w:pPr>
      <w:r w:rsidRPr="00BD049E">
        <w:rPr>
          <w:rFonts w:ascii="Arial" w:hAnsi="Arial" w:cs="Arial"/>
        </w:rPr>
        <w:t xml:space="preserve">The programme is </w:t>
      </w:r>
      <w:r w:rsidR="005B1266" w:rsidRPr="00BD049E">
        <w:rPr>
          <w:rFonts w:ascii="Arial" w:hAnsi="Arial" w:cs="Arial"/>
        </w:rPr>
        <w:t>made up of four modules each worth 30 credit points</w:t>
      </w:r>
      <w:r w:rsidRPr="00BD049E">
        <w:rPr>
          <w:rFonts w:ascii="Arial" w:hAnsi="Arial" w:cs="Arial"/>
        </w:rPr>
        <w:t xml:space="preserve"> and the Major Project which is 60 credits.  Part time students take 3</w:t>
      </w:r>
      <w:r w:rsidR="00BD049E">
        <w:rPr>
          <w:rFonts w:ascii="Arial" w:hAnsi="Arial" w:cs="Arial"/>
        </w:rPr>
        <w:t>x</w:t>
      </w:r>
      <w:r w:rsidRPr="00BD049E">
        <w:rPr>
          <w:rFonts w:ascii="Arial" w:hAnsi="Arial" w:cs="Arial"/>
        </w:rPr>
        <w:t>30 credit modules in year1 and 1</w:t>
      </w:r>
      <w:r w:rsidR="00BD049E">
        <w:rPr>
          <w:rFonts w:ascii="Arial" w:hAnsi="Arial" w:cs="Arial"/>
        </w:rPr>
        <w:t>x</w:t>
      </w:r>
      <w:r w:rsidRPr="00BD049E">
        <w:rPr>
          <w:rFonts w:ascii="Arial" w:hAnsi="Arial" w:cs="Arial"/>
        </w:rPr>
        <w:t xml:space="preserve">30 credit </w:t>
      </w:r>
      <w:r w:rsidR="00A52FDB" w:rsidRPr="00BD049E">
        <w:rPr>
          <w:rFonts w:ascii="Arial" w:hAnsi="Arial" w:cs="Arial"/>
        </w:rPr>
        <w:t xml:space="preserve">optional </w:t>
      </w:r>
      <w:r w:rsidRPr="00BD049E">
        <w:rPr>
          <w:rFonts w:ascii="Arial" w:hAnsi="Arial" w:cs="Arial"/>
        </w:rPr>
        <w:t>module and the Major Project (60 credits) in their second year</w:t>
      </w:r>
      <w:r w:rsidR="005B1266" w:rsidRPr="00BD049E">
        <w:rPr>
          <w:rFonts w:ascii="Arial" w:hAnsi="Arial" w:cs="Arial"/>
        </w:rPr>
        <w:t xml:space="preserve">.    All students will be provided with </w:t>
      </w:r>
      <w:r w:rsidR="00970845" w:rsidRPr="00BD049E">
        <w:rPr>
          <w:rFonts w:ascii="Arial" w:hAnsi="Arial" w:cs="Arial"/>
        </w:rPr>
        <w:t>the University regulations</w:t>
      </w:r>
      <w:r w:rsidRPr="00BD049E">
        <w:rPr>
          <w:rFonts w:ascii="Arial" w:hAnsi="Arial" w:cs="Arial"/>
        </w:rPr>
        <w:t xml:space="preserve">. </w:t>
      </w:r>
      <w:r w:rsidR="005B1266" w:rsidRPr="00BD049E">
        <w:rPr>
          <w:rFonts w:ascii="Arial" w:hAnsi="Arial" w:cs="Arial"/>
        </w:rPr>
        <w:t>Full details of each module will be provided in module descriptors and student module guides.</w:t>
      </w:r>
      <w:r w:rsidRPr="00BD049E">
        <w:rPr>
          <w:rFonts w:ascii="Arial" w:hAnsi="Arial" w:cs="Arial"/>
        </w:rPr>
        <w:t xml:space="preserve"> </w:t>
      </w:r>
    </w:p>
    <w:p w14:paraId="67D2E26F" w14:textId="77777777" w:rsidR="00970845" w:rsidRPr="00BD049E" w:rsidRDefault="00970845" w:rsidP="00BD049E">
      <w:pPr>
        <w:spacing w:after="0" w:line="240" w:lineRule="auto"/>
        <w:rPr>
          <w:rFonts w:ascii="Arial" w:hAnsi="Arial" w:cs="Arial"/>
        </w:rPr>
      </w:pPr>
    </w:p>
    <w:p w14:paraId="2045AC92" w14:textId="77EF3B26" w:rsidR="00AD2041" w:rsidRDefault="00986948" w:rsidP="00BD049E">
      <w:pPr>
        <w:spacing w:after="0" w:line="240" w:lineRule="auto"/>
        <w:rPr>
          <w:rFonts w:ascii="Arial" w:hAnsi="Arial" w:cs="Arial"/>
        </w:rPr>
      </w:pPr>
      <w:r w:rsidRPr="0037296C">
        <w:rPr>
          <w:rFonts w:ascii="Arial" w:hAnsi="Arial" w:cs="Arial"/>
        </w:rPr>
        <w:t>Students on the 2-year programme (with integrated placement) must complete all modules</w:t>
      </w:r>
      <w:r w:rsidRPr="002014B0">
        <w:rPr>
          <w:rFonts w:ascii="Arial" w:hAnsi="Arial" w:cs="Arial"/>
          <w:highlight w:val="cyan"/>
        </w:rPr>
        <w:t xml:space="preserve">, </w:t>
      </w:r>
      <w:r w:rsidRPr="00777484">
        <w:rPr>
          <w:rFonts w:ascii="Arial" w:hAnsi="Arial" w:cs="Arial"/>
        </w:rPr>
        <w:t xml:space="preserve">including the Major Project, they embark on their placement(s) for a maximum of 12 months.  </w:t>
      </w:r>
      <w:r w:rsidR="00AD2041" w:rsidRPr="00777484">
        <w:rPr>
          <w:rFonts w:ascii="Arial" w:hAnsi="Arial" w:cs="Arial"/>
        </w:rPr>
        <w:t xml:space="preserve">  The student should confirm that their placement opportunity is available by the end of May, and the course team will confirm whether</w:t>
      </w:r>
      <w:r w:rsidR="00AD2041" w:rsidRPr="00BD049E">
        <w:rPr>
          <w:rFonts w:ascii="Arial" w:hAnsi="Arial" w:cs="Arial"/>
        </w:rPr>
        <w:t xml:space="preserve"> this is acceptable within two weeks. Students on placement(s) must complete a portfolio assessment which includes a reflection on how they have applied the skills they have developed during the previous year, within a professional working environment</w:t>
      </w:r>
      <w:r w:rsidR="00970845" w:rsidRPr="00BD049E">
        <w:rPr>
          <w:rFonts w:ascii="Arial" w:hAnsi="Arial" w:cs="Arial"/>
        </w:rPr>
        <w:t>.</w:t>
      </w:r>
    </w:p>
    <w:p w14:paraId="274BE6B1" w14:textId="77777777" w:rsidR="00BD049E" w:rsidRDefault="00BD049E" w:rsidP="00BD049E">
      <w:pPr>
        <w:spacing w:after="0" w:line="240" w:lineRule="auto"/>
        <w:rPr>
          <w:rFonts w:ascii="Arial" w:hAnsi="Arial" w:cs="Arial"/>
        </w:rPr>
      </w:pPr>
    </w:p>
    <w:p w14:paraId="5967E731" w14:textId="77777777" w:rsidR="00BD049E" w:rsidRPr="002C2480" w:rsidRDefault="00BD049E" w:rsidP="00BD049E">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BFA1443" w14:textId="77777777" w:rsidR="00AD2041" w:rsidRPr="00BD049E" w:rsidRDefault="00AD2041" w:rsidP="00BD049E">
      <w:pPr>
        <w:spacing w:after="0" w:line="240" w:lineRule="auto"/>
        <w:rPr>
          <w:rFonts w:ascii="Arial" w:hAnsi="Arial" w:cs="Arial"/>
        </w:rPr>
      </w:pPr>
    </w:p>
    <w:tbl>
      <w:tblPr>
        <w:tblW w:w="89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33"/>
      </w:tblGrid>
      <w:tr w:rsidR="00BD049E" w:rsidRPr="00BD049E" w14:paraId="63388F0A" w14:textId="77777777" w:rsidTr="00BD049E">
        <w:trPr>
          <w:trHeight w:val="247"/>
        </w:trPr>
        <w:tc>
          <w:tcPr>
            <w:tcW w:w="8964" w:type="dxa"/>
            <w:gridSpan w:val="5"/>
            <w:shd w:val="clear" w:color="auto" w:fill="DEEAF6" w:themeFill="accent1" w:themeFillTint="33"/>
          </w:tcPr>
          <w:p w14:paraId="7BC8D8F8" w14:textId="06398D05" w:rsidR="00BD049E" w:rsidRPr="00BD049E" w:rsidRDefault="00BD049E" w:rsidP="00BD049E">
            <w:pPr>
              <w:spacing w:after="0" w:line="240" w:lineRule="auto"/>
              <w:rPr>
                <w:rFonts w:ascii="Arial" w:hAnsi="Arial" w:cs="Arial"/>
                <w:b/>
                <w:sz w:val="20"/>
                <w:szCs w:val="20"/>
              </w:rPr>
            </w:pPr>
            <w:r>
              <w:rPr>
                <w:rFonts w:ascii="Arial" w:hAnsi="Arial" w:cs="Arial"/>
                <w:b/>
                <w:sz w:val="20"/>
                <w:szCs w:val="20"/>
              </w:rPr>
              <w:t>Level 7</w:t>
            </w:r>
          </w:p>
        </w:tc>
      </w:tr>
      <w:tr w:rsidR="00BD049E" w:rsidRPr="00BD049E" w14:paraId="3DA9742D" w14:textId="77777777" w:rsidTr="00E62DFD">
        <w:trPr>
          <w:trHeight w:val="247"/>
        </w:trPr>
        <w:tc>
          <w:tcPr>
            <w:tcW w:w="3998" w:type="dxa"/>
          </w:tcPr>
          <w:p w14:paraId="00AA5852" w14:textId="77777777" w:rsidR="00BD049E" w:rsidRPr="00BD049E" w:rsidRDefault="00BD049E" w:rsidP="00E97D1A">
            <w:pPr>
              <w:spacing w:after="0" w:line="240" w:lineRule="auto"/>
              <w:rPr>
                <w:rFonts w:ascii="Arial" w:hAnsi="Arial" w:cs="Arial"/>
                <w:b/>
                <w:sz w:val="20"/>
                <w:szCs w:val="20"/>
              </w:rPr>
            </w:pPr>
            <w:r w:rsidRPr="00BD049E">
              <w:rPr>
                <w:rFonts w:ascii="Arial" w:hAnsi="Arial" w:cs="Arial"/>
                <w:b/>
                <w:sz w:val="20"/>
                <w:szCs w:val="20"/>
              </w:rPr>
              <w:t>Compulsory modules</w:t>
            </w:r>
          </w:p>
          <w:p w14:paraId="220AF711" w14:textId="77777777" w:rsidR="00BD049E" w:rsidRPr="00BD049E" w:rsidRDefault="00BD049E" w:rsidP="00E97D1A">
            <w:pPr>
              <w:spacing w:after="0" w:line="240" w:lineRule="auto"/>
              <w:rPr>
                <w:rFonts w:ascii="Arial" w:hAnsi="Arial" w:cs="Arial"/>
                <w:b/>
                <w:sz w:val="20"/>
                <w:szCs w:val="20"/>
              </w:rPr>
            </w:pPr>
          </w:p>
        </w:tc>
        <w:tc>
          <w:tcPr>
            <w:tcW w:w="1568" w:type="dxa"/>
          </w:tcPr>
          <w:p w14:paraId="19B5004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Module code</w:t>
            </w:r>
          </w:p>
        </w:tc>
        <w:tc>
          <w:tcPr>
            <w:tcW w:w="1071" w:type="dxa"/>
          </w:tcPr>
          <w:p w14:paraId="4FD84C24"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Credit </w:t>
            </w:r>
          </w:p>
          <w:p w14:paraId="37EDE6F2"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Value</w:t>
            </w:r>
          </w:p>
        </w:tc>
        <w:tc>
          <w:tcPr>
            <w:tcW w:w="994" w:type="dxa"/>
          </w:tcPr>
          <w:p w14:paraId="3CC19640"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Level </w:t>
            </w:r>
          </w:p>
        </w:tc>
        <w:tc>
          <w:tcPr>
            <w:tcW w:w="1333" w:type="dxa"/>
          </w:tcPr>
          <w:p w14:paraId="69ADE1E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Teaching Block</w:t>
            </w:r>
          </w:p>
        </w:tc>
      </w:tr>
      <w:tr w:rsidR="00BD049E" w:rsidRPr="00BD049E" w14:paraId="1ED9F373" w14:textId="77777777" w:rsidTr="00E62DFD">
        <w:trPr>
          <w:trHeight w:val="156"/>
        </w:trPr>
        <w:tc>
          <w:tcPr>
            <w:tcW w:w="3998" w:type="dxa"/>
          </w:tcPr>
          <w:p w14:paraId="28DABB5D"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Researching Music</w:t>
            </w:r>
          </w:p>
        </w:tc>
        <w:tc>
          <w:tcPr>
            <w:tcW w:w="1568" w:type="dxa"/>
          </w:tcPr>
          <w:p w14:paraId="6A52B08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MU7001</w:t>
            </w:r>
          </w:p>
        </w:tc>
        <w:tc>
          <w:tcPr>
            <w:tcW w:w="1071" w:type="dxa"/>
          </w:tcPr>
          <w:p w14:paraId="014B31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CC0F64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1B600D4"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1&amp;2</w:t>
            </w:r>
          </w:p>
        </w:tc>
      </w:tr>
      <w:tr w:rsidR="00BD049E" w:rsidRPr="00BD049E" w14:paraId="5B798A21" w14:textId="77777777" w:rsidTr="00E62DFD">
        <w:trPr>
          <w:trHeight w:val="327"/>
        </w:trPr>
        <w:tc>
          <w:tcPr>
            <w:tcW w:w="3998" w:type="dxa"/>
          </w:tcPr>
          <w:p w14:paraId="2A5D487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lang w:val="en-US"/>
              </w:rPr>
              <w:t>International Music Education: Psychology, Culture and Philosophy</w:t>
            </w:r>
          </w:p>
        </w:tc>
        <w:tc>
          <w:tcPr>
            <w:tcW w:w="1568" w:type="dxa"/>
          </w:tcPr>
          <w:p w14:paraId="57B1ADD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MU7004</w:t>
            </w:r>
          </w:p>
        </w:tc>
        <w:tc>
          <w:tcPr>
            <w:tcW w:w="1071" w:type="dxa"/>
          </w:tcPr>
          <w:p w14:paraId="5667A657"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165342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28E2F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2252646" w14:textId="77777777" w:rsidTr="00E62DFD">
        <w:trPr>
          <w:trHeight w:val="161"/>
        </w:trPr>
        <w:tc>
          <w:tcPr>
            <w:tcW w:w="3998" w:type="dxa"/>
          </w:tcPr>
          <w:p w14:paraId="60B4EB0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Constructing Music Education in the UK</w:t>
            </w:r>
          </w:p>
        </w:tc>
        <w:tc>
          <w:tcPr>
            <w:tcW w:w="1568" w:type="dxa"/>
          </w:tcPr>
          <w:p w14:paraId="17AA547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MU7005</w:t>
            </w:r>
          </w:p>
        </w:tc>
        <w:tc>
          <w:tcPr>
            <w:tcW w:w="1071" w:type="dxa"/>
          </w:tcPr>
          <w:p w14:paraId="7C777E5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0F37E93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6EFBA4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CA10D21" w14:textId="77777777" w:rsidTr="00E62DFD">
        <w:trPr>
          <w:trHeight w:val="161"/>
        </w:trPr>
        <w:tc>
          <w:tcPr>
            <w:tcW w:w="3998" w:type="dxa"/>
          </w:tcPr>
          <w:p w14:paraId="263A2D9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Major Project</w:t>
            </w:r>
          </w:p>
        </w:tc>
        <w:tc>
          <w:tcPr>
            <w:tcW w:w="1568" w:type="dxa"/>
          </w:tcPr>
          <w:p w14:paraId="20F3AB6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MU7012</w:t>
            </w:r>
          </w:p>
        </w:tc>
        <w:tc>
          <w:tcPr>
            <w:tcW w:w="1071" w:type="dxa"/>
          </w:tcPr>
          <w:p w14:paraId="3F02AAE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60</w:t>
            </w:r>
          </w:p>
        </w:tc>
        <w:tc>
          <w:tcPr>
            <w:tcW w:w="994" w:type="dxa"/>
          </w:tcPr>
          <w:p w14:paraId="6463A47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DA8E0FD"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2</w:t>
            </w:r>
          </w:p>
        </w:tc>
      </w:tr>
      <w:tr w:rsidR="00BD049E" w:rsidRPr="00BD049E" w14:paraId="3FF83A27" w14:textId="77777777" w:rsidTr="00BD049E">
        <w:trPr>
          <w:trHeight w:val="247"/>
        </w:trPr>
        <w:tc>
          <w:tcPr>
            <w:tcW w:w="8964" w:type="dxa"/>
            <w:gridSpan w:val="5"/>
            <w:shd w:val="clear" w:color="auto" w:fill="DBE5F1"/>
          </w:tcPr>
          <w:p w14:paraId="605E078A" w14:textId="78814A97" w:rsidR="00BD049E" w:rsidRPr="00BD049E" w:rsidRDefault="00BD049E" w:rsidP="00BD049E">
            <w:pPr>
              <w:spacing w:after="0" w:line="240" w:lineRule="auto"/>
              <w:rPr>
                <w:rFonts w:ascii="Arial" w:hAnsi="Arial" w:cs="Arial"/>
                <w:b/>
                <w:sz w:val="20"/>
                <w:szCs w:val="20"/>
              </w:rPr>
            </w:pPr>
            <w:r w:rsidRPr="00BD049E">
              <w:rPr>
                <w:rFonts w:ascii="Arial" w:hAnsi="Arial" w:cs="Arial"/>
                <w:b/>
                <w:sz w:val="20"/>
                <w:szCs w:val="20"/>
              </w:rPr>
              <w:t>Option modules</w:t>
            </w:r>
          </w:p>
        </w:tc>
      </w:tr>
      <w:tr w:rsidR="00892367" w:rsidRPr="00BD049E" w14:paraId="313EC6DB" w14:textId="77777777" w:rsidTr="00E62DFD">
        <w:trPr>
          <w:trHeight w:val="327"/>
        </w:trPr>
        <w:tc>
          <w:tcPr>
            <w:tcW w:w="3998" w:type="dxa"/>
          </w:tcPr>
          <w:p w14:paraId="33BC90E8" w14:textId="3A5AC3DE" w:rsidR="00892367" w:rsidRPr="00BD049E" w:rsidRDefault="00892367" w:rsidP="00892367">
            <w:pPr>
              <w:spacing w:after="0" w:line="240" w:lineRule="auto"/>
              <w:rPr>
                <w:rFonts w:ascii="Arial" w:hAnsi="Arial" w:cs="Arial"/>
                <w:sz w:val="20"/>
                <w:szCs w:val="20"/>
              </w:rPr>
            </w:pPr>
            <w:r w:rsidRPr="00BD049E">
              <w:rPr>
                <w:rFonts w:ascii="Arial" w:eastAsia="Times New Roman" w:hAnsi="Arial" w:cs="Arial"/>
                <w:sz w:val="20"/>
                <w:szCs w:val="20"/>
              </w:rPr>
              <w:t xml:space="preserve">Music and Technology </w:t>
            </w:r>
            <w:r>
              <w:rPr>
                <w:rFonts w:ascii="Arial" w:eastAsia="Times New Roman" w:hAnsi="Arial" w:cs="Arial"/>
                <w:sz w:val="20"/>
                <w:szCs w:val="20"/>
              </w:rPr>
              <w:t>i</w:t>
            </w:r>
            <w:r w:rsidRPr="00BD049E">
              <w:rPr>
                <w:rFonts w:ascii="Arial" w:eastAsia="Times New Roman" w:hAnsi="Arial" w:cs="Arial"/>
                <w:sz w:val="20"/>
                <w:szCs w:val="20"/>
              </w:rPr>
              <w:t>n Education</w:t>
            </w:r>
          </w:p>
        </w:tc>
        <w:tc>
          <w:tcPr>
            <w:tcW w:w="1568" w:type="dxa"/>
          </w:tcPr>
          <w:p w14:paraId="640FD2C5"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MU6305</w:t>
            </w:r>
          </w:p>
        </w:tc>
        <w:tc>
          <w:tcPr>
            <w:tcW w:w="1071" w:type="dxa"/>
          </w:tcPr>
          <w:p w14:paraId="4E15BC23"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2DF6C1F"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6</w:t>
            </w:r>
          </w:p>
        </w:tc>
        <w:tc>
          <w:tcPr>
            <w:tcW w:w="1333" w:type="dxa"/>
          </w:tcPr>
          <w:p w14:paraId="4043C032"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1&amp;2</w:t>
            </w:r>
          </w:p>
        </w:tc>
      </w:tr>
      <w:tr w:rsidR="00892367" w:rsidRPr="00BD049E" w14:paraId="36AA2310" w14:textId="77777777" w:rsidTr="00E62DFD">
        <w:trPr>
          <w:trHeight w:val="327"/>
        </w:trPr>
        <w:tc>
          <w:tcPr>
            <w:tcW w:w="3998" w:type="dxa"/>
          </w:tcPr>
          <w:p w14:paraId="3A9BA1B5" w14:textId="77777777" w:rsidR="00892367" w:rsidRPr="00BD049E" w:rsidRDefault="00892367" w:rsidP="00892367">
            <w:pPr>
              <w:spacing w:after="0" w:line="240" w:lineRule="auto"/>
              <w:rPr>
                <w:rFonts w:ascii="Arial" w:hAnsi="Arial" w:cs="Arial"/>
                <w:sz w:val="20"/>
                <w:szCs w:val="20"/>
                <w:lang w:val="en-US"/>
              </w:rPr>
            </w:pPr>
            <w:r w:rsidRPr="00BD049E">
              <w:rPr>
                <w:rFonts w:ascii="Arial" w:hAnsi="Arial" w:cs="Arial"/>
                <w:sz w:val="20"/>
                <w:szCs w:val="20"/>
                <w:lang w:val="en-US"/>
              </w:rPr>
              <w:t>Performance Studies</w:t>
            </w:r>
          </w:p>
        </w:tc>
        <w:tc>
          <w:tcPr>
            <w:tcW w:w="1568" w:type="dxa"/>
          </w:tcPr>
          <w:p w14:paraId="7F9767FA"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MU7003</w:t>
            </w:r>
          </w:p>
        </w:tc>
        <w:tc>
          <w:tcPr>
            <w:tcW w:w="1071" w:type="dxa"/>
          </w:tcPr>
          <w:p w14:paraId="6E7CF01B"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A14399D"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4F314FB"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1&amp;2</w:t>
            </w:r>
          </w:p>
        </w:tc>
      </w:tr>
      <w:tr w:rsidR="00892367" w:rsidRPr="00BD049E" w14:paraId="73342D7F" w14:textId="77777777" w:rsidTr="00E62DFD">
        <w:trPr>
          <w:trHeight w:val="327"/>
        </w:trPr>
        <w:tc>
          <w:tcPr>
            <w:tcW w:w="3998" w:type="dxa"/>
          </w:tcPr>
          <w:p w14:paraId="380FE69E" w14:textId="77777777" w:rsidR="00892367" w:rsidRPr="00BD049E" w:rsidRDefault="00892367" w:rsidP="00892367">
            <w:pPr>
              <w:spacing w:after="0" w:line="240" w:lineRule="auto"/>
              <w:rPr>
                <w:rFonts w:ascii="Arial" w:hAnsi="Arial" w:cs="Arial"/>
                <w:sz w:val="20"/>
                <w:szCs w:val="20"/>
              </w:rPr>
            </w:pPr>
            <w:r w:rsidRPr="00BD049E">
              <w:rPr>
                <w:rFonts w:ascii="Arial" w:hAnsi="Arial" w:cs="Arial"/>
                <w:sz w:val="20"/>
                <w:szCs w:val="20"/>
              </w:rPr>
              <w:t>Advanced Production of Popular Music</w:t>
            </w:r>
          </w:p>
        </w:tc>
        <w:tc>
          <w:tcPr>
            <w:tcW w:w="1568" w:type="dxa"/>
          </w:tcPr>
          <w:p w14:paraId="550F1204"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MU7006</w:t>
            </w:r>
          </w:p>
        </w:tc>
        <w:tc>
          <w:tcPr>
            <w:tcW w:w="1071" w:type="dxa"/>
          </w:tcPr>
          <w:p w14:paraId="3E32FC65"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5097978"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1785D513"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w:t>
            </w:r>
          </w:p>
        </w:tc>
      </w:tr>
      <w:tr w:rsidR="00892367" w:rsidRPr="00BD049E" w14:paraId="4C610632" w14:textId="77777777" w:rsidTr="00E62DFD">
        <w:trPr>
          <w:trHeight w:val="327"/>
        </w:trPr>
        <w:tc>
          <w:tcPr>
            <w:tcW w:w="3998" w:type="dxa"/>
          </w:tcPr>
          <w:p w14:paraId="33C26490" w14:textId="77777777" w:rsidR="00892367" w:rsidRPr="00BD049E" w:rsidRDefault="00892367" w:rsidP="00892367">
            <w:pPr>
              <w:spacing w:after="0" w:line="240" w:lineRule="auto"/>
              <w:rPr>
                <w:rFonts w:ascii="Arial" w:hAnsi="Arial" w:cs="Arial"/>
                <w:sz w:val="20"/>
                <w:szCs w:val="20"/>
              </w:rPr>
            </w:pPr>
            <w:r w:rsidRPr="00BD049E">
              <w:rPr>
                <w:rFonts w:ascii="Arial" w:hAnsi="Arial" w:cs="Arial"/>
                <w:sz w:val="20"/>
                <w:szCs w:val="20"/>
              </w:rPr>
              <w:t>Composing and Marketing Popular Music</w:t>
            </w:r>
          </w:p>
        </w:tc>
        <w:tc>
          <w:tcPr>
            <w:tcW w:w="1568" w:type="dxa"/>
          </w:tcPr>
          <w:p w14:paraId="4398B2DE"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MU7007</w:t>
            </w:r>
          </w:p>
        </w:tc>
        <w:tc>
          <w:tcPr>
            <w:tcW w:w="1071" w:type="dxa"/>
          </w:tcPr>
          <w:p w14:paraId="5412BE39"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E1866CC"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392C9500"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2</w:t>
            </w:r>
          </w:p>
        </w:tc>
      </w:tr>
      <w:tr w:rsidR="00892367" w:rsidRPr="00BD049E" w14:paraId="591FC855" w14:textId="77777777" w:rsidTr="00E62DFD">
        <w:trPr>
          <w:trHeight w:val="327"/>
        </w:trPr>
        <w:tc>
          <w:tcPr>
            <w:tcW w:w="3998" w:type="dxa"/>
          </w:tcPr>
          <w:p w14:paraId="41378EB2" w14:textId="77777777" w:rsidR="00892367" w:rsidRPr="00BD049E" w:rsidRDefault="00892367" w:rsidP="00892367">
            <w:pPr>
              <w:spacing w:after="0" w:line="240" w:lineRule="auto"/>
              <w:rPr>
                <w:rFonts w:ascii="Arial" w:hAnsi="Arial" w:cs="Arial"/>
                <w:sz w:val="20"/>
                <w:szCs w:val="20"/>
              </w:rPr>
            </w:pPr>
            <w:r w:rsidRPr="00BD049E">
              <w:rPr>
                <w:rFonts w:ascii="Arial" w:hAnsi="Arial" w:cs="Arial"/>
                <w:sz w:val="20"/>
                <w:szCs w:val="20"/>
              </w:rPr>
              <w:t>Techniques and Technology for Composing for Film and Television</w:t>
            </w:r>
          </w:p>
        </w:tc>
        <w:tc>
          <w:tcPr>
            <w:tcW w:w="1568" w:type="dxa"/>
          </w:tcPr>
          <w:p w14:paraId="0B6A1709"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MU7008</w:t>
            </w:r>
          </w:p>
        </w:tc>
        <w:tc>
          <w:tcPr>
            <w:tcW w:w="1071" w:type="dxa"/>
          </w:tcPr>
          <w:p w14:paraId="00027BFB"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7A5AF923"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F14B353"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w:t>
            </w:r>
          </w:p>
        </w:tc>
      </w:tr>
      <w:tr w:rsidR="00892367" w:rsidRPr="00BD049E" w14:paraId="5108DD9E" w14:textId="77777777" w:rsidTr="00E62DFD">
        <w:trPr>
          <w:trHeight w:val="242"/>
        </w:trPr>
        <w:tc>
          <w:tcPr>
            <w:tcW w:w="3998" w:type="dxa"/>
          </w:tcPr>
          <w:p w14:paraId="3A4DFA7F" w14:textId="77777777" w:rsidR="00892367" w:rsidRPr="00BD049E" w:rsidRDefault="00892367" w:rsidP="00892367">
            <w:pPr>
              <w:spacing w:after="0" w:line="240" w:lineRule="auto"/>
              <w:rPr>
                <w:rFonts w:ascii="Arial" w:hAnsi="Arial" w:cs="Arial"/>
                <w:sz w:val="20"/>
                <w:szCs w:val="20"/>
              </w:rPr>
            </w:pPr>
            <w:r w:rsidRPr="00BD049E">
              <w:rPr>
                <w:rFonts w:ascii="Arial" w:hAnsi="Arial" w:cs="Arial"/>
                <w:sz w:val="20"/>
                <w:szCs w:val="20"/>
              </w:rPr>
              <w:t>Critical Aspects of Musical Performance</w:t>
            </w:r>
          </w:p>
        </w:tc>
        <w:tc>
          <w:tcPr>
            <w:tcW w:w="1568" w:type="dxa"/>
          </w:tcPr>
          <w:p w14:paraId="5C8F9FD2"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MU7016</w:t>
            </w:r>
          </w:p>
        </w:tc>
        <w:tc>
          <w:tcPr>
            <w:tcW w:w="1071" w:type="dxa"/>
          </w:tcPr>
          <w:p w14:paraId="0CF31249"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4112993"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174C8F1"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1&amp;2</w:t>
            </w:r>
          </w:p>
        </w:tc>
      </w:tr>
      <w:tr w:rsidR="00892367" w:rsidRPr="00BD049E" w14:paraId="300DAB93" w14:textId="77777777" w:rsidTr="00E62DFD">
        <w:trPr>
          <w:trHeight w:val="242"/>
        </w:trPr>
        <w:tc>
          <w:tcPr>
            <w:tcW w:w="3998" w:type="dxa"/>
          </w:tcPr>
          <w:p w14:paraId="488F633A" w14:textId="0AD1C664" w:rsidR="00892367" w:rsidRPr="00BD049E" w:rsidRDefault="00892367" w:rsidP="00892367">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FDE88BA" w14:textId="590420D1" w:rsidR="00892367" w:rsidRPr="00BD049E" w:rsidRDefault="00892367" w:rsidP="00892367">
            <w:pPr>
              <w:spacing w:after="0" w:line="240" w:lineRule="auto"/>
              <w:jc w:val="center"/>
              <w:rPr>
                <w:rFonts w:ascii="Arial" w:hAnsi="Arial" w:cs="Arial"/>
                <w:sz w:val="20"/>
                <w:szCs w:val="20"/>
              </w:rPr>
            </w:pPr>
            <w:r>
              <w:rPr>
                <w:rFonts w:ascii="Arial" w:hAnsi="Arial" w:cs="Arial"/>
                <w:sz w:val="20"/>
                <w:szCs w:val="20"/>
              </w:rPr>
              <w:t>MU7017</w:t>
            </w:r>
          </w:p>
        </w:tc>
        <w:tc>
          <w:tcPr>
            <w:tcW w:w="1071" w:type="dxa"/>
          </w:tcPr>
          <w:p w14:paraId="57302D8C" w14:textId="580D7488" w:rsidR="00892367" w:rsidRPr="00BD049E" w:rsidRDefault="00892367" w:rsidP="00892367">
            <w:pPr>
              <w:spacing w:after="0" w:line="240" w:lineRule="auto"/>
              <w:jc w:val="center"/>
              <w:rPr>
                <w:rFonts w:ascii="Arial" w:hAnsi="Arial" w:cs="Arial"/>
                <w:sz w:val="20"/>
                <w:szCs w:val="20"/>
              </w:rPr>
            </w:pPr>
            <w:r>
              <w:rPr>
                <w:rFonts w:ascii="Arial" w:hAnsi="Arial" w:cs="Arial"/>
                <w:sz w:val="20"/>
                <w:szCs w:val="20"/>
              </w:rPr>
              <w:t>30</w:t>
            </w:r>
          </w:p>
        </w:tc>
        <w:tc>
          <w:tcPr>
            <w:tcW w:w="994" w:type="dxa"/>
          </w:tcPr>
          <w:p w14:paraId="6E5035DD" w14:textId="173C59B4" w:rsidR="00892367" w:rsidRPr="00BD049E" w:rsidRDefault="00892367" w:rsidP="00892367">
            <w:pPr>
              <w:spacing w:after="0" w:line="240" w:lineRule="auto"/>
              <w:jc w:val="center"/>
              <w:rPr>
                <w:rFonts w:ascii="Arial" w:hAnsi="Arial" w:cs="Arial"/>
                <w:sz w:val="20"/>
                <w:szCs w:val="20"/>
              </w:rPr>
            </w:pPr>
            <w:r>
              <w:rPr>
                <w:rFonts w:ascii="Arial" w:hAnsi="Arial" w:cs="Arial"/>
                <w:sz w:val="20"/>
                <w:szCs w:val="20"/>
              </w:rPr>
              <w:t>7</w:t>
            </w:r>
          </w:p>
        </w:tc>
        <w:tc>
          <w:tcPr>
            <w:tcW w:w="1333" w:type="dxa"/>
          </w:tcPr>
          <w:p w14:paraId="162F4F9B" w14:textId="75A220D3" w:rsidR="00892367" w:rsidRPr="00BD049E" w:rsidRDefault="00892367" w:rsidP="00892367">
            <w:pPr>
              <w:spacing w:after="0" w:line="240" w:lineRule="auto"/>
              <w:jc w:val="center"/>
              <w:rPr>
                <w:rFonts w:ascii="Arial" w:hAnsi="Arial" w:cs="Arial"/>
                <w:sz w:val="20"/>
                <w:szCs w:val="20"/>
              </w:rPr>
            </w:pPr>
            <w:r>
              <w:rPr>
                <w:rFonts w:ascii="Arial" w:hAnsi="Arial" w:cs="Arial"/>
                <w:sz w:val="20"/>
                <w:szCs w:val="20"/>
              </w:rPr>
              <w:t>1&amp;2</w:t>
            </w:r>
          </w:p>
        </w:tc>
      </w:tr>
      <w:tr w:rsidR="00892367" w:rsidRPr="00BD049E" w14:paraId="4EC75A35" w14:textId="77777777" w:rsidTr="00E62DFD">
        <w:trPr>
          <w:trHeight w:val="327"/>
        </w:trPr>
        <w:tc>
          <w:tcPr>
            <w:tcW w:w="3998" w:type="dxa"/>
          </w:tcPr>
          <w:p w14:paraId="5C2ADDB9" w14:textId="77777777" w:rsidR="00892367" w:rsidRPr="00BD049E" w:rsidRDefault="00892367" w:rsidP="00892367">
            <w:pPr>
              <w:spacing w:after="0" w:line="240" w:lineRule="auto"/>
              <w:rPr>
                <w:rFonts w:ascii="Arial" w:hAnsi="Arial" w:cs="Arial"/>
                <w:sz w:val="20"/>
                <w:szCs w:val="20"/>
              </w:rPr>
            </w:pPr>
            <w:r w:rsidRPr="00BD049E">
              <w:rPr>
                <w:rFonts w:ascii="Arial" w:hAnsi="Arial" w:cs="Arial"/>
                <w:sz w:val="20"/>
                <w:szCs w:val="20"/>
              </w:rPr>
              <w:t>Professional Placement</w:t>
            </w:r>
          </w:p>
        </w:tc>
        <w:tc>
          <w:tcPr>
            <w:tcW w:w="1568" w:type="dxa"/>
          </w:tcPr>
          <w:p w14:paraId="7388EE8D"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HU7100</w:t>
            </w:r>
          </w:p>
        </w:tc>
        <w:tc>
          <w:tcPr>
            <w:tcW w:w="1071" w:type="dxa"/>
          </w:tcPr>
          <w:p w14:paraId="67348A16"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120</w:t>
            </w:r>
          </w:p>
        </w:tc>
        <w:tc>
          <w:tcPr>
            <w:tcW w:w="994" w:type="dxa"/>
          </w:tcPr>
          <w:p w14:paraId="65A2595D"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204B29CA" w14:textId="77777777" w:rsidR="00892367" w:rsidRPr="00BD049E" w:rsidRDefault="00892367" w:rsidP="00892367">
            <w:pPr>
              <w:spacing w:after="0" w:line="240" w:lineRule="auto"/>
              <w:jc w:val="center"/>
              <w:rPr>
                <w:rFonts w:ascii="Arial" w:hAnsi="Arial" w:cs="Arial"/>
                <w:sz w:val="20"/>
                <w:szCs w:val="20"/>
              </w:rPr>
            </w:pPr>
            <w:r w:rsidRPr="00BD049E">
              <w:rPr>
                <w:rFonts w:ascii="Arial" w:hAnsi="Arial" w:cs="Arial"/>
                <w:sz w:val="20"/>
                <w:szCs w:val="20"/>
              </w:rPr>
              <w:t>TB3 (Year 1) and TB1&amp;TB2 (</w:t>
            </w:r>
            <w:proofErr w:type="spellStart"/>
            <w:r w:rsidRPr="00BD049E">
              <w:rPr>
                <w:rFonts w:ascii="Arial" w:hAnsi="Arial" w:cs="Arial"/>
                <w:sz w:val="20"/>
                <w:szCs w:val="20"/>
              </w:rPr>
              <w:t>Yr</w:t>
            </w:r>
            <w:proofErr w:type="spellEnd"/>
            <w:r w:rsidRPr="00BD049E">
              <w:rPr>
                <w:rFonts w:ascii="Arial" w:hAnsi="Arial" w:cs="Arial"/>
                <w:sz w:val="20"/>
                <w:szCs w:val="20"/>
              </w:rPr>
              <w:t xml:space="preserve"> 2)</w:t>
            </w:r>
          </w:p>
        </w:tc>
      </w:tr>
    </w:tbl>
    <w:p w14:paraId="50DC8316" w14:textId="77777777" w:rsidR="004D319F" w:rsidRPr="00BD049E" w:rsidRDefault="004D319F" w:rsidP="00AD2041">
      <w:pPr>
        <w:spacing w:after="0" w:line="240" w:lineRule="auto"/>
        <w:rPr>
          <w:rFonts w:ascii="Arial" w:hAnsi="Arial" w:cs="Arial"/>
          <w:sz w:val="20"/>
          <w:szCs w:val="20"/>
        </w:rPr>
      </w:pPr>
    </w:p>
    <w:p w14:paraId="369DC90C" w14:textId="5C012907" w:rsidR="00AD2041"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60 credits are eligible for the award of PgCert</w:t>
      </w:r>
      <w:r w:rsidR="00235FB2" w:rsidRPr="00BD049E">
        <w:rPr>
          <w:rFonts w:ascii="Arial" w:hAnsi="Arial" w:cs="Arial"/>
          <w:sz w:val="20"/>
          <w:szCs w:val="20"/>
        </w:rPr>
        <w:t xml:space="preserve"> in Music Education.</w:t>
      </w:r>
    </w:p>
    <w:p w14:paraId="338FD1AD" w14:textId="77777777" w:rsidR="00BD049E" w:rsidRPr="00BD049E" w:rsidRDefault="00BD049E" w:rsidP="00AD2041">
      <w:pPr>
        <w:spacing w:after="0" w:line="240" w:lineRule="auto"/>
        <w:rPr>
          <w:rFonts w:ascii="Arial" w:hAnsi="Arial" w:cs="Arial"/>
          <w:sz w:val="20"/>
          <w:szCs w:val="20"/>
        </w:rPr>
      </w:pPr>
    </w:p>
    <w:p w14:paraId="2021D587" w14:textId="64F76B4F" w:rsidR="00BD049E"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120 credits are eligible for the award of PgDip</w:t>
      </w:r>
      <w:r w:rsidR="00235FB2" w:rsidRPr="00BD049E">
        <w:rPr>
          <w:rFonts w:ascii="Arial" w:hAnsi="Arial" w:cs="Arial"/>
          <w:sz w:val="20"/>
          <w:szCs w:val="20"/>
        </w:rPr>
        <w:t xml:space="preserve"> in Music Education.</w:t>
      </w:r>
    </w:p>
    <w:p w14:paraId="02DC9D54" w14:textId="648C5B02" w:rsidR="00777484" w:rsidRDefault="00777484" w:rsidP="00AD2041">
      <w:pPr>
        <w:spacing w:after="0" w:line="240" w:lineRule="auto"/>
        <w:rPr>
          <w:rFonts w:ascii="Arial" w:hAnsi="Arial" w:cs="Arial"/>
          <w:sz w:val="20"/>
          <w:szCs w:val="20"/>
        </w:rPr>
      </w:pPr>
    </w:p>
    <w:p w14:paraId="778C3E1B" w14:textId="5A37959B" w:rsidR="00777484" w:rsidRDefault="00777484" w:rsidP="00AD2041">
      <w:pPr>
        <w:spacing w:after="0" w:line="240" w:lineRule="auto"/>
        <w:rPr>
          <w:rFonts w:ascii="Arial" w:hAnsi="Arial" w:cs="Arial"/>
          <w:sz w:val="20"/>
          <w:szCs w:val="20"/>
        </w:rPr>
      </w:pPr>
    </w:p>
    <w:p w14:paraId="217348A2" w14:textId="5EB622DA" w:rsidR="00777484" w:rsidRDefault="00777484" w:rsidP="00AD2041">
      <w:pPr>
        <w:spacing w:after="0" w:line="240" w:lineRule="auto"/>
        <w:rPr>
          <w:rFonts w:ascii="Arial" w:hAnsi="Arial" w:cs="Arial"/>
          <w:sz w:val="20"/>
          <w:szCs w:val="20"/>
        </w:rPr>
      </w:pPr>
    </w:p>
    <w:p w14:paraId="0C63E149" w14:textId="6EC66A0F" w:rsidR="00777484" w:rsidRDefault="00777484" w:rsidP="00AD2041">
      <w:pPr>
        <w:spacing w:after="0" w:line="240" w:lineRule="auto"/>
        <w:rPr>
          <w:rFonts w:ascii="Arial" w:hAnsi="Arial" w:cs="Arial"/>
          <w:sz w:val="20"/>
          <w:szCs w:val="20"/>
        </w:rPr>
      </w:pPr>
    </w:p>
    <w:p w14:paraId="4CDFB8A9" w14:textId="3DBC04EF" w:rsidR="00777484" w:rsidRDefault="00777484" w:rsidP="00AD2041">
      <w:pPr>
        <w:spacing w:after="0" w:line="240" w:lineRule="auto"/>
        <w:rPr>
          <w:rFonts w:ascii="Arial" w:hAnsi="Arial" w:cs="Arial"/>
          <w:sz w:val="20"/>
          <w:szCs w:val="20"/>
        </w:rPr>
      </w:pPr>
    </w:p>
    <w:p w14:paraId="711620FC" w14:textId="77777777" w:rsidR="00777484" w:rsidRDefault="00777484" w:rsidP="00AD2041">
      <w:pPr>
        <w:spacing w:after="0" w:line="240" w:lineRule="auto"/>
        <w:rPr>
          <w:rFonts w:ascii="Arial" w:hAnsi="Arial" w:cs="Arial"/>
          <w:sz w:val="20"/>
          <w:szCs w:val="20"/>
        </w:rPr>
      </w:pPr>
    </w:p>
    <w:p w14:paraId="4AF5ABD1" w14:textId="5AD8B3D5"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lastRenderedPageBreak/>
        <w:t xml:space="preserve">Principles of Teaching Learning and Assessment </w:t>
      </w:r>
    </w:p>
    <w:p w14:paraId="4DCD4C1D" w14:textId="77777777" w:rsidR="005B1266" w:rsidRPr="00BD049E" w:rsidRDefault="005B1266" w:rsidP="005B1266">
      <w:pPr>
        <w:spacing w:after="0" w:line="240" w:lineRule="auto"/>
        <w:rPr>
          <w:rFonts w:ascii="Arial" w:hAnsi="Arial" w:cs="Arial"/>
        </w:rPr>
      </w:pPr>
    </w:p>
    <w:p w14:paraId="57EDD08C" w14:textId="77777777" w:rsidR="00763B0C" w:rsidRPr="00BD049E" w:rsidRDefault="00763B0C" w:rsidP="005B1266">
      <w:pPr>
        <w:spacing w:after="0" w:line="240" w:lineRule="auto"/>
        <w:rPr>
          <w:rFonts w:ascii="Arial" w:hAnsi="Arial" w:cs="Arial"/>
          <w:b/>
        </w:rPr>
      </w:pPr>
      <w:r w:rsidRPr="00BD049E">
        <w:rPr>
          <w:rFonts w:ascii="Arial" w:hAnsi="Arial" w:cs="Arial"/>
          <w:b/>
        </w:rPr>
        <w:t>Teaching and Learning</w:t>
      </w:r>
    </w:p>
    <w:p w14:paraId="596666CC" w14:textId="77777777" w:rsidR="00E80BF3" w:rsidRPr="00BD049E" w:rsidRDefault="00E80BF3" w:rsidP="005B1266">
      <w:pPr>
        <w:spacing w:after="0" w:line="240" w:lineRule="auto"/>
        <w:rPr>
          <w:rFonts w:ascii="Arial" w:hAnsi="Arial" w:cs="Arial"/>
          <w:b/>
        </w:rPr>
      </w:pPr>
    </w:p>
    <w:p w14:paraId="48827514" w14:textId="77777777" w:rsidR="00D86BBF" w:rsidRPr="00BD049E" w:rsidRDefault="00D86BBF" w:rsidP="00D86BBF">
      <w:pPr>
        <w:spacing w:after="0" w:line="240" w:lineRule="auto"/>
        <w:rPr>
          <w:rFonts w:ascii="Arial" w:hAnsi="Arial" w:cs="Arial"/>
        </w:rPr>
      </w:pPr>
      <w:r w:rsidRPr="00BD049E">
        <w:rPr>
          <w:rFonts w:ascii="Arial" w:hAnsi="Arial" w:cs="Arial"/>
        </w:rPr>
        <w:t xml:space="preserve">The teaching and learning strategies are designed to enable the students to enhance their knowledge, skills and understanding of music education through academic study and practice within an international context. Students will study two dedicated music education modules which address the theory and practice. Students will also study a common core of research skills, select one optional module from a wide range of music topics and/or closely related subjects and undertake a major piece of original research in a music education topic of their own choice in the form of a dissertation. Tutor guidance will be provided to support module selection to ensure a balanced programme. </w:t>
      </w:r>
    </w:p>
    <w:p w14:paraId="4FD2595B" w14:textId="77777777" w:rsidR="00763B0C" w:rsidRPr="00BD049E" w:rsidRDefault="00763B0C" w:rsidP="00D86BBF">
      <w:pPr>
        <w:spacing w:after="0" w:line="240" w:lineRule="auto"/>
        <w:rPr>
          <w:rFonts w:ascii="Arial" w:hAnsi="Arial" w:cs="Arial"/>
        </w:rPr>
      </w:pPr>
    </w:p>
    <w:p w14:paraId="53BAD0C6" w14:textId="77777777" w:rsidR="00D86BBF" w:rsidRPr="00BD049E" w:rsidRDefault="00D86BBF" w:rsidP="00D86BBF">
      <w:pPr>
        <w:spacing w:after="0" w:line="240" w:lineRule="auto"/>
        <w:rPr>
          <w:rFonts w:ascii="Arial" w:hAnsi="Arial" w:cs="Arial"/>
        </w:rPr>
      </w:pPr>
      <w:r w:rsidRPr="00BD049E">
        <w:rPr>
          <w:rFonts w:ascii="Arial" w:hAnsi="Arial" w:cs="Arial"/>
        </w:rPr>
        <w:t xml:space="preserve">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w:t>
      </w:r>
      <w:proofErr w:type="gramStart"/>
      <w:r w:rsidRPr="00BD049E">
        <w:rPr>
          <w:rFonts w:ascii="Arial" w:hAnsi="Arial" w:cs="Arial"/>
        </w:rPr>
        <w:t>delivering</w:t>
      </w:r>
      <w:proofErr w:type="gramEnd"/>
      <w:r w:rsidRPr="00BD049E">
        <w:rPr>
          <w:rFonts w:ascii="Arial" w:hAnsi="Arial" w:cs="Arial"/>
        </w:rPr>
        <w:t xml:space="preserve"> and evaluating a music education project. The main foci of the teaching are on the development of the students' research skills, creative approaches, practical </w:t>
      </w:r>
      <w:proofErr w:type="gramStart"/>
      <w:r w:rsidRPr="00BD049E">
        <w:rPr>
          <w:rFonts w:ascii="Arial" w:hAnsi="Arial" w:cs="Arial"/>
        </w:rPr>
        <w:t>skills</w:t>
      </w:r>
      <w:proofErr w:type="gramEnd"/>
      <w:r w:rsidRPr="00BD049E">
        <w:rPr>
          <w:rFonts w:ascii="Arial" w:hAnsi="Arial" w:cs="Arial"/>
        </w:rPr>
        <w:t xml:space="preserve"> and critical analytical tools, so that they can develop autonomy in their learning.</w:t>
      </w:r>
    </w:p>
    <w:p w14:paraId="40E8182B" w14:textId="77777777" w:rsidR="00D86BBF" w:rsidRPr="00BD049E" w:rsidRDefault="00D86BBF" w:rsidP="00D86BBF">
      <w:pPr>
        <w:spacing w:after="0" w:line="240" w:lineRule="auto"/>
        <w:rPr>
          <w:rFonts w:ascii="Arial" w:hAnsi="Arial" w:cs="Arial"/>
        </w:rPr>
      </w:pPr>
    </w:p>
    <w:p w14:paraId="22F3F41A" w14:textId="77777777" w:rsidR="00D86BBF" w:rsidRPr="00BD049E" w:rsidRDefault="00D86BBF" w:rsidP="00D86BBF">
      <w:pPr>
        <w:spacing w:after="0" w:line="240" w:lineRule="auto"/>
        <w:rPr>
          <w:rFonts w:ascii="Arial" w:hAnsi="Arial" w:cs="Arial"/>
        </w:rPr>
      </w:pPr>
      <w:r w:rsidRPr="00BD049E">
        <w:rPr>
          <w:rFonts w:ascii="Arial" w:hAnsi="Arial" w:cs="Arial"/>
        </w:rPr>
        <w:t>Variety in learning and teaching methods is central to the delivery of the MA Music Education at Kingston. Strategies include:</w:t>
      </w:r>
    </w:p>
    <w:p w14:paraId="03E8520E" w14:textId="77777777" w:rsidR="00D86BBF" w:rsidRPr="00BD049E" w:rsidRDefault="00D86BBF" w:rsidP="00D86BBF">
      <w:pPr>
        <w:numPr>
          <w:ilvl w:val="0"/>
          <w:numId w:val="28"/>
        </w:numPr>
        <w:spacing w:after="0" w:line="240" w:lineRule="auto"/>
        <w:rPr>
          <w:rFonts w:ascii="Arial" w:hAnsi="Arial" w:cs="Arial"/>
        </w:rPr>
      </w:pPr>
      <w:proofErr w:type="gramStart"/>
      <w:r w:rsidRPr="00BD049E">
        <w:rPr>
          <w:rFonts w:ascii="Arial" w:hAnsi="Arial" w:cs="Arial"/>
        </w:rPr>
        <w:t>Lecture;</w:t>
      </w:r>
      <w:proofErr w:type="gramEnd"/>
    </w:p>
    <w:p w14:paraId="02A096F1"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Seminars and </w:t>
      </w:r>
      <w:proofErr w:type="gramStart"/>
      <w:r w:rsidRPr="00BD049E">
        <w:rPr>
          <w:rFonts w:ascii="Arial" w:hAnsi="Arial" w:cs="Arial"/>
        </w:rPr>
        <w:t>debates;</w:t>
      </w:r>
      <w:proofErr w:type="gramEnd"/>
    </w:p>
    <w:p w14:paraId="65CB4356" w14:textId="77777777" w:rsidR="00D86BBF" w:rsidRPr="00BD049E" w:rsidRDefault="00D86BBF" w:rsidP="00D86BBF">
      <w:pPr>
        <w:numPr>
          <w:ilvl w:val="0"/>
          <w:numId w:val="28"/>
        </w:numPr>
        <w:spacing w:after="0" w:line="240" w:lineRule="auto"/>
        <w:rPr>
          <w:rFonts w:ascii="Arial" w:hAnsi="Arial" w:cs="Arial"/>
        </w:rPr>
      </w:pPr>
      <w:proofErr w:type="gramStart"/>
      <w:r w:rsidRPr="00BD049E">
        <w:rPr>
          <w:rFonts w:ascii="Arial" w:hAnsi="Arial" w:cs="Arial"/>
        </w:rPr>
        <w:t>Workshops;</w:t>
      </w:r>
      <w:proofErr w:type="gramEnd"/>
      <w:r w:rsidRPr="00BD049E">
        <w:rPr>
          <w:rFonts w:ascii="Arial" w:hAnsi="Arial" w:cs="Arial"/>
        </w:rPr>
        <w:t xml:space="preserve"> </w:t>
      </w:r>
    </w:p>
    <w:p w14:paraId="41E32564"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Studio–based </w:t>
      </w:r>
      <w:proofErr w:type="gramStart"/>
      <w:r w:rsidRPr="00BD049E">
        <w:rPr>
          <w:rFonts w:ascii="Arial" w:hAnsi="Arial" w:cs="Arial"/>
        </w:rPr>
        <w:t>work;</w:t>
      </w:r>
      <w:proofErr w:type="gramEnd"/>
      <w:r w:rsidRPr="00BD049E">
        <w:rPr>
          <w:rFonts w:ascii="Arial" w:hAnsi="Arial" w:cs="Arial"/>
        </w:rPr>
        <w:t xml:space="preserve"> </w:t>
      </w:r>
    </w:p>
    <w:p w14:paraId="421E546E" w14:textId="77777777" w:rsidR="00D86BBF" w:rsidRPr="00BD049E" w:rsidRDefault="00D86BBF" w:rsidP="00793150">
      <w:pPr>
        <w:numPr>
          <w:ilvl w:val="0"/>
          <w:numId w:val="28"/>
        </w:numPr>
        <w:spacing w:after="0" w:line="240" w:lineRule="auto"/>
        <w:rPr>
          <w:rFonts w:ascii="Arial" w:hAnsi="Arial" w:cs="Arial"/>
        </w:rPr>
      </w:pPr>
      <w:r w:rsidRPr="00BD049E">
        <w:rPr>
          <w:rFonts w:ascii="Arial" w:hAnsi="Arial" w:cs="Arial"/>
        </w:rPr>
        <w:t xml:space="preserve">Visits to an educational </w:t>
      </w:r>
      <w:proofErr w:type="gramStart"/>
      <w:r w:rsidRPr="00BD049E">
        <w:rPr>
          <w:rFonts w:ascii="Arial" w:hAnsi="Arial" w:cs="Arial"/>
        </w:rPr>
        <w:t>institution;</w:t>
      </w:r>
      <w:proofErr w:type="gramEnd"/>
    </w:p>
    <w:p w14:paraId="2099D768"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Individual tutorials.</w:t>
      </w:r>
    </w:p>
    <w:p w14:paraId="48E96348" w14:textId="77777777" w:rsidR="007F3A90" w:rsidRPr="00BD049E" w:rsidRDefault="007F3A90" w:rsidP="007F3A90">
      <w:pPr>
        <w:spacing w:after="0" w:line="240" w:lineRule="auto"/>
        <w:ind w:left="720"/>
        <w:rPr>
          <w:rFonts w:ascii="Arial" w:hAnsi="Arial" w:cs="Arial"/>
        </w:rPr>
      </w:pPr>
    </w:p>
    <w:p w14:paraId="3C92AB55" w14:textId="77777777" w:rsidR="00D86BBF" w:rsidRPr="00BD049E" w:rsidRDefault="00D86BBF" w:rsidP="00D86BBF">
      <w:pPr>
        <w:spacing w:after="0" w:line="240" w:lineRule="auto"/>
        <w:rPr>
          <w:rFonts w:ascii="Arial" w:hAnsi="Arial" w:cs="Arial"/>
        </w:rPr>
      </w:pPr>
      <w:r w:rsidRPr="00BD049E">
        <w:rPr>
          <w:rFonts w:ascii="Arial" w:hAnsi="Arial" w:cs="Arial"/>
        </w:rPr>
        <w:t xml:space="preserve">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w:t>
      </w:r>
      <w:proofErr w:type="gramStart"/>
      <w:r w:rsidRPr="00BD049E">
        <w:rPr>
          <w:rFonts w:ascii="Arial" w:hAnsi="Arial" w:cs="Arial"/>
        </w:rPr>
        <w:t>analysis</w:t>
      </w:r>
      <w:proofErr w:type="gramEnd"/>
      <w:r w:rsidRPr="00BD049E">
        <w:rPr>
          <w:rFonts w:ascii="Arial" w:hAnsi="Arial" w:cs="Arial"/>
        </w:rPr>
        <w:t xml:space="preserve">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BD049E">
        <w:rPr>
          <w:rFonts w:ascii="Arial" w:hAnsi="Arial" w:cs="Arial"/>
        </w:rPr>
        <w:t xml:space="preserve"> to the delivery of the optional</w:t>
      </w:r>
      <w:r w:rsidRPr="00BD049E">
        <w:rPr>
          <w:rFonts w:ascii="Arial" w:hAnsi="Arial" w:cs="Arial"/>
        </w:rPr>
        <w:t xml:space="preserve"> modules focussing on performance, </w:t>
      </w:r>
      <w:proofErr w:type="gramStart"/>
      <w:r w:rsidRPr="00BD049E">
        <w:rPr>
          <w:rFonts w:ascii="Arial" w:hAnsi="Arial" w:cs="Arial"/>
        </w:rPr>
        <w:t>composition</w:t>
      </w:r>
      <w:proofErr w:type="gramEnd"/>
      <w:r w:rsidRPr="00BD049E">
        <w:rPr>
          <w:rFonts w:ascii="Arial" w:hAnsi="Arial" w:cs="Arial"/>
        </w:rPr>
        <w:t xml:space="preserve">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14:paraId="61C39E1D" w14:textId="77777777" w:rsidR="00D86BBF" w:rsidRPr="00BD049E" w:rsidRDefault="00D86BBF" w:rsidP="00D86BBF">
      <w:pPr>
        <w:spacing w:after="0" w:line="240" w:lineRule="auto"/>
        <w:rPr>
          <w:rFonts w:ascii="Arial" w:hAnsi="Arial" w:cs="Arial"/>
        </w:rPr>
      </w:pPr>
    </w:p>
    <w:p w14:paraId="2895AE41" w14:textId="77777777" w:rsidR="00D86BBF" w:rsidRPr="00BD049E" w:rsidRDefault="00D86BBF" w:rsidP="00D86BBF">
      <w:pPr>
        <w:spacing w:after="0" w:line="240" w:lineRule="auto"/>
        <w:rPr>
          <w:rFonts w:ascii="Arial" w:hAnsi="Arial" w:cs="Arial"/>
        </w:rPr>
      </w:pPr>
      <w:r w:rsidRPr="00BD049E">
        <w:rPr>
          <w:rFonts w:ascii="Arial" w:hAnsi="Arial" w:cs="Arial"/>
        </w:rPr>
        <w:t>Training in advanced research methods will take the form of whole group lectures and workshops, some of which will take place in the Learning Resource Centre. Skills developed here will be complemented by those acqu</w:t>
      </w:r>
      <w:r w:rsidR="007F3A90" w:rsidRPr="00BD049E">
        <w:rPr>
          <w:rFonts w:ascii="Arial" w:hAnsi="Arial" w:cs="Arial"/>
        </w:rPr>
        <w:t xml:space="preserve">ired through the Major Project </w:t>
      </w:r>
      <w:r w:rsidRPr="00BD049E">
        <w:rPr>
          <w:rFonts w:ascii="Arial" w:hAnsi="Arial" w:cs="Arial"/>
        </w:rPr>
        <w:t xml:space="preserve">where students, through a series of dissertation seminars and tutorials will gain the further skills and </w:t>
      </w:r>
      <w:r w:rsidRPr="00BD049E">
        <w:rPr>
          <w:rFonts w:ascii="Arial" w:hAnsi="Arial" w:cs="Arial"/>
        </w:rPr>
        <w:lastRenderedPageBreak/>
        <w:t xml:space="preserve">techniques required to conduct research, and be supported in the identification and development of a plan for the Major Project. </w:t>
      </w:r>
    </w:p>
    <w:p w14:paraId="114AC6C9" w14:textId="77777777" w:rsidR="00D86BBF" w:rsidRPr="00BD049E" w:rsidRDefault="00D86BBF" w:rsidP="00D86BBF">
      <w:pPr>
        <w:spacing w:after="0" w:line="240" w:lineRule="auto"/>
        <w:rPr>
          <w:rFonts w:ascii="Arial" w:hAnsi="Arial" w:cs="Arial"/>
        </w:rPr>
      </w:pPr>
    </w:p>
    <w:p w14:paraId="7CB8D852" w14:textId="77777777" w:rsidR="00D86BBF" w:rsidRPr="00BD049E" w:rsidRDefault="00D86BBF" w:rsidP="00D86BBF">
      <w:pPr>
        <w:spacing w:after="0" w:line="240" w:lineRule="auto"/>
        <w:rPr>
          <w:rFonts w:ascii="Arial" w:hAnsi="Arial" w:cs="Arial"/>
        </w:rPr>
      </w:pPr>
      <w:r w:rsidRPr="00BD049E">
        <w:rPr>
          <w:rFonts w:ascii="Arial" w:hAnsi="Arial" w:cs="Arial"/>
        </w:rPr>
        <w:t>On the MA Music Education there is a high level of independent-guided study expected of the students on both taught modules and the research-based Major Project. The 15,000</w:t>
      </w:r>
      <w:r w:rsidR="0056312E" w:rsidRPr="00BD049E">
        <w:rPr>
          <w:rFonts w:ascii="Arial" w:hAnsi="Arial" w:cs="Arial"/>
        </w:rPr>
        <w:t>-</w:t>
      </w:r>
      <w:r w:rsidRPr="00BD049E">
        <w:rPr>
          <w:rFonts w:ascii="Arial" w:hAnsi="Arial" w:cs="Arial"/>
        </w:rPr>
        <w:t xml:space="preserve">word dissertation involves a high level of independent study by the student. In the Major Project students are allocated a specialist supervisor, who will support them through the 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14:paraId="5A4FB0AF" w14:textId="77777777" w:rsidR="00D86BBF" w:rsidRPr="00BD049E" w:rsidRDefault="00D86BBF" w:rsidP="00D86BBF">
      <w:pPr>
        <w:spacing w:after="0" w:line="240" w:lineRule="auto"/>
        <w:rPr>
          <w:rFonts w:ascii="Arial" w:hAnsi="Arial" w:cs="Arial"/>
        </w:rPr>
      </w:pPr>
    </w:p>
    <w:p w14:paraId="3E39FCD2" w14:textId="77777777" w:rsidR="00D86BBF" w:rsidRPr="00BD049E" w:rsidRDefault="00D86BBF" w:rsidP="00D86BBF">
      <w:pPr>
        <w:spacing w:after="0" w:line="240" w:lineRule="auto"/>
        <w:rPr>
          <w:rFonts w:ascii="Arial" w:hAnsi="Arial" w:cs="Arial"/>
        </w:rPr>
      </w:pPr>
      <w:r w:rsidRPr="00BD049E">
        <w:rPr>
          <w:rFonts w:ascii="Arial" w:hAnsi="Arial" w:cs="Arial"/>
        </w:rPr>
        <w:t>In addition to face-to-face contact between students and teaching staff, a virtual learning environment (</w:t>
      </w:r>
      <w:r w:rsidR="00737407" w:rsidRPr="00BD049E">
        <w:rPr>
          <w:rFonts w:ascii="Arial" w:hAnsi="Arial" w:cs="Arial"/>
        </w:rPr>
        <w:t>Canvas</w:t>
      </w:r>
      <w:r w:rsidRPr="00BD049E">
        <w:rPr>
          <w:rFonts w:ascii="Arial" w:hAnsi="Arial" w:cs="Arial"/>
        </w:rPr>
        <w:t xml:space="preserve">) will provide students with access to a range of materials for each module. These materials will typically include the module guide, lecture slides and handouts, audio-visual </w:t>
      </w:r>
      <w:proofErr w:type="gramStart"/>
      <w:r w:rsidRPr="00BD049E">
        <w:rPr>
          <w:rFonts w:ascii="Arial" w:hAnsi="Arial" w:cs="Arial"/>
        </w:rPr>
        <w:t>material</w:t>
      </w:r>
      <w:proofErr w:type="gramEnd"/>
      <w:r w:rsidRPr="00BD049E">
        <w:rPr>
          <w:rFonts w:ascii="Arial" w:hAnsi="Arial" w:cs="Arial"/>
        </w:rPr>
        <w:t xml:space="preserve"> and links to useful web-resources. Use of the collaborative tools offered by </w:t>
      </w:r>
      <w:r w:rsidR="00737407" w:rsidRPr="00BD049E">
        <w:rPr>
          <w:rFonts w:ascii="Arial" w:hAnsi="Arial" w:cs="Arial"/>
        </w:rPr>
        <w:t>Canvas</w:t>
      </w:r>
      <w:r w:rsidRPr="00BD049E">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sidRPr="00BD049E">
        <w:rPr>
          <w:rFonts w:ascii="Arial" w:hAnsi="Arial" w:cs="Arial"/>
        </w:rPr>
        <w:t>Canvas</w:t>
      </w:r>
      <w:r w:rsidRPr="00BD049E">
        <w:rPr>
          <w:rFonts w:ascii="Arial" w:hAnsi="Arial" w:cs="Arial"/>
        </w:rPr>
        <w:t xml:space="preserve"> can be used from any networked personal computer in the University as well as from most personal computers connected to the Internet. </w:t>
      </w:r>
    </w:p>
    <w:p w14:paraId="51A4D68F" w14:textId="77777777" w:rsidR="00D86BBF" w:rsidRPr="00BD049E" w:rsidRDefault="00D86BBF" w:rsidP="00D86BBF">
      <w:pPr>
        <w:spacing w:after="0" w:line="240" w:lineRule="auto"/>
        <w:rPr>
          <w:rFonts w:ascii="Arial" w:hAnsi="Arial" w:cs="Arial"/>
        </w:rPr>
      </w:pPr>
    </w:p>
    <w:p w14:paraId="3BC816B9" w14:textId="3E11EE32" w:rsidR="00D86BBF" w:rsidRPr="00BD049E" w:rsidRDefault="00D86BBF" w:rsidP="00D86BBF">
      <w:pPr>
        <w:spacing w:after="0" w:line="240" w:lineRule="auto"/>
        <w:rPr>
          <w:rFonts w:ascii="Arial" w:hAnsi="Arial" w:cs="Arial"/>
        </w:rPr>
      </w:pPr>
      <w:r w:rsidRPr="00BD049E">
        <w:rPr>
          <w:rFonts w:ascii="Arial" w:hAnsi="Arial" w:cs="Arial"/>
        </w:rPr>
        <w:t xml:space="preserve">Students will be introduced to the nature of teaching and learning as part of the induction process, and to the support offered by </w:t>
      </w:r>
      <w:r w:rsidR="00E80B1D" w:rsidRPr="00BD049E">
        <w:rPr>
          <w:rFonts w:ascii="Arial" w:hAnsi="Arial" w:cs="Arial"/>
        </w:rPr>
        <w:t>Academic Success Centre</w:t>
      </w:r>
      <w:r w:rsidRPr="00BD049E">
        <w:rPr>
          <w:rFonts w:ascii="Arial" w:hAnsi="Arial" w:cs="Arial"/>
        </w:rPr>
        <w:t xml:space="preserve"> and the English language classes.</w:t>
      </w:r>
    </w:p>
    <w:p w14:paraId="061C8AD5" w14:textId="77777777" w:rsidR="00A52FDB" w:rsidRPr="00BD049E" w:rsidRDefault="00A52FDB" w:rsidP="006D2165">
      <w:pPr>
        <w:spacing w:after="0" w:line="240" w:lineRule="auto"/>
        <w:rPr>
          <w:rFonts w:ascii="Arial" w:hAnsi="Arial" w:cs="Arial"/>
        </w:rPr>
      </w:pPr>
    </w:p>
    <w:p w14:paraId="1006B5C5" w14:textId="77777777" w:rsidR="00763B0C" w:rsidRPr="00BD049E" w:rsidRDefault="00763B0C" w:rsidP="006D2165">
      <w:pPr>
        <w:spacing w:after="0" w:line="240" w:lineRule="auto"/>
        <w:rPr>
          <w:rFonts w:ascii="Arial" w:hAnsi="Arial" w:cs="Arial"/>
          <w:b/>
        </w:rPr>
      </w:pPr>
      <w:r w:rsidRPr="00BD049E">
        <w:rPr>
          <w:rFonts w:ascii="Arial" w:hAnsi="Arial" w:cs="Arial"/>
          <w:b/>
        </w:rPr>
        <w:t>Assessment</w:t>
      </w:r>
    </w:p>
    <w:p w14:paraId="6C77F65E" w14:textId="77777777" w:rsidR="007F3A90" w:rsidRPr="00BD049E" w:rsidRDefault="007F3A90" w:rsidP="006D2165">
      <w:pPr>
        <w:spacing w:after="0" w:line="240" w:lineRule="auto"/>
        <w:rPr>
          <w:rFonts w:ascii="Arial" w:hAnsi="Arial" w:cs="Arial"/>
          <w:b/>
        </w:rPr>
      </w:pPr>
    </w:p>
    <w:p w14:paraId="51337001" w14:textId="77777777" w:rsidR="006D2165" w:rsidRPr="00BD049E" w:rsidRDefault="006D2165" w:rsidP="006D2165">
      <w:pPr>
        <w:spacing w:after="0" w:line="240" w:lineRule="auto"/>
        <w:rPr>
          <w:rFonts w:ascii="Arial" w:hAnsi="Arial" w:cs="Arial"/>
        </w:rPr>
      </w:pPr>
      <w:r w:rsidRPr="00BD049E">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3D5CB9F2" w14:textId="77777777" w:rsidR="006D2165" w:rsidRPr="00BD049E" w:rsidRDefault="006D2165" w:rsidP="006D2165">
      <w:pPr>
        <w:spacing w:after="0" w:line="240" w:lineRule="auto"/>
        <w:rPr>
          <w:rFonts w:ascii="Arial" w:hAnsi="Arial" w:cs="Arial"/>
        </w:rPr>
      </w:pPr>
    </w:p>
    <w:p w14:paraId="29563BC0" w14:textId="7213A6FF" w:rsidR="006D2165" w:rsidRPr="00BD049E" w:rsidRDefault="006D2165" w:rsidP="006D2165">
      <w:pPr>
        <w:spacing w:after="0" w:line="240" w:lineRule="auto"/>
        <w:rPr>
          <w:rFonts w:ascii="Arial" w:hAnsi="Arial" w:cs="Arial"/>
        </w:rPr>
      </w:pPr>
      <w:r w:rsidRPr="00BD049E">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6C3F0F7C" w14:textId="77777777" w:rsidR="006D2165" w:rsidRPr="00BD049E" w:rsidRDefault="006D2165" w:rsidP="006D2165">
      <w:pPr>
        <w:spacing w:after="0" w:line="240" w:lineRule="auto"/>
        <w:rPr>
          <w:rFonts w:ascii="Arial" w:hAnsi="Arial" w:cs="Arial"/>
        </w:rPr>
      </w:pPr>
    </w:p>
    <w:p w14:paraId="4A4206FA" w14:textId="77777777" w:rsidR="006D2165" w:rsidRPr="00BD049E" w:rsidRDefault="00DB0234" w:rsidP="006D2165">
      <w:pPr>
        <w:spacing w:after="0" w:line="240" w:lineRule="auto"/>
        <w:rPr>
          <w:rFonts w:ascii="Arial" w:hAnsi="Arial" w:cs="Arial"/>
        </w:rPr>
      </w:pPr>
      <w:r w:rsidRPr="00BD049E">
        <w:rPr>
          <w:rFonts w:ascii="Arial" w:hAnsi="Arial" w:cs="Arial"/>
        </w:rPr>
        <w:t xml:space="preserve">In summary, the nature of the </w:t>
      </w:r>
      <w:r w:rsidR="006D2165" w:rsidRPr="00BD049E">
        <w:rPr>
          <w:rFonts w:ascii="Arial" w:hAnsi="Arial" w:cs="Arial"/>
        </w:rPr>
        <w:t>assessment of the course will utilise a combination of:</w:t>
      </w:r>
    </w:p>
    <w:p w14:paraId="6212734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Annotated </w:t>
      </w:r>
      <w:proofErr w:type="gramStart"/>
      <w:r w:rsidRPr="00BD049E">
        <w:rPr>
          <w:rFonts w:ascii="Arial" w:hAnsi="Arial" w:cs="Arial"/>
        </w:rPr>
        <w:t>bibliography;</w:t>
      </w:r>
      <w:proofErr w:type="gramEnd"/>
    </w:p>
    <w:p w14:paraId="78DCFEB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Contributions to academic debate on </w:t>
      </w:r>
      <w:proofErr w:type="gramStart"/>
      <w:r w:rsidR="00737407" w:rsidRPr="00BD049E">
        <w:rPr>
          <w:rFonts w:ascii="Arial" w:hAnsi="Arial" w:cs="Arial"/>
        </w:rPr>
        <w:t>Canvas</w:t>
      </w:r>
      <w:r w:rsidRPr="00BD049E">
        <w:rPr>
          <w:rFonts w:ascii="Arial" w:hAnsi="Arial" w:cs="Arial"/>
        </w:rPr>
        <w:t>;</w:t>
      </w:r>
      <w:proofErr w:type="gramEnd"/>
    </w:p>
    <w:p w14:paraId="5124E52F"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Critique /Critical </w:t>
      </w:r>
      <w:proofErr w:type="gramStart"/>
      <w:r w:rsidRPr="00BD049E">
        <w:rPr>
          <w:rFonts w:ascii="Arial" w:hAnsi="Arial" w:cs="Arial"/>
        </w:rPr>
        <w:t>review;</w:t>
      </w:r>
      <w:proofErr w:type="gramEnd"/>
    </w:p>
    <w:p w14:paraId="0F791E29" w14:textId="77777777" w:rsidR="006D2165" w:rsidRPr="00BD049E" w:rsidRDefault="006D2165" w:rsidP="006D2165">
      <w:pPr>
        <w:numPr>
          <w:ilvl w:val="0"/>
          <w:numId w:val="19"/>
        </w:numPr>
        <w:spacing w:after="0" w:line="240" w:lineRule="auto"/>
        <w:rPr>
          <w:rFonts w:ascii="Arial" w:hAnsi="Arial" w:cs="Arial"/>
        </w:rPr>
      </w:pPr>
      <w:proofErr w:type="gramStart"/>
      <w:r w:rsidRPr="00BD049E">
        <w:rPr>
          <w:rFonts w:ascii="Arial" w:hAnsi="Arial" w:cs="Arial"/>
        </w:rPr>
        <w:t>Essay;</w:t>
      </w:r>
      <w:proofErr w:type="gramEnd"/>
    </w:p>
    <w:p w14:paraId="3486B574" w14:textId="77777777" w:rsidR="006D2165" w:rsidRPr="00BD049E" w:rsidRDefault="006D2165" w:rsidP="006D2165">
      <w:pPr>
        <w:numPr>
          <w:ilvl w:val="0"/>
          <w:numId w:val="19"/>
        </w:numPr>
        <w:spacing w:after="0" w:line="240" w:lineRule="auto"/>
        <w:rPr>
          <w:rFonts w:ascii="Arial" w:hAnsi="Arial" w:cs="Arial"/>
        </w:rPr>
      </w:pPr>
      <w:proofErr w:type="gramStart"/>
      <w:r w:rsidRPr="00BD049E">
        <w:rPr>
          <w:rFonts w:ascii="Arial" w:hAnsi="Arial" w:cs="Arial"/>
        </w:rPr>
        <w:t>Performance;</w:t>
      </w:r>
      <w:proofErr w:type="gramEnd"/>
    </w:p>
    <w:p w14:paraId="2EEC039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Portfolio of Compositions / </w:t>
      </w:r>
      <w:proofErr w:type="gramStart"/>
      <w:r w:rsidRPr="00BD049E">
        <w:rPr>
          <w:rFonts w:ascii="Arial" w:hAnsi="Arial" w:cs="Arial"/>
        </w:rPr>
        <w:t>Recordings;</w:t>
      </w:r>
      <w:proofErr w:type="gramEnd"/>
    </w:p>
    <w:p w14:paraId="2F51EF7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Position </w:t>
      </w:r>
      <w:proofErr w:type="gramStart"/>
      <w:r w:rsidRPr="00BD049E">
        <w:rPr>
          <w:rFonts w:ascii="Arial" w:hAnsi="Arial" w:cs="Arial"/>
        </w:rPr>
        <w:t>paper;</w:t>
      </w:r>
      <w:proofErr w:type="gramEnd"/>
    </w:p>
    <w:p w14:paraId="755CE35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Practical project: planning, implementation and </w:t>
      </w:r>
      <w:proofErr w:type="gramStart"/>
      <w:r w:rsidRPr="00BD049E">
        <w:rPr>
          <w:rFonts w:ascii="Arial" w:hAnsi="Arial" w:cs="Arial"/>
        </w:rPr>
        <w:t>evaluation;</w:t>
      </w:r>
      <w:proofErr w:type="gramEnd"/>
    </w:p>
    <w:p w14:paraId="0789D65A" w14:textId="77777777" w:rsidR="006D2165" w:rsidRPr="00BD049E" w:rsidRDefault="006D2165" w:rsidP="006D2165">
      <w:pPr>
        <w:numPr>
          <w:ilvl w:val="0"/>
          <w:numId w:val="19"/>
        </w:numPr>
        <w:spacing w:after="0" w:line="240" w:lineRule="auto"/>
        <w:rPr>
          <w:rFonts w:ascii="Arial" w:hAnsi="Arial" w:cs="Arial"/>
        </w:rPr>
      </w:pPr>
      <w:proofErr w:type="gramStart"/>
      <w:r w:rsidRPr="00BD049E">
        <w:rPr>
          <w:rFonts w:ascii="Arial" w:hAnsi="Arial" w:cs="Arial"/>
        </w:rPr>
        <w:t>Presentation;</w:t>
      </w:r>
      <w:proofErr w:type="gramEnd"/>
    </w:p>
    <w:p w14:paraId="4DF0DD16"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Recording Project (proposal, documentation and recordings</w:t>
      </w:r>
      <w:proofErr w:type="gramStart"/>
      <w:r w:rsidRPr="00BD049E">
        <w:rPr>
          <w:rFonts w:ascii="Arial" w:hAnsi="Arial" w:cs="Arial"/>
        </w:rPr>
        <w:t>);</w:t>
      </w:r>
      <w:proofErr w:type="gramEnd"/>
    </w:p>
    <w:p w14:paraId="2C5E7D2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Research paper.</w:t>
      </w:r>
    </w:p>
    <w:p w14:paraId="3FF3BA5A" w14:textId="77777777" w:rsidR="007F3A90" w:rsidRPr="00BD049E" w:rsidRDefault="007F3A90" w:rsidP="007F3A90">
      <w:pPr>
        <w:spacing w:after="0" w:line="240" w:lineRule="auto"/>
        <w:ind w:left="720"/>
        <w:rPr>
          <w:rFonts w:ascii="Arial" w:hAnsi="Arial" w:cs="Arial"/>
        </w:rPr>
      </w:pPr>
    </w:p>
    <w:p w14:paraId="0440D43C" w14:textId="77777777" w:rsidR="006D2165" w:rsidRPr="00BD049E" w:rsidRDefault="006D2165" w:rsidP="006D2165">
      <w:pPr>
        <w:spacing w:after="0" w:line="240" w:lineRule="auto"/>
        <w:rPr>
          <w:rFonts w:ascii="Arial" w:hAnsi="Arial" w:cs="Arial"/>
        </w:rPr>
      </w:pPr>
      <w:r w:rsidRPr="00BD049E">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61AA47D" w14:textId="77777777" w:rsidR="006D2165" w:rsidRPr="00BD049E" w:rsidRDefault="006D2165" w:rsidP="006D2165">
      <w:pPr>
        <w:spacing w:after="0" w:line="240" w:lineRule="auto"/>
        <w:rPr>
          <w:rFonts w:ascii="Arial" w:hAnsi="Arial" w:cs="Arial"/>
        </w:rPr>
      </w:pPr>
    </w:p>
    <w:p w14:paraId="07252D13" w14:textId="77777777" w:rsidR="00FE6EAF" w:rsidRPr="00BD049E" w:rsidRDefault="00FE6EAF" w:rsidP="00FE6EAF">
      <w:pPr>
        <w:spacing w:after="0" w:line="240" w:lineRule="auto"/>
        <w:rPr>
          <w:rFonts w:ascii="Arial" w:hAnsi="Arial" w:cs="Arial"/>
        </w:rPr>
      </w:pPr>
      <w:r w:rsidRPr="00BD049E">
        <w:rPr>
          <w:rFonts w:ascii="Arial" w:hAnsi="Arial"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14:paraId="383EE754" w14:textId="77777777" w:rsidR="005B1266" w:rsidRPr="00BD049E" w:rsidRDefault="005B1266" w:rsidP="005B1266">
      <w:pPr>
        <w:spacing w:after="0" w:line="240" w:lineRule="auto"/>
        <w:rPr>
          <w:rFonts w:ascii="Arial" w:hAnsi="Arial" w:cs="Arial"/>
        </w:rPr>
      </w:pPr>
    </w:p>
    <w:p w14:paraId="603D488C"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Support for Students and their Learning</w:t>
      </w:r>
    </w:p>
    <w:p w14:paraId="2A150431" w14:textId="77777777" w:rsidR="005B1266" w:rsidRPr="00BD049E" w:rsidRDefault="005B1266" w:rsidP="005B1266">
      <w:pPr>
        <w:spacing w:after="0" w:line="240" w:lineRule="auto"/>
        <w:rPr>
          <w:rFonts w:ascii="Arial" w:hAnsi="Arial" w:cs="Arial"/>
          <w:b/>
        </w:rPr>
      </w:pPr>
    </w:p>
    <w:p w14:paraId="034EA3C5" w14:textId="77777777" w:rsidR="002D3680" w:rsidRPr="00BD049E" w:rsidRDefault="002D3680" w:rsidP="002D3680">
      <w:pPr>
        <w:widowControl w:val="0"/>
        <w:autoSpaceDE w:val="0"/>
        <w:autoSpaceDN w:val="0"/>
        <w:adjustRightInd w:val="0"/>
        <w:spacing w:after="0" w:line="240" w:lineRule="auto"/>
        <w:ind w:firstLine="360"/>
        <w:jc w:val="both"/>
        <w:rPr>
          <w:rFonts w:ascii="Arial" w:hAnsi="Arial" w:cs="Arial"/>
        </w:rPr>
      </w:pPr>
      <w:r w:rsidRPr="00BD049E">
        <w:rPr>
          <w:rFonts w:ascii="Arial" w:hAnsi="Arial" w:cs="Arial"/>
        </w:rPr>
        <w:t>Students are supported by:</w:t>
      </w:r>
    </w:p>
    <w:p w14:paraId="7AED797B" w14:textId="77777777" w:rsidR="002D3680" w:rsidRPr="00BD049E" w:rsidRDefault="002D3680" w:rsidP="002D3680">
      <w:pPr>
        <w:widowControl w:val="0"/>
        <w:autoSpaceDE w:val="0"/>
        <w:autoSpaceDN w:val="0"/>
        <w:adjustRightInd w:val="0"/>
        <w:spacing w:after="0" w:line="240" w:lineRule="auto"/>
        <w:jc w:val="both"/>
        <w:rPr>
          <w:rFonts w:ascii="Arial" w:hAnsi="Arial" w:cs="Arial"/>
        </w:rPr>
      </w:pPr>
    </w:p>
    <w:p w14:paraId="035A5761"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Module Leader for each module</w:t>
      </w:r>
    </w:p>
    <w:p w14:paraId="3BD6D9D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Course Leader to help students understand the programme structure</w:t>
      </w:r>
    </w:p>
    <w:p w14:paraId="3C6ED588"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Personal Tutors to provide academic and personal support</w:t>
      </w:r>
    </w:p>
    <w:p w14:paraId="03029B80" w14:textId="7D1E72AA" w:rsidR="0056312E"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eastAsia="Times New Roman" w:hAnsi="Arial" w:cs="Arial"/>
          <w:color w:val="000000"/>
          <w:sz w:val="24"/>
          <w:szCs w:val="24"/>
        </w:rPr>
        <w:t>Pre-sessional and year-</w:t>
      </w:r>
      <w:r w:rsidR="0056312E" w:rsidRPr="00BD049E">
        <w:rPr>
          <w:rFonts w:ascii="Arial" w:eastAsia="Times New Roman" w:hAnsi="Arial" w:cs="Arial"/>
          <w:color w:val="000000"/>
          <w:sz w:val="24"/>
          <w:szCs w:val="24"/>
        </w:rPr>
        <w:t>long English language development programme</w:t>
      </w:r>
    </w:p>
    <w:p w14:paraId="16142FDB"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placement tutor to give general advice on placements</w:t>
      </w:r>
    </w:p>
    <w:p w14:paraId="1F7C9A7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Technical support to advise students on IT and the use of software</w:t>
      </w:r>
    </w:p>
    <w:p w14:paraId="0A3D75CF"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designated Course Administrator</w:t>
      </w:r>
    </w:p>
    <w:p w14:paraId="72DD45BC"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 induction week at the beginning of each new academic session</w:t>
      </w:r>
    </w:p>
    <w:p w14:paraId="2DC93EB3"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Staff Student Consultative Committee</w:t>
      </w:r>
    </w:p>
    <w:p w14:paraId="1C77272E" w14:textId="482045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Canvas – a versatile online interactive intranet and learning environment accessible both on and off-site</w:t>
      </w:r>
    </w:p>
    <w:p w14:paraId="2226D47F" w14:textId="171E197B" w:rsidR="002D3680"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LinkedIn Learning</w:t>
      </w:r>
      <w:r w:rsidR="002D3680" w:rsidRPr="00BD049E">
        <w:rPr>
          <w:rFonts w:ascii="Arial" w:hAnsi="Arial" w:cs="Arial"/>
          <w:bCs/>
        </w:rPr>
        <w:t xml:space="preserve"> – an online platform offering self-paced software tutorials</w:t>
      </w:r>
    </w:p>
    <w:p w14:paraId="46B2DC3C" w14:textId="7675827E"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A substantial </w:t>
      </w:r>
      <w:r w:rsidR="00E80B1D" w:rsidRPr="00BD049E">
        <w:rPr>
          <w:rFonts w:ascii="Arial" w:hAnsi="Arial" w:cs="Arial"/>
        </w:rPr>
        <w:t>Academic Success Centre</w:t>
      </w:r>
      <w:r w:rsidRPr="00BD049E">
        <w:rPr>
          <w:rFonts w:ascii="Arial" w:hAnsi="Arial" w:cs="Arial"/>
        </w:rPr>
        <w:t xml:space="preserve"> that provides academic skills support for both UG and PG students </w:t>
      </w:r>
    </w:p>
    <w:p w14:paraId="56B7CA4E"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support facilities that provide advice on issues such as finance, regulations, legal matters, accommodation, international student support etc.</w:t>
      </w:r>
    </w:p>
    <w:p w14:paraId="63D8EA6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Student Achievement Officer who provides pastoral support</w:t>
      </w:r>
    </w:p>
    <w:p w14:paraId="13A44F2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Support for students with disabilities  </w:t>
      </w:r>
    </w:p>
    <w:p w14:paraId="217C47D5"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The Union of Kingston Students</w:t>
      </w:r>
    </w:p>
    <w:p w14:paraId="37DC7B9D" w14:textId="60DE03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Careers and Employability Services Team</w:t>
      </w:r>
      <w:r w:rsidR="00235FB2" w:rsidRPr="00BD049E">
        <w:rPr>
          <w:rFonts w:ascii="Arial" w:hAnsi="Arial" w:cs="Arial"/>
        </w:rPr>
        <w:t>, who</w:t>
      </w:r>
      <w:r w:rsidRPr="00BD049E">
        <w:rPr>
          <w:rFonts w:ascii="Arial" w:hAnsi="Arial" w:cs="Arial"/>
        </w:rPr>
        <w:t xml:space="preserve"> will provide support for students prior t</w:t>
      </w:r>
      <w:r w:rsidR="00E80B1D" w:rsidRPr="00BD049E">
        <w:rPr>
          <w:rFonts w:ascii="Arial" w:hAnsi="Arial" w:cs="Arial"/>
        </w:rPr>
        <w:t>o undertaking work placement(s)</w:t>
      </w:r>
    </w:p>
    <w:p w14:paraId="404C4AC4" w14:textId="3D53B68F" w:rsidR="00E80B1D" w:rsidRDefault="00E80B1D" w:rsidP="00E80B1D">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lastRenderedPageBreak/>
        <w:t>Faculty-aligned Careers Advisers who run workshops, weekly drop-ins and 1:1 appointments</w:t>
      </w:r>
    </w:p>
    <w:p w14:paraId="207F0995" w14:textId="77777777" w:rsidR="004D319F" w:rsidRPr="00BD049E" w:rsidRDefault="004D319F" w:rsidP="004D319F">
      <w:pPr>
        <w:tabs>
          <w:tab w:val="left" w:pos="851"/>
        </w:tabs>
        <w:spacing w:after="0" w:line="240" w:lineRule="auto"/>
        <w:ind w:left="851"/>
        <w:jc w:val="both"/>
        <w:rPr>
          <w:rFonts w:ascii="Arial" w:hAnsi="Arial" w:cs="Arial"/>
        </w:rPr>
      </w:pPr>
    </w:p>
    <w:p w14:paraId="449F60E9" w14:textId="5C69C22F"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Ensuring and Enhancing the Quality of the Course</w:t>
      </w:r>
    </w:p>
    <w:p w14:paraId="3155A4EF" w14:textId="77777777" w:rsidR="005B1266" w:rsidRPr="00BD049E" w:rsidRDefault="005B1266" w:rsidP="005B1266">
      <w:pPr>
        <w:spacing w:after="0" w:line="240" w:lineRule="auto"/>
        <w:rPr>
          <w:rFonts w:ascii="Arial" w:hAnsi="Arial" w:cs="Arial"/>
        </w:rPr>
      </w:pPr>
    </w:p>
    <w:p w14:paraId="3DA539F1" w14:textId="77777777" w:rsidR="005B1266" w:rsidRPr="00BD049E" w:rsidRDefault="005B1266" w:rsidP="005B1266">
      <w:pPr>
        <w:spacing w:after="0" w:line="240" w:lineRule="auto"/>
        <w:rPr>
          <w:rFonts w:ascii="Arial" w:hAnsi="Arial" w:cs="Arial"/>
        </w:rPr>
      </w:pPr>
      <w:r w:rsidRPr="00BD049E">
        <w:rPr>
          <w:rFonts w:ascii="Arial" w:hAnsi="Arial" w:cs="Arial"/>
        </w:rPr>
        <w:t xml:space="preserve">The University </w:t>
      </w:r>
      <w:r w:rsidR="00BB23D0" w:rsidRPr="00BD049E">
        <w:rPr>
          <w:rFonts w:ascii="Arial" w:hAnsi="Arial" w:cs="Arial"/>
        </w:rPr>
        <w:t>h</w:t>
      </w:r>
      <w:r w:rsidRPr="00BD049E">
        <w:rPr>
          <w:rFonts w:ascii="Arial" w:hAnsi="Arial" w:cs="Arial"/>
        </w:rPr>
        <w:t>as several methods for evaluating and improving the quality and standards of its provision.  These include:</w:t>
      </w:r>
    </w:p>
    <w:p w14:paraId="06ACB995" w14:textId="77777777" w:rsidR="005B1266" w:rsidRPr="00BD049E" w:rsidRDefault="005B1266" w:rsidP="005B1266">
      <w:pPr>
        <w:spacing w:after="0" w:line="240" w:lineRule="auto"/>
        <w:ind w:left="360"/>
        <w:rPr>
          <w:rFonts w:ascii="Arial" w:hAnsi="Arial" w:cs="Arial"/>
        </w:rPr>
      </w:pPr>
    </w:p>
    <w:p w14:paraId="2B5833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External Examiners</w:t>
      </w:r>
    </w:p>
    <w:p w14:paraId="71B28825"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Boards of Study with student representation</w:t>
      </w:r>
    </w:p>
    <w:p w14:paraId="691DDD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Annual Monitoring and Enhancement</w:t>
      </w:r>
    </w:p>
    <w:p w14:paraId="39BD5948"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Periodic review undertaken at subject level</w:t>
      </w:r>
    </w:p>
    <w:p w14:paraId="3016FD1E" w14:textId="7F96D98D"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evaluation including MEQs</w:t>
      </w:r>
      <w:r w:rsidR="00E80B1D" w:rsidRPr="00BD049E">
        <w:rPr>
          <w:rFonts w:ascii="Arial" w:hAnsi="Arial" w:cs="Arial"/>
        </w:rPr>
        <w:t xml:space="preserve"> (Module Evaluation Questionnaires) and </w:t>
      </w:r>
      <w:r w:rsidR="00BD049E">
        <w:rPr>
          <w:rFonts w:ascii="Arial" w:hAnsi="Arial" w:cs="Arial"/>
        </w:rPr>
        <w:t xml:space="preserve">a </w:t>
      </w:r>
      <w:r w:rsidR="00E80B1D" w:rsidRPr="00BD049E">
        <w:rPr>
          <w:rFonts w:ascii="Arial" w:hAnsi="Arial" w:cs="Arial"/>
        </w:rPr>
        <w:t>Postgraduate Survey</w:t>
      </w:r>
    </w:p>
    <w:p w14:paraId="7CF93931"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Moderation</w:t>
      </w:r>
      <w:r w:rsidRPr="00BD049E">
        <w:rPr>
          <w:rFonts w:ascii="Arial" w:hAnsi="Arial" w:cs="Arial"/>
        </w:rPr>
        <w:fldChar w:fldCharType="begin"/>
      </w:r>
      <w:r w:rsidRPr="00BD049E">
        <w:rPr>
          <w:rFonts w:ascii="Arial" w:hAnsi="Arial" w:cs="Arial"/>
        </w:rPr>
        <w:instrText xml:space="preserve"> XE "Moderation" </w:instrText>
      </w:r>
      <w:r w:rsidRPr="00BD049E">
        <w:rPr>
          <w:rFonts w:ascii="Arial" w:hAnsi="Arial" w:cs="Arial"/>
        </w:rPr>
        <w:fldChar w:fldCharType="end"/>
      </w:r>
      <w:r w:rsidRPr="00BD049E">
        <w:rPr>
          <w:rFonts w:ascii="Arial" w:hAnsi="Arial" w:cs="Arial"/>
        </w:rPr>
        <w:t xml:space="preserve"> policies</w:t>
      </w:r>
    </w:p>
    <w:p w14:paraId="00141014"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Feedback from employers</w:t>
      </w:r>
    </w:p>
    <w:p w14:paraId="1CB98BBC" w14:textId="77777777" w:rsidR="005B1266" w:rsidRPr="00BD049E" w:rsidRDefault="005B1266" w:rsidP="005B1266">
      <w:pPr>
        <w:spacing w:after="0" w:line="240" w:lineRule="auto"/>
        <w:rPr>
          <w:rFonts w:ascii="Arial" w:hAnsi="Arial" w:cs="Arial"/>
        </w:rPr>
      </w:pPr>
    </w:p>
    <w:p w14:paraId="1532752E"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Employability Statement </w:t>
      </w:r>
    </w:p>
    <w:p w14:paraId="4BC62A92" w14:textId="77777777" w:rsidR="00E80BF3" w:rsidRPr="00BD049E" w:rsidRDefault="00E80BF3" w:rsidP="00FE6EAF">
      <w:pPr>
        <w:spacing w:after="0" w:line="240" w:lineRule="auto"/>
        <w:rPr>
          <w:rFonts w:ascii="Arial" w:hAnsi="Arial" w:cs="Arial"/>
          <w:i/>
          <w:sz w:val="18"/>
          <w:szCs w:val="18"/>
        </w:rPr>
      </w:pPr>
    </w:p>
    <w:p w14:paraId="1E36DD71" w14:textId="77777777" w:rsidR="00844F4D" w:rsidRDefault="00FE6EAF" w:rsidP="00FE6EAF">
      <w:pPr>
        <w:spacing w:after="0" w:line="240" w:lineRule="auto"/>
        <w:rPr>
          <w:rFonts w:ascii="Arial" w:hAnsi="Arial" w:cs="Arial"/>
        </w:rPr>
      </w:pPr>
      <w:r w:rsidRPr="00BD049E">
        <w:rPr>
          <w:rFonts w:ascii="Arial" w:hAnsi="Arial"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sidRPr="00BD049E">
        <w:rPr>
          <w:rFonts w:ascii="Arial" w:hAnsi="Arial" w:cs="Arial"/>
        </w:rPr>
        <w:t>new opportunities.</w:t>
      </w:r>
      <w:r w:rsidR="007F3A90" w:rsidRPr="00BD049E">
        <w:rPr>
          <w:rFonts w:ascii="Arial" w:hAnsi="Arial" w:cs="Arial"/>
        </w:rPr>
        <w:tab/>
      </w:r>
    </w:p>
    <w:p w14:paraId="0C5BFA1C" w14:textId="7026DE9B" w:rsidR="00FE6EAF" w:rsidRPr="00BD049E" w:rsidRDefault="00FE6EAF" w:rsidP="00FE6EAF">
      <w:pPr>
        <w:spacing w:after="0" w:line="240" w:lineRule="auto"/>
        <w:rPr>
          <w:rFonts w:ascii="Arial" w:hAnsi="Arial" w:cs="Arial"/>
        </w:rPr>
      </w:pPr>
      <w:r w:rsidRPr="00BD049E">
        <w:rPr>
          <w:rFonts w:ascii="Arial" w:hAnsi="Arial" w:cs="Arial"/>
        </w:rPr>
        <w:tab/>
      </w:r>
    </w:p>
    <w:p w14:paraId="3F96BA32" w14:textId="77777777" w:rsidR="00FE6EAF" w:rsidRPr="00BD049E" w:rsidRDefault="00FE6EAF" w:rsidP="00844F4D">
      <w:pPr>
        <w:spacing w:after="0" w:line="240" w:lineRule="auto"/>
        <w:rPr>
          <w:rFonts w:ascii="Arial" w:hAnsi="Arial" w:cs="Arial"/>
        </w:rPr>
      </w:pPr>
      <w:r w:rsidRPr="00BD049E">
        <w:rPr>
          <w:rFonts w:ascii="Arial" w:hAnsi="Arial"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w:t>
      </w:r>
      <w:proofErr w:type="gramStart"/>
      <w:r w:rsidRPr="00BD049E">
        <w:rPr>
          <w:rFonts w:ascii="Arial" w:hAnsi="Arial" w:cs="Arial"/>
        </w:rPr>
        <w:t>composers</w:t>
      </w:r>
      <w:proofErr w:type="gramEnd"/>
      <w:r w:rsidRPr="00BD049E">
        <w:rPr>
          <w:rFonts w:ascii="Arial" w:hAnsi="Arial" w:cs="Arial"/>
        </w:rPr>
        <w:t xml:space="preserve"> and educational project workers. The high level of research and transferable skills that students acquire during their studies also makes available to them careers in both the commercial and business environment. </w:t>
      </w:r>
    </w:p>
    <w:p w14:paraId="1471E895" w14:textId="77777777" w:rsidR="002B688B" w:rsidRPr="00BD049E" w:rsidRDefault="002B688B" w:rsidP="00844F4D">
      <w:pPr>
        <w:spacing w:after="0" w:line="240" w:lineRule="auto"/>
        <w:rPr>
          <w:rFonts w:ascii="Arial" w:hAnsi="Arial" w:cs="Arial"/>
        </w:rPr>
      </w:pPr>
    </w:p>
    <w:p w14:paraId="70F45C7D" w14:textId="77777777" w:rsidR="002B688B" w:rsidRPr="00BD049E" w:rsidRDefault="002B688B" w:rsidP="00844F4D">
      <w:pPr>
        <w:spacing w:after="0" w:line="240" w:lineRule="auto"/>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sidRPr="00BD049E">
        <w:rPr>
          <w:rFonts w:ascii="Arial" w:hAnsi="Arial" w:cs="Arial"/>
        </w:rPr>
        <w:t xml:space="preserve"> by the Careers and Employability Services</w:t>
      </w:r>
      <w:r w:rsidRPr="00BD049E">
        <w:rPr>
          <w:rFonts w:ascii="Arial" w:hAnsi="Arial" w:cs="Arial"/>
        </w:rPr>
        <w:t xml:space="preserve"> team, providing drop-in and scheduled events to support students in the preparation of CVs, applications, and preparation for interviews and assessment centres.</w:t>
      </w:r>
    </w:p>
    <w:p w14:paraId="698D28BC" w14:textId="77777777" w:rsidR="005B1266" w:rsidRPr="00BD049E" w:rsidRDefault="005B1266" w:rsidP="00844F4D">
      <w:pPr>
        <w:spacing w:after="0" w:line="240" w:lineRule="auto"/>
        <w:rPr>
          <w:rFonts w:ascii="Arial" w:hAnsi="Arial" w:cs="Arial"/>
        </w:rPr>
      </w:pPr>
    </w:p>
    <w:p w14:paraId="6760A1EA"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Ap</w:t>
      </w:r>
      <w:r w:rsidR="003248DF" w:rsidRPr="00BD049E">
        <w:rPr>
          <w:rFonts w:ascii="Arial" w:hAnsi="Arial" w:cs="Arial"/>
          <w:b/>
        </w:rPr>
        <w:t>proved Variants from the Postgraduate Regulations</w:t>
      </w:r>
    </w:p>
    <w:p w14:paraId="01308440" w14:textId="77777777" w:rsidR="00235FB2" w:rsidRPr="00BD049E" w:rsidRDefault="00235FB2" w:rsidP="00844F4D">
      <w:pPr>
        <w:spacing w:after="0" w:line="240" w:lineRule="auto"/>
        <w:rPr>
          <w:rFonts w:ascii="Arial" w:hAnsi="Arial" w:cs="Arial"/>
        </w:rPr>
      </w:pPr>
    </w:p>
    <w:p w14:paraId="3D4E307D" w14:textId="77777777" w:rsidR="005B1266" w:rsidRPr="00BD049E" w:rsidRDefault="000E47EE" w:rsidP="00844F4D">
      <w:pPr>
        <w:spacing w:after="0" w:line="240" w:lineRule="auto"/>
        <w:rPr>
          <w:rFonts w:ascii="Arial" w:hAnsi="Arial" w:cs="Arial"/>
        </w:rPr>
      </w:pPr>
      <w:r w:rsidRPr="00BD049E">
        <w:rPr>
          <w:rFonts w:ascii="Arial" w:hAnsi="Arial" w:cs="Arial"/>
        </w:rPr>
        <w:t>None</w:t>
      </w:r>
    </w:p>
    <w:p w14:paraId="7BA70FD0" w14:textId="77777777" w:rsidR="007F3A90" w:rsidRPr="00BD049E" w:rsidRDefault="007F3A90" w:rsidP="00844F4D">
      <w:pPr>
        <w:spacing w:after="0" w:line="240" w:lineRule="auto"/>
        <w:ind w:left="360"/>
        <w:rPr>
          <w:rFonts w:ascii="Arial" w:hAnsi="Arial" w:cs="Arial"/>
          <w:b/>
        </w:rPr>
      </w:pPr>
    </w:p>
    <w:p w14:paraId="53169326"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Other sources of information that you may wish to consult</w:t>
      </w:r>
    </w:p>
    <w:p w14:paraId="24180AEC" w14:textId="77777777" w:rsidR="00235FB2" w:rsidRPr="00BD049E" w:rsidRDefault="00235FB2" w:rsidP="00844F4D">
      <w:pPr>
        <w:spacing w:after="0" w:line="240" w:lineRule="auto"/>
        <w:rPr>
          <w:rFonts w:ascii="Arial" w:hAnsi="Arial" w:cs="Arial"/>
        </w:rPr>
      </w:pPr>
    </w:p>
    <w:p w14:paraId="4967CBB6" w14:textId="003D7A02" w:rsidR="005B1266" w:rsidRPr="00BD049E" w:rsidRDefault="00E80B1D" w:rsidP="00844F4D">
      <w:pPr>
        <w:spacing w:after="0" w:line="240" w:lineRule="auto"/>
        <w:rPr>
          <w:rFonts w:ascii="Arial" w:hAnsi="Arial" w:cs="Arial"/>
          <w:b/>
        </w:rPr>
      </w:pPr>
      <w:r w:rsidRPr="00BD049E">
        <w:rPr>
          <w:rFonts w:ascii="Arial" w:hAnsi="Arial" w:cs="Arial"/>
          <w:b/>
        </w:rPr>
        <w:t>Course page on the KU website:</w:t>
      </w:r>
    </w:p>
    <w:p w14:paraId="517E471D" w14:textId="770A1C76" w:rsidR="00E80B1D" w:rsidRPr="00BD049E" w:rsidRDefault="00DB1FC0" w:rsidP="00844F4D">
      <w:pPr>
        <w:spacing w:after="0" w:line="240" w:lineRule="auto"/>
        <w:rPr>
          <w:rFonts w:ascii="Arial" w:hAnsi="Arial" w:cs="Arial"/>
        </w:rPr>
        <w:sectPr w:rsidR="00E80B1D" w:rsidRPr="00BD049E" w:rsidSect="00777484">
          <w:pgSz w:w="11906" w:h="16838"/>
          <w:pgMar w:top="1440" w:right="1440" w:bottom="1440" w:left="1440" w:header="708" w:footer="287" w:gutter="0"/>
          <w:cols w:space="708"/>
          <w:docGrid w:linePitch="360"/>
        </w:sectPr>
      </w:pPr>
      <w:hyperlink r:id="rId17" w:history="1">
        <w:r w:rsidR="00E80B1D" w:rsidRPr="00BD049E">
          <w:rPr>
            <w:rStyle w:val="Hyperlink"/>
            <w:rFonts w:ascii="Arial" w:hAnsi="Arial" w:cs="Arial"/>
          </w:rPr>
          <w:t>https://www.kingston.ac.uk/postgraduate-course/music-education-ma/</w:t>
        </w:r>
      </w:hyperlink>
      <w:r w:rsidR="00E80B1D" w:rsidRPr="00BD049E">
        <w:rPr>
          <w:rFonts w:ascii="Arial" w:hAnsi="Arial" w:cs="Arial"/>
        </w:rPr>
        <w:t xml:space="preserve"> </w:t>
      </w:r>
    </w:p>
    <w:p w14:paraId="2DFEE600" w14:textId="77777777" w:rsidR="005B1266" w:rsidRPr="00BD049E" w:rsidRDefault="005B1266" w:rsidP="00235FB2">
      <w:pPr>
        <w:spacing w:after="0" w:line="240" w:lineRule="auto"/>
        <w:ind w:firstLine="284"/>
        <w:rPr>
          <w:rFonts w:ascii="Arial" w:hAnsi="Arial" w:cs="Arial"/>
          <w:b/>
        </w:rPr>
      </w:pPr>
      <w:r w:rsidRPr="00BD049E">
        <w:rPr>
          <w:rFonts w:ascii="Arial" w:hAnsi="Arial" w:cs="Arial"/>
          <w:b/>
        </w:rPr>
        <w:lastRenderedPageBreak/>
        <w:t>Development of Programme Learning Outcomes in Modules</w:t>
      </w:r>
    </w:p>
    <w:p w14:paraId="26CA6285" w14:textId="77777777" w:rsidR="008C3ABD" w:rsidRPr="00BD049E" w:rsidRDefault="008C3ABD" w:rsidP="005B1266">
      <w:pPr>
        <w:spacing w:after="0" w:line="240" w:lineRule="auto"/>
        <w:rPr>
          <w:rFonts w:ascii="Arial" w:hAnsi="Arial" w:cs="Arial"/>
          <w:b/>
        </w:rPr>
      </w:pPr>
    </w:p>
    <w:p w14:paraId="3D325DF6" w14:textId="77777777" w:rsidR="008C3ABD" w:rsidRPr="00BD049E" w:rsidRDefault="00235FB2" w:rsidP="00235FB2">
      <w:pPr>
        <w:spacing w:after="0" w:line="240" w:lineRule="auto"/>
        <w:ind w:left="284"/>
        <w:rPr>
          <w:rFonts w:ascii="Arial" w:hAnsi="Arial" w:cs="Arial"/>
          <w:szCs w:val="24"/>
        </w:rPr>
      </w:pPr>
      <w:r w:rsidRPr="00BD049E">
        <w:rPr>
          <w:rFonts w:ascii="Arial" w:hAnsi="Arial" w:cs="Arial"/>
          <w:szCs w:val="24"/>
        </w:rPr>
        <w:t xml:space="preserve">This map identifies where the field/course learning outcomes are </w:t>
      </w:r>
      <w:proofErr w:type="spellStart"/>
      <w:r w:rsidRPr="00BD049E">
        <w:rPr>
          <w:rFonts w:ascii="Arial" w:hAnsi="Arial" w:cs="Arial"/>
          <w:b/>
          <w:szCs w:val="24"/>
        </w:rPr>
        <w:t>summatively</w:t>
      </w:r>
      <w:proofErr w:type="spellEnd"/>
      <w:r w:rsidRPr="00BD049E">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04B7172" w14:textId="77777777" w:rsidR="005750DB" w:rsidRPr="00BD049E" w:rsidRDefault="005750DB" w:rsidP="00235FB2">
      <w:pPr>
        <w:spacing w:after="0" w:line="240" w:lineRule="auto"/>
        <w:ind w:left="284"/>
        <w:rPr>
          <w:rFonts w:ascii="Arial" w:hAnsi="Arial" w:cs="Arial"/>
          <w:szCs w:val="24"/>
        </w:rPr>
      </w:pPr>
    </w:p>
    <w:tbl>
      <w:tblPr>
        <w:tblW w:w="3687" w:type="pct"/>
        <w:tblInd w:w="1019" w:type="dxa"/>
        <w:tblLayout w:type="fixed"/>
        <w:tblLook w:val="04A0" w:firstRow="1" w:lastRow="0" w:firstColumn="1" w:lastColumn="0" w:noHBand="0" w:noVBand="1"/>
      </w:tblPr>
      <w:tblGrid>
        <w:gridCol w:w="807"/>
        <w:gridCol w:w="2329"/>
        <w:gridCol w:w="590"/>
        <w:gridCol w:w="487"/>
        <w:gridCol w:w="487"/>
        <w:gridCol w:w="487"/>
        <w:gridCol w:w="487"/>
        <w:gridCol w:w="962"/>
        <w:gridCol w:w="527"/>
        <w:gridCol w:w="521"/>
        <w:gridCol w:w="521"/>
        <w:gridCol w:w="521"/>
        <w:gridCol w:w="521"/>
        <w:gridCol w:w="521"/>
        <w:gridCol w:w="521"/>
      </w:tblGrid>
      <w:tr w:rsidR="00E62DFD" w:rsidRPr="00BD049E" w14:paraId="3C38B7CD" w14:textId="484647E5" w:rsidTr="00777484">
        <w:trPr>
          <w:cantSplit/>
          <w:trHeight w:val="583"/>
        </w:trPr>
        <w:tc>
          <w:tcPr>
            <w:tcW w:w="807" w:type="dxa"/>
            <w:tcBorders>
              <w:left w:val="nil"/>
            </w:tcBorders>
            <w:shd w:val="clear" w:color="auto" w:fill="FFFFFF"/>
          </w:tcPr>
          <w:p w14:paraId="794BFC66" w14:textId="77777777" w:rsidR="00E62DFD" w:rsidRPr="00BD049E" w:rsidRDefault="00E62DFD" w:rsidP="00DF1AA6">
            <w:pPr>
              <w:spacing w:after="0" w:line="240" w:lineRule="auto"/>
              <w:rPr>
                <w:rFonts w:ascii="Arial" w:hAnsi="Arial" w:cs="Arial"/>
                <w:b/>
                <w:sz w:val="18"/>
                <w:szCs w:val="18"/>
              </w:rPr>
            </w:pPr>
          </w:p>
        </w:tc>
        <w:tc>
          <w:tcPr>
            <w:tcW w:w="2329" w:type="dxa"/>
            <w:tcBorders>
              <w:bottom w:val="single" w:sz="4" w:space="0" w:color="auto"/>
            </w:tcBorders>
            <w:shd w:val="clear" w:color="auto" w:fill="auto"/>
            <w:vAlign w:val="center"/>
          </w:tcPr>
          <w:p w14:paraId="731EDB06" w14:textId="77777777" w:rsidR="00E62DFD" w:rsidRPr="00BD049E" w:rsidRDefault="00E62DFD" w:rsidP="00DF1AA6">
            <w:pPr>
              <w:spacing w:after="0" w:line="240" w:lineRule="auto"/>
              <w:rPr>
                <w:rFonts w:ascii="Arial" w:hAnsi="Arial" w:cs="Arial"/>
                <w:b/>
                <w:sz w:val="18"/>
                <w:szCs w:val="18"/>
              </w:rPr>
            </w:pPr>
          </w:p>
        </w:tc>
        <w:tc>
          <w:tcPr>
            <w:tcW w:w="590" w:type="dxa"/>
            <w:tcBorders>
              <w:bottom w:val="single" w:sz="4" w:space="0" w:color="auto"/>
              <w:right w:val="single" w:sz="4" w:space="0" w:color="auto"/>
            </w:tcBorders>
          </w:tcPr>
          <w:p w14:paraId="01C56CB2" w14:textId="77777777" w:rsidR="00E62DFD" w:rsidRPr="00BD049E" w:rsidRDefault="00E62DFD" w:rsidP="00DF1AA6">
            <w:pPr>
              <w:spacing w:after="0" w:line="240" w:lineRule="auto"/>
              <w:rPr>
                <w:rFonts w:ascii="Arial" w:hAnsi="Arial" w:cs="Arial"/>
                <w:sz w:val="18"/>
                <w:szCs w:val="18"/>
              </w:rPr>
            </w:pPr>
          </w:p>
        </w:tc>
        <w:tc>
          <w:tcPr>
            <w:tcW w:w="1948" w:type="dxa"/>
            <w:gridSpan w:val="4"/>
            <w:tcBorders>
              <w:top w:val="single" w:sz="4" w:space="0" w:color="auto"/>
              <w:left w:val="single" w:sz="4" w:space="0" w:color="auto"/>
              <w:bottom w:val="single" w:sz="4" w:space="0" w:color="auto"/>
              <w:right w:val="single" w:sz="4" w:space="0" w:color="auto"/>
            </w:tcBorders>
            <w:shd w:val="clear" w:color="auto" w:fill="DEEAF6"/>
          </w:tcPr>
          <w:p w14:paraId="0DE7915A"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7 </w:t>
            </w:r>
          </w:p>
          <w:p w14:paraId="07BFF561"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Compulsory Modules</w:t>
            </w:r>
          </w:p>
        </w:tc>
        <w:tc>
          <w:tcPr>
            <w:tcW w:w="962" w:type="dxa"/>
            <w:tcBorders>
              <w:top w:val="single" w:sz="4" w:space="0" w:color="auto"/>
              <w:left w:val="single" w:sz="4" w:space="0" w:color="auto"/>
              <w:bottom w:val="single" w:sz="4" w:space="0" w:color="auto"/>
              <w:right w:val="single" w:sz="4" w:space="0" w:color="auto"/>
            </w:tcBorders>
            <w:shd w:val="clear" w:color="auto" w:fill="DEEAF6"/>
          </w:tcPr>
          <w:p w14:paraId="5CB3A0C7" w14:textId="77777777" w:rsidR="00E62DFD"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6 </w:t>
            </w:r>
          </w:p>
          <w:p w14:paraId="17E0C368" w14:textId="722BDCD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Option Modules</w:t>
            </w:r>
          </w:p>
        </w:tc>
        <w:tc>
          <w:tcPr>
            <w:tcW w:w="3653" w:type="dxa"/>
            <w:gridSpan w:val="7"/>
            <w:tcBorders>
              <w:top w:val="single" w:sz="4" w:space="0" w:color="auto"/>
              <w:left w:val="single" w:sz="4" w:space="0" w:color="auto"/>
              <w:bottom w:val="single" w:sz="4" w:space="0" w:color="auto"/>
              <w:right w:val="single" w:sz="4" w:space="0" w:color="auto"/>
            </w:tcBorders>
            <w:shd w:val="clear" w:color="auto" w:fill="DEEAF6"/>
          </w:tcPr>
          <w:p w14:paraId="0429554D" w14:textId="77777777"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 xml:space="preserve">Level 7 </w:t>
            </w:r>
          </w:p>
          <w:p w14:paraId="4B40F368" w14:textId="7AE02646"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Option Modules</w:t>
            </w:r>
          </w:p>
        </w:tc>
      </w:tr>
      <w:tr w:rsidR="00777484" w:rsidRPr="00BD049E" w14:paraId="1A87AB2C" w14:textId="15C6C71B" w:rsidTr="00777484">
        <w:trPr>
          <w:cantSplit/>
          <w:trHeight w:val="1278"/>
        </w:trPr>
        <w:tc>
          <w:tcPr>
            <w:tcW w:w="807" w:type="dxa"/>
            <w:tcBorders>
              <w:left w:val="nil"/>
              <w:bottom w:val="single" w:sz="4" w:space="0" w:color="auto"/>
              <w:right w:val="single" w:sz="4" w:space="0" w:color="auto"/>
            </w:tcBorders>
            <w:shd w:val="clear" w:color="auto" w:fill="FFFFFF"/>
          </w:tcPr>
          <w:p w14:paraId="66F00FB5" w14:textId="77777777" w:rsidR="00777484" w:rsidRPr="00BD049E" w:rsidRDefault="00777484" w:rsidP="0067370B">
            <w:pPr>
              <w:spacing w:after="0" w:line="240" w:lineRule="auto"/>
              <w:rPr>
                <w:rFonts w:ascii="Arial" w:hAnsi="Arial" w:cs="Arial"/>
                <w:b/>
                <w:sz w:val="18"/>
                <w:szCs w:val="18"/>
              </w:rPr>
            </w:pPr>
          </w:p>
        </w:tc>
        <w:tc>
          <w:tcPr>
            <w:tcW w:w="232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978399" w14:textId="77777777" w:rsidR="00777484" w:rsidRPr="00BD049E" w:rsidRDefault="00777484" w:rsidP="0067370B">
            <w:pPr>
              <w:spacing w:after="0" w:line="240" w:lineRule="auto"/>
              <w:rPr>
                <w:rFonts w:ascii="Arial" w:hAnsi="Arial" w:cs="Arial"/>
                <w:b/>
                <w:sz w:val="18"/>
                <w:szCs w:val="18"/>
              </w:rPr>
            </w:pPr>
            <w:r w:rsidRPr="00BD049E">
              <w:rPr>
                <w:rFonts w:ascii="Arial" w:hAnsi="Arial" w:cs="Arial"/>
                <w:b/>
                <w:sz w:val="18"/>
                <w:szCs w:val="18"/>
              </w:rPr>
              <w:t>Module Code</w:t>
            </w:r>
          </w:p>
        </w:tc>
        <w:tc>
          <w:tcPr>
            <w:tcW w:w="590" w:type="dxa"/>
            <w:tcBorders>
              <w:top w:val="single" w:sz="4" w:space="0" w:color="auto"/>
              <w:left w:val="single" w:sz="4" w:space="0" w:color="auto"/>
              <w:bottom w:val="single" w:sz="4" w:space="0" w:color="auto"/>
              <w:right w:val="single" w:sz="4" w:space="0" w:color="auto"/>
            </w:tcBorders>
          </w:tcPr>
          <w:p w14:paraId="29A04D30" w14:textId="77777777" w:rsidR="00777484" w:rsidRPr="00BD049E" w:rsidRDefault="00777484" w:rsidP="0067370B">
            <w:pPr>
              <w:spacing w:after="0" w:line="240" w:lineRule="auto"/>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extDirection w:val="btLr"/>
          </w:tcPr>
          <w:p w14:paraId="05BE04A8" w14:textId="77777777" w:rsidR="00777484" w:rsidRPr="00BD049E" w:rsidRDefault="00777484"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MU7001</w:t>
            </w:r>
          </w:p>
        </w:tc>
        <w:tc>
          <w:tcPr>
            <w:tcW w:w="487" w:type="dxa"/>
            <w:tcBorders>
              <w:top w:val="single" w:sz="4" w:space="0" w:color="auto"/>
              <w:left w:val="single" w:sz="4" w:space="0" w:color="auto"/>
              <w:bottom w:val="single" w:sz="4" w:space="0" w:color="auto"/>
              <w:right w:val="single" w:sz="4" w:space="0" w:color="auto"/>
            </w:tcBorders>
            <w:textDirection w:val="btLr"/>
          </w:tcPr>
          <w:p w14:paraId="65C548D1" w14:textId="77777777" w:rsidR="00777484" w:rsidRPr="00BD049E" w:rsidRDefault="00777484"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MU7004</w:t>
            </w:r>
          </w:p>
        </w:tc>
        <w:tc>
          <w:tcPr>
            <w:tcW w:w="487" w:type="dxa"/>
            <w:tcBorders>
              <w:top w:val="single" w:sz="4" w:space="0" w:color="auto"/>
              <w:left w:val="single" w:sz="4" w:space="0" w:color="auto"/>
              <w:bottom w:val="single" w:sz="4" w:space="0" w:color="auto"/>
              <w:right w:val="single" w:sz="4" w:space="0" w:color="auto"/>
            </w:tcBorders>
            <w:textDirection w:val="btLr"/>
          </w:tcPr>
          <w:p w14:paraId="5C876512" w14:textId="77777777" w:rsidR="00777484" w:rsidRPr="00BD049E" w:rsidRDefault="00777484"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MU7005</w:t>
            </w:r>
          </w:p>
        </w:tc>
        <w:tc>
          <w:tcPr>
            <w:tcW w:w="487" w:type="dxa"/>
            <w:tcBorders>
              <w:top w:val="single" w:sz="4" w:space="0" w:color="auto"/>
              <w:left w:val="single" w:sz="4" w:space="0" w:color="auto"/>
              <w:bottom w:val="single" w:sz="4" w:space="0" w:color="auto"/>
              <w:right w:val="single" w:sz="4" w:space="0" w:color="auto"/>
            </w:tcBorders>
            <w:textDirection w:val="btLr"/>
          </w:tcPr>
          <w:p w14:paraId="513D5A00" w14:textId="77777777" w:rsidR="00777484" w:rsidRPr="00BD049E" w:rsidRDefault="00777484"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MU7012</w:t>
            </w:r>
          </w:p>
        </w:tc>
        <w:tc>
          <w:tcPr>
            <w:tcW w:w="962" w:type="dxa"/>
            <w:tcBorders>
              <w:top w:val="single" w:sz="4" w:space="0" w:color="auto"/>
              <w:left w:val="single" w:sz="4" w:space="0" w:color="auto"/>
              <w:bottom w:val="single" w:sz="4" w:space="0" w:color="auto"/>
              <w:right w:val="single" w:sz="4" w:space="0" w:color="auto"/>
            </w:tcBorders>
            <w:textDirection w:val="btLr"/>
            <w:hideMark/>
          </w:tcPr>
          <w:p w14:paraId="35C5BE55" w14:textId="77777777" w:rsidR="00777484" w:rsidRDefault="00777484" w:rsidP="00777484">
            <w:pPr>
              <w:spacing w:after="0" w:line="240" w:lineRule="auto"/>
              <w:ind w:left="113" w:right="113"/>
              <w:jc w:val="center"/>
              <w:rPr>
                <w:rFonts w:ascii="Arial" w:hAnsi="Arial" w:cs="Arial"/>
                <w:sz w:val="18"/>
                <w:szCs w:val="18"/>
              </w:rPr>
            </w:pPr>
          </w:p>
          <w:p w14:paraId="5325E3F3" w14:textId="0CC32742" w:rsidR="00777484" w:rsidRPr="00892367" w:rsidRDefault="00777484" w:rsidP="00777484">
            <w:pPr>
              <w:spacing w:after="0" w:line="240" w:lineRule="auto"/>
              <w:ind w:left="113" w:right="113"/>
              <w:jc w:val="center"/>
              <w:rPr>
                <w:rFonts w:ascii="Arial" w:hAnsi="Arial" w:cs="Arial"/>
                <w:strike/>
                <w:sz w:val="18"/>
                <w:szCs w:val="18"/>
                <w:highlight w:val="darkGray"/>
              </w:rPr>
            </w:pPr>
            <w:r w:rsidRPr="00BD049E">
              <w:rPr>
                <w:rFonts w:ascii="Arial" w:hAnsi="Arial" w:cs="Arial"/>
                <w:sz w:val="18"/>
                <w:szCs w:val="18"/>
              </w:rPr>
              <w:t>MU6303</w:t>
            </w:r>
          </w:p>
        </w:tc>
        <w:tc>
          <w:tcPr>
            <w:tcW w:w="527" w:type="dxa"/>
            <w:tcBorders>
              <w:top w:val="single" w:sz="4" w:space="0" w:color="auto"/>
              <w:left w:val="single" w:sz="4" w:space="0" w:color="auto"/>
              <w:bottom w:val="single" w:sz="4" w:space="0" w:color="auto"/>
              <w:right w:val="single" w:sz="4" w:space="0" w:color="auto"/>
            </w:tcBorders>
            <w:textDirection w:val="btLr"/>
          </w:tcPr>
          <w:p w14:paraId="6FA6D0D8" w14:textId="77777777" w:rsidR="00777484" w:rsidRPr="00BD049E" w:rsidRDefault="00777484"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MU7003</w:t>
            </w:r>
          </w:p>
        </w:tc>
        <w:tc>
          <w:tcPr>
            <w:tcW w:w="521" w:type="dxa"/>
            <w:tcBorders>
              <w:top w:val="single" w:sz="4" w:space="0" w:color="auto"/>
              <w:left w:val="single" w:sz="4" w:space="0" w:color="auto"/>
              <w:bottom w:val="single" w:sz="4" w:space="0" w:color="auto"/>
              <w:right w:val="single" w:sz="4" w:space="0" w:color="auto"/>
            </w:tcBorders>
            <w:textDirection w:val="btLr"/>
          </w:tcPr>
          <w:p w14:paraId="6DA6DA10" w14:textId="77777777" w:rsidR="00777484" w:rsidRPr="00BD049E" w:rsidRDefault="00777484" w:rsidP="005E7E50">
            <w:pPr>
              <w:jc w:val="center"/>
              <w:rPr>
                <w:rFonts w:ascii="Arial" w:hAnsi="Arial" w:cs="Arial"/>
                <w:sz w:val="18"/>
                <w:szCs w:val="18"/>
              </w:rPr>
            </w:pPr>
            <w:r w:rsidRPr="00BD049E">
              <w:rPr>
                <w:rFonts w:ascii="Arial" w:hAnsi="Arial" w:cs="Arial"/>
                <w:sz w:val="18"/>
                <w:szCs w:val="18"/>
              </w:rPr>
              <w:t>MU7016</w:t>
            </w:r>
          </w:p>
        </w:tc>
        <w:tc>
          <w:tcPr>
            <w:tcW w:w="521" w:type="dxa"/>
            <w:tcBorders>
              <w:top w:val="single" w:sz="4" w:space="0" w:color="auto"/>
              <w:left w:val="single" w:sz="4" w:space="0" w:color="auto"/>
              <w:bottom w:val="single" w:sz="4" w:space="0" w:color="auto"/>
              <w:right w:val="single" w:sz="4" w:space="0" w:color="auto"/>
            </w:tcBorders>
            <w:textDirection w:val="btLr"/>
          </w:tcPr>
          <w:p w14:paraId="350891B9" w14:textId="77777777" w:rsidR="00777484" w:rsidRPr="00BD049E" w:rsidRDefault="00777484" w:rsidP="005E7E50">
            <w:pPr>
              <w:jc w:val="center"/>
              <w:rPr>
                <w:rFonts w:ascii="Arial" w:hAnsi="Arial" w:cs="Arial"/>
                <w:sz w:val="18"/>
                <w:szCs w:val="18"/>
              </w:rPr>
            </w:pPr>
            <w:r w:rsidRPr="00BD049E">
              <w:rPr>
                <w:rFonts w:ascii="Arial" w:hAnsi="Arial" w:cs="Arial"/>
                <w:sz w:val="18"/>
                <w:szCs w:val="18"/>
              </w:rPr>
              <w:t>MU7006</w:t>
            </w:r>
          </w:p>
        </w:tc>
        <w:tc>
          <w:tcPr>
            <w:tcW w:w="521" w:type="dxa"/>
            <w:tcBorders>
              <w:top w:val="single" w:sz="4" w:space="0" w:color="auto"/>
              <w:left w:val="single" w:sz="4" w:space="0" w:color="auto"/>
              <w:bottom w:val="single" w:sz="4" w:space="0" w:color="auto"/>
              <w:right w:val="single" w:sz="4" w:space="0" w:color="auto"/>
            </w:tcBorders>
            <w:textDirection w:val="btLr"/>
          </w:tcPr>
          <w:p w14:paraId="24CB2E11" w14:textId="77777777" w:rsidR="00777484" w:rsidRPr="00BD049E" w:rsidRDefault="00777484" w:rsidP="005E7E50">
            <w:pPr>
              <w:jc w:val="center"/>
              <w:rPr>
                <w:rFonts w:ascii="Arial" w:hAnsi="Arial" w:cs="Arial"/>
                <w:sz w:val="18"/>
                <w:szCs w:val="18"/>
              </w:rPr>
            </w:pPr>
            <w:r w:rsidRPr="00BD049E">
              <w:rPr>
                <w:rFonts w:ascii="Arial" w:hAnsi="Arial" w:cs="Arial"/>
                <w:sz w:val="18"/>
                <w:szCs w:val="18"/>
              </w:rPr>
              <w:t>MU7007</w:t>
            </w:r>
          </w:p>
        </w:tc>
        <w:tc>
          <w:tcPr>
            <w:tcW w:w="521" w:type="dxa"/>
            <w:tcBorders>
              <w:top w:val="single" w:sz="4" w:space="0" w:color="auto"/>
              <w:left w:val="single" w:sz="4" w:space="0" w:color="auto"/>
              <w:bottom w:val="single" w:sz="4" w:space="0" w:color="auto"/>
              <w:right w:val="single" w:sz="4" w:space="0" w:color="auto"/>
            </w:tcBorders>
            <w:textDirection w:val="btLr"/>
          </w:tcPr>
          <w:p w14:paraId="21B2FD12" w14:textId="77777777" w:rsidR="00777484" w:rsidRPr="00BD049E" w:rsidRDefault="00777484" w:rsidP="005E7E50">
            <w:pPr>
              <w:jc w:val="center"/>
              <w:rPr>
                <w:rFonts w:ascii="Arial" w:hAnsi="Arial" w:cs="Arial"/>
                <w:sz w:val="18"/>
                <w:szCs w:val="18"/>
              </w:rPr>
            </w:pPr>
            <w:r w:rsidRPr="00BD049E">
              <w:rPr>
                <w:rFonts w:ascii="Arial" w:hAnsi="Arial" w:cs="Arial"/>
                <w:sz w:val="18"/>
                <w:szCs w:val="18"/>
              </w:rPr>
              <w:t>MU7008</w:t>
            </w:r>
          </w:p>
        </w:tc>
        <w:tc>
          <w:tcPr>
            <w:tcW w:w="521" w:type="dxa"/>
            <w:tcBorders>
              <w:top w:val="single" w:sz="4" w:space="0" w:color="auto"/>
              <w:left w:val="single" w:sz="4" w:space="0" w:color="auto"/>
              <w:bottom w:val="single" w:sz="4" w:space="0" w:color="auto"/>
              <w:right w:val="single" w:sz="4" w:space="0" w:color="auto"/>
            </w:tcBorders>
            <w:textDirection w:val="btLr"/>
          </w:tcPr>
          <w:p w14:paraId="6AA36C89" w14:textId="4B53DF51" w:rsidR="00777484" w:rsidRPr="00BD049E" w:rsidRDefault="00777484" w:rsidP="005E7E50">
            <w:pPr>
              <w:jc w:val="center"/>
              <w:rPr>
                <w:rFonts w:ascii="Arial" w:hAnsi="Arial" w:cs="Arial"/>
                <w:sz w:val="18"/>
                <w:szCs w:val="18"/>
              </w:rPr>
            </w:pPr>
            <w:r w:rsidRPr="00BD049E">
              <w:rPr>
                <w:rFonts w:ascii="Arial" w:hAnsi="Arial" w:cs="Arial"/>
                <w:sz w:val="18"/>
                <w:szCs w:val="18"/>
              </w:rPr>
              <w:t>MU70</w:t>
            </w:r>
            <w:r>
              <w:rPr>
                <w:rFonts w:ascii="Arial" w:hAnsi="Arial" w:cs="Arial"/>
                <w:sz w:val="18"/>
                <w:szCs w:val="18"/>
              </w:rPr>
              <w:t>17</w:t>
            </w:r>
          </w:p>
        </w:tc>
        <w:tc>
          <w:tcPr>
            <w:tcW w:w="521" w:type="dxa"/>
            <w:tcBorders>
              <w:top w:val="single" w:sz="4" w:space="0" w:color="auto"/>
              <w:left w:val="single" w:sz="4" w:space="0" w:color="auto"/>
              <w:bottom w:val="single" w:sz="4" w:space="0" w:color="auto"/>
              <w:right w:val="single" w:sz="4" w:space="0" w:color="auto"/>
            </w:tcBorders>
            <w:textDirection w:val="btLr"/>
          </w:tcPr>
          <w:p w14:paraId="05D126FC" w14:textId="4B3CA99F" w:rsidR="00777484" w:rsidRPr="00BD049E" w:rsidRDefault="00777484" w:rsidP="005E7E50">
            <w:pPr>
              <w:jc w:val="center"/>
              <w:rPr>
                <w:rFonts w:ascii="Arial" w:hAnsi="Arial" w:cs="Arial"/>
                <w:sz w:val="18"/>
                <w:szCs w:val="18"/>
              </w:rPr>
            </w:pPr>
            <w:r w:rsidRPr="00BD049E">
              <w:rPr>
                <w:rFonts w:ascii="Arial" w:hAnsi="Arial" w:cs="Arial"/>
                <w:sz w:val="18"/>
                <w:szCs w:val="18"/>
              </w:rPr>
              <w:t>HU7100</w:t>
            </w:r>
          </w:p>
        </w:tc>
      </w:tr>
      <w:tr w:rsidR="00777484" w:rsidRPr="00BD049E" w14:paraId="28F06178" w14:textId="43D152A9" w:rsidTr="00777484">
        <w:trPr>
          <w:trHeight w:hRule="exact" w:val="284"/>
        </w:trPr>
        <w:tc>
          <w:tcPr>
            <w:tcW w:w="807"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1BE83EF" w14:textId="77777777" w:rsidR="00777484" w:rsidRPr="00BD049E" w:rsidRDefault="00777484" w:rsidP="00100ED8">
            <w:pPr>
              <w:spacing w:after="0" w:line="240" w:lineRule="auto"/>
              <w:ind w:left="113" w:right="113"/>
              <w:jc w:val="center"/>
              <w:rPr>
                <w:rFonts w:ascii="Arial" w:hAnsi="Arial" w:cs="Arial"/>
                <w:sz w:val="18"/>
                <w:szCs w:val="18"/>
              </w:rPr>
            </w:pPr>
            <w:r w:rsidRPr="00BD049E">
              <w:rPr>
                <w:rFonts w:ascii="Arial" w:hAnsi="Arial" w:cs="Arial"/>
                <w:b/>
                <w:sz w:val="18"/>
                <w:szCs w:val="18"/>
              </w:rPr>
              <w:t>Programme Learning Outcomes</w:t>
            </w:r>
          </w:p>
        </w:tc>
        <w:tc>
          <w:tcPr>
            <w:tcW w:w="2329" w:type="dxa"/>
            <w:vMerge w:val="restart"/>
            <w:tcBorders>
              <w:top w:val="single" w:sz="4" w:space="0" w:color="auto"/>
              <w:left w:val="single" w:sz="4" w:space="0" w:color="auto"/>
              <w:right w:val="single" w:sz="4" w:space="0" w:color="auto"/>
            </w:tcBorders>
            <w:hideMark/>
          </w:tcPr>
          <w:p w14:paraId="64D85691" w14:textId="003ED1F1" w:rsidR="00777484" w:rsidRPr="00BD049E" w:rsidRDefault="00777484" w:rsidP="00E62DFD">
            <w:pPr>
              <w:spacing w:after="0" w:line="240" w:lineRule="auto"/>
              <w:rPr>
                <w:rFonts w:ascii="Arial" w:hAnsi="Arial" w:cs="Arial"/>
                <w:b/>
                <w:sz w:val="18"/>
                <w:szCs w:val="18"/>
              </w:rPr>
            </w:pPr>
            <w:r w:rsidRPr="00BD049E">
              <w:rPr>
                <w:rFonts w:ascii="Arial" w:hAnsi="Arial" w:cs="Arial"/>
                <w:b/>
                <w:sz w:val="18"/>
                <w:szCs w:val="18"/>
              </w:rPr>
              <w:t>Knowledge &amp; Understanding</w:t>
            </w:r>
            <w:r>
              <w:rPr>
                <w:rFonts w:ascii="Arial" w:hAnsi="Arial" w:cs="Arial"/>
                <w:b/>
                <w:sz w:val="18"/>
                <w:szCs w:val="18"/>
              </w:rPr>
              <w:t xml:space="preserve"> </w:t>
            </w:r>
            <w:r w:rsidRPr="00BD049E">
              <w:rPr>
                <w:rFonts w:ascii="Arial" w:hAnsi="Arial" w:cs="Arial"/>
                <w:b/>
                <w:sz w:val="18"/>
                <w:szCs w:val="18"/>
              </w:rPr>
              <w:t>*</w:t>
            </w:r>
          </w:p>
        </w:tc>
        <w:tc>
          <w:tcPr>
            <w:tcW w:w="590" w:type="dxa"/>
            <w:tcBorders>
              <w:top w:val="single" w:sz="4" w:space="0" w:color="auto"/>
              <w:left w:val="single" w:sz="4" w:space="0" w:color="auto"/>
              <w:bottom w:val="single" w:sz="4" w:space="0" w:color="auto"/>
              <w:right w:val="single" w:sz="4" w:space="0" w:color="auto"/>
            </w:tcBorders>
            <w:hideMark/>
          </w:tcPr>
          <w:p w14:paraId="5A7DE459"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A1</w:t>
            </w:r>
          </w:p>
        </w:tc>
        <w:tc>
          <w:tcPr>
            <w:tcW w:w="487" w:type="dxa"/>
            <w:tcBorders>
              <w:top w:val="single" w:sz="4" w:space="0" w:color="auto"/>
              <w:left w:val="single" w:sz="4" w:space="0" w:color="auto"/>
              <w:bottom w:val="single" w:sz="4" w:space="0" w:color="auto"/>
              <w:right w:val="single" w:sz="4" w:space="0" w:color="auto"/>
            </w:tcBorders>
          </w:tcPr>
          <w:p w14:paraId="2AAE04D9"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70FCBC7D"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2AD80870"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CC8826F"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4F64926A"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6051BBEE"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AA387FB"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EA47EF4"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7A71727"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60301C11"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0B19D68"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05CF150"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7EAA5F23" w14:textId="18A274B0" w:rsidTr="00777484">
        <w:trPr>
          <w:trHeight w:hRule="exact" w:val="284"/>
        </w:trPr>
        <w:tc>
          <w:tcPr>
            <w:tcW w:w="807" w:type="dxa"/>
            <w:vMerge/>
            <w:tcBorders>
              <w:left w:val="single" w:sz="4" w:space="0" w:color="auto"/>
              <w:right w:val="single" w:sz="4" w:space="0" w:color="auto"/>
            </w:tcBorders>
            <w:vAlign w:val="center"/>
            <w:hideMark/>
          </w:tcPr>
          <w:p w14:paraId="28D80566"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0253D481" w14:textId="5C9F664C"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hideMark/>
          </w:tcPr>
          <w:p w14:paraId="650C000D"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A2</w:t>
            </w:r>
          </w:p>
        </w:tc>
        <w:tc>
          <w:tcPr>
            <w:tcW w:w="487" w:type="dxa"/>
            <w:tcBorders>
              <w:top w:val="single" w:sz="4" w:space="0" w:color="auto"/>
              <w:left w:val="single" w:sz="4" w:space="0" w:color="auto"/>
              <w:bottom w:val="single" w:sz="4" w:space="0" w:color="auto"/>
              <w:right w:val="single" w:sz="4" w:space="0" w:color="auto"/>
            </w:tcBorders>
          </w:tcPr>
          <w:p w14:paraId="186ACC7E"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5433B91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5F518857"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55E866A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hideMark/>
          </w:tcPr>
          <w:p w14:paraId="32D37E6F"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76A627B6"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F4E6495"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D757E85"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F839EB6"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76CA99E"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1EB41C32"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B63499F"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29D6D378" w14:textId="1B0C2FC2" w:rsidTr="00777484">
        <w:trPr>
          <w:trHeight w:hRule="exact" w:val="284"/>
        </w:trPr>
        <w:tc>
          <w:tcPr>
            <w:tcW w:w="807" w:type="dxa"/>
            <w:vMerge/>
            <w:tcBorders>
              <w:left w:val="single" w:sz="4" w:space="0" w:color="auto"/>
              <w:right w:val="single" w:sz="4" w:space="0" w:color="auto"/>
            </w:tcBorders>
            <w:vAlign w:val="center"/>
            <w:hideMark/>
          </w:tcPr>
          <w:p w14:paraId="6910ABA9"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3F966C9A"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hideMark/>
          </w:tcPr>
          <w:p w14:paraId="08D1339B"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A3</w:t>
            </w:r>
          </w:p>
        </w:tc>
        <w:tc>
          <w:tcPr>
            <w:tcW w:w="487" w:type="dxa"/>
            <w:tcBorders>
              <w:top w:val="single" w:sz="4" w:space="0" w:color="auto"/>
              <w:left w:val="single" w:sz="4" w:space="0" w:color="auto"/>
              <w:bottom w:val="single" w:sz="4" w:space="0" w:color="auto"/>
              <w:right w:val="single" w:sz="4" w:space="0" w:color="auto"/>
            </w:tcBorders>
          </w:tcPr>
          <w:p w14:paraId="5CB564C0"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35E6F05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77A01F1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54D58022" w14:textId="77777777" w:rsidR="00777484" w:rsidRPr="00BD049E" w:rsidRDefault="00777484" w:rsidP="0067370B">
            <w:pPr>
              <w:spacing w:before="40" w:after="40" w:line="240" w:lineRule="auto"/>
              <w:jc w:val="center"/>
              <w:rPr>
                <w:rFonts w:ascii="Arial" w:hAnsi="Arial" w:cs="Arial"/>
                <w:sz w:val="18"/>
                <w:szCs w:val="18"/>
              </w:rPr>
            </w:pPr>
          </w:p>
        </w:tc>
        <w:tc>
          <w:tcPr>
            <w:tcW w:w="962" w:type="dxa"/>
            <w:tcBorders>
              <w:top w:val="single" w:sz="4" w:space="0" w:color="auto"/>
              <w:left w:val="single" w:sz="4" w:space="0" w:color="auto"/>
              <w:bottom w:val="single" w:sz="4" w:space="0" w:color="auto"/>
              <w:right w:val="single" w:sz="4" w:space="0" w:color="auto"/>
            </w:tcBorders>
          </w:tcPr>
          <w:p w14:paraId="7A0FF299"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50DADBC1"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72D64D6"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3824AE6"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880156C"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44C2AF18"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BC403E8"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D90D488"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0970B394" w14:textId="783641F1" w:rsidTr="00777484">
        <w:trPr>
          <w:trHeight w:hRule="exact" w:val="284"/>
        </w:trPr>
        <w:tc>
          <w:tcPr>
            <w:tcW w:w="807" w:type="dxa"/>
            <w:vMerge/>
            <w:tcBorders>
              <w:left w:val="single" w:sz="4" w:space="0" w:color="auto"/>
              <w:right w:val="single" w:sz="4" w:space="0" w:color="auto"/>
            </w:tcBorders>
            <w:vAlign w:val="center"/>
            <w:hideMark/>
          </w:tcPr>
          <w:p w14:paraId="317B638F"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65A72AEE"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hideMark/>
          </w:tcPr>
          <w:p w14:paraId="5926DF53"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A4</w:t>
            </w:r>
          </w:p>
        </w:tc>
        <w:tc>
          <w:tcPr>
            <w:tcW w:w="487" w:type="dxa"/>
            <w:tcBorders>
              <w:top w:val="single" w:sz="4" w:space="0" w:color="auto"/>
              <w:left w:val="single" w:sz="4" w:space="0" w:color="auto"/>
              <w:bottom w:val="single" w:sz="4" w:space="0" w:color="auto"/>
              <w:right w:val="single" w:sz="4" w:space="0" w:color="auto"/>
            </w:tcBorders>
          </w:tcPr>
          <w:p w14:paraId="43525E73"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49FE3FD0"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9E2E6D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50BE2BC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0B43D10B"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43B74353"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689EA70F"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97BD779"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0F05FB73"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38C30FB"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644014F4"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48CA0E7"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13DE86FE" w14:textId="32059C8E" w:rsidTr="00777484">
        <w:trPr>
          <w:trHeight w:hRule="exact" w:val="284"/>
        </w:trPr>
        <w:tc>
          <w:tcPr>
            <w:tcW w:w="807" w:type="dxa"/>
            <w:vMerge/>
            <w:tcBorders>
              <w:left w:val="single" w:sz="4" w:space="0" w:color="auto"/>
              <w:right w:val="single" w:sz="4" w:space="0" w:color="auto"/>
            </w:tcBorders>
            <w:vAlign w:val="center"/>
            <w:hideMark/>
          </w:tcPr>
          <w:p w14:paraId="43A5ED90" w14:textId="77777777" w:rsidR="00777484" w:rsidRPr="00BD049E" w:rsidRDefault="00777484" w:rsidP="0067370B">
            <w:pPr>
              <w:spacing w:after="0" w:line="240" w:lineRule="auto"/>
              <w:rPr>
                <w:rFonts w:ascii="Arial" w:hAnsi="Arial" w:cs="Arial"/>
                <w:sz w:val="18"/>
                <w:szCs w:val="18"/>
              </w:rPr>
            </w:pPr>
          </w:p>
        </w:tc>
        <w:tc>
          <w:tcPr>
            <w:tcW w:w="2329" w:type="dxa"/>
            <w:vMerge w:val="restart"/>
            <w:tcBorders>
              <w:top w:val="single" w:sz="4" w:space="0" w:color="auto"/>
              <w:left w:val="single" w:sz="4" w:space="0" w:color="auto"/>
              <w:right w:val="single" w:sz="4" w:space="0" w:color="auto"/>
            </w:tcBorders>
            <w:hideMark/>
          </w:tcPr>
          <w:p w14:paraId="4F977B03" w14:textId="77777777" w:rsidR="00777484" w:rsidRPr="00BD049E" w:rsidRDefault="00777484" w:rsidP="0067370B">
            <w:pPr>
              <w:spacing w:after="0" w:line="240" w:lineRule="auto"/>
              <w:rPr>
                <w:rFonts w:ascii="Arial" w:hAnsi="Arial" w:cs="Arial"/>
                <w:b/>
                <w:sz w:val="18"/>
                <w:szCs w:val="18"/>
              </w:rPr>
            </w:pPr>
            <w:r w:rsidRPr="00BD049E">
              <w:rPr>
                <w:rFonts w:ascii="Arial" w:hAnsi="Arial" w:cs="Arial"/>
                <w:b/>
                <w:sz w:val="18"/>
                <w:szCs w:val="18"/>
              </w:rPr>
              <w:t>Intellectual Skills</w:t>
            </w:r>
          </w:p>
        </w:tc>
        <w:tc>
          <w:tcPr>
            <w:tcW w:w="590" w:type="dxa"/>
            <w:tcBorders>
              <w:top w:val="single" w:sz="4" w:space="0" w:color="auto"/>
              <w:left w:val="single" w:sz="4" w:space="0" w:color="auto"/>
              <w:bottom w:val="single" w:sz="4" w:space="0" w:color="auto"/>
              <w:right w:val="single" w:sz="4" w:space="0" w:color="auto"/>
            </w:tcBorders>
          </w:tcPr>
          <w:p w14:paraId="015709CB"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B1</w:t>
            </w:r>
          </w:p>
        </w:tc>
        <w:tc>
          <w:tcPr>
            <w:tcW w:w="487" w:type="dxa"/>
            <w:tcBorders>
              <w:top w:val="single" w:sz="4" w:space="0" w:color="auto"/>
              <w:left w:val="single" w:sz="4" w:space="0" w:color="auto"/>
              <w:bottom w:val="single" w:sz="4" w:space="0" w:color="auto"/>
              <w:right w:val="single" w:sz="4" w:space="0" w:color="auto"/>
            </w:tcBorders>
          </w:tcPr>
          <w:p w14:paraId="031F733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68939683"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0102184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48698673"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697029E8" w14:textId="5916AFC7" w:rsidR="00777484" w:rsidRPr="00892367" w:rsidRDefault="00777484" w:rsidP="00777484">
            <w:pPr>
              <w:spacing w:before="40" w:after="40" w:line="240" w:lineRule="auto"/>
              <w:jc w:val="center"/>
              <w:rPr>
                <w:rFonts w:ascii="Arial" w:hAnsi="Arial" w:cs="Arial"/>
                <w:strike/>
                <w:sz w:val="18"/>
                <w:szCs w:val="18"/>
                <w:highlight w:val="darkGray"/>
              </w:rPr>
            </w:pPr>
            <w:r w:rsidRPr="00BD049E">
              <w:rPr>
                <w:rFonts w:ascii="Arial" w:hAnsi="Arial" w:cs="Arial"/>
                <w:sz w:val="18"/>
                <w:szCs w:val="18"/>
              </w:rPr>
              <w:t>S</w:t>
            </w:r>
          </w:p>
        </w:tc>
        <w:tc>
          <w:tcPr>
            <w:tcW w:w="527" w:type="dxa"/>
            <w:tcBorders>
              <w:top w:val="single" w:sz="4" w:space="0" w:color="auto"/>
              <w:left w:val="single" w:sz="4" w:space="0" w:color="auto"/>
              <w:bottom w:val="single" w:sz="4" w:space="0" w:color="auto"/>
              <w:right w:val="single" w:sz="4" w:space="0" w:color="auto"/>
            </w:tcBorders>
          </w:tcPr>
          <w:p w14:paraId="0F04A285"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3FDB77BF"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18DB36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428482B"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865539D"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2459E81"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C53B6E0"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19217DEC" w14:textId="529B6732" w:rsidTr="00777484">
        <w:trPr>
          <w:trHeight w:hRule="exact" w:val="284"/>
        </w:trPr>
        <w:tc>
          <w:tcPr>
            <w:tcW w:w="807" w:type="dxa"/>
            <w:vMerge/>
            <w:tcBorders>
              <w:left w:val="single" w:sz="4" w:space="0" w:color="auto"/>
              <w:right w:val="single" w:sz="4" w:space="0" w:color="auto"/>
            </w:tcBorders>
            <w:vAlign w:val="center"/>
            <w:hideMark/>
          </w:tcPr>
          <w:p w14:paraId="5AED86BA"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65568035"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42816E02"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B2</w:t>
            </w:r>
          </w:p>
        </w:tc>
        <w:tc>
          <w:tcPr>
            <w:tcW w:w="487" w:type="dxa"/>
            <w:tcBorders>
              <w:top w:val="single" w:sz="4" w:space="0" w:color="auto"/>
              <w:left w:val="single" w:sz="4" w:space="0" w:color="auto"/>
              <w:bottom w:val="single" w:sz="4" w:space="0" w:color="auto"/>
              <w:right w:val="single" w:sz="4" w:space="0" w:color="auto"/>
            </w:tcBorders>
          </w:tcPr>
          <w:p w14:paraId="7A662D1F"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CDDFBC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2B1071A2"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0E42F1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41E15BE9" w14:textId="290EA0DF" w:rsidR="00777484" w:rsidRPr="00892367" w:rsidRDefault="00777484" w:rsidP="00777484">
            <w:pPr>
              <w:spacing w:before="40" w:after="40" w:line="240" w:lineRule="auto"/>
              <w:jc w:val="center"/>
              <w:rPr>
                <w:rFonts w:ascii="Arial" w:hAnsi="Arial" w:cs="Arial"/>
                <w:strike/>
                <w:sz w:val="18"/>
                <w:szCs w:val="18"/>
                <w:highlight w:val="darkGray"/>
              </w:rPr>
            </w:pPr>
            <w:r w:rsidRPr="00BD049E">
              <w:rPr>
                <w:rFonts w:ascii="Arial" w:hAnsi="Arial" w:cs="Arial"/>
                <w:sz w:val="18"/>
                <w:szCs w:val="18"/>
              </w:rPr>
              <w:t>S</w:t>
            </w:r>
          </w:p>
        </w:tc>
        <w:tc>
          <w:tcPr>
            <w:tcW w:w="527" w:type="dxa"/>
            <w:tcBorders>
              <w:top w:val="single" w:sz="4" w:space="0" w:color="auto"/>
              <w:left w:val="single" w:sz="4" w:space="0" w:color="auto"/>
              <w:bottom w:val="single" w:sz="4" w:space="0" w:color="auto"/>
              <w:right w:val="single" w:sz="4" w:space="0" w:color="auto"/>
            </w:tcBorders>
          </w:tcPr>
          <w:p w14:paraId="7D8FCF3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10D3518"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42BA918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0A6E4157"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42CD50C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59A1395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2ED2CF5E"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0309E6E0" w14:textId="686A19B2" w:rsidTr="00777484">
        <w:trPr>
          <w:trHeight w:hRule="exact" w:val="284"/>
        </w:trPr>
        <w:tc>
          <w:tcPr>
            <w:tcW w:w="807" w:type="dxa"/>
            <w:vMerge/>
            <w:tcBorders>
              <w:left w:val="single" w:sz="4" w:space="0" w:color="auto"/>
              <w:right w:val="single" w:sz="4" w:space="0" w:color="auto"/>
            </w:tcBorders>
            <w:vAlign w:val="center"/>
            <w:hideMark/>
          </w:tcPr>
          <w:p w14:paraId="34E88CDE"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5870FB16"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015D5E0D"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B3</w:t>
            </w:r>
          </w:p>
        </w:tc>
        <w:tc>
          <w:tcPr>
            <w:tcW w:w="487" w:type="dxa"/>
            <w:tcBorders>
              <w:top w:val="single" w:sz="4" w:space="0" w:color="auto"/>
              <w:left w:val="single" w:sz="4" w:space="0" w:color="auto"/>
              <w:bottom w:val="single" w:sz="4" w:space="0" w:color="auto"/>
              <w:right w:val="single" w:sz="4" w:space="0" w:color="auto"/>
            </w:tcBorders>
          </w:tcPr>
          <w:p w14:paraId="75EDD124"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3F7D49AA"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447FE03D"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78CA6A0F" w14:textId="77777777" w:rsidR="00777484" w:rsidRPr="00BD049E" w:rsidRDefault="00777484" w:rsidP="0067370B">
            <w:pPr>
              <w:spacing w:before="40" w:after="40" w:line="240" w:lineRule="auto"/>
              <w:jc w:val="center"/>
              <w:rPr>
                <w:rFonts w:ascii="Arial" w:hAnsi="Arial" w:cs="Arial"/>
                <w:sz w:val="18"/>
                <w:szCs w:val="18"/>
              </w:rPr>
            </w:pPr>
          </w:p>
        </w:tc>
        <w:tc>
          <w:tcPr>
            <w:tcW w:w="962" w:type="dxa"/>
            <w:tcBorders>
              <w:top w:val="single" w:sz="4" w:space="0" w:color="auto"/>
              <w:left w:val="single" w:sz="4" w:space="0" w:color="auto"/>
              <w:bottom w:val="single" w:sz="4" w:space="0" w:color="auto"/>
              <w:right w:val="single" w:sz="4" w:space="0" w:color="auto"/>
            </w:tcBorders>
          </w:tcPr>
          <w:p w14:paraId="5892621D"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02CAE900"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D595F25"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8A3E67C"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2CDFDF0"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393A054"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17A7C92"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4968A59E"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2909E41D" w14:textId="4EA68413" w:rsidTr="00777484">
        <w:trPr>
          <w:trHeight w:hRule="exact" w:val="284"/>
        </w:trPr>
        <w:tc>
          <w:tcPr>
            <w:tcW w:w="807" w:type="dxa"/>
            <w:vMerge/>
            <w:tcBorders>
              <w:left w:val="single" w:sz="4" w:space="0" w:color="auto"/>
              <w:right w:val="single" w:sz="4" w:space="0" w:color="auto"/>
            </w:tcBorders>
            <w:vAlign w:val="center"/>
            <w:hideMark/>
          </w:tcPr>
          <w:p w14:paraId="2DEAE057"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hideMark/>
          </w:tcPr>
          <w:p w14:paraId="26AD2F98"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5D07975C"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B4</w:t>
            </w:r>
          </w:p>
        </w:tc>
        <w:tc>
          <w:tcPr>
            <w:tcW w:w="487" w:type="dxa"/>
            <w:tcBorders>
              <w:top w:val="single" w:sz="4" w:space="0" w:color="auto"/>
              <w:left w:val="single" w:sz="4" w:space="0" w:color="auto"/>
              <w:bottom w:val="single" w:sz="4" w:space="0" w:color="auto"/>
              <w:right w:val="single" w:sz="4" w:space="0" w:color="auto"/>
            </w:tcBorders>
          </w:tcPr>
          <w:p w14:paraId="074686A8"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37A89387"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59307A3B"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3CE219F"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7E2EDE16"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670ADD4A"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6D83DEB"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0CC38A3"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45A59E01"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DAB6F91"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4E3FA66"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6525B966"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6D1F9B93" w14:textId="7346587E" w:rsidTr="00777484">
        <w:trPr>
          <w:trHeight w:hRule="exact" w:val="284"/>
        </w:trPr>
        <w:tc>
          <w:tcPr>
            <w:tcW w:w="807" w:type="dxa"/>
            <w:vMerge/>
            <w:tcBorders>
              <w:left w:val="single" w:sz="4" w:space="0" w:color="auto"/>
              <w:right w:val="single" w:sz="4" w:space="0" w:color="auto"/>
            </w:tcBorders>
            <w:vAlign w:val="center"/>
          </w:tcPr>
          <w:p w14:paraId="7B80E3D4"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bottom w:val="single" w:sz="4" w:space="0" w:color="auto"/>
              <w:right w:val="single" w:sz="4" w:space="0" w:color="auto"/>
            </w:tcBorders>
            <w:vAlign w:val="center"/>
          </w:tcPr>
          <w:p w14:paraId="1AB13E2B"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1CAABEBB"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B5</w:t>
            </w:r>
          </w:p>
        </w:tc>
        <w:tc>
          <w:tcPr>
            <w:tcW w:w="487" w:type="dxa"/>
            <w:tcBorders>
              <w:top w:val="single" w:sz="4" w:space="0" w:color="auto"/>
              <w:left w:val="single" w:sz="4" w:space="0" w:color="auto"/>
              <w:bottom w:val="single" w:sz="4" w:space="0" w:color="auto"/>
              <w:right w:val="single" w:sz="4" w:space="0" w:color="auto"/>
            </w:tcBorders>
          </w:tcPr>
          <w:p w14:paraId="5D63CDD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58DDB7DB"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4CE3303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42BD77C9"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3E47E763" w14:textId="5C57CCC3" w:rsidR="00777484" w:rsidRPr="00892367" w:rsidRDefault="00777484" w:rsidP="00777484">
            <w:pPr>
              <w:spacing w:before="40" w:after="40" w:line="240" w:lineRule="auto"/>
              <w:jc w:val="center"/>
              <w:rPr>
                <w:rFonts w:ascii="Arial" w:hAnsi="Arial" w:cs="Arial"/>
                <w:strike/>
                <w:sz w:val="18"/>
                <w:szCs w:val="18"/>
                <w:highlight w:val="darkGray"/>
              </w:rPr>
            </w:pPr>
            <w:r w:rsidRPr="00BD049E">
              <w:rPr>
                <w:rFonts w:ascii="Arial" w:hAnsi="Arial" w:cs="Arial"/>
                <w:sz w:val="18"/>
                <w:szCs w:val="18"/>
              </w:rPr>
              <w:t>S</w:t>
            </w:r>
          </w:p>
        </w:tc>
        <w:tc>
          <w:tcPr>
            <w:tcW w:w="527" w:type="dxa"/>
            <w:tcBorders>
              <w:top w:val="single" w:sz="4" w:space="0" w:color="auto"/>
              <w:left w:val="single" w:sz="4" w:space="0" w:color="auto"/>
              <w:bottom w:val="single" w:sz="4" w:space="0" w:color="auto"/>
              <w:right w:val="single" w:sz="4" w:space="0" w:color="auto"/>
            </w:tcBorders>
          </w:tcPr>
          <w:p w14:paraId="6784860C"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217665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36BD9AE7"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22EC697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29689A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442C28A2"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CBDBCD4"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3C41B25D" w14:textId="4601EFF3" w:rsidTr="00777484">
        <w:trPr>
          <w:trHeight w:hRule="exact" w:val="284"/>
        </w:trPr>
        <w:tc>
          <w:tcPr>
            <w:tcW w:w="807" w:type="dxa"/>
            <w:vMerge/>
            <w:tcBorders>
              <w:left w:val="single" w:sz="4" w:space="0" w:color="auto"/>
              <w:right w:val="single" w:sz="4" w:space="0" w:color="auto"/>
            </w:tcBorders>
            <w:vAlign w:val="center"/>
          </w:tcPr>
          <w:p w14:paraId="70A0569A" w14:textId="77777777" w:rsidR="00777484" w:rsidRPr="00BD049E" w:rsidRDefault="00777484" w:rsidP="0067370B">
            <w:pPr>
              <w:spacing w:after="0" w:line="240" w:lineRule="auto"/>
              <w:rPr>
                <w:rFonts w:ascii="Arial" w:hAnsi="Arial" w:cs="Arial"/>
                <w:sz w:val="18"/>
                <w:szCs w:val="18"/>
              </w:rPr>
            </w:pPr>
          </w:p>
        </w:tc>
        <w:tc>
          <w:tcPr>
            <w:tcW w:w="2329" w:type="dxa"/>
            <w:vMerge w:val="restart"/>
            <w:tcBorders>
              <w:top w:val="single" w:sz="4" w:space="0" w:color="auto"/>
              <w:left w:val="single" w:sz="4" w:space="0" w:color="auto"/>
              <w:right w:val="single" w:sz="4" w:space="0" w:color="auto"/>
            </w:tcBorders>
          </w:tcPr>
          <w:p w14:paraId="52274A0E" w14:textId="77777777" w:rsidR="00777484" w:rsidRPr="00BD049E" w:rsidRDefault="00777484" w:rsidP="0067370B">
            <w:pPr>
              <w:spacing w:after="0" w:line="240" w:lineRule="auto"/>
              <w:rPr>
                <w:rFonts w:ascii="Arial" w:hAnsi="Arial" w:cs="Arial"/>
                <w:b/>
                <w:sz w:val="18"/>
                <w:szCs w:val="18"/>
              </w:rPr>
            </w:pPr>
            <w:r w:rsidRPr="00BD049E">
              <w:rPr>
                <w:rFonts w:ascii="Arial" w:hAnsi="Arial" w:cs="Arial"/>
                <w:b/>
                <w:sz w:val="18"/>
                <w:szCs w:val="18"/>
              </w:rPr>
              <w:t>Practical Skills</w:t>
            </w:r>
          </w:p>
        </w:tc>
        <w:tc>
          <w:tcPr>
            <w:tcW w:w="590" w:type="dxa"/>
            <w:tcBorders>
              <w:top w:val="single" w:sz="4" w:space="0" w:color="auto"/>
              <w:left w:val="single" w:sz="4" w:space="0" w:color="auto"/>
              <w:bottom w:val="single" w:sz="4" w:space="0" w:color="auto"/>
              <w:right w:val="single" w:sz="4" w:space="0" w:color="auto"/>
            </w:tcBorders>
          </w:tcPr>
          <w:p w14:paraId="4850DB85"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C1</w:t>
            </w:r>
          </w:p>
        </w:tc>
        <w:tc>
          <w:tcPr>
            <w:tcW w:w="487" w:type="dxa"/>
            <w:tcBorders>
              <w:top w:val="single" w:sz="4" w:space="0" w:color="auto"/>
              <w:left w:val="single" w:sz="4" w:space="0" w:color="auto"/>
              <w:bottom w:val="single" w:sz="4" w:space="0" w:color="auto"/>
              <w:right w:val="single" w:sz="4" w:space="0" w:color="auto"/>
            </w:tcBorders>
          </w:tcPr>
          <w:p w14:paraId="61024E63"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0861A56"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23AD1E13"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436787A8"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732A3927" w14:textId="03D017C1" w:rsidR="00777484" w:rsidRPr="00892367" w:rsidRDefault="00777484" w:rsidP="00777484">
            <w:pPr>
              <w:spacing w:before="40" w:after="40" w:line="240" w:lineRule="auto"/>
              <w:jc w:val="center"/>
              <w:rPr>
                <w:rFonts w:ascii="Arial" w:hAnsi="Arial" w:cs="Arial"/>
                <w:strike/>
                <w:sz w:val="18"/>
                <w:szCs w:val="18"/>
                <w:highlight w:val="darkGray"/>
              </w:rPr>
            </w:pPr>
            <w:r w:rsidRPr="00BD049E">
              <w:rPr>
                <w:rFonts w:ascii="Arial" w:hAnsi="Arial" w:cs="Arial"/>
                <w:sz w:val="18"/>
                <w:szCs w:val="18"/>
              </w:rPr>
              <w:t>S</w:t>
            </w:r>
          </w:p>
        </w:tc>
        <w:tc>
          <w:tcPr>
            <w:tcW w:w="527" w:type="dxa"/>
            <w:tcBorders>
              <w:top w:val="single" w:sz="4" w:space="0" w:color="auto"/>
              <w:left w:val="single" w:sz="4" w:space="0" w:color="auto"/>
              <w:bottom w:val="single" w:sz="4" w:space="0" w:color="auto"/>
              <w:right w:val="single" w:sz="4" w:space="0" w:color="auto"/>
            </w:tcBorders>
          </w:tcPr>
          <w:p w14:paraId="35DF838E"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5AC6B820"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4927FC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533D2BE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CC9BCE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2615D37"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535F1C83"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55B38301" w14:textId="02D5A243" w:rsidTr="00777484">
        <w:trPr>
          <w:trHeight w:hRule="exact" w:val="284"/>
        </w:trPr>
        <w:tc>
          <w:tcPr>
            <w:tcW w:w="807" w:type="dxa"/>
            <w:vMerge/>
            <w:tcBorders>
              <w:left w:val="single" w:sz="4" w:space="0" w:color="auto"/>
              <w:right w:val="single" w:sz="4" w:space="0" w:color="auto"/>
            </w:tcBorders>
            <w:vAlign w:val="center"/>
          </w:tcPr>
          <w:p w14:paraId="3F647A25"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tcPr>
          <w:p w14:paraId="0CAEA78D"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235E71FD"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C2</w:t>
            </w:r>
          </w:p>
        </w:tc>
        <w:tc>
          <w:tcPr>
            <w:tcW w:w="487" w:type="dxa"/>
            <w:tcBorders>
              <w:top w:val="single" w:sz="4" w:space="0" w:color="auto"/>
              <w:left w:val="single" w:sz="4" w:space="0" w:color="auto"/>
              <w:bottom w:val="single" w:sz="4" w:space="0" w:color="auto"/>
              <w:right w:val="single" w:sz="4" w:space="0" w:color="auto"/>
            </w:tcBorders>
          </w:tcPr>
          <w:p w14:paraId="7947BF5D"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5085456D" w14:textId="77777777" w:rsidR="00777484" w:rsidRPr="00BD049E"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23C53D2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60C7600C" w14:textId="77777777" w:rsidR="00777484" w:rsidRPr="00BD049E" w:rsidRDefault="00777484" w:rsidP="0067370B">
            <w:pPr>
              <w:spacing w:before="40" w:after="40" w:line="240" w:lineRule="auto"/>
              <w:jc w:val="center"/>
              <w:rPr>
                <w:rFonts w:ascii="Arial" w:hAnsi="Arial" w:cs="Arial"/>
                <w:sz w:val="18"/>
                <w:szCs w:val="18"/>
              </w:rPr>
            </w:pPr>
          </w:p>
        </w:tc>
        <w:tc>
          <w:tcPr>
            <w:tcW w:w="962" w:type="dxa"/>
            <w:tcBorders>
              <w:top w:val="single" w:sz="4" w:space="0" w:color="auto"/>
              <w:left w:val="single" w:sz="4" w:space="0" w:color="auto"/>
              <w:bottom w:val="single" w:sz="4" w:space="0" w:color="auto"/>
              <w:right w:val="single" w:sz="4" w:space="0" w:color="auto"/>
            </w:tcBorders>
          </w:tcPr>
          <w:p w14:paraId="53A5F5E6"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20D75CE3"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01132C43"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795B7DE"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5BB9BF7"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95B0948"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47FCBA0"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8BEA18E"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34AE761F" w14:textId="2448ADCA" w:rsidTr="00777484">
        <w:trPr>
          <w:trHeight w:hRule="exact" w:val="284"/>
        </w:trPr>
        <w:tc>
          <w:tcPr>
            <w:tcW w:w="807" w:type="dxa"/>
            <w:vMerge/>
            <w:tcBorders>
              <w:left w:val="single" w:sz="4" w:space="0" w:color="auto"/>
              <w:right w:val="single" w:sz="4" w:space="0" w:color="auto"/>
            </w:tcBorders>
            <w:vAlign w:val="center"/>
          </w:tcPr>
          <w:p w14:paraId="62B59AF2"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right w:val="single" w:sz="4" w:space="0" w:color="auto"/>
            </w:tcBorders>
            <w:vAlign w:val="center"/>
          </w:tcPr>
          <w:p w14:paraId="6C063118"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4496573C" w14:textId="77777777"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C3</w:t>
            </w:r>
          </w:p>
        </w:tc>
        <w:tc>
          <w:tcPr>
            <w:tcW w:w="487" w:type="dxa"/>
            <w:tcBorders>
              <w:top w:val="single" w:sz="4" w:space="0" w:color="auto"/>
              <w:left w:val="single" w:sz="4" w:space="0" w:color="auto"/>
              <w:bottom w:val="single" w:sz="4" w:space="0" w:color="auto"/>
              <w:right w:val="single" w:sz="4" w:space="0" w:color="auto"/>
            </w:tcBorders>
          </w:tcPr>
          <w:p w14:paraId="569D79D4" w14:textId="77777777"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72579C78" w14:textId="77777777"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261A9B5C" w14:textId="77777777"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65C6E452" w14:textId="77777777"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2C1B0932" w14:textId="435D9029" w:rsidR="00777484" w:rsidRPr="00892367" w:rsidRDefault="00777484" w:rsidP="00777484">
            <w:pPr>
              <w:spacing w:before="40" w:after="40" w:line="240" w:lineRule="auto"/>
              <w:jc w:val="center"/>
              <w:rPr>
                <w:rFonts w:ascii="Arial" w:hAnsi="Arial" w:cs="Arial"/>
                <w:strike/>
                <w:sz w:val="18"/>
                <w:szCs w:val="18"/>
                <w:highlight w:val="darkGray"/>
              </w:rPr>
            </w:pPr>
            <w:r w:rsidRPr="00777484">
              <w:rPr>
                <w:rFonts w:ascii="Arial" w:hAnsi="Arial" w:cs="Arial"/>
                <w:sz w:val="18"/>
                <w:szCs w:val="18"/>
              </w:rPr>
              <w:t>S</w:t>
            </w:r>
          </w:p>
        </w:tc>
        <w:tc>
          <w:tcPr>
            <w:tcW w:w="527" w:type="dxa"/>
            <w:tcBorders>
              <w:top w:val="single" w:sz="4" w:space="0" w:color="auto"/>
              <w:left w:val="single" w:sz="4" w:space="0" w:color="auto"/>
              <w:bottom w:val="single" w:sz="4" w:space="0" w:color="auto"/>
              <w:right w:val="single" w:sz="4" w:space="0" w:color="auto"/>
            </w:tcBorders>
          </w:tcPr>
          <w:p w14:paraId="243C91C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42B0D46F"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4D28410"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B211634"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6F5DB22A"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7888D709" w14:textId="77777777"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1" w:type="dxa"/>
            <w:tcBorders>
              <w:top w:val="single" w:sz="4" w:space="0" w:color="auto"/>
              <w:left w:val="single" w:sz="4" w:space="0" w:color="auto"/>
              <w:bottom w:val="single" w:sz="4" w:space="0" w:color="auto"/>
              <w:right w:val="single" w:sz="4" w:space="0" w:color="auto"/>
            </w:tcBorders>
          </w:tcPr>
          <w:p w14:paraId="133FE9C4" w14:textId="77777777" w:rsidR="00777484" w:rsidRPr="00BD049E" w:rsidRDefault="00777484" w:rsidP="0067370B">
            <w:pPr>
              <w:spacing w:before="40" w:after="40" w:line="240" w:lineRule="auto"/>
              <w:jc w:val="center"/>
              <w:rPr>
                <w:rFonts w:ascii="Arial" w:hAnsi="Arial" w:cs="Arial"/>
                <w:sz w:val="18"/>
                <w:szCs w:val="18"/>
              </w:rPr>
            </w:pPr>
          </w:p>
        </w:tc>
      </w:tr>
      <w:tr w:rsidR="00777484" w:rsidRPr="00BD049E" w14:paraId="408DCEE5" w14:textId="15F7AD57" w:rsidTr="00777484">
        <w:trPr>
          <w:trHeight w:hRule="exact" w:val="284"/>
        </w:trPr>
        <w:tc>
          <w:tcPr>
            <w:tcW w:w="807" w:type="dxa"/>
            <w:vMerge/>
            <w:tcBorders>
              <w:left w:val="single" w:sz="4" w:space="0" w:color="auto"/>
              <w:bottom w:val="single" w:sz="4" w:space="0" w:color="auto"/>
              <w:right w:val="single" w:sz="4" w:space="0" w:color="auto"/>
            </w:tcBorders>
            <w:vAlign w:val="center"/>
          </w:tcPr>
          <w:p w14:paraId="06F9169A" w14:textId="77777777" w:rsidR="00777484" w:rsidRPr="00BD049E" w:rsidRDefault="00777484" w:rsidP="0067370B">
            <w:pPr>
              <w:spacing w:after="0" w:line="240" w:lineRule="auto"/>
              <w:rPr>
                <w:rFonts w:ascii="Arial" w:hAnsi="Arial" w:cs="Arial"/>
                <w:sz w:val="18"/>
                <w:szCs w:val="18"/>
              </w:rPr>
            </w:pPr>
          </w:p>
        </w:tc>
        <w:tc>
          <w:tcPr>
            <w:tcW w:w="2329" w:type="dxa"/>
            <w:vMerge/>
            <w:tcBorders>
              <w:left w:val="single" w:sz="4" w:space="0" w:color="auto"/>
              <w:bottom w:val="single" w:sz="4" w:space="0" w:color="auto"/>
              <w:right w:val="single" w:sz="4" w:space="0" w:color="auto"/>
            </w:tcBorders>
            <w:vAlign w:val="center"/>
          </w:tcPr>
          <w:p w14:paraId="1CE4C546" w14:textId="77777777" w:rsidR="00777484" w:rsidRPr="00BD049E" w:rsidRDefault="00777484" w:rsidP="0067370B">
            <w:pPr>
              <w:spacing w:after="0" w:line="240" w:lineRule="auto"/>
              <w:rPr>
                <w:rFonts w:ascii="Arial" w:hAnsi="Arial" w:cs="Arial"/>
                <w:b/>
                <w:sz w:val="18"/>
                <w:szCs w:val="18"/>
              </w:rPr>
            </w:pPr>
          </w:p>
        </w:tc>
        <w:tc>
          <w:tcPr>
            <w:tcW w:w="590" w:type="dxa"/>
            <w:tcBorders>
              <w:top w:val="single" w:sz="4" w:space="0" w:color="auto"/>
              <w:left w:val="single" w:sz="4" w:space="0" w:color="auto"/>
              <w:bottom w:val="single" w:sz="4" w:space="0" w:color="auto"/>
              <w:right w:val="single" w:sz="4" w:space="0" w:color="auto"/>
            </w:tcBorders>
          </w:tcPr>
          <w:p w14:paraId="0F70D22B" w14:textId="78706342" w:rsidR="00777484" w:rsidRPr="00BD049E" w:rsidRDefault="00777484" w:rsidP="0067370B">
            <w:pPr>
              <w:spacing w:after="0" w:line="240" w:lineRule="auto"/>
              <w:rPr>
                <w:rFonts w:ascii="Arial" w:hAnsi="Arial" w:cs="Arial"/>
                <w:sz w:val="18"/>
                <w:szCs w:val="18"/>
              </w:rPr>
            </w:pPr>
            <w:r w:rsidRPr="00BD049E">
              <w:rPr>
                <w:rFonts w:ascii="Arial" w:hAnsi="Arial" w:cs="Arial"/>
                <w:sz w:val="18"/>
                <w:szCs w:val="18"/>
              </w:rPr>
              <w:t>C4</w:t>
            </w:r>
          </w:p>
        </w:tc>
        <w:tc>
          <w:tcPr>
            <w:tcW w:w="487" w:type="dxa"/>
            <w:tcBorders>
              <w:top w:val="single" w:sz="4" w:space="0" w:color="auto"/>
              <w:left w:val="single" w:sz="4" w:space="0" w:color="auto"/>
              <w:bottom w:val="single" w:sz="4" w:space="0" w:color="auto"/>
              <w:right w:val="single" w:sz="4" w:space="0" w:color="auto"/>
            </w:tcBorders>
          </w:tcPr>
          <w:p w14:paraId="763B76E3" w14:textId="3989486D"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624CD64D" w14:textId="58B9EA56"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487" w:type="dxa"/>
            <w:tcBorders>
              <w:top w:val="single" w:sz="4" w:space="0" w:color="auto"/>
              <w:left w:val="single" w:sz="4" w:space="0" w:color="auto"/>
              <w:bottom w:val="single" w:sz="4" w:space="0" w:color="auto"/>
              <w:right w:val="single" w:sz="4" w:space="0" w:color="auto"/>
            </w:tcBorders>
          </w:tcPr>
          <w:p w14:paraId="38C64148" w14:textId="77777777" w:rsidR="00777484" w:rsidRPr="00777484" w:rsidRDefault="00777484" w:rsidP="0067370B">
            <w:pPr>
              <w:spacing w:before="40" w:after="40" w:line="240" w:lineRule="auto"/>
              <w:jc w:val="center"/>
              <w:rPr>
                <w:rFonts w:ascii="Arial" w:hAnsi="Arial" w:cs="Arial"/>
                <w:sz w:val="18"/>
                <w:szCs w:val="18"/>
              </w:rPr>
            </w:pPr>
          </w:p>
        </w:tc>
        <w:tc>
          <w:tcPr>
            <w:tcW w:w="487" w:type="dxa"/>
            <w:tcBorders>
              <w:top w:val="single" w:sz="4" w:space="0" w:color="auto"/>
              <w:left w:val="single" w:sz="4" w:space="0" w:color="auto"/>
              <w:bottom w:val="single" w:sz="4" w:space="0" w:color="auto"/>
              <w:right w:val="single" w:sz="4" w:space="0" w:color="auto"/>
            </w:tcBorders>
          </w:tcPr>
          <w:p w14:paraId="28C343EB" w14:textId="3EEB0209" w:rsidR="00777484" w:rsidRPr="00777484" w:rsidRDefault="00777484" w:rsidP="0067370B">
            <w:pPr>
              <w:spacing w:before="40" w:after="40" w:line="240" w:lineRule="auto"/>
              <w:jc w:val="center"/>
              <w:rPr>
                <w:rFonts w:ascii="Arial" w:hAnsi="Arial" w:cs="Arial"/>
                <w:sz w:val="18"/>
                <w:szCs w:val="18"/>
              </w:rPr>
            </w:pPr>
            <w:r w:rsidRPr="00777484">
              <w:rPr>
                <w:rFonts w:ascii="Arial" w:hAnsi="Arial" w:cs="Arial"/>
                <w:sz w:val="18"/>
                <w:szCs w:val="18"/>
              </w:rPr>
              <w:t>S</w:t>
            </w:r>
          </w:p>
        </w:tc>
        <w:tc>
          <w:tcPr>
            <w:tcW w:w="962" w:type="dxa"/>
            <w:tcBorders>
              <w:top w:val="single" w:sz="4" w:space="0" w:color="auto"/>
              <w:left w:val="single" w:sz="4" w:space="0" w:color="auto"/>
              <w:bottom w:val="single" w:sz="4" w:space="0" w:color="auto"/>
              <w:right w:val="single" w:sz="4" w:space="0" w:color="auto"/>
            </w:tcBorders>
          </w:tcPr>
          <w:p w14:paraId="3391F07D" w14:textId="77777777" w:rsidR="00777484" w:rsidRPr="00892367" w:rsidRDefault="00777484" w:rsidP="00777484">
            <w:pPr>
              <w:spacing w:before="40" w:after="40" w:line="240" w:lineRule="auto"/>
              <w:jc w:val="center"/>
              <w:rPr>
                <w:rFonts w:ascii="Arial" w:hAnsi="Arial" w:cs="Arial"/>
                <w:strike/>
                <w:sz w:val="18"/>
                <w:szCs w:val="18"/>
                <w:highlight w:val="darkGray"/>
              </w:rPr>
            </w:pPr>
          </w:p>
        </w:tc>
        <w:tc>
          <w:tcPr>
            <w:tcW w:w="527" w:type="dxa"/>
            <w:tcBorders>
              <w:top w:val="single" w:sz="4" w:space="0" w:color="auto"/>
              <w:left w:val="single" w:sz="4" w:space="0" w:color="auto"/>
              <w:bottom w:val="single" w:sz="4" w:space="0" w:color="auto"/>
              <w:right w:val="single" w:sz="4" w:space="0" w:color="auto"/>
            </w:tcBorders>
          </w:tcPr>
          <w:p w14:paraId="00C3C747"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71C0966D"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0457D72D"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38E696DD"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01367B00"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221952E5" w14:textId="77777777" w:rsidR="00777484" w:rsidRPr="00BD049E" w:rsidRDefault="00777484" w:rsidP="0067370B">
            <w:pPr>
              <w:spacing w:before="40" w:after="40" w:line="240" w:lineRule="auto"/>
              <w:jc w:val="center"/>
              <w:rPr>
                <w:rFonts w:ascii="Arial" w:hAnsi="Arial" w:cs="Arial"/>
                <w:sz w:val="18"/>
                <w:szCs w:val="18"/>
              </w:rPr>
            </w:pPr>
          </w:p>
        </w:tc>
        <w:tc>
          <w:tcPr>
            <w:tcW w:w="521" w:type="dxa"/>
            <w:tcBorders>
              <w:top w:val="single" w:sz="4" w:space="0" w:color="auto"/>
              <w:left w:val="single" w:sz="4" w:space="0" w:color="auto"/>
              <w:bottom w:val="single" w:sz="4" w:space="0" w:color="auto"/>
              <w:right w:val="single" w:sz="4" w:space="0" w:color="auto"/>
            </w:tcBorders>
          </w:tcPr>
          <w:p w14:paraId="59C1B1BA" w14:textId="0B055F98" w:rsidR="00777484" w:rsidRPr="00BD049E" w:rsidRDefault="00777484"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r>
    </w:tbl>
    <w:p w14:paraId="23F654DC" w14:textId="77777777" w:rsidR="005750DB" w:rsidRPr="00BD049E" w:rsidRDefault="005750DB" w:rsidP="00235FB2">
      <w:pPr>
        <w:spacing w:after="0" w:line="240" w:lineRule="auto"/>
        <w:ind w:left="284"/>
        <w:rPr>
          <w:rFonts w:ascii="Arial" w:hAnsi="Arial" w:cs="Arial"/>
          <w:szCs w:val="24"/>
        </w:rPr>
      </w:pPr>
    </w:p>
    <w:p w14:paraId="3C224E58" w14:textId="77777777" w:rsidR="000C2652" w:rsidRPr="00BD049E" w:rsidRDefault="00160EA0" w:rsidP="00160EA0">
      <w:pPr>
        <w:spacing w:after="0" w:line="240" w:lineRule="auto"/>
        <w:ind w:left="360"/>
        <w:rPr>
          <w:rFonts w:ascii="Arial" w:hAnsi="Arial" w:cs="Arial"/>
          <w:szCs w:val="24"/>
        </w:rPr>
      </w:pPr>
      <w:r w:rsidRPr="00BD049E">
        <w:rPr>
          <w:rFonts w:ascii="Arial" w:hAnsi="Arial" w:cs="Arial"/>
          <w:szCs w:val="24"/>
        </w:rPr>
        <w:t xml:space="preserve">* Option modules do not attend to A1-4 directly as these Learning Outcomes are directed toward music education.  They do, however, support practical and critical thinking skills needed as a music educator and researcher, much less employability skills.  </w:t>
      </w:r>
    </w:p>
    <w:p w14:paraId="0B245852" w14:textId="77777777" w:rsidR="000C2652" w:rsidRPr="00BD049E" w:rsidRDefault="000C2652" w:rsidP="004D319F">
      <w:pPr>
        <w:spacing w:after="0" w:line="240" w:lineRule="auto"/>
        <w:ind w:left="284"/>
        <w:rPr>
          <w:rFonts w:ascii="Arial" w:hAnsi="Arial" w:cs="Arial"/>
        </w:rPr>
      </w:pPr>
    </w:p>
    <w:p w14:paraId="0C5CE6CF" w14:textId="77777777" w:rsidR="00235FB2" w:rsidRPr="00BD049E" w:rsidRDefault="00235FB2" w:rsidP="00235FB2">
      <w:pPr>
        <w:tabs>
          <w:tab w:val="left" w:pos="426"/>
        </w:tabs>
        <w:ind w:left="426"/>
        <w:rPr>
          <w:rFonts w:ascii="Arial" w:hAnsi="Arial" w:cs="Arial"/>
          <w:b/>
        </w:rPr>
        <w:sectPr w:rsidR="00235FB2" w:rsidRPr="00BD049E" w:rsidSect="00777484">
          <w:pgSz w:w="16838" w:h="11906" w:orient="landscape"/>
          <w:pgMar w:top="1440" w:right="1440" w:bottom="1440" w:left="1440" w:header="709" w:footer="307" w:gutter="0"/>
          <w:cols w:space="708"/>
          <w:docGrid w:linePitch="360"/>
        </w:sectPr>
      </w:pPr>
      <w:r w:rsidRPr="00BD049E">
        <w:rPr>
          <w:rFonts w:ascii="Arial" w:hAnsi="Arial" w:cs="Arial"/>
          <w:b/>
        </w:rPr>
        <w:lastRenderedPageBreak/>
        <w:t xml:space="preserve">Students will be provided with formative assessment opportunities throughout the course to practise and develop their proficiency in the range of assessment methods utilised.  </w:t>
      </w:r>
    </w:p>
    <w:p w14:paraId="630F3C55" w14:textId="77777777" w:rsidR="00235FB2" w:rsidRPr="00BD049E" w:rsidRDefault="00235FB2" w:rsidP="00235FB2">
      <w:pPr>
        <w:tabs>
          <w:tab w:val="left" w:pos="426"/>
        </w:tabs>
        <w:ind w:left="426"/>
        <w:rPr>
          <w:rFonts w:ascii="Arial" w:hAnsi="Arial" w:cs="Arial"/>
          <w:b/>
        </w:rPr>
      </w:pPr>
    </w:p>
    <w:p w14:paraId="5A8A7E5D" w14:textId="77777777" w:rsidR="005B1266" w:rsidRPr="00BD049E" w:rsidRDefault="00235FB2" w:rsidP="005B1266">
      <w:pPr>
        <w:spacing w:after="0" w:line="240" w:lineRule="auto"/>
        <w:rPr>
          <w:rFonts w:ascii="Arial" w:hAnsi="Arial" w:cs="Arial"/>
          <w:b/>
        </w:rPr>
      </w:pPr>
      <w:r w:rsidRPr="00BD049E">
        <w:rPr>
          <w:rFonts w:ascii="Arial" w:hAnsi="Arial" w:cs="Arial"/>
          <w:b/>
        </w:rPr>
        <w:t>T</w:t>
      </w:r>
      <w:r w:rsidR="005B1266" w:rsidRPr="00BD049E">
        <w:rPr>
          <w:rFonts w:ascii="Arial" w:hAnsi="Arial" w:cs="Arial"/>
          <w:b/>
        </w:rPr>
        <w:t>echnical Annex</w:t>
      </w:r>
    </w:p>
    <w:p w14:paraId="0E1EAECC" w14:textId="77777777" w:rsidR="005B1266" w:rsidRPr="00BD049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BD049E" w14:paraId="7C6EE9D2" w14:textId="77777777" w:rsidTr="004A2FF0">
        <w:tc>
          <w:tcPr>
            <w:tcW w:w="3850" w:type="dxa"/>
          </w:tcPr>
          <w:p w14:paraId="4A2488FF" w14:textId="77777777" w:rsidR="005B1266" w:rsidRPr="00BD049E" w:rsidRDefault="005B1266" w:rsidP="00377270">
            <w:pPr>
              <w:spacing w:after="0" w:line="240" w:lineRule="auto"/>
              <w:rPr>
                <w:rFonts w:ascii="Arial" w:hAnsi="Arial" w:cs="Arial"/>
                <w:b/>
              </w:rPr>
            </w:pPr>
            <w:r w:rsidRPr="00BD049E">
              <w:rPr>
                <w:rFonts w:ascii="Arial" w:hAnsi="Arial" w:cs="Arial"/>
                <w:b/>
              </w:rPr>
              <w:t>Final Award(s):</w:t>
            </w:r>
            <w:r w:rsidR="00377270" w:rsidRPr="00BD049E">
              <w:rPr>
                <w:rFonts w:ascii="Arial" w:hAnsi="Arial" w:cs="Arial"/>
                <w:b/>
              </w:rPr>
              <w:t xml:space="preserve"> </w:t>
            </w:r>
          </w:p>
        </w:tc>
        <w:tc>
          <w:tcPr>
            <w:tcW w:w="5176" w:type="dxa"/>
          </w:tcPr>
          <w:p w14:paraId="76A88403" w14:textId="77777777" w:rsidR="00377270" w:rsidRPr="00BD049E" w:rsidRDefault="00377270" w:rsidP="00377270">
            <w:pPr>
              <w:spacing w:after="0" w:line="240" w:lineRule="auto"/>
              <w:rPr>
                <w:rFonts w:ascii="Arial" w:hAnsi="Arial" w:cs="Arial"/>
              </w:rPr>
            </w:pPr>
            <w:r w:rsidRPr="00BD049E">
              <w:rPr>
                <w:rFonts w:ascii="Arial" w:hAnsi="Arial" w:cs="Arial"/>
              </w:rPr>
              <w:t>MA in Music</w:t>
            </w:r>
            <w:r w:rsidR="000E47EE" w:rsidRPr="00BD049E">
              <w:rPr>
                <w:rFonts w:ascii="Arial" w:hAnsi="Arial" w:cs="Arial"/>
              </w:rPr>
              <w:t xml:space="preserve"> </w:t>
            </w:r>
            <w:r w:rsidR="00FE6EAF" w:rsidRPr="00BD049E">
              <w:rPr>
                <w:rFonts w:ascii="Arial" w:hAnsi="Arial" w:cs="Arial"/>
              </w:rPr>
              <w:t>Education</w:t>
            </w:r>
          </w:p>
          <w:p w14:paraId="39DD5E14" w14:textId="77777777" w:rsidR="005B1266" w:rsidRPr="00BD049E" w:rsidRDefault="005B1266" w:rsidP="00EB7B51">
            <w:pPr>
              <w:spacing w:after="0" w:line="240" w:lineRule="auto"/>
              <w:rPr>
                <w:rFonts w:ascii="Arial" w:hAnsi="Arial" w:cs="Arial"/>
              </w:rPr>
            </w:pPr>
          </w:p>
        </w:tc>
      </w:tr>
      <w:tr w:rsidR="005B1266" w:rsidRPr="00BD049E" w14:paraId="12EB30F8" w14:textId="77777777" w:rsidTr="004A2FF0">
        <w:tc>
          <w:tcPr>
            <w:tcW w:w="3850" w:type="dxa"/>
          </w:tcPr>
          <w:p w14:paraId="460D2535" w14:textId="77777777" w:rsidR="005B1266" w:rsidRPr="00BD049E" w:rsidRDefault="005B1266" w:rsidP="00EB7B51">
            <w:pPr>
              <w:spacing w:after="0" w:line="240" w:lineRule="auto"/>
              <w:rPr>
                <w:rFonts w:ascii="Arial" w:hAnsi="Arial" w:cs="Arial"/>
                <w:b/>
              </w:rPr>
            </w:pPr>
            <w:r w:rsidRPr="00BD049E">
              <w:rPr>
                <w:rFonts w:ascii="Arial" w:hAnsi="Arial" w:cs="Arial"/>
                <w:b/>
              </w:rPr>
              <w:t>Intermediate Award(s):</w:t>
            </w:r>
          </w:p>
          <w:p w14:paraId="01594F47" w14:textId="77777777" w:rsidR="005B1266" w:rsidRPr="00BD049E" w:rsidRDefault="005B1266" w:rsidP="00EB7B51">
            <w:pPr>
              <w:spacing w:after="0" w:line="240" w:lineRule="auto"/>
              <w:rPr>
                <w:rFonts w:ascii="Arial" w:hAnsi="Arial" w:cs="Arial"/>
                <w:b/>
              </w:rPr>
            </w:pPr>
          </w:p>
        </w:tc>
        <w:tc>
          <w:tcPr>
            <w:tcW w:w="5176" w:type="dxa"/>
          </w:tcPr>
          <w:p w14:paraId="5A431548" w14:textId="77777777" w:rsidR="005B1266" w:rsidRPr="00BD049E" w:rsidRDefault="00377270" w:rsidP="00EB7B51">
            <w:pPr>
              <w:spacing w:after="0" w:line="240" w:lineRule="auto"/>
              <w:rPr>
                <w:rFonts w:ascii="Arial" w:hAnsi="Arial" w:cs="Arial"/>
              </w:rPr>
            </w:pPr>
            <w:r w:rsidRPr="00BD049E">
              <w:rPr>
                <w:rFonts w:ascii="Arial" w:hAnsi="Arial" w:cs="Arial"/>
              </w:rPr>
              <w:t>Postgraduate Diploma in Music</w:t>
            </w:r>
            <w:r w:rsidR="00FE6EAF" w:rsidRPr="00BD049E">
              <w:rPr>
                <w:rFonts w:ascii="Arial" w:hAnsi="Arial" w:cs="Arial"/>
              </w:rPr>
              <w:t xml:space="preserve"> Education</w:t>
            </w:r>
          </w:p>
          <w:p w14:paraId="5A9457BA" w14:textId="77777777" w:rsidR="00377270" w:rsidRPr="00BD049E" w:rsidRDefault="00377270" w:rsidP="00EB7B51">
            <w:pPr>
              <w:spacing w:after="0" w:line="240" w:lineRule="auto"/>
              <w:rPr>
                <w:rFonts w:ascii="Arial" w:hAnsi="Arial" w:cs="Arial"/>
              </w:rPr>
            </w:pPr>
            <w:r w:rsidRPr="00BD049E">
              <w:rPr>
                <w:rFonts w:ascii="Arial" w:hAnsi="Arial" w:cs="Arial"/>
              </w:rPr>
              <w:t>Postgraduate Certificate in Music</w:t>
            </w:r>
            <w:r w:rsidR="00FE6EAF" w:rsidRPr="00BD049E">
              <w:rPr>
                <w:rFonts w:ascii="Arial" w:hAnsi="Arial" w:cs="Arial"/>
              </w:rPr>
              <w:t xml:space="preserve"> Education</w:t>
            </w:r>
          </w:p>
          <w:p w14:paraId="07F66772" w14:textId="77777777" w:rsidR="00235FB2" w:rsidRPr="00BD049E" w:rsidRDefault="00235FB2" w:rsidP="00EB7B51">
            <w:pPr>
              <w:spacing w:after="0" w:line="240" w:lineRule="auto"/>
              <w:rPr>
                <w:rFonts w:ascii="Arial" w:hAnsi="Arial" w:cs="Arial"/>
              </w:rPr>
            </w:pPr>
          </w:p>
        </w:tc>
      </w:tr>
      <w:tr w:rsidR="00410435" w:rsidRPr="00BD049E" w14:paraId="699B2725" w14:textId="77777777" w:rsidTr="004A2FF0">
        <w:tc>
          <w:tcPr>
            <w:tcW w:w="3850" w:type="dxa"/>
          </w:tcPr>
          <w:p w14:paraId="63C2688B" w14:textId="77777777" w:rsidR="00410435" w:rsidRPr="00BD049E" w:rsidRDefault="00410435" w:rsidP="00410435">
            <w:pPr>
              <w:spacing w:after="0" w:line="240" w:lineRule="auto"/>
              <w:rPr>
                <w:rFonts w:ascii="Arial" w:hAnsi="Arial" w:cs="Arial"/>
                <w:b/>
              </w:rPr>
            </w:pPr>
            <w:r w:rsidRPr="00BD049E">
              <w:rPr>
                <w:rFonts w:ascii="Arial" w:hAnsi="Arial" w:cs="Arial"/>
                <w:b/>
              </w:rPr>
              <w:t>Minimum period of registration:</w:t>
            </w:r>
          </w:p>
        </w:tc>
        <w:tc>
          <w:tcPr>
            <w:tcW w:w="5176" w:type="dxa"/>
          </w:tcPr>
          <w:p w14:paraId="34317D28" w14:textId="77777777" w:rsidR="00410435" w:rsidRPr="00BD049E" w:rsidRDefault="00410435" w:rsidP="00410435">
            <w:pPr>
              <w:spacing w:after="0" w:line="240" w:lineRule="auto"/>
              <w:rPr>
                <w:rFonts w:ascii="Arial" w:hAnsi="Arial" w:cs="Arial"/>
              </w:rPr>
            </w:pPr>
            <w:r w:rsidRPr="00BD049E">
              <w:rPr>
                <w:rFonts w:ascii="Arial" w:hAnsi="Arial" w:cs="Arial"/>
              </w:rPr>
              <w:t>1 year full-time, 2 years full-time (with Professional Placement); 2 years part-time</w:t>
            </w:r>
          </w:p>
        </w:tc>
      </w:tr>
      <w:tr w:rsidR="00410435" w:rsidRPr="00BD049E" w14:paraId="02DB8180" w14:textId="77777777" w:rsidTr="004A2FF0">
        <w:tc>
          <w:tcPr>
            <w:tcW w:w="3850" w:type="dxa"/>
          </w:tcPr>
          <w:p w14:paraId="00399874" w14:textId="77777777" w:rsidR="00410435" w:rsidRPr="00BD049E" w:rsidRDefault="00410435" w:rsidP="00410435">
            <w:pPr>
              <w:spacing w:after="0" w:line="240" w:lineRule="auto"/>
              <w:rPr>
                <w:rFonts w:ascii="Arial" w:hAnsi="Arial" w:cs="Arial"/>
                <w:b/>
              </w:rPr>
            </w:pPr>
            <w:r w:rsidRPr="00BD049E">
              <w:rPr>
                <w:rFonts w:ascii="Arial" w:hAnsi="Arial" w:cs="Arial"/>
                <w:b/>
              </w:rPr>
              <w:t>Maximum period of registration:</w:t>
            </w:r>
          </w:p>
        </w:tc>
        <w:tc>
          <w:tcPr>
            <w:tcW w:w="5176" w:type="dxa"/>
          </w:tcPr>
          <w:p w14:paraId="3C9A3DBB" w14:textId="77777777" w:rsidR="00410435" w:rsidRPr="00BD049E" w:rsidRDefault="00410435" w:rsidP="00410435">
            <w:pPr>
              <w:spacing w:after="0" w:line="240" w:lineRule="auto"/>
              <w:rPr>
                <w:rFonts w:ascii="Arial" w:hAnsi="Arial" w:cs="Arial"/>
              </w:rPr>
            </w:pPr>
            <w:r w:rsidRPr="00BD049E">
              <w:rPr>
                <w:rFonts w:ascii="Arial" w:hAnsi="Arial" w:cs="Arial"/>
              </w:rPr>
              <w:t>2 years full-time, 3 years full-time (with Professional Placement); 4 years part-time</w:t>
            </w:r>
          </w:p>
          <w:p w14:paraId="043F137E" w14:textId="77777777" w:rsidR="00410435" w:rsidRPr="00BD049E" w:rsidRDefault="00410435" w:rsidP="00410435">
            <w:pPr>
              <w:spacing w:after="0" w:line="240" w:lineRule="auto"/>
              <w:rPr>
                <w:rFonts w:ascii="Arial" w:hAnsi="Arial" w:cs="Arial"/>
              </w:rPr>
            </w:pPr>
          </w:p>
        </w:tc>
      </w:tr>
      <w:tr w:rsidR="005B1266" w:rsidRPr="00BD049E" w14:paraId="3FEFDB13" w14:textId="77777777" w:rsidTr="004A2FF0">
        <w:tc>
          <w:tcPr>
            <w:tcW w:w="3850" w:type="dxa"/>
          </w:tcPr>
          <w:p w14:paraId="3A03ABDF" w14:textId="77777777" w:rsidR="005B1266" w:rsidRPr="00BD049E" w:rsidRDefault="005B1266" w:rsidP="00EB7B51">
            <w:pPr>
              <w:spacing w:after="0" w:line="240" w:lineRule="auto"/>
              <w:rPr>
                <w:rFonts w:ascii="Arial" w:hAnsi="Arial" w:cs="Arial"/>
                <w:b/>
              </w:rPr>
            </w:pPr>
            <w:r w:rsidRPr="00BD049E">
              <w:rPr>
                <w:rFonts w:ascii="Arial" w:hAnsi="Arial" w:cs="Arial"/>
                <w:b/>
              </w:rPr>
              <w:t>FHEQ Level for the Final Award:</w:t>
            </w:r>
          </w:p>
          <w:p w14:paraId="39E54F79" w14:textId="77777777" w:rsidR="005B1266" w:rsidRPr="00BD049E" w:rsidRDefault="005B1266" w:rsidP="00EB7B51">
            <w:pPr>
              <w:spacing w:after="0" w:line="240" w:lineRule="auto"/>
              <w:rPr>
                <w:rFonts w:ascii="Arial" w:hAnsi="Arial" w:cs="Arial"/>
                <w:b/>
              </w:rPr>
            </w:pPr>
          </w:p>
        </w:tc>
        <w:tc>
          <w:tcPr>
            <w:tcW w:w="5176" w:type="dxa"/>
          </w:tcPr>
          <w:p w14:paraId="2D26AE0C" w14:textId="77777777" w:rsidR="005B1266" w:rsidRPr="00BD049E" w:rsidRDefault="00C75AE2" w:rsidP="00EB7B51">
            <w:pPr>
              <w:spacing w:after="0" w:line="240" w:lineRule="auto"/>
              <w:rPr>
                <w:rFonts w:ascii="Arial" w:hAnsi="Arial" w:cs="Arial"/>
              </w:rPr>
            </w:pPr>
            <w:r w:rsidRPr="00BD049E">
              <w:rPr>
                <w:rFonts w:ascii="Arial" w:hAnsi="Arial" w:cs="Arial"/>
              </w:rPr>
              <w:t>Masters</w:t>
            </w:r>
          </w:p>
        </w:tc>
      </w:tr>
      <w:tr w:rsidR="005B1266" w:rsidRPr="00BD049E" w14:paraId="5938BA9D" w14:textId="77777777" w:rsidTr="004A2FF0">
        <w:tc>
          <w:tcPr>
            <w:tcW w:w="3850" w:type="dxa"/>
          </w:tcPr>
          <w:p w14:paraId="6FB44423" w14:textId="77777777" w:rsidR="005B1266" w:rsidRPr="00BD049E" w:rsidRDefault="005B1266" w:rsidP="00EB7B51">
            <w:pPr>
              <w:spacing w:after="0" w:line="240" w:lineRule="auto"/>
              <w:rPr>
                <w:rFonts w:ascii="Arial" w:hAnsi="Arial" w:cs="Arial"/>
                <w:b/>
              </w:rPr>
            </w:pPr>
            <w:r w:rsidRPr="00BD049E">
              <w:rPr>
                <w:rFonts w:ascii="Arial" w:hAnsi="Arial" w:cs="Arial"/>
                <w:b/>
              </w:rPr>
              <w:t>QAA Subject Benchmark:</w:t>
            </w:r>
          </w:p>
        </w:tc>
        <w:tc>
          <w:tcPr>
            <w:tcW w:w="5176" w:type="dxa"/>
          </w:tcPr>
          <w:p w14:paraId="71A6E38E" w14:textId="77777777" w:rsidR="005B1266" w:rsidRPr="00BD049E" w:rsidRDefault="00377270" w:rsidP="00EB7B51">
            <w:pPr>
              <w:spacing w:after="0" w:line="240" w:lineRule="auto"/>
              <w:rPr>
                <w:rFonts w:ascii="Arial" w:hAnsi="Arial" w:cs="Arial"/>
              </w:rPr>
            </w:pPr>
            <w:r w:rsidRPr="00BD049E">
              <w:rPr>
                <w:rFonts w:ascii="Arial" w:hAnsi="Arial" w:cs="Arial"/>
              </w:rPr>
              <w:t>Music</w:t>
            </w:r>
          </w:p>
          <w:p w14:paraId="2A74ADB5" w14:textId="77777777" w:rsidR="00235FB2" w:rsidRPr="00BD049E" w:rsidRDefault="00235FB2" w:rsidP="00EB7B51">
            <w:pPr>
              <w:spacing w:after="0" w:line="240" w:lineRule="auto"/>
              <w:rPr>
                <w:rFonts w:ascii="Arial" w:hAnsi="Arial" w:cs="Arial"/>
              </w:rPr>
            </w:pPr>
          </w:p>
        </w:tc>
      </w:tr>
      <w:tr w:rsidR="005B1266" w:rsidRPr="00BD049E" w14:paraId="6A690E95" w14:textId="77777777" w:rsidTr="004A2FF0">
        <w:tc>
          <w:tcPr>
            <w:tcW w:w="3850" w:type="dxa"/>
          </w:tcPr>
          <w:p w14:paraId="705C0C46" w14:textId="77777777" w:rsidR="005B1266" w:rsidRPr="00BD049E" w:rsidRDefault="005B1266" w:rsidP="00EB7B51">
            <w:pPr>
              <w:spacing w:after="0" w:line="240" w:lineRule="auto"/>
              <w:rPr>
                <w:rFonts w:ascii="Arial" w:hAnsi="Arial" w:cs="Arial"/>
                <w:b/>
              </w:rPr>
            </w:pPr>
            <w:r w:rsidRPr="00BD049E">
              <w:rPr>
                <w:rFonts w:ascii="Arial" w:hAnsi="Arial" w:cs="Arial"/>
                <w:b/>
              </w:rPr>
              <w:t>Modes of Delivery:</w:t>
            </w:r>
          </w:p>
        </w:tc>
        <w:tc>
          <w:tcPr>
            <w:tcW w:w="5176" w:type="dxa"/>
          </w:tcPr>
          <w:p w14:paraId="164FC135" w14:textId="77777777" w:rsidR="005B1266" w:rsidRPr="00BD049E" w:rsidRDefault="00235FB2" w:rsidP="00EB7B51">
            <w:pPr>
              <w:spacing w:after="0" w:line="240" w:lineRule="auto"/>
              <w:rPr>
                <w:rFonts w:ascii="Arial" w:hAnsi="Arial" w:cs="Arial"/>
              </w:rPr>
            </w:pPr>
            <w:r w:rsidRPr="00BD049E">
              <w:rPr>
                <w:rFonts w:ascii="Arial" w:hAnsi="Arial" w:cs="Arial"/>
              </w:rPr>
              <w:t>Full-time</w:t>
            </w:r>
            <w:r w:rsidR="00410435" w:rsidRPr="00BD049E">
              <w:rPr>
                <w:rFonts w:ascii="Arial" w:hAnsi="Arial" w:cs="Arial"/>
              </w:rPr>
              <w:t>,</w:t>
            </w:r>
            <w:r w:rsidRPr="00BD049E">
              <w:rPr>
                <w:rFonts w:ascii="Arial" w:hAnsi="Arial" w:cs="Arial"/>
              </w:rPr>
              <w:t xml:space="preserve"> Part-time</w:t>
            </w:r>
            <w:r w:rsidR="00410435" w:rsidRPr="00BD049E">
              <w:rPr>
                <w:rFonts w:ascii="Arial" w:hAnsi="Arial" w:cs="Arial"/>
              </w:rPr>
              <w:t xml:space="preserve"> and ‘with Professional Placement’</w:t>
            </w:r>
          </w:p>
          <w:p w14:paraId="0CB3D7C3" w14:textId="77777777" w:rsidR="00235FB2" w:rsidRPr="00BD049E" w:rsidRDefault="00235FB2" w:rsidP="00EB7B51">
            <w:pPr>
              <w:spacing w:after="0" w:line="240" w:lineRule="auto"/>
              <w:rPr>
                <w:rFonts w:ascii="Arial" w:hAnsi="Arial" w:cs="Arial"/>
              </w:rPr>
            </w:pPr>
          </w:p>
        </w:tc>
      </w:tr>
      <w:tr w:rsidR="005B1266" w:rsidRPr="00BD049E" w14:paraId="6F96799E" w14:textId="77777777" w:rsidTr="004A2FF0">
        <w:tc>
          <w:tcPr>
            <w:tcW w:w="3850" w:type="dxa"/>
          </w:tcPr>
          <w:p w14:paraId="5B61538D" w14:textId="77777777" w:rsidR="005B1266" w:rsidRPr="00BD049E" w:rsidRDefault="005B1266" w:rsidP="00EB7B51">
            <w:pPr>
              <w:spacing w:after="0" w:line="240" w:lineRule="auto"/>
              <w:rPr>
                <w:rFonts w:ascii="Arial" w:hAnsi="Arial" w:cs="Arial"/>
                <w:b/>
              </w:rPr>
            </w:pPr>
            <w:r w:rsidRPr="00BD049E">
              <w:rPr>
                <w:rFonts w:ascii="Arial" w:hAnsi="Arial" w:cs="Arial"/>
                <w:b/>
              </w:rPr>
              <w:t>Language of Delivery:</w:t>
            </w:r>
          </w:p>
        </w:tc>
        <w:tc>
          <w:tcPr>
            <w:tcW w:w="5176" w:type="dxa"/>
          </w:tcPr>
          <w:p w14:paraId="3FCF37DE" w14:textId="77777777" w:rsidR="005B1266" w:rsidRPr="00BD049E" w:rsidRDefault="00377270" w:rsidP="00EB7B51">
            <w:pPr>
              <w:spacing w:after="0" w:line="240" w:lineRule="auto"/>
              <w:rPr>
                <w:rFonts w:ascii="Arial" w:hAnsi="Arial" w:cs="Arial"/>
              </w:rPr>
            </w:pPr>
            <w:r w:rsidRPr="00BD049E">
              <w:rPr>
                <w:rFonts w:ascii="Arial" w:hAnsi="Arial" w:cs="Arial"/>
              </w:rPr>
              <w:t>English</w:t>
            </w:r>
          </w:p>
          <w:p w14:paraId="0B9F0BDB" w14:textId="77777777" w:rsidR="00235FB2" w:rsidRPr="00BD049E" w:rsidRDefault="00235FB2" w:rsidP="00EB7B51">
            <w:pPr>
              <w:spacing w:after="0" w:line="240" w:lineRule="auto"/>
              <w:rPr>
                <w:rFonts w:ascii="Arial" w:hAnsi="Arial" w:cs="Arial"/>
              </w:rPr>
            </w:pPr>
          </w:p>
        </w:tc>
      </w:tr>
      <w:tr w:rsidR="005B1266" w:rsidRPr="00BD049E" w14:paraId="7BEA1283" w14:textId="77777777" w:rsidTr="004A2FF0">
        <w:tc>
          <w:tcPr>
            <w:tcW w:w="3850" w:type="dxa"/>
          </w:tcPr>
          <w:p w14:paraId="7AC490EA" w14:textId="77777777" w:rsidR="005B1266" w:rsidRPr="00BD049E" w:rsidRDefault="005B1266" w:rsidP="00EB7B51">
            <w:pPr>
              <w:spacing w:after="0" w:line="240" w:lineRule="auto"/>
              <w:rPr>
                <w:rFonts w:ascii="Arial" w:hAnsi="Arial" w:cs="Arial"/>
                <w:b/>
              </w:rPr>
            </w:pPr>
            <w:r w:rsidRPr="00BD049E">
              <w:rPr>
                <w:rFonts w:ascii="Arial" w:hAnsi="Arial" w:cs="Arial"/>
                <w:b/>
              </w:rPr>
              <w:t>Faculty:</w:t>
            </w:r>
          </w:p>
        </w:tc>
        <w:tc>
          <w:tcPr>
            <w:tcW w:w="5176" w:type="dxa"/>
          </w:tcPr>
          <w:p w14:paraId="61F85E36" w14:textId="77777777" w:rsidR="005B1266" w:rsidRPr="00BD049E" w:rsidRDefault="002D3680" w:rsidP="00EB7B51">
            <w:pPr>
              <w:spacing w:after="0" w:line="240" w:lineRule="auto"/>
              <w:rPr>
                <w:rFonts w:ascii="Arial" w:hAnsi="Arial" w:cs="Arial"/>
              </w:rPr>
            </w:pPr>
            <w:r w:rsidRPr="00BD049E">
              <w:rPr>
                <w:rFonts w:ascii="Arial" w:hAnsi="Arial" w:cs="Arial"/>
              </w:rPr>
              <w:t>Kingston School of Art</w:t>
            </w:r>
          </w:p>
          <w:p w14:paraId="10432B8A" w14:textId="77777777" w:rsidR="00235FB2" w:rsidRPr="00BD049E" w:rsidRDefault="00235FB2" w:rsidP="00EB7B51">
            <w:pPr>
              <w:spacing w:after="0" w:line="240" w:lineRule="auto"/>
              <w:rPr>
                <w:rFonts w:ascii="Arial" w:hAnsi="Arial" w:cs="Arial"/>
              </w:rPr>
            </w:pPr>
          </w:p>
        </w:tc>
      </w:tr>
      <w:tr w:rsidR="005B1266" w:rsidRPr="00BD049E" w14:paraId="108D0D24" w14:textId="77777777" w:rsidTr="004A2FF0">
        <w:tc>
          <w:tcPr>
            <w:tcW w:w="3850" w:type="dxa"/>
          </w:tcPr>
          <w:p w14:paraId="5DD5336F" w14:textId="77777777" w:rsidR="005B1266" w:rsidRPr="00BD049E" w:rsidRDefault="005B1266" w:rsidP="00EB7B51">
            <w:pPr>
              <w:spacing w:after="0" w:line="240" w:lineRule="auto"/>
              <w:rPr>
                <w:rFonts w:ascii="Arial" w:hAnsi="Arial" w:cs="Arial"/>
                <w:b/>
              </w:rPr>
            </w:pPr>
            <w:r w:rsidRPr="00BD049E">
              <w:rPr>
                <w:rFonts w:ascii="Arial" w:hAnsi="Arial" w:cs="Arial"/>
                <w:b/>
              </w:rPr>
              <w:t>School:</w:t>
            </w:r>
          </w:p>
        </w:tc>
        <w:tc>
          <w:tcPr>
            <w:tcW w:w="5176" w:type="dxa"/>
          </w:tcPr>
          <w:p w14:paraId="57230F4D" w14:textId="7A326DBF" w:rsidR="005B1266" w:rsidRPr="00BD049E" w:rsidRDefault="00235FB2" w:rsidP="00EB7B51">
            <w:pPr>
              <w:spacing w:after="0" w:line="240" w:lineRule="auto"/>
              <w:rPr>
                <w:rFonts w:ascii="Arial" w:hAnsi="Arial" w:cs="Arial"/>
              </w:rPr>
            </w:pPr>
            <w:r w:rsidRPr="00BD049E">
              <w:rPr>
                <w:rFonts w:ascii="Arial" w:hAnsi="Arial" w:cs="Arial"/>
              </w:rPr>
              <w:t>Arts</w:t>
            </w:r>
          </w:p>
          <w:p w14:paraId="770EDEFA" w14:textId="77777777" w:rsidR="00235FB2" w:rsidRPr="00BD049E" w:rsidRDefault="00235FB2" w:rsidP="00EB7B51">
            <w:pPr>
              <w:spacing w:after="0" w:line="240" w:lineRule="auto"/>
              <w:rPr>
                <w:rFonts w:ascii="Arial" w:hAnsi="Arial" w:cs="Arial"/>
              </w:rPr>
            </w:pPr>
          </w:p>
        </w:tc>
      </w:tr>
      <w:tr w:rsidR="00235FB2" w:rsidRPr="00BD049E" w14:paraId="241060A6" w14:textId="77777777" w:rsidTr="004A2FF0">
        <w:tc>
          <w:tcPr>
            <w:tcW w:w="3850" w:type="dxa"/>
          </w:tcPr>
          <w:p w14:paraId="0E3DDC59" w14:textId="77777777" w:rsidR="00235FB2" w:rsidRPr="00BD049E" w:rsidRDefault="00235FB2" w:rsidP="00EB7B51">
            <w:pPr>
              <w:spacing w:after="0" w:line="240" w:lineRule="auto"/>
              <w:rPr>
                <w:rFonts w:ascii="Arial" w:hAnsi="Arial" w:cs="Arial"/>
                <w:b/>
              </w:rPr>
            </w:pPr>
            <w:r w:rsidRPr="00BD049E">
              <w:rPr>
                <w:rFonts w:ascii="Arial" w:hAnsi="Arial" w:cs="Arial"/>
                <w:b/>
              </w:rPr>
              <w:t>Department:</w:t>
            </w:r>
          </w:p>
        </w:tc>
        <w:tc>
          <w:tcPr>
            <w:tcW w:w="5176" w:type="dxa"/>
          </w:tcPr>
          <w:p w14:paraId="763AF3A2" w14:textId="77777777" w:rsidR="00235FB2" w:rsidRPr="00BD049E" w:rsidRDefault="00235FB2" w:rsidP="00EB7B51">
            <w:pPr>
              <w:spacing w:after="0" w:line="240" w:lineRule="auto"/>
              <w:rPr>
                <w:rFonts w:ascii="Arial" w:hAnsi="Arial" w:cs="Arial"/>
              </w:rPr>
            </w:pPr>
            <w:r w:rsidRPr="00BD049E">
              <w:rPr>
                <w:rFonts w:ascii="Arial" w:hAnsi="Arial" w:cs="Arial"/>
              </w:rPr>
              <w:t>Performing Arts</w:t>
            </w:r>
          </w:p>
          <w:p w14:paraId="4EA17B9F" w14:textId="77777777" w:rsidR="00235FB2" w:rsidRPr="00BD049E" w:rsidRDefault="00235FB2" w:rsidP="00EB7B51">
            <w:pPr>
              <w:spacing w:after="0" w:line="240" w:lineRule="auto"/>
              <w:rPr>
                <w:rFonts w:ascii="Arial" w:hAnsi="Arial" w:cs="Arial"/>
              </w:rPr>
            </w:pPr>
          </w:p>
        </w:tc>
      </w:tr>
      <w:tr w:rsidR="00C75AE2" w:rsidRPr="00BD049E" w14:paraId="2829C5E3" w14:textId="77777777" w:rsidTr="004A2FF0">
        <w:tc>
          <w:tcPr>
            <w:tcW w:w="3850" w:type="dxa"/>
          </w:tcPr>
          <w:p w14:paraId="14C0E487" w14:textId="77777777" w:rsidR="00C75AE2" w:rsidRPr="00BD049E" w:rsidRDefault="00C75AE2" w:rsidP="00EB7B51">
            <w:pPr>
              <w:spacing w:after="0" w:line="240" w:lineRule="auto"/>
              <w:rPr>
                <w:rFonts w:ascii="Arial" w:hAnsi="Arial" w:cs="Arial"/>
                <w:b/>
              </w:rPr>
            </w:pPr>
            <w:r w:rsidRPr="00BD049E">
              <w:rPr>
                <w:rFonts w:ascii="Arial" w:hAnsi="Arial" w:cs="Arial"/>
                <w:b/>
              </w:rPr>
              <w:t>Course</w:t>
            </w:r>
            <w:r w:rsidR="00235FB2" w:rsidRPr="00BD049E">
              <w:rPr>
                <w:rFonts w:ascii="Arial" w:hAnsi="Arial" w:cs="Arial"/>
                <w:b/>
              </w:rPr>
              <w:t>/Route</w:t>
            </w:r>
            <w:r w:rsidRPr="00BD049E">
              <w:rPr>
                <w:rFonts w:ascii="Arial" w:hAnsi="Arial" w:cs="Arial"/>
                <w:b/>
              </w:rPr>
              <w:t xml:space="preserve"> Code:</w:t>
            </w:r>
          </w:p>
        </w:tc>
        <w:tc>
          <w:tcPr>
            <w:tcW w:w="5176" w:type="dxa"/>
          </w:tcPr>
          <w:p w14:paraId="3E6362B3" w14:textId="4E6220ED" w:rsidR="00C75AE2" w:rsidRPr="00BD049E" w:rsidRDefault="00E80B1D" w:rsidP="007D3F1B">
            <w:pPr>
              <w:spacing w:after="0" w:line="240" w:lineRule="auto"/>
              <w:rPr>
                <w:rFonts w:ascii="Arial" w:hAnsi="Arial" w:cs="Arial"/>
              </w:rPr>
            </w:pPr>
            <w:r w:rsidRPr="00BD049E">
              <w:rPr>
                <w:rFonts w:ascii="Arial" w:hAnsi="Arial" w:cs="Arial"/>
              </w:rPr>
              <w:t>PFMED1MED01 (Full-time)</w:t>
            </w:r>
          </w:p>
          <w:p w14:paraId="259609A1" w14:textId="72D33A78" w:rsidR="00E80B1D" w:rsidRPr="00BD049E" w:rsidRDefault="00E80B1D" w:rsidP="007D3F1B">
            <w:pPr>
              <w:spacing w:after="0" w:line="240" w:lineRule="auto"/>
              <w:rPr>
                <w:rFonts w:ascii="Arial" w:hAnsi="Arial" w:cs="Arial"/>
              </w:rPr>
            </w:pPr>
            <w:r w:rsidRPr="00BD049E">
              <w:rPr>
                <w:rFonts w:ascii="Arial" w:hAnsi="Arial" w:cs="Arial"/>
              </w:rPr>
              <w:t>PPMED1MED01 (Part-time)</w:t>
            </w:r>
          </w:p>
          <w:p w14:paraId="2C77137E" w14:textId="761228B9" w:rsidR="00E80B1D" w:rsidRPr="00BD049E" w:rsidRDefault="00E80B1D" w:rsidP="007D3F1B">
            <w:pPr>
              <w:spacing w:after="0" w:line="240" w:lineRule="auto"/>
              <w:rPr>
                <w:rFonts w:ascii="Arial" w:hAnsi="Arial" w:cs="Arial"/>
              </w:rPr>
            </w:pPr>
            <w:r w:rsidRPr="00BD049E">
              <w:rPr>
                <w:rFonts w:ascii="Arial" w:hAnsi="Arial" w:cs="Arial"/>
              </w:rPr>
              <w:t>PFMED1MED99 (with Professional Placement)</w:t>
            </w:r>
          </w:p>
          <w:p w14:paraId="470BBBA0" w14:textId="0E431403" w:rsidR="00E80B1D" w:rsidRPr="00BD049E" w:rsidRDefault="00E80B1D" w:rsidP="007D3F1B">
            <w:pPr>
              <w:spacing w:after="0" w:line="240" w:lineRule="auto"/>
              <w:rPr>
                <w:rFonts w:ascii="Arial" w:hAnsi="Arial" w:cs="Arial"/>
              </w:rPr>
            </w:pPr>
          </w:p>
        </w:tc>
      </w:tr>
    </w:tbl>
    <w:p w14:paraId="65996A5B" w14:textId="77777777" w:rsidR="00612718" w:rsidRPr="00BD049E" w:rsidRDefault="00612718" w:rsidP="00666A96">
      <w:pPr>
        <w:rPr>
          <w:rFonts w:ascii="Arial" w:hAnsi="Arial" w:cs="Arial"/>
        </w:rPr>
      </w:pPr>
    </w:p>
    <w:sectPr w:rsidR="00612718" w:rsidRPr="00BD049E" w:rsidSect="007774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D9CFA" w14:textId="77777777" w:rsidR="00DB1FC0" w:rsidRDefault="00DB1FC0" w:rsidP="00330DB0">
      <w:pPr>
        <w:spacing w:after="0" w:line="240" w:lineRule="auto"/>
      </w:pPr>
      <w:r>
        <w:separator/>
      </w:r>
    </w:p>
  </w:endnote>
  <w:endnote w:type="continuationSeparator" w:id="0">
    <w:p w14:paraId="69F98A9D" w14:textId="77777777" w:rsidR="00DB1FC0" w:rsidRDefault="00DB1FC0"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829A" w14:textId="5D98D4BB" w:rsidR="00BD049E" w:rsidRPr="00235FB2" w:rsidRDefault="00BD049E">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Pr>
        <w:noProof/>
        <w:sz w:val="18"/>
      </w:rPr>
      <w:t>14</w:t>
    </w:r>
    <w:r w:rsidRPr="00235FB2">
      <w:rPr>
        <w:noProof/>
        <w:sz w:val="18"/>
      </w:rPr>
      <w:fldChar w:fldCharType="end"/>
    </w:r>
    <w:r w:rsidRPr="00235FB2">
      <w:rPr>
        <w:sz w:val="18"/>
      </w:rPr>
      <w:t xml:space="preserve"> </w:t>
    </w:r>
  </w:p>
  <w:p w14:paraId="4C8739B1" w14:textId="77777777" w:rsidR="00BD049E" w:rsidRDefault="00BD0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DD6E" w14:textId="77777777" w:rsidR="002E22CB" w:rsidRDefault="002E22C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56BBBB92" w14:textId="77777777" w:rsidR="002E22CB" w:rsidRDefault="002E22CB" w:rsidP="00A62F3A">
    <w:pPr>
      <w:pStyle w:val="Footer"/>
    </w:pPr>
  </w:p>
  <w:p w14:paraId="7B17BE7B" w14:textId="77777777" w:rsidR="002E22CB" w:rsidRPr="00165D50" w:rsidRDefault="002E22CB"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FA27A" w14:textId="77777777" w:rsidR="00DB1FC0" w:rsidRDefault="00DB1FC0" w:rsidP="00330DB0">
      <w:pPr>
        <w:spacing w:after="0" w:line="240" w:lineRule="auto"/>
      </w:pPr>
      <w:r>
        <w:separator/>
      </w:r>
    </w:p>
  </w:footnote>
  <w:footnote w:type="continuationSeparator" w:id="0">
    <w:p w14:paraId="6B54636A" w14:textId="77777777" w:rsidR="00DB1FC0" w:rsidRDefault="00DB1FC0"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3AF6" w14:textId="77777777" w:rsidR="00BD049E" w:rsidRDefault="00BD049E" w:rsidP="00EF19F7">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1272A" w14:textId="77777777" w:rsidR="00BD049E" w:rsidRPr="00411B71" w:rsidRDefault="00BD049E" w:rsidP="00235FB2">
    <w:pPr>
      <w:pStyle w:val="Header"/>
      <w:spacing w:after="0" w:line="240" w:lineRule="auto"/>
      <w:rPr>
        <w:b/>
        <w:sz w:val="18"/>
        <w:szCs w:val="18"/>
      </w:rPr>
    </w:pPr>
    <w:r w:rsidRPr="00411B71">
      <w:rPr>
        <w:b/>
        <w:sz w:val="18"/>
        <w:szCs w:val="18"/>
      </w:rPr>
      <w:t>PROGRAMME SPECIFICATION</w:t>
    </w:r>
  </w:p>
  <w:p w14:paraId="790863F3" w14:textId="4593E4E1" w:rsidR="00BD049E" w:rsidRDefault="00BD049E" w:rsidP="00235FB2">
    <w:pPr>
      <w:pStyle w:val="Header"/>
      <w:pBdr>
        <w:bottom w:val="single" w:sz="4" w:space="1" w:color="auto"/>
      </w:pBdr>
      <w:spacing w:line="360" w:lineRule="auto"/>
    </w:pPr>
    <w:r>
      <w:rPr>
        <w:sz w:val="18"/>
        <w:szCs w:val="18"/>
      </w:rPr>
      <w:t xml:space="preserve">MA Music Education – </w:t>
    </w:r>
    <w:r w:rsidR="009E041F">
      <w:rPr>
        <w:sz w:val="18"/>
        <w:szCs w:val="18"/>
      </w:rPr>
      <w:t>202</w:t>
    </w:r>
    <w:r w:rsidR="00777484">
      <w:rPr>
        <w:sz w:val="18"/>
        <w:szCs w:val="18"/>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88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NDe0MDAxNTEysjRU0lEKTi0uzszPAykwqgUAi+B9GSwAAAA="/>
  </w:docVars>
  <w:rsids>
    <w:rsidRoot w:val="005B1266"/>
    <w:rsid w:val="00024161"/>
    <w:rsid w:val="00035FB3"/>
    <w:rsid w:val="000424C9"/>
    <w:rsid w:val="000466F1"/>
    <w:rsid w:val="00047118"/>
    <w:rsid w:val="000508FC"/>
    <w:rsid w:val="00067802"/>
    <w:rsid w:val="000A7506"/>
    <w:rsid w:val="000B3C7A"/>
    <w:rsid w:val="000C2652"/>
    <w:rsid w:val="000D66D1"/>
    <w:rsid w:val="000E47EE"/>
    <w:rsid w:val="000E6267"/>
    <w:rsid w:val="00100ED8"/>
    <w:rsid w:val="00101DC6"/>
    <w:rsid w:val="00152E2D"/>
    <w:rsid w:val="001535AE"/>
    <w:rsid w:val="00160A06"/>
    <w:rsid w:val="00160EA0"/>
    <w:rsid w:val="00174BF5"/>
    <w:rsid w:val="00187A8C"/>
    <w:rsid w:val="00192723"/>
    <w:rsid w:val="001A02EF"/>
    <w:rsid w:val="001B24CD"/>
    <w:rsid w:val="001C18E2"/>
    <w:rsid w:val="001D27FA"/>
    <w:rsid w:val="001E5B3F"/>
    <w:rsid w:val="001F2364"/>
    <w:rsid w:val="001F7BB3"/>
    <w:rsid w:val="0020121A"/>
    <w:rsid w:val="00206576"/>
    <w:rsid w:val="0021042B"/>
    <w:rsid w:val="0022075A"/>
    <w:rsid w:val="00234583"/>
    <w:rsid w:val="00235FB2"/>
    <w:rsid w:val="002552A5"/>
    <w:rsid w:val="0026201A"/>
    <w:rsid w:val="002649AE"/>
    <w:rsid w:val="0027436D"/>
    <w:rsid w:val="00285A16"/>
    <w:rsid w:val="00291F8D"/>
    <w:rsid w:val="00295787"/>
    <w:rsid w:val="0029651E"/>
    <w:rsid w:val="002A78B8"/>
    <w:rsid w:val="002B46B2"/>
    <w:rsid w:val="002B688B"/>
    <w:rsid w:val="002B78F5"/>
    <w:rsid w:val="002C633A"/>
    <w:rsid w:val="002C72BF"/>
    <w:rsid w:val="002D3680"/>
    <w:rsid w:val="002E1194"/>
    <w:rsid w:val="002E1614"/>
    <w:rsid w:val="002E22CB"/>
    <w:rsid w:val="00316D9A"/>
    <w:rsid w:val="00320E88"/>
    <w:rsid w:val="0032412C"/>
    <w:rsid w:val="003248DF"/>
    <w:rsid w:val="00330DB0"/>
    <w:rsid w:val="00334AB8"/>
    <w:rsid w:val="00346B64"/>
    <w:rsid w:val="00360836"/>
    <w:rsid w:val="00370039"/>
    <w:rsid w:val="00371CC7"/>
    <w:rsid w:val="003751C2"/>
    <w:rsid w:val="00377270"/>
    <w:rsid w:val="0039092E"/>
    <w:rsid w:val="00392A02"/>
    <w:rsid w:val="003A7CA4"/>
    <w:rsid w:val="003C07A0"/>
    <w:rsid w:val="003C3ADD"/>
    <w:rsid w:val="004018DB"/>
    <w:rsid w:val="00402286"/>
    <w:rsid w:val="004058F9"/>
    <w:rsid w:val="00410435"/>
    <w:rsid w:val="004135D2"/>
    <w:rsid w:val="00414F05"/>
    <w:rsid w:val="004214B4"/>
    <w:rsid w:val="00467463"/>
    <w:rsid w:val="0048142E"/>
    <w:rsid w:val="00481E85"/>
    <w:rsid w:val="00487389"/>
    <w:rsid w:val="004A2FF0"/>
    <w:rsid w:val="004A34CB"/>
    <w:rsid w:val="004D319F"/>
    <w:rsid w:val="004F004E"/>
    <w:rsid w:val="005221E1"/>
    <w:rsid w:val="0055072F"/>
    <w:rsid w:val="0056312E"/>
    <w:rsid w:val="00564784"/>
    <w:rsid w:val="005726E6"/>
    <w:rsid w:val="005750DB"/>
    <w:rsid w:val="005B1266"/>
    <w:rsid w:val="005B364A"/>
    <w:rsid w:val="005B6865"/>
    <w:rsid w:val="005E0257"/>
    <w:rsid w:val="005E7BA7"/>
    <w:rsid w:val="005E7E50"/>
    <w:rsid w:val="005F010D"/>
    <w:rsid w:val="00604A59"/>
    <w:rsid w:val="00612718"/>
    <w:rsid w:val="00621686"/>
    <w:rsid w:val="0063440D"/>
    <w:rsid w:val="00655E01"/>
    <w:rsid w:val="00666A96"/>
    <w:rsid w:val="0067370B"/>
    <w:rsid w:val="006A07D4"/>
    <w:rsid w:val="006D2165"/>
    <w:rsid w:val="006D5855"/>
    <w:rsid w:val="006F4C86"/>
    <w:rsid w:val="00703558"/>
    <w:rsid w:val="00703EAD"/>
    <w:rsid w:val="007136EF"/>
    <w:rsid w:val="0073162E"/>
    <w:rsid w:val="00737407"/>
    <w:rsid w:val="00744E25"/>
    <w:rsid w:val="00756CF7"/>
    <w:rsid w:val="00761544"/>
    <w:rsid w:val="00763B0C"/>
    <w:rsid w:val="00766BC1"/>
    <w:rsid w:val="00777484"/>
    <w:rsid w:val="00786931"/>
    <w:rsid w:val="00790D77"/>
    <w:rsid w:val="00793150"/>
    <w:rsid w:val="007A02E9"/>
    <w:rsid w:val="007A04D8"/>
    <w:rsid w:val="007B2763"/>
    <w:rsid w:val="007B3C73"/>
    <w:rsid w:val="007C16DC"/>
    <w:rsid w:val="007D3F1B"/>
    <w:rsid w:val="007D7D4F"/>
    <w:rsid w:val="007E1E24"/>
    <w:rsid w:val="007F3A90"/>
    <w:rsid w:val="007F3BA0"/>
    <w:rsid w:val="007F4D5A"/>
    <w:rsid w:val="007F4F9A"/>
    <w:rsid w:val="0084354B"/>
    <w:rsid w:val="00844F4D"/>
    <w:rsid w:val="00853600"/>
    <w:rsid w:val="00856CC5"/>
    <w:rsid w:val="00857F9C"/>
    <w:rsid w:val="0086332C"/>
    <w:rsid w:val="00865EFE"/>
    <w:rsid w:val="00867C94"/>
    <w:rsid w:val="0088061A"/>
    <w:rsid w:val="00892367"/>
    <w:rsid w:val="00895932"/>
    <w:rsid w:val="0089786E"/>
    <w:rsid w:val="008B5C44"/>
    <w:rsid w:val="008C3ABD"/>
    <w:rsid w:val="008D68D6"/>
    <w:rsid w:val="008F52D5"/>
    <w:rsid w:val="009063DA"/>
    <w:rsid w:val="00911315"/>
    <w:rsid w:val="00911BDA"/>
    <w:rsid w:val="0091283F"/>
    <w:rsid w:val="0091545E"/>
    <w:rsid w:val="00922123"/>
    <w:rsid w:val="00922334"/>
    <w:rsid w:val="0092686F"/>
    <w:rsid w:val="009355D7"/>
    <w:rsid w:val="00935C99"/>
    <w:rsid w:val="00940103"/>
    <w:rsid w:val="009450C8"/>
    <w:rsid w:val="009560B1"/>
    <w:rsid w:val="00960898"/>
    <w:rsid w:val="0096116F"/>
    <w:rsid w:val="00970845"/>
    <w:rsid w:val="00977337"/>
    <w:rsid w:val="00986948"/>
    <w:rsid w:val="0099579B"/>
    <w:rsid w:val="009B695C"/>
    <w:rsid w:val="009D5F29"/>
    <w:rsid w:val="009E041F"/>
    <w:rsid w:val="009E2CA3"/>
    <w:rsid w:val="00A03A7B"/>
    <w:rsid w:val="00A05DB5"/>
    <w:rsid w:val="00A061A7"/>
    <w:rsid w:val="00A172D9"/>
    <w:rsid w:val="00A26A23"/>
    <w:rsid w:val="00A2754D"/>
    <w:rsid w:val="00A40BC2"/>
    <w:rsid w:val="00A442C1"/>
    <w:rsid w:val="00A52FDB"/>
    <w:rsid w:val="00A60782"/>
    <w:rsid w:val="00A76463"/>
    <w:rsid w:val="00A82460"/>
    <w:rsid w:val="00AD2041"/>
    <w:rsid w:val="00AD38AF"/>
    <w:rsid w:val="00AF5F24"/>
    <w:rsid w:val="00B2081A"/>
    <w:rsid w:val="00B44D04"/>
    <w:rsid w:val="00B56E76"/>
    <w:rsid w:val="00B801C5"/>
    <w:rsid w:val="00B8500F"/>
    <w:rsid w:val="00B850CA"/>
    <w:rsid w:val="00B9262A"/>
    <w:rsid w:val="00B94C39"/>
    <w:rsid w:val="00BB23D0"/>
    <w:rsid w:val="00BB70DA"/>
    <w:rsid w:val="00BC3F1C"/>
    <w:rsid w:val="00BC460D"/>
    <w:rsid w:val="00BD049E"/>
    <w:rsid w:val="00BD1C0D"/>
    <w:rsid w:val="00BE5C54"/>
    <w:rsid w:val="00BF580E"/>
    <w:rsid w:val="00C22439"/>
    <w:rsid w:val="00C40F5A"/>
    <w:rsid w:val="00C41698"/>
    <w:rsid w:val="00C43CF7"/>
    <w:rsid w:val="00C51277"/>
    <w:rsid w:val="00C5446A"/>
    <w:rsid w:val="00C705FC"/>
    <w:rsid w:val="00C75AE2"/>
    <w:rsid w:val="00CA6EC8"/>
    <w:rsid w:val="00CC5C4B"/>
    <w:rsid w:val="00CD562F"/>
    <w:rsid w:val="00CD6D92"/>
    <w:rsid w:val="00CE70F4"/>
    <w:rsid w:val="00CF2597"/>
    <w:rsid w:val="00D132F7"/>
    <w:rsid w:val="00D2385E"/>
    <w:rsid w:val="00D43B8D"/>
    <w:rsid w:val="00D523E8"/>
    <w:rsid w:val="00D551D2"/>
    <w:rsid w:val="00D65A8C"/>
    <w:rsid w:val="00D672D5"/>
    <w:rsid w:val="00D73F50"/>
    <w:rsid w:val="00D86BBF"/>
    <w:rsid w:val="00D876E8"/>
    <w:rsid w:val="00D91B3F"/>
    <w:rsid w:val="00DA2198"/>
    <w:rsid w:val="00DA296A"/>
    <w:rsid w:val="00DB0234"/>
    <w:rsid w:val="00DB1FC0"/>
    <w:rsid w:val="00DC4A35"/>
    <w:rsid w:val="00DD13B5"/>
    <w:rsid w:val="00DF1AA6"/>
    <w:rsid w:val="00DF430A"/>
    <w:rsid w:val="00DF67FA"/>
    <w:rsid w:val="00E1335A"/>
    <w:rsid w:val="00E2454A"/>
    <w:rsid w:val="00E25859"/>
    <w:rsid w:val="00E43D83"/>
    <w:rsid w:val="00E518F4"/>
    <w:rsid w:val="00E62DFD"/>
    <w:rsid w:val="00E77E84"/>
    <w:rsid w:val="00E80B1D"/>
    <w:rsid w:val="00E80BF3"/>
    <w:rsid w:val="00E93B31"/>
    <w:rsid w:val="00E97D1A"/>
    <w:rsid w:val="00EB1138"/>
    <w:rsid w:val="00EB7B51"/>
    <w:rsid w:val="00EC589A"/>
    <w:rsid w:val="00EC76F9"/>
    <w:rsid w:val="00ED15C0"/>
    <w:rsid w:val="00ED45B5"/>
    <w:rsid w:val="00EF0BCC"/>
    <w:rsid w:val="00EF19F7"/>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96A2A"/>
    <w:rsid w:val="00FA04AD"/>
    <w:rsid w:val="00FA192E"/>
    <w:rsid w:val="00FB2C66"/>
    <w:rsid w:val="00FB6728"/>
    <w:rsid w:val="00FD1D8E"/>
    <w:rsid w:val="00FE373A"/>
    <w:rsid w:val="00FE6D3E"/>
    <w:rsid w:val="00FE6EAF"/>
    <w:rsid w:val="00FF33AD"/>
    <w:rsid w:val="4F008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6B9FC"/>
  <w15:chartTrackingRefBased/>
  <w15:docId w15:val="{7CB4441B-C53D-4E98-BF54-80D4DCFD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2E22CB"/>
    <w:pPr>
      <w:keepNext/>
      <w:keepLines/>
      <w:spacing w:before="240" w:after="0" w:line="240" w:lineRule="auto"/>
      <w:outlineLvl w:val="0"/>
    </w:pPr>
    <w:rPr>
      <w:rFonts w:ascii="Arial" w:eastAsiaTheme="majorEastAsia" w:hAnsi="Arial" w:cstheme="majorBidi"/>
      <w:b/>
      <w:sz w:val="36"/>
      <w:szCs w:val="32"/>
      <w:lang w:eastAsia="en-GB"/>
    </w:rPr>
  </w:style>
  <w:style w:type="paragraph" w:styleId="Heading2">
    <w:name w:val="heading 2"/>
    <w:basedOn w:val="Normal"/>
    <w:next w:val="Normal"/>
    <w:link w:val="Heading2Char"/>
    <w:uiPriority w:val="9"/>
    <w:unhideWhenUsed/>
    <w:qFormat/>
    <w:rsid w:val="002E22CB"/>
    <w:pPr>
      <w:keepNext/>
      <w:keepLines/>
      <w:spacing w:before="160" w:after="0" w:line="240" w:lineRule="auto"/>
      <w:outlineLvl w:val="1"/>
    </w:pPr>
    <w:rPr>
      <w:rFonts w:ascii="Arial" w:eastAsiaTheme="majorEastAsia" w:hAnsi="Arial" w:cstheme="majorBidi"/>
      <w:b/>
      <w:sz w:val="28"/>
      <w:szCs w:val="26"/>
      <w:lang w:eastAsia="en-GB"/>
    </w:rPr>
  </w:style>
  <w:style w:type="paragraph" w:styleId="Heading3">
    <w:name w:val="heading 3"/>
    <w:basedOn w:val="Normal"/>
    <w:next w:val="Normal"/>
    <w:link w:val="Heading3Char"/>
    <w:uiPriority w:val="9"/>
    <w:unhideWhenUsed/>
    <w:qFormat/>
    <w:rsid w:val="002E22CB"/>
    <w:pPr>
      <w:keepNext/>
      <w:keepLines/>
      <w:spacing w:before="40" w:after="0" w:line="240" w:lineRule="auto"/>
      <w:outlineLvl w:val="2"/>
    </w:pPr>
    <w:rPr>
      <w:rFonts w:ascii="Arial" w:eastAsiaTheme="majorEastAsia" w:hAnsi="Arial" w:cstheme="majorBid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3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 w:type="paragraph" w:styleId="ListParagraph">
    <w:name w:val="List Paragraph"/>
    <w:basedOn w:val="Normal"/>
    <w:uiPriority w:val="34"/>
    <w:qFormat/>
    <w:rsid w:val="00BD049E"/>
    <w:pPr>
      <w:ind w:left="720"/>
      <w:contextualSpacing/>
    </w:pPr>
  </w:style>
  <w:style w:type="character" w:customStyle="1" w:styleId="Heading1Char">
    <w:name w:val="Heading 1 Char"/>
    <w:basedOn w:val="DefaultParagraphFont"/>
    <w:link w:val="Heading1"/>
    <w:uiPriority w:val="9"/>
    <w:rsid w:val="002E22C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2E22C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E22CB"/>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postgraduate-course/music-education-ma/"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18E3-E92F-454F-A5A8-6D4BD6B8C052}">
  <ds:schemaRefs>
    <ds:schemaRef ds:uri="http://schemas.microsoft.com/sharepoint/v3/contenttype/forms"/>
  </ds:schemaRefs>
</ds:datastoreItem>
</file>

<file path=customXml/itemProps2.xml><?xml version="1.0" encoding="utf-8"?>
<ds:datastoreItem xmlns:ds="http://schemas.openxmlformats.org/officeDocument/2006/customXml" ds:itemID="{510B619B-68D3-4E04-957B-223A25F09A0D}"/>
</file>

<file path=customXml/itemProps3.xml><?xml version="1.0" encoding="utf-8"?>
<ds:datastoreItem xmlns:ds="http://schemas.openxmlformats.org/officeDocument/2006/customXml" ds:itemID="{80A42F5E-D53D-4F8C-BFA8-526CC6474BF6}">
  <ds:schemaRefs>
    <ds:schemaRef ds:uri="http://schemas.microsoft.com/office/2006/metadata/longProperties"/>
  </ds:schemaRefs>
</ds:datastoreItem>
</file>

<file path=customXml/itemProps4.xml><?xml version="1.0" encoding="utf-8"?>
<ds:datastoreItem xmlns:ds="http://schemas.openxmlformats.org/officeDocument/2006/customXml" ds:itemID="{B3E13B57-75E5-4B0B-8EFB-6DDF346BECB4}">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66F4A559-674A-4AE1-886A-44FF0680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4577</Words>
  <Characters>26095</Characters>
  <Application>Microsoft Office Word</Application>
  <DocSecurity>0</DocSecurity>
  <Lines>217</Lines>
  <Paragraphs>61</Paragraphs>
  <ScaleCrop>false</ScaleCrop>
  <Company>Kingston University</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2012-10-19T09:53:00Z</cp:lastPrinted>
  <dcterms:created xsi:type="dcterms:W3CDTF">2023-03-02T11:33:00Z</dcterms:created>
  <dcterms:modified xsi:type="dcterms:W3CDTF">2023-03-02T11:33:00Z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19af910b-7727-4717-a4ad-c135ee502af2</vt:lpwstr>
  </property>
</Properties>
</file>