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87" w:rsidRPr="0059721B" w:rsidRDefault="00905F87" w:rsidP="002D66A9">
      <w:pPr>
        <w:rPr>
          <w:rFonts w:ascii="Arial" w:hAnsi="Arial" w:cs="Arial"/>
          <w:noProof/>
        </w:rPr>
      </w:pPr>
    </w:p>
    <w:p w:rsidR="00905F87" w:rsidRPr="0059721B" w:rsidRDefault="00905F87" w:rsidP="00102FC5">
      <w:pPr>
        <w:rPr>
          <w:rFonts w:ascii="Arial" w:hAnsi="Arial" w:cs="Arial"/>
          <w:b/>
          <w:szCs w:val="24"/>
        </w:rPr>
      </w:pPr>
    </w:p>
    <w:p w:rsidR="00905F87" w:rsidRDefault="00905F87" w:rsidP="002D66A9">
      <w:pPr>
        <w:rPr>
          <w:rFonts w:ascii="Arial" w:hAnsi="Arial" w:cs="Arial"/>
          <w:b/>
          <w:szCs w:val="24"/>
        </w:rPr>
      </w:pPr>
    </w:p>
    <w:p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905F87" w:rsidRDefault="00905F87" w:rsidP="002D66A9">
      <w:pPr>
        <w:rPr>
          <w:rFonts w:ascii="Arial" w:hAnsi="Arial" w:cs="Arial"/>
          <w:b/>
          <w:szCs w:val="24"/>
        </w:rPr>
      </w:pPr>
    </w:p>
    <w:p w:rsidR="00905F87" w:rsidRDefault="00905F87" w:rsidP="002D66A9">
      <w:pPr>
        <w:rPr>
          <w:rFonts w:ascii="Arial" w:hAnsi="Arial" w:cs="Arial"/>
          <w:b/>
          <w:szCs w:val="24"/>
        </w:rPr>
      </w:pPr>
    </w:p>
    <w:p w:rsidR="00905F87"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 w:val="28"/>
          <w:szCs w:val="24"/>
        </w:rPr>
      </w:pPr>
      <w:bookmarkStart w:id="0" w:name="_GoBack"/>
      <w:bookmarkEnd w:id="0"/>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rsidR="00905F87" w:rsidRPr="0059721B" w:rsidRDefault="00905F87" w:rsidP="002D66A9">
      <w:pPr>
        <w:rPr>
          <w:rFonts w:ascii="Arial" w:hAnsi="Arial" w:cs="Arial"/>
          <w:b/>
          <w:sz w:val="28"/>
          <w:szCs w:val="24"/>
        </w:rPr>
      </w:pPr>
    </w:p>
    <w:p w:rsidR="00905F87" w:rsidRPr="0059721B" w:rsidRDefault="00905F87" w:rsidP="002D66A9">
      <w:pPr>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rsidR="00905F87" w:rsidRPr="0059721B" w:rsidRDefault="00905F87" w:rsidP="0005199E">
      <w:pPr>
        <w:ind w:left="4536" w:hanging="4536"/>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rsidR="00905F87" w:rsidRPr="0059721B" w:rsidRDefault="00905F87" w:rsidP="0005199E">
      <w:pPr>
        <w:ind w:left="4536" w:hanging="4536"/>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r>
      <w:r w:rsidR="006625E0">
        <w:rPr>
          <w:rFonts w:ascii="Arial" w:hAnsi="Arial" w:cs="Arial"/>
          <w:b/>
          <w:sz w:val="28"/>
          <w:szCs w:val="24"/>
        </w:rPr>
        <w:t xml:space="preserve">September </w:t>
      </w:r>
      <w:r>
        <w:rPr>
          <w:rFonts w:ascii="Arial" w:hAnsi="Arial" w:cs="Arial"/>
          <w:b/>
          <w:sz w:val="28"/>
          <w:szCs w:val="24"/>
        </w:rPr>
        <w:t>201</w:t>
      </w:r>
      <w:r w:rsidR="006625E0">
        <w:rPr>
          <w:rFonts w:ascii="Arial" w:hAnsi="Arial" w:cs="Arial"/>
          <w:b/>
          <w:sz w:val="28"/>
          <w:szCs w:val="24"/>
        </w:rPr>
        <w:t>9</w:t>
      </w: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905F87" w:rsidRPr="00472FAD" w:rsidRDefault="00905F87" w:rsidP="002D66A9">
      <w:pPr>
        <w:rPr>
          <w:rFonts w:ascii="Arial" w:hAnsi="Arial" w:cs="Arial"/>
          <w:szCs w:val="24"/>
        </w:rPr>
        <w:sectPr w:rsidR="00905F87" w:rsidRPr="00472FAD">
          <w:pgSz w:w="11906" w:h="16838"/>
          <w:pgMar w:top="1440" w:right="1440" w:bottom="1440" w:left="1440" w:header="708" w:footer="708" w:gutter="0"/>
          <w:cols w:space="708"/>
          <w:docGrid w:linePitch="360"/>
        </w:sectPr>
      </w:pPr>
    </w:p>
    <w:p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rsidR="00905F87" w:rsidRPr="00472FAD" w:rsidRDefault="00905F87" w:rsidP="002D66A9">
            <w:pPr>
              <w:rPr>
                <w:rFonts w:ascii="Arial" w:hAnsi="Arial" w:cs="Arial"/>
                <w:szCs w:val="24"/>
              </w:rPr>
            </w:pPr>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Awarding Institution:</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smartTag w:uri="urn:schemas-microsoft-com:office:smarttags" w:element="PlaceName">
              <w:smartTag w:uri="urn:schemas-microsoft-com:office:smarttags" w:element="plac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Teaching Institution:</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smartTag w:uri="urn:schemas-microsoft-com:office:smarttags" w:element="PlaceName">
              <w:smartTag w:uri="urn:schemas-microsoft-com:office:smarttags" w:element="plac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p w:rsidR="00905F87" w:rsidRPr="00472FAD" w:rsidRDefault="00905F87" w:rsidP="002D66A9">
            <w:pPr>
              <w:rPr>
                <w:rFonts w:ascii="Arial" w:hAnsi="Arial" w:cs="Arial"/>
                <w:i/>
                <w:color w:val="FF0000"/>
                <w:szCs w:val="24"/>
              </w:rPr>
            </w:pPr>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rsidR="00905F87" w:rsidRPr="00472FAD" w:rsidRDefault="00905F87" w:rsidP="002D66A9">
            <w:pPr>
              <w:rPr>
                <w:rFonts w:ascii="Arial" w:hAnsi="Arial" w:cs="Arial"/>
                <w:szCs w:val="24"/>
              </w:rPr>
            </w:pPr>
            <w:proofErr w:type="spellStart"/>
            <w:smartTag w:uri="urn:schemas-microsoft-com:office:smarttags" w:element="Street">
              <w:smartTag w:uri="urn:schemas-microsoft-com:office:smarttags" w:element="address">
                <w:r w:rsidRPr="00472FAD">
                  <w:rPr>
                    <w:rFonts w:ascii="Arial" w:hAnsi="Arial" w:cs="Arial"/>
                    <w:szCs w:val="24"/>
                  </w:rPr>
                  <w:t>Penrhyn</w:t>
                </w:r>
                <w:proofErr w:type="spellEnd"/>
                <w:r w:rsidRPr="00472FAD">
                  <w:rPr>
                    <w:rFonts w:ascii="Arial" w:hAnsi="Arial" w:cs="Arial"/>
                    <w:szCs w:val="24"/>
                  </w:rPr>
                  <w:t xml:space="preserve"> Road</w:t>
                </w:r>
              </w:smartTag>
            </w:smartTag>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Programme Accredited by:</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r w:rsidRPr="00472FAD">
              <w:rPr>
                <w:rFonts w:ascii="Arial" w:hAnsi="Arial" w:cs="Arial"/>
                <w:szCs w:val="24"/>
              </w:rPr>
              <w:t>N/A</w:t>
            </w:r>
          </w:p>
        </w:tc>
      </w:tr>
    </w:tbl>
    <w:p w:rsidR="00905F87" w:rsidRPr="00472FAD" w:rsidRDefault="00905F87" w:rsidP="002D66A9">
      <w:pPr>
        <w:rPr>
          <w:rFonts w:ascii="Arial" w:hAnsi="Arial" w:cs="Arial"/>
          <w:b/>
          <w:szCs w:val="24"/>
        </w:rPr>
      </w:pPr>
    </w:p>
    <w:p w:rsidR="00905F87" w:rsidRPr="00472FAD" w:rsidRDefault="00905F87" w:rsidP="002D66A9">
      <w:pPr>
        <w:rPr>
          <w:rFonts w:ascii="Arial" w:hAnsi="Arial" w:cs="Arial"/>
          <w:b/>
          <w:szCs w:val="24"/>
        </w:rPr>
      </w:pPr>
      <w:r w:rsidRPr="00472FAD">
        <w:rPr>
          <w:rFonts w:ascii="Arial" w:hAnsi="Arial" w:cs="Arial"/>
          <w:b/>
          <w:szCs w:val="24"/>
        </w:rPr>
        <w:t>SECTION2: THE PROGRAMME</w:t>
      </w:r>
    </w:p>
    <w:p w:rsidR="00905F87" w:rsidRPr="00472FAD" w:rsidRDefault="00905F87" w:rsidP="002D66A9">
      <w:pPr>
        <w:rPr>
          <w:rFonts w:ascii="Arial" w:hAnsi="Arial" w:cs="Arial"/>
          <w:b/>
          <w:szCs w:val="24"/>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rsidR="00905F87" w:rsidRPr="00472FAD" w:rsidRDefault="00905F87" w:rsidP="0005199E">
      <w:pPr>
        <w:pStyle w:val="MediumGrid1-Accent21"/>
        <w:autoSpaceDE/>
        <w:autoSpaceDN/>
        <w:ind w:left="360"/>
        <w:contextualSpacing/>
        <w:rPr>
          <w:rFonts w:cs="Arial"/>
          <w:sz w:val="24"/>
          <w:szCs w:val="24"/>
        </w:rPr>
      </w:pPr>
    </w:p>
    <w:p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25,000–30,000 word dissertation). As well as offering a substantial taught programme leading to a recognised qualification, the MPhil Stud also offers an excellent preparation for doctoral study.</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CRMEP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CRMEP's lively and popular series of research events and CRMEP’s strong links with the Philosophy Department at the </w:t>
      </w:r>
      <w:smartTag w:uri="urn:schemas-microsoft-com:office:smarttags" w:element="PlaceType">
        <w:r w:rsidRPr="00472FAD">
          <w:rPr>
            <w:rFonts w:ascii="Arial" w:hAnsi="Arial"/>
          </w:rPr>
          <w:t>University</w:t>
        </w:r>
      </w:smartTag>
      <w:r w:rsidRPr="00472FAD">
        <w:rPr>
          <w:rFonts w:ascii="Arial" w:hAnsi="Arial"/>
        </w:rPr>
        <w:t xml:space="preserve"> of </w:t>
      </w:r>
      <w:smartTag w:uri="urn:schemas-microsoft-com:office:smarttags" w:element="PlaceName">
        <w:r w:rsidRPr="00472FAD">
          <w:rPr>
            <w:rFonts w:ascii="Arial" w:hAnsi="Arial"/>
          </w:rPr>
          <w:t>Paris</w:t>
        </w:r>
      </w:smartTag>
      <w:r w:rsidRPr="00472FAD">
        <w:rPr>
          <w:rFonts w:ascii="Arial" w:hAnsi="Arial"/>
        </w:rPr>
        <w:t xml:space="preserve"> 8 and the </w:t>
      </w:r>
      <w:r w:rsidRPr="00472FAD">
        <w:rPr>
          <w:rStyle w:val="usercontent"/>
          <w:rFonts w:ascii="Arial" w:hAnsi="Arial"/>
        </w:rPr>
        <w:t xml:space="preserve">Royal Institute of Art (KKH), </w:t>
      </w:r>
      <w:smartTag w:uri="urn:schemas-microsoft-com:office:smarttags" w:element="City">
        <w:smartTag w:uri="urn:schemas-microsoft-com:office:smarttags" w:element="place">
          <w:r w:rsidRPr="00472FAD">
            <w:rPr>
              <w:rStyle w:val="usercontent"/>
              <w:rFonts w:ascii="Arial" w:hAnsi="Arial"/>
            </w:rPr>
            <w:t>Stockholm</w:t>
          </w:r>
        </w:smartTag>
      </w:smartTag>
      <w:r w:rsidRPr="00472FAD">
        <w:rPr>
          <w:rStyle w:val="usercontent"/>
          <w:rFonts w:ascii="Arial" w:hAnsi="Arial"/>
        </w:rPr>
        <w:t>.</w:t>
      </w:r>
      <w:r w:rsidRPr="00472FAD">
        <w:rPr>
          <w:rFonts w:ascii="Arial" w:hAnsi="Arial" w:cs="Arial"/>
        </w:rPr>
        <w:t xml:space="preserve"> Postgraduate provision in Philosophy at </w:t>
      </w:r>
      <w:smartTag w:uri="urn:schemas-microsoft-com:office:smarttags" w:element="City">
        <w:smartTag w:uri="urn:schemas-microsoft-com:office:smarttags" w:element="place">
          <w:r w:rsidRPr="00472FAD">
            <w:rPr>
              <w:rFonts w:ascii="Arial" w:hAnsi="Arial" w:cs="Arial"/>
            </w:rPr>
            <w:t>Kingston</w:t>
          </w:r>
        </w:smartTag>
      </w:smartTag>
      <w:r w:rsidRPr="00472FAD">
        <w:rPr>
          <w:rFonts w:ascii="Arial" w:hAnsi="Arial" w:cs="Arial"/>
        </w:rPr>
        <w:t xml:space="preserve"> also includes dedicated French and German language classes, which students are encouraged to attend. Students may also participate in the other, free language tuition offered by the Kingston Language Scheme (KLS).</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Teaching Block 1 of year 2. Students will be required to follow one compulsory taught module (PH7801 Kant and His Legacy); thereafter all module choices are optional, with students choosing 5 out of an offer of usually 12 or 13 modules. For the research component students will complete a 25,000–30,000 word dissertation (180 credits) in Teaching Blocks 2 and 3 (spring and summer) of year 2. The dissertation module also comprises a taught philosophical methods element (worth 10% of the module grade), in the summer Teaching Block (TB3) of year 1 for both full-time and part-time students. Students will also attend dedicated </w:t>
      </w:r>
      <w:proofErr w:type="spellStart"/>
      <w:r w:rsidRPr="00472FAD">
        <w:rPr>
          <w:rFonts w:ascii="Arial" w:hAnsi="Arial" w:cs="Arial"/>
        </w:rPr>
        <w:t>MPhilStud</w:t>
      </w:r>
      <w:proofErr w:type="spellEnd"/>
      <w:r w:rsidRPr="00472FAD">
        <w:rPr>
          <w:rFonts w:ascii="Arial" w:hAnsi="Arial" w:cs="Arial"/>
        </w:rPr>
        <w:t xml:space="preserve"> research presentation seminars in year 2. Dissertations will be assessed by one internal and one external examiner, with viva voce examination.</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w:t>
      </w:r>
      <w:r w:rsidRPr="00472FAD">
        <w:rPr>
          <w:rFonts w:ascii="Arial" w:hAnsi="Arial" w:cs="Arial"/>
        </w:rPr>
        <w:lastRenderedPageBreak/>
        <w:t xml:space="preserve">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journalism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CRMEP.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rsidR="00905F87" w:rsidRPr="00472FAD" w:rsidRDefault="00905F87" w:rsidP="002D66A9">
      <w:pPr>
        <w:tabs>
          <w:tab w:val="left" w:pos="1620"/>
        </w:tabs>
        <w:ind w:left="360"/>
        <w:rPr>
          <w:rFonts w:ascii="Arial" w:hAnsi="Arial" w:cs="Arial"/>
        </w:rPr>
      </w:pPr>
    </w:p>
    <w:p w:rsidR="00905F87" w:rsidRPr="00472FAD" w:rsidRDefault="00905F87" w:rsidP="00E02CA8">
      <w:pPr>
        <w:rPr>
          <w:rFonts w:ascii="Arial" w:hAnsi="Arial" w:cs="Arial"/>
          <w:szCs w:val="20"/>
        </w:rPr>
      </w:pPr>
      <w:r w:rsidRPr="00E02CA8">
        <w:rPr>
          <w:rFonts w:ascii="Arial" w:hAnsi="Arial" w:cs="Arial"/>
        </w:rPr>
        <w:t>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w:t>
      </w:r>
      <w:r w:rsidRPr="00472FAD">
        <w:rPr>
          <w:rFonts w:ascii="Arial" w:hAnsi="Arial" w:cs="Arial"/>
          <w:szCs w:val="20"/>
        </w:rPr>
        <w:t xml:space="preserve">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905F87" w:rsidRPr="00472FAD" w:rsidRDefault="00905F87" w:rsidP="0005199E">
      <w:pPr>
        <w:ind w:left="426"/>
        <w:rPr>
          <w:rFonts w:cs="Arial"/>
          <w:sz w:val="20"/>
          <w:szCs w:val="20"/>
        </w:rPr>
      </w:pPr>
    </w:p>
    <w:p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905F87" w:rsidRPr="00472FAD" w:rsidRDefault="00905F87" w:rsidP="007A5E8E">
      <w:pPr>
        <w:tabs>
          <w:tab w:val="left" w:pos="1620"/>
        </w:tabs>
        <w:rPr>
          <w:rFonts w:ascii="Arial" w:hAnsi="Arial" w:cs="Arial"/>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rsidR="00905F87" w:rsidRPr="00472FAD" w:rsidRDefault="00905F87" w:rsidP="002D66A9">
      <w:pPr>
        <w:pStyle w:val="MediumGrid1-Accent21"/>
        <w:ind w:left="0"/>
        <w:rPr>
          <w:rFonts w:cs="Arial"/>
          <w:sz w:val="24"/>
          <w:szCs w:val="24"/>
        </w:rPr>
      </w:pPr>
    </w:p>
    <w:p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rsidR="00905F87" w:rsidRPr="00472FAD" w:rsidRDefault="00905F87" w:rsidP="002D66A9">
      <w:pPr>
        <w:keepNext/>
        <w:numPr>
          <w:ilvl w:val="0"/>
          <w:numId w:val="19"/>
        </w:numPr>
        <w:rPr>
          <w:rFonts w:ascii="Arial" w:hAnsi="Arial" w:cs="Arial"/>
        </w:rPr>
      </w:pPr>
      <w:r w:rsidRPr="00472FAD">
        <w:rPr>
          <w:rFonts w:ascii="Arial" w:hAnsi="Arial" w:cs="Arial"/>
        </w:rPr>
        <w:t>to offer students the opportunity to study Modern European Philosophy to an advanced level within a taught programme, at greater length and to greater depth than the traditional one year MA.</w:t>
      </w:r>
    </w:p>
    <w:p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rsidR="00905F87" w:rsidRPr="00472FAD" w:rsidRDefault="00905F87" w:rsidP="002D66A9">
      <w:pPr>
        <w:numPr>
          <w:ilvl w:val="0"/>
          <w:numId w:val="19"/>
        </w:numPr>
        <w:rPr>
          <w:rFonts w:ascii="Arial" w:hAnsi="Arial" w:cs="Arial"/>
        </w:rPr>
      </w:pPr>
      <w:r w:rsidRPr="00472FAD">
        <w:rPr>
          <w:rFonts w:ascii="Arial" w:hAnsi="Arial" w:cs="Arial"/>
        </w:rPr>
        <w:t>to enable students to develop an advanced understanding of current debates in the field of European philosophy, notably with respect to the ongoing reception of foundational figures like Kant, Hegel and Marx.</w:t>
      </w:r>
    </w:p>
    <w:p w:rsidR="00905F87" w:rsidRPr="00472FAD" w:rsidRDefault="00905F87" w:rsidP="002D66A9">
      <w:pPr>
        <w:numPr>
          <w:ilvl w:val="0"/>
          <w:numId w:val="19"/>
        </w:numPr>
        <w:rPr>
          <w:rFonts w:ascii="Arial" w:hAnsi="Arial" w:cs="Arial"/>
        </w:rPr>
      </w:pPr>
      <w:r w:rsidRPr="00472FAD">
        <w:rPr>
          <w:rFonts w:ascii="Arial" w:hAnsi="Arial" w:cs="Arial"/>
        </w:rPr>
        <w:t>to foster students’ ability to develop general philosophical skills, both in class discussions and in individual written work, of interpretation, analysis, criticism and argument.</w:t>
      </w:r>
    </w:p>
    <w:p w:rsidR="00905F87" w:rsidRPr="00472FAD" w:rsidRDefault="00905F87" w:rsidP="002D66A9">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rsidR="00905F87" w:rsidRPr="00472FAD" w:rsidRDefault="00905F87" w:rsidP="002D66A9">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rsidR="00905F87" w:rsidRPr="00472FAD" w:rsidRDefault="00905F87" w:rsidP="002D66A9">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rsidR="00905F87" w:rsidRPr="00472FAD" w:rsidRDefault="00905F87" w:rsidP="002D66A9">
      <w:pPr>
        <w:numPr>
          <w:ilvl w:val="0"/>
          <w:numId w:val="19"/>
        </w:numPr>
        <w:rPr>
          <w:rFonts w:ascii="Arial" w:hAnsi="Arial" w:cs="Arial"/>
        </w:rPr>
      </w:pPr>
      <w:r w:rsidRPr="00472FAD">
        <w:rPr>
          <w:rFonts w:ascii="Arial" w:hAnsi="Arial" w:cs="Arial"/>
        </w:rPr>
        <w:t>to provide students with a solid foundation for doctoral study or professional development.</w:t>
      </w:r>
    </w:p>
    <w:p w:rsidR="00905F87" w:rsidRPr="00472FAD" w:rsidRDefault="00E02CA8" w:rsidP="0005199E">
      <w:pPr>
        <w:numPr>
          <w:ilvl w:val="0"/>
          <w:numId w:val="19"/>
        </w:numPr>
        <w:spacing w:after="200"/>
        <w:contextualSpacing/>
        <w:rPr>
          <w:rFonts w:ascii="Arial" w:hAnsi="Arial" w:cs="Arial"/>
        </w:rPr>
      </w:pPr>
      <w:r>
        <w:rPr>
          <w:rFonts w:ascii="Arial" w:hAnsi="Arial" w:cs="Arial"/>
        </w:rPr>
        <w:t>The 3</w:t>
      </w:r>
      <w:r w:rsidR="00905F87" w:rsidRPr="00472FAD">
        <w:rPr>
          <w:rFonts w:ascii="Arial" w:hAnsi="Arial" w:cs="Arial"/>
        </w:rPr>
        <w:t>-year programme with integrated placement(s) also provides students with an opportunity to enhance their professional skills, preparing them for higher levels of employment, further study and lifelong learning</w:t>
      </w:r>
    </w:p>
    <w:p w:rsidR="00905F87" w:rsidRPr="00472FAD" w:rsidRDefault="00905F87" w:rsidP="0005199E">
      <w:pPr>
        <w:spacing w:after="200"/>
        <w:ind w:left="360"/>
        <w:contextualSpacing/>
        <w:rPr>
          <w:rFonts w:ascii="Arial" w:hAnsi="Arial" w:cs="Arial"/>
        </w:rPr>
      </w:pPr>
    </w:p>
    <w:p w:rsidR="00905F87" w:rsidRPr="00472FAD" w:rsidRDefault="00905F87" w:rsidP="0005199E">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Please note that 180 credits of taught modules without the dissertation cannot lead to the award of MA.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re-assessed against the learning outcomes of the Dissertation module on the MA in Modern European Philosophy (PH7001, 60 credits), and, if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rsidR="00905F87" w:rsidRPr="00472FAD" w:rsidRDefault="00905F87" w:rsidP="0005199E">
      <w:pPr>
        <w:pStyle w:val="MediumGrid1-Accent21"/>
        <w:ind w:left="0"/>
        <w:rPr>
          <w:rFonts w:cs="Arial"/>
        </w:rPr>
      </w:pPr>
    </w:p>
    <w:p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rsidR="00905F87" w:rsidRPr="00472FAD" w:rsidRDefault="00905F87" w:rsidP="002D66A9">
      <w:pPr>
        <w:pStyle w:val="MediumGrid1-Accent21"/>
        <w:ind w:left="0"/>
        <w:rPr>
          <w:rFonts w:cs="Arial"/>
          <w:sz w:val="24"/>
          <w:szCs w:val="24"/>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rsidR="00905F87" w:rsidRPr="00472FAD" w:rsidRDefault="00905F87" w:rsidP="002D66A9">
      <w:pPr>
        <w:rPr>
          <w:rFonts w:ascii="Arial" w:hAnsi="Arial" w:cs="Arial"/>
          <w:szCs w:val="24"/>
        </w:rPr>
      </w:pPr>
    </w:p>
    <w:p w:rsidR="00905F87" w:rsidRPr="00472FAD" w:rsidRDefault="00905F87" w:rsidP="002D66A9">
      <w:pPr>
        <w:rPr>
          <w:rFonts w:ascii="Arial" w:hAnsi="Arial" w:cs="Arial"/>
        </w:rPr>
      </w:pPr>
      <w:r w:rsidRPr="00472FAD">
        <w:rPr>
          <w:rFonts w:ascii="Arial" w:hAnsi="Arial" w:cs="Arial"/>
          <w:szCs w:val="24"/>
        </w:rPr>
        <w:t xml:space="preserve">The programme provides opportunities for students to develop and demonstrate knowledge and understanding, skills and other attributes in the following areas.  </w:t>
      </w:r>
      <w:r w:rsidRPr="00472FAD">
        <w:rPr>
          <w:rFonts w:ascii="Arial" w:hAnsi="Arial" w:cs="Arial"/>
        </w:rPr>
        <w:t>Where appropriate, the programme outcomes are referenced to the QAA subject benchmarks for Philosophy* and the Frameworks for Higher Education Qualifications of UK Degree-Awarding Bodies (2014), and relate to the typical student.</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There is no benchmark statement relating specifically to Philosophy at Level 7. Where appropriate, we are guided by the most recent QAA benchmark statement for Philosophy at Honours level.</w:t>
      </w:r>
    </w:p>
    <w:p w:rsidR="00905F87" w:rsidRPr="00472FAD" w:rsidRDefault="00905F87" w:rsidP="002D66A9">
      <w:pPr>
        <w:ind w:left="720"/>
        <w:contextualSpacing/>
        <w:rPr>
          <w:sz w:val="20"/>
          <w:szCs w:val="20"/>
        </w:rPr>
        <w:sectPr w:rsidR="00905F87" w:rsidRPr="00472FAD" w:rsidSect="007B19F8">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05F87" w:rsidRPr="00472FAD" w:rsidRDefault="00905F87" w:rsidP="002D66A9">
            <w:pPr>
              <w:jc w:val="center"/>
              <w:rPr>
                <w:rFonts w:cs="Arial"/>
                <w:b/>
                <w:sz w:val="20"/>
                <w:szCs w:val="20"/>
              </w:rPr>
            </w:pPr>
            <w:r w:rsidRPr="00472FAD">
              <w:rPr>
                <w:rFonts w:cs="Arial"/>
                <w:b/>
                <w:sz w:val="20"/>
                <w:szCs w:val="20"/>
              </w:rPr>
              <w:lastRenderedPageBreak/>
              <w:t>Programme Learning Outcomes</w:t>
            </w:r>
          </w:p>
        </w:tc>
      </w:tr>
      <w:tr w:rsidR="00905F87" w:rsidRPr="00472FAD">
        <w:tc>
          <w:tcPr>
            <w:tcW w:w="675"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Knowledge and Understanding</w:t>
            </w:r>
          </w:p>
          <w:p w:rsidR="00905F87" w:rsidRPr="00472FAD" w:rsidRDefault="00905F87" w:rsidP="002D66A9">
            <w:pPr>
              <w:rPr>
                <w:rFonts w:cs="Arial"/>
                <w:b/>
                <w:sz w:val="20"/>
                <w:szCs w:val="20"/>
              </w:rPr>
            </w:pPr>
          </w:p>
          <w:p w:rsidR="00905F87" w:rsidRPr="00472FAD" w:rsidRDefault="00905F87" w:rsidP="002D66A9">
            <w:pPr>
              <w:rPr>
                <w:rFonts w:cs="Arial"/>
                <w:sz w:val="20"/>
                <w:szCs w:val="20"/>
              </w:rPr>
            </w:pPr>
            <w:r w:rsidRPr="00472FAD">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Intellectual skills – able to:</w:t>
            </w:r>
          </w:p>
          <w:p w:rsidR="00905F87" w:rsidRPr="00472FAD" w:rsidRDefault="00905F87" w:rsidP="002D66A9">
            <w:pPr>
              <w:rPr>
                <w:rFonts w:cs="Arial"/>
                <w:b/>
                <w:sz w:val="20"/>
                <w:szCs w:val="20"/>
              </w:rPr>
            </w:pPr>
          </w:p>
          <w:p w:rsidR="00905F87" w:rsidRPr="00472FAD" w:rsidRDefault="00905F87" w:rsidP="002D66A9">
            <w:pPr>
              <w:rPr>
                <w:rFonts w:cs="Arial"/>
                <w:b/>
                <w:sz w:val="20"/>
                <w:szCs w:val="20"/>
              </w:rPr>
            </w:pPr>
            <w:r w:rsidRPr="00472FAD">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 xml:space="preserve">Subject Practical skills </w:t>
            </w:r>
          </w:p>
          <w:p w:rsidR="00905F87" w:rsidRPr="00472FAD" w:rsidRDefault="00905F87" w:rsidP="002D66A9">
            <w:pPr>
              <w:rPr>
                <w:rFonts w:cs="Arial"/>
                <w:b/>
                <w:sz w:val="20"/>
                <w:szCs w:val="20"/>
              </w:rPr>
            </w:pPr>
          </w:p>
          <w:p w:rsidR="00905F87" w:rsidRPr="00472FAD" w:rsidRDefault="00905F87" w:rsidP="002D66A9">
            <w:pPr>
              <w:rPr>
                <w:rFonts w:cs="Arial"/>
                <w:sz w:val="20"/>
                <w:szCs w:val="20"/>
              </w:rPr>
            </w:pPr>
            <w:r w:rsidRPr="00472FAD">
              <w:rPr>
                <w:rFonts w:cs="Arial"/>
                <w:b/>
                <w:sz w:val="20"/>
                <w:szCs w:val="20"/>
              </w:rPr>
              <w:t>On completion of the course students will be able to:</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i/>
                <w:color w:val="FF0000"/>
                <w:sz w:val="20"/>
                <w:szCs w:val="20"/>
              </w:rPr>
            </w:pPr>
            <w:r w:rsidRPr="00472FAD">
              <w:rPr>
                <w:rFonts w:cs="Arial"/>
              </w:rPr>
              <w:t>The main epistemological and metaphysical ideas and arguments of Immanuel Kant, in the light of current critical debates</w:t>
            </w:r>
            <w:r w:rsidRPr="00472FAD">
              <w:rPr>
                <w:rFonts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Work independently and manage their time effectively</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The formative role of the writings of Kant and Hegel within the 19</w:t>
            </w:r>
            <w:r w:rsidRPr="00472FAD">
              <w:rPr>
                <w:rFonts w:cs="Arial"/>
                <w:vertAlign w:val="superscript"/>
              </w:rPr>
              <w:t>th-</w:t>
            </w:r>
            <w:r w:rsidRPr="00472FAD">
              <w:rPr>
                <w:rFonts w:cs="Arial"/>
              </w:rPr>
              <w:t xml:space="preserve"> and 20</w:t>
            </w:r>
            <w:r w:rsidRPr="00472FAD">
              <w:rPr>
                <w:rFonts w:cs="Arial"/>
                <w:vertAlign w:val="superscript"/>
              </w:rPr>
              <w:t>th</w:t>
            </w:r>
            <w:r w:rsidRPr="00472FAD">
              <w:rPr>
                <w:rFonts w:cs="Arial"/>
              </w:rPr>
              <w:t>-century European philosophical tradition</w:t>
            </w:r>
          </w:p>
          <w:p w:rsidR="00905F87" w:rsidRPr="00472FAD" w:rsidRDefault="00905F87" w:rsidP="002D66A9">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Consider and critically examine unfamiliar ideas and terminology</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Prepare and deliver effective oral presentations of their work</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The main ideas and arguments of two or more major thinkers within the post-Kantian tradition of European philosophy, as presented in canonical texts</w:t>
            </w:r>
          </w:p>
          <w:p w:rsidR="00905F87" w:rsidRPr="00472FAD" w:rsidRDefault="00905F87" w:rsidP="002D66A9">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 xml:space="preserve">Recognize methodological errors, rhetorical devices and unnoticed assumptions </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 xml:space="preserve">Locate appropriate electronic and physical research resources and plan a programme of library-based research appropriate to an </w:t>
            </w:r>
            <w:proofErr w:type="spellStart"/>
            <w:r w:rsidRPr="00472FAD">
              <w:rPr>
                <w:rFonts w:cs="Arial"/>
              </w:rPr>
              <w:t>MPhilStud</w:t>
            </w:r>
            <w:proofErr w:type="spellEnd"/>
            <w:r w:rsidRPr="00472FAD">
              <w:rPr>
                <w:rFonts w:cs="Arial"/>
              </w:rPr>
              <w:t xml:space="preserve"> dissertation</w:t>
            </w:r>
          </w:p>
          <w:p w:rsidR="00905F87" w:rsidRPr="00472FAD" w:rsidRDefault="00905F87" w:rsidP="002D66A9">
            <w:pPr>
              <w:rPr>
                <w:rFonts w:cs="Arial"/>
                <w:sz w:val="20"/>
                <w:szCs w:val="20"/>
              </w:rPr>
            </w:pP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Construct and sustain complex arguments about matters of a fundamental and abstract nature, and express them in clear and accurate English prose.</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Organise and sustain wide-ranging research over a period of time and to structure and present a complex argument in a coherent fashion</w:t>
            </w:r>
          </w:p>
        </w:tc>
      </w:tr>
      <w:tr w:rsidR="006625E0" w:rsidRPr="00472FAD">
        <w:tc>
          <w:tcPr>
            <w:tcW w:w="675"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rPr>
            </w:pPr>
          </w:p>
        </w:tc>
        <w:tc>
          <w:tcPr>
            <w:tcW w:w="709"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rPr>
            </w:pPr>
          </w:p>
        </w:tc>
        <w:tc>
          <w:tcPr>
            <w:tcW w:w="567"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6625E0" w:rsidRPr="00472FAD" w:rsidRDefault="006625E0" w:rsidP="002D66A9">
            <w:pPr>
              <w:rPr>
                <w:rFonts w:cs="Arial"/>
              </w:rPr>
            </w:pPr>
            <w:r w:rsidRPr="006625E0">
              <w:rPr>
                <w:rFonts w:cs="Arial"/>
              </w:rPr>
              <w:t>Demonstrate professional skills (including self-presentation, communication, interpersonal/teamwork, research and information literacy, numeracy, time-management and project-planning, management and leadership skills, and ethical practice).</w:t>
            </w:r>
          </w:p>
        </w:tc>
      </w:tr>
    </w:tbl>
    <w:p w:rsidR="00905F87" w:rsidRPr="00472FAD" w:rsidRDefault="00905F87" w:rsidP="002D66A9">
      <w:pPr>
        <w:rPr>
          <w:rFonts w:cs="Arial"/>
          <w:b/>
        </w:rPr>
      </w:pPr>
    </w:p>
    <w:p w:rsidR="00905F87" w:rsidRPr="00472FAD" w:rsidRDefault="00905F87" w:rsidP="007B19F8">
      <w:pPr>
        <w:rPr>
          <w:rFonts w:ascii="Arial" w:hAnsi="Arial" w:cs="Arial"/>
        </w:rPr>
      </w:pPr>
      <w:r w:rsidRPr="00472FAD">
        <w:rPr>
          <w:rFonts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rsidTr="007B19F8">
        <w:tc>
          <w:tcPr>
            <w:tcW w:w="15417" w:type="dxa"/>
            <w:gridSpan w:val="7"/>
            <w:shd w:val="clear" w:color="auto" w:fill="DBE5F1"/>
          </w:tcPr>
          <w:p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rsidTr="007B19F8">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Creativity and Problem Solving Skills</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Take responsibility for  own learning and plan for and record own personal development</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well  with others in a group or team</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Recognise own academic strengths and weaknesses, reflect on performance and progress and respond to feedback</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Present, challenge and defend  ideas and results effectively orally and in writing</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rsidR="00905F87" w:rsidRPr="00472FAD" w:rsidRDefault="00905F87" w:rsidP="00FB594A">
            <w:pPr>
              <w:rPr>
                <w:rFonts w:ascii="Arial" w:hAnsi="Arial" w:cs="Arial"/>
                <w:sz w:val="20"/>
                <w:szCs w:val="20"/>
              </w:rPr>
            </w:pP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Give, accept and respond to constructive feedback</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rsidR="00905F87" w:rsidRPr="00472FAD" w:rsidRDefault="00905F87" w:rsidP="00FB594A">
            <w:pPr>
              <w:rPr>
                <w:rFonts w:ascii="Arial" w:hAnsi="Arial" w:cs="Arial"/>
                <w:sz w:val="20"/>
                <w:szCs w:val="20"/>
              </w:rPr>
            </w:pPr>
          </w:p>
        </w:tc>
      </w:tr>
      <w:tr w:rsidR="00905F87" w:rsidRPr="00472FAD" w:rsidTr="007B19F8">
        <w:trPr>
          <w:trHeight w:val="564"/>
        </w:trPr>
        <w:tc>
          <w:tcPr>
            <w:tcW w:w="2202" w:type="dxa"/>
          </w:tcPr>
          <w:p w:rsidR="00905F87" w:rsidRPr="00472FAD" w:rsidRDefault="00905F87" w:rsidP="00FB594A">
            <w:pPr>
              <w:rPr>
                <w:rFonts w:ascii="Arial" w:hAnsi="Arial" w:cs="Arial"/>
                <w:sz w:val="20"/>
                <w:szCs w:val="20"/>
              </w:rPr>
            </w:pP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rsidR="00905F87" w:rsidRPr="00472FAD" w:rsidRDefault="00905F87" w:rsidP="00FB594A">
            <w:pPr>
              <w:rPr>
                <w:rFonts w:ascii="Arial" w:hAnsi="Arial" w:cs="Arial"/>
                <w:sz w:val="20"/>
                <w:szCs w:val="20"/>
              </w:rPr>
            </w:pP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p>
        </w:tc>
      </w:tr>
    </w:tbl>
    <w:p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rsidR="00905F87" w:rsidRPr="00472FAD" w:rsidRDefault="00905F87" w:rsidP="002D66A9">
      <w:pPr>
        <w:rPr>
          <w:rFonts w:ascii="Arial" w:hAnsi="Arial" w:cs="Arial"/>
          <w:b/>
        </w:rPr>
      </w:pPr>
    </w:p>
    <w:p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From MA: Normally a high commendation or merit in a relevant or related subject (including but not limited to philosophy, history, politics, cultural studies, fine art and visual culture, modern languages).  Applicants wishing to transfer from one of the CRMEP 12-month MAs after 2 Teaching Blocks (120 credits) must have attained a GPA of at least 65%, normally with no grades under 60%. Applications for transfer from MA requires a written statement of purpose; there is no automatic right of transfer to the higher degree.</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A minimum, overall IELTS score of 6.5 or equivalent is required for those for whom English is not their first language.</w:t>
      </w:r>
    </w:p>
    <w:p w:rsidR="00905F87" w:rsidRPr="00472FAD" w:rsidRDefault="00905F87" w:rsidP="002D66A9">
      <w:pPr>
        <w:rPr>
          <w:rFonts w:ascii="Arial" w:hAnsi="Arial" w:cs="Arial"/>
          <w:sz w:val="24"/>
        </w:rPr>
      </w:pPr>
    </w:p>
    <w:p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rsidR="00905F87" w:rsidRPr="00472FAD" w:rsidRDefault="00905F87" w:rsidP="004C4711">
      <w:pPr>
        <w:ind w:left="567"/>
        <w:rPr>
          <w:rFonts w:ascii="Arial" w:hAnsi="Arial" w:cs="Arial"/>
          <w:b/>
          <w:sz w:val="24"/>
          <w:szCs w:val="24"/>
        </w:rPr>
      </w:pPr>
    </w:p>
    <w:p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MA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rsidR="00905F87" w:rsidRPr="00472FAD" w:rsidRDefault="00905F87" w:rsidP="002D66A9">
      <w:pPr>
        <w:rPr>
          <w:rFonts w:cs="Arial"/>
        </w:rPr>
      </w:pPr>
      <w:r w:rsidRPr="00472FAD">
        <w:rPr>
          <w:rFonts w:cs="Arial"/>
          <w:b/>
        </w:rPr>
        <w:tab/>
      </w:r>
      <w:r w:rsidRPr="00472FAD">
        <w:rPr>
          <w:rFonts w:cs="Arial"/>
          <w:b/>
        </w:rPr>
        <w:tab/>
      </w:r>
    </w:p>
    <w:p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rsidR="00905F87" w:rsidRPr="00472FAD" w:rsidRDefault="00905F87" w:rsidP="002D66A9">
      <w:pPr>
        <w:rPr>
          <w:rFonts w:cs="Arial"/>
        </w:rPr>
      </w:pPr>
      <w:r w:rsidRPr="00472FAD">
        <w:rPr>
          <w:rFonts w:cs="Arial"/>
        </w:rPr>
        <w:tab/>
      </w:r>
    </w:p>
    <w:p w:rsidR="00905F87" w:rsidRPr="00472FAD" w:rsidRDefault="00905F87" w:rsidP="002D66A9">
      <w:pPr>
        <w:rPr>
          <w:rFonts w:ascii="Arial" w:hAnsi="Arial" w:cs="Arial"/>
          <w:szCs w:val="24"/>
        </w:rPr>
      </w:pPr>
      <w:r w:rsidRPr="00472FAD">
        <w:rPr>
          <w:rFonts w:ascii="Arial" w:hAnsi="Arial" w:cs="Arial"/>
          <w:szCs w:val="24"/>
        </w:rPr>
        <w:t>N/A</w:t>
      </w:r>
    </w:p>
    <w:p w:rsidR="00905F87" w:rsidRPr="00472FAD" w:rsidRDefault="00905F87" w:rsidP="002D66A9">
      <w:pPr>
        <w:rPr>
          <w:rFonts w:cs="Arial"/>
        </w:rPr>
      </w:pPr>
    </w:p>
    <w:p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rsidR="00905F87" w:rsidRPr="00472FAD" w:rsidRDefault="00905F87" w:rsidP="002D66A9">
      <w:pPr>
        <w:ind w:left="720"/>
        <w:rPr>
          <w:rFonts w:cs="Arial"/>
        </w:rPr>
      </w:pPr>
    </w:p>
    <w:p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-year programme and students will receive support from the award winning Careers and Employability Services team.</w:t>
      </w:r>
    </w:p>
    <w:p w:rsidR="0008485A" w:rsidRPr="00472FAD" w:rsidRDefault="0008485A" w:rsidP="004C4711">
      <w:pPr>
        <w:jc w:val="both"/>
        <w:rPr>
          <w:rFonts w:ascii="Arial" w:hAnsi="Arial" w:cs="Arial"/>
        </w:rPr>
      </w:pPr>
    </w:p>
    <w:p w:rsidR="00905F87" w:rsidRDefault="00905F87" w:rsidP="00662C48">
      <w:pPr>
        <w:rPr>
          <w:rFonts w:ascii="Arial" w:hAnsi="Arial" w:cs="Arial"/>
        </w:rPr>
      </w:pPr>
      <w:r w:rsidRPr="00472FAD">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62C48" w:rsidRPr="00472FAD" w:rsidRDefault="00662C48" w:rsidP="00662C48">
      <w:pPr>
        <w:rPr>
          <w:rFonts w:ascii="Arial" w:hAnsi="Arial" w:cs="Arial"/>
        </w:rPr>
      </w:pPr>
    </w:p>
    <w:p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905F87" w:rsidRPr="00472FAD" w:rsidRDefault="00905F87" w:rsidP="004C4711">
      <w:pPr>
        <w:rPr>
          <w:rFonts w:ascii="Arial" w:hAnsi="Arial" w:cs="Arial"/>
          <w:sz w:val="24"/>
          <w:szCs w:val="24"/>
        </w:rPr>
      </w:pPr>
    </w:p>
    <w:p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rsidR="00905F87" w:rsidRPr="00472FAD" w:rsidRDefault="00905F87" w:rsidP="002D66A9">
      <w:pPr>
        <w:rPr>
          <w:rFonts w:cs="Arial"/>
          <w:i/>
        </w:rPr>
      </w:pPr>
    </w:p>
    <w:p w:rsidR="00905F87" w:rsidRPr="00472FAD" w:rsidRDefault="00905F87" w:rsidP="002D66A9">
      <w:pPr>
        <w:pStyle w:val="NormalWeb"/>
        <w:spacing w:before="2" w:after="2"/>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rsidR="00905F87" w:rsidRPr="00472FAD" w:rsidRDefault="00905F87" w:rsidP="004C4711">
      <w:pPr>
        <w:rPr>
          <w:rFonts w:ascii="Arial" w:hAnsi="Arial" w:cs="Arial"/>
          <w:b/>
        </w:rPr>
      </w:pPr>
    </w:p>
    <w:p w:rsidR="00905F87" w:rsidRPr="00472FAD" w:rsidRDefault="00E02CA8" w:rsidP="004C4711">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905F87" w:rsidRPr="00472FAD" w:rsidRDefault="00905F87" w:rsidP="004C4711">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134"/>
        <w:gridCol w:w="720"/>
        <w:gridCol w:w="668"/>
        <w:gridCol w:w="1577"/>
        <w:gridCol w:w="220"/>
      </w:tblGrid>
      <w:tr w:rsidR="00905F87" w:rsidRPr="00472FAD" w:rsidTr="00FB594A">
        <w:trPr>
          <w:gridAfter w:val="1"/>
          <w:wAfter w:w="220" w:type="dxa"/>
        </w:trPr>
        <w:tc>
          <w:tcPr>
            <w:tcW w:w="9027" w:type="dxa"/>
            <w:gridSpan w:val="5"/>
            <w:shd w:val="clear" w:color="auto" w:fill="DEEAF6"/>
          </w:tcPr>
          <w:p w:rsidR="00905F87" w:rsidRPr="00472FAD" w:rsidRDefault="00905F87" w:rsidP="00321101">
            <w:pPr>
              <w:rPr>
                <w:rFonts w:cs="Arial"/>
                <w:b/>
                <w:sz w:val="20"/>
                <w:szCs w:val="20"/>
              </w:rPr>
            </w:pPr>
            <w:r w:rsidRPr="00472FAD">
              <w:rPr>
                <w:rFonts w:cs="Arial"/>
                <w:b/>
                <w:sz w:val="20"/>
                <w:szCs w:val="20"/>
              </w:rPr>
              <w:t>Level 7</w:t>
            </w:r>
          </w:p>
        </w:tc>
      </w:tr>
      <w:tr w:rsidR="00905F87" w:rsidRPr="00472FAD" w:rsidTr="00321101">
        <w:trPr>
          <w:gridAfter w:val="1"/>
          <w:wAfter w:w="220" w:type="dxa"/>
        </w:trPr>
        <w:tc>
          <w:tcPr>
            <w:tcW w:w="4928" w:type="dxa"/>
          </w:tcPr>
          <w:p w:rsidR="00905F87" w:rsidRPr="00472FAD" w:rsidRDefault="00905F87" w:rsidP="000A6DC9">
            <w:pPr>
              <w:rPr>
                <w:rFonts w:cs="Arial"/>
                <w:b/>
                <w:sz w:val="20"/>
                <w:szCs w:val="20"/>
              </w:rPr>
            </w:pPr>
            <w:r w:rsidRPr="00472FAD">
              <w:rPr>
                <w:rFonts w:cs="Arial"/>
                <w:b/>
                <w:sz w:val="20"/>
                <w:szCs w:val="20"/>
              </w:rPr>
              <w:t>Compulsory modules</w:t>
            </w:r>
          </w:p>
          <w:p w:rsidR="00905F87" w:rsidRPr="00472FAD" w:rsidRDefault="00905F87" w:rsidP="000A6DC9">
            <w:pPr>
              <w:rPr>
                <w:rFonts w:cs="Arial"/>
                <w:b/>
                <w:sz w:val="20"/>
                <w:szCs w:val="20"/>
              </w:rPr>
            </w:pPr>
          </w:p>
        </w:tc>
        <w:tc>
          <w:tcPr>
            <w:tcW w:w="1134" w:type="dxa"/>
          </w:tcPr>
          <w:p w:rsidR="00905F87" w:rsidRPr="00472FAD" w:rsidRDefault="00905F87" w:rsidP="000A6DC9">
            <w:pPr>
              <w:jc w:val="center"/>
              <w:rPr>
                <w:rFonts w:cs="Arial"/>
                <w:b/>
                <w:sz w:val="20"/>
                <w:szCs w:val="20"/>
              </w:rPr>
            </w:pPr>
            <w:r w:rsidRPr="00472FAD">
              <w:rPr>
                <w:rFonts w:cs="Arial"/>
                <w:b/>
                <w:sz w:val="20"/>
                <w:szCs w:val="20"/>
              </w:rPr>
              <w:t>Module code</w:t>
            </w:r>
          </w:p>
        </w:tc>
        <w:tc>
          <w:tcPr>
            <w:tcW w:w="720" w:type="dxa"/>
          </w:tcPr>
          <w:p w:rsidR="00905F87" w:rsidRPr="00472FAD" w:rsidRDefault="00905F87" w:rsidP="000A6DC9">
            <w:pPr>
              <w:jc w:val="center"/>
              <w:rPr>
                <w:rFonts w:cs="Arial"/>
                <w:b/>
                <w:sz w:val="20"/>
                <w:szCs w:val="20"/>
              </w:rPr>
            </w:pPr>
            <w:r w:rsidRPr="00472FAD">
              <w:rPr>
                <w:rFonts w:cs="Arial"/>
                <w:b/>
                <w:sz w:val="20"/>
                <w:szCs w:val="20"/>
              </w:rPr>
              <w:t xml:space="preserve">Credit </w:t>
            </w:r>
          </w:p>
          <w:p w:rsidR="00905F87" w:rsidRPr="00472FAD" w:rsidRDefault="00905F87" w:rsidP="000A6DC9">
            <w:pPr>
              <w:jc w:val="center"/>
              <w:rPr>
                <w:rFonts w:cs="Arial"/>
                <w:b/>
                <w:sz w:val="20"/>
                <w:szCs w:val="20"/>
              </w:rPr>
            </w:pPr>
            <w:r w:rsidRPr="00472FAD">
              <w:rPr>
                <w:rFonts w:cs="Arial"/>
                <w:b/>
                <w:sz w:val="20"/>
                <w:szCs w:val="20"/>
              </w:rPr>
              <w:t>Value</w:t>
            </w:r>
          </w:p>
        </w:tc>
        <w:tc>
          <w:tcPr>
            <w:tcW w:w="668" w:type="dxa"/>
          </w:tcPr>
          <w:p w:rsidR="00905F87" w:rsidRPr="00472FAD" w:rsidRDefault="00905F87" w:rsidP="000A6DC9">
            <w:pPr>
              <w:jc w:val="center"/>
              <w:rPr>
                <w:rFonts w:cs="Arial"/>
                <w:b/>
                <w:sz w:val="20"/>
                <w:szCs w:val="20"/>
              </w:rPr>
            </w:pPr>
            <w:r w:rsidRPr="00472FAD">
              <w:rPr>
                <w:rFonts w:cs="Arial"/>
                <w:b/>
                <w:sz w:val="20"/>
                <w:szCs w:val="20"/>
              </w:rPr>
              <w:t xml:space="preserve">Level </w:t>
            </w:r>
          </w:p>
        </w:tc>
        <w:tc>
          <w:tcPr>
            <w:tcW w:w="1577" w:type="dxa"/>
          </w:tcPr>
          <w:p w:rsidR="00905F87" w:rsidRPr="00472FAD" w:rsidRDefault="00905F87" w:rsidP="000A6DC9">
            <w:pPr>
              <w:jc w:val="center"/>
              <w:rPr>
                <w:rFonts w:cs="Arial"/>
                <w:b/>
                <w:sz w:val="20"/>
                <w:szCs w:val="20"/>
              </w:rPr>
            </w:pPr>
            <w:r w:rsidRPr="00472FAD">
              <w:rPr>
                <w:rFonts w:cs="Arial"/>
                <w:b/>
                <w:sz w:val="20"/>
                <w:szCs w:val="20"/>
              </w:rPr>
              <w:t>Teaching Block</w:t>
            </w:r>
          </w:p>
        </w:tc>
      </w:tr>
      <w:tr w:rsidR="00905F87" w:rsidRPr="00472FAD" w:rsidTr="00321101">
        <w:trPr>
          <w:gridAfter w:val="1"/>
          <w:wAfter w:w="220" w:type="dxa"/>
        </w:trPr>
        <w:tc>
          <w:tcPr>
            <w:tcW w:w="4928" w:type="dxa"/>
          </w:tcPr>
          <w:p w:rsidR="00905F87" w:rsidRDefault="00905F87" w:rsidP="000A6DC9">
            <w:pPr>
              <w:rPr>
                <w:rFonts w:cs="Arial"/>
                <w:sz w:val="20"/>
                <w:szCs w:val="20"/>
              </w:rPr>
            </w:pPr>
            <w:r w:rsidRPr="00472FAD">
              <w:rPr>
                <w:rFonts w:cs="Arial"/>
                <w:sz w:val="20"/>
                <w:szCs w:val="20"/>
              </w:rPr>
              <w:t>Kant and His Legacy</w:t>
            </w:r>
          </w:p>
          <w:p w:rsidR="00F04082" w:rsidRDefault="00F04082" w:rsidP="000A6DC9">
            <w:pPr>
              <w:rPr>
                <w:rFonts w:cs="Arial"/>
                <w:sz w:val="20"/>
                <w:szCs w:val="20"/>
              </w:rPr>
            </w:pPr>
            <w:r>
              <w:rPr>
                <w:rFonts w:cs="Arial"/>
                <w:sz w:val="20"/>
                <w:szCs w:val="20"/>
              </w:rPr>
              <w:t>OR</w:t>
            </w:r>
          </w:p>
          <w:p w:rsidR="00F04082" w:rsidRPr="00472FAD" w:rsidRDefault="00F04082" w:rsidP="000A6DC9">
            <w:pPr>
              <w:rPr>
                <w:rFonts w:cs="Arial"/>
                <w:sz w:val="20"/>
                <w:szCs w:val="20"/>
              </w:rPr>
            </w:pPr>
            <w:r w:rsidRPr="00472FAD">
              <w:rPr>
                <w:rFonts w:cs="Arial"/>
                <w:sz w:val="20"/>
                <w:szCs w:val="20"/>
              </w:rPr>
              <w:t>Kant and the Aesthetic Tradition</w:t>
            </w:r>
          </w:p>
        </w:tc>
        <w:tc>
          <w:tcPr>
            <w:tcW w:w="1134" w:type="dxa"/>
          </w:tcPr>
          <w:p w:rsidR="00905F87" w:rsidRDefault="00905F87" w:rsidP="000A6DC9">
            <w:pPr>
              <w:jc w:val="center"/>
              <w:rPr>
                <w:rFonts w:cs="Arial"/>
                <w:sz w:val="20"/>
                <w:szCs w:val="20"/>
              </w:rPr>
            </w:pPr>
            <w:r w:rsidRPr="00472FAD">
              <w:rPr>
                <w:rFonts w:cs="Arial"/>
                <w:sz w:val="20"/>
                <w:szCs w:val="20"/>
              </w:rPr>
              <w:t>PH7801</w:t>
            </w:r>
          </w:p>
          <w:p w:rsidR="00F04082" w:rsidRDefault="00F04082" w:rsidP="000A6DC9">
            <w:pPr>
              <w:jc w:val="center"/>
              <w:rPr>
                <w:rFonts w:cs="Arial"/>
                <w:sz w:val="20"/>
                <w:szCs w:val="20"/>
              </w:rPr>
            </w:pPr>
            <w:r>
              <w:rPr>
                <w:rFonts w:cs="Arial"/>
                <w:sz w:val="20"/>
                <w:szCs w:val="20"/>
              </w:rPr>
              <w:t>OR</w:t>
            </w:r>
          </w:p>
          <w:p w:rsidR="00F04082" w:rsidRPr="00472FAD" w:rsidRDefault="00F04082" w:rsidP="000A6DC9">
            <w:pPr>
              <w:jc w:val="center"/>
              <w:rPr>
                <w:rFonts w:cs="Arial"/>
                <w:sz w:val="20"/>
                <w:szCs w:val="20"/>
              </w:rPr>
            </w:pPr>
            <w:r w:rsidRPr="00472FAD">
              <w:rPr>
                <w:rFonts w:cs="Arial"/>
                <w:sz w:val="20"/>
                <w:szCs w:val="20"/>
              </w:rPr>
              <w:t>PH7701</w:t>
            </w:r>
          </w:p>
        </w:tc>
        <w:tc>
          <w:tcPr>
            <w:tcW w:w="720" w:type="dxa"/>
          </w:tcPr>
          <w:p w:rsidR="00905F87" w:rsidRDefault="00905F87" w:rsidP="000A6DC9">
            <w:pPr>
              <w:jc w:val="center"/>
              <w:rPr>
                <w:rFonts w:cs="Arial"/>
                <w:sz w:val="20"/>
                <w:szCs w:val="20"/>
              </w:rPr>
            </w:pPr>
            <w:r w:rsidRPr="00472FAD">
              <w:rPr>
                <w:rFonts w:cs="Arial"/>
                <w:sz w:val="20"/>
                <w:szCs w:val="20"/>
              </w:rPr>
              <w:t>30</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30</w:t>
            </w:r>
          </w:p>
        </w:tc>
        <w:tc>
          <w:tcPr>
            <w:tcW w:w="668" w:type="dxa"/>
          </w:tcPr>
          <w:p w:rsidR="00905F87" w:rsidRDefault="00905F87" w:rsidP="000A6DC9">
            <w:pPr>
              <w:jc w:val="center"/>
              <w:rPr>
                <w:rFonts w:cs="Arial"/>
                <w:sz w:val="20"/>
                <w:szCs w:val="20"/>
              </w:rPr>
            </w:pPr>
            <w:r w:rsidRPr="00472FAD">
              <w:rPr>
                <w:rFonts w:cs="Arial"/>
                <w:sz w:val="20"/>
                <w:szCs w:val="20"/>
              </w:rPr>
              <w:t>7</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7</w:t>
            </w:r>
          </w:p>
        </w:tc>
        <w:tc>
          <w:tcPr>
            <w:tcW w:w="1577" w:type="dxa"/>
          </w:tcPr>
          <w:p w:rsidR="00905F87" w:rsidRDefault="00905F87" w:rsidP="000A6DC9">
            <w:pPr>
              <w:jc w:val="center"/>
              <w:rPr>
                <w:rFonts w:cs="Arial"/>
                <w:sz w:val="20"/>
                <w:szCs w:val="20"/>
              </w:rPr>
            </w:pPr>
            <w:r w:rsidRPr="00472FAD">
              <w:rPr>
                <w:rFonts w:cs="Arial"/>
                <w:sz w:val="20"/>
                <w:szCs w:val="20"/>
              </w:rPr>
              <w:t>1</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proofErr w:type="spellStart"/>
            <w:r w:rsidRPr="00472FAD">
              <w:rPr>
                <w:rFonts w:cs="Arial"/>
                <w:sz w:val="20"/>
                <w:szCs w:val="20"/>
              </w:rPr>
              <w:t>MPhilStud</w:t>
            </w:r>
            <w:proofErr w:type="spellEnd"/>
            <w:r w:rsidRPr="00472FAD">
              <w:rPr>
                <w:rFonts w:cs="Arial"/>
                <w:sz w:val="20"/>
                <w:szCs w:val="20"/>
              </w:rPr>
              <w:t xml:space="preserve"> Dissertation</w:t>
            </w:r>
          </w:p>
        </w:tc>
        <w:tc>
          <w:tcPr>
            <w:tcW w:w="1134" w:type="dxa"/>
          </w:tcPr>
          <w:p w:rsidR="00905F87" w:rsidRPr="00472FAD" w:rsidRDefault="00905F87" w:rsidP="000A6DC9">
            <w:pPr>
              <w:jc w:val="center"/>
              <w:rPr>
                <w:rFonts w:cs="Arial"/>
                <w:sz w:val="20"/>
                <w:szCs w:val="20"/>
              </w:rPr>
            </w:pPr>
            <w:r w:rsidRPr="00472FAD">
              <w:rPr>
                <w:rFonts w:cs="Arial"/>
                <w:sz w:val="20"/>
                <w:szCs w:val="20"/>
              </w:rPr>
              <w:t>PH7003</w:t>
            </w:r>
          </w:p>
        </w:tc>
        <w:tc>
          <w:tcPr>
            <w:tcW w:w="720" w:type="dxa"/>
          </w:tcPr>
          <w:p w:rsidR="00905F87" w:rsidRPr="00472FAD" w:rsidRDefault="00905F87" w:rsidP="000A6DC9">
            <w:pPr>
              <w:jc w:val="center"/>
              <w:rPr>
                <w:rFonts w:cs="Arial"/>
                <w:sz w:val="20"/>
                <w:szCs w:val="20"/>
              </w:rPr>
            </w:pPr>
            <w:r w:rsidRPr="00472FAD">
              <w:rPr>
                <w:rFonts w:cs="Arial"/>
                <w:sz w:val="20"/>
                <w:szCs w:val="20"/>
              </w:rPr>
              <w:t>180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 and 3</w:t>
            </w:r>
          </w:p>
        </w:tc>
      </w:tr>
      <w:tr w:rsidR="00905F87" w:rsidRPr="00472FAD" w:rsidTr="00321101">
        <w:trPr>
          <w:gridAfter w:val="1"/>
          <w:wAfter w:w="220" w:type="dxa"/>
        </w:trPr>
        <w:tc>
          <w:tcPr>
            <w:tcW w:w="9027" w:type="dxa"/>
            <w:gridSpan w:val="5"/>
            <w:shd w:val="clear" w:color="auto" w:fill="DBE5F1"/>
          </w:tcPr>
          <w:p w:rsidR="00905F87" w:rsidRPr="00472FAD" w:rsidRDefault="00905F87" w:rsidP="00321101">
            <w:pPr>
              <w:rPr>
                <w:rFonts w:cs="Arial"/>
                <w:b/>
                <w:sz w:val="20"/>
                <w:szCs w:val="20"/>
              </w:rPr>
            </w:pPr>
            <w:r w:rsidRPr="00472FAD">
              <w:rPr>
                <w:rFonts w:cs="Arial"/>
                <w:b/>
                <w:sz w:val="20"/>
                <w:szCs w:val="20"/>
              </w:rPr>
              <w:t>Option modules</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Contemporary European Philosophies</w:t>
            </w:r>
          </w:p>
        </w:tc>
        <w:tc>
          <w:tcPr>
            <w:tcW w:w="1134" w:type="dxa"/>
          </w:tcPr>
          <w:p w:rsidR="00905F87" w:rsidRPr="00472FAD" w:rsidRDefault="00905F87" w:rsidP="000A6DC9">
            <w:pPr>
              <w:jc w:val="center"/>
              <w:rPr>
                <w:rFonts w:cs="Arial"/>
                <w:sz w:val="20"/>
                <w:szCs w:val="20"/>
              </w:rPr>
            </w:pPr>
            <w:r w:rsidRPr="00472FAD">
              <w:rPr>
                <w:rFonts w:cs="Arial"/>
                <w:sz w:val="20"/>
                <w:szCs w:val="20"/>
              </w:rPr>
              <w:t>PH7601</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Romantic Philosophy of Art</w:t>
            </w:r>
          </w:p>
        </w:tc>
        <w:tc>
          <w:tcPr>
            <w:tcW w:w="1134" w:type="dxa"/>
          </w:tcPr>
          <w:p w:rsidR="00905F87" w:rsidRPr="00472FAD" w:rsidRDefault="00905F87" w:rsidP="000A6DC9">
            <w:pPr>
              <w:jc w:val="center"/>
              <w:rPr>
                <w:rFonts w:cs="Arial"/>
                <w:sz w:val="20"/>
                <w:szCs w:val="20"/>
              </w:rPr>
            </w:pPr>
            <w:r w:rsidRPr="00472FAD">
              <w:rPr>
                <w:rFonts w:cs="Arial"/>
                <w:sz w:val="20"/>
                <w:szCs w:val="20"/>
              </w:rPr>
              <w:t>PH7702</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Art Theory: Modernist, Avant-garde, Contemporary</w:t>
            </w:r>
          </w:p>
        </w:tc>
        <w:tc>
          <w:tcPr>
            <w:tcW w:w="1134" w:type="dxa"/>
          </w:tcPr>
          <w:p w:rsidR="00905F87" w:rsidRPr="00472FAD" w:rsidRDefault="00905F87" w:rsidP="000A6DC9">
            <w:pPr>
              <w:jc w:val="center"/>
              <w:rPr>
                <w:rFonts w:cs="Arial"/>
                <w:sz w:val="20"/>
                <w:szCs w:val="20"/>
              </w:rPr>
            </w:pPr>
            <w:r w:rsidRPr="00472FAD">
              <w:rPr>
                <w:rFonts w:cs="Arial"/>
                <w:sz w:val="20"/>
                <w:szCs w:val="20"/>
              </w:rPr>
              <w:t>PH7703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Plasticity and Form</w:t>
            </w:r>
          </w:p>
        </w:tc>
        <w:tc>
          <w:tcPr>
            <w:tcW w:w="1134" w:type="dxa"/>
          </w:tcPr>
          <w:p w:rsidR="00905F87" w:rsidRPr="00472FAD" w:rsidRDefault="00905F87" w:rsidP="000A6DC9">
            <w:pPr>
              <w:jc w:val="center"/>
              <w:rPr>
                <w:rFonts w:cs="Arial"/>
                <w:sz w:val="20"/>
                <w:szCs w:val="20"/>
              </w:rPr>
            </w:pPr>
            <w:r w:rsidRPr="00472FAD">
              <w:rPr>
                <w:rFonts w:cs="Arial"/>
                <w:sz w:val="20"/>
                <w:szCs w:val="20"/>
              </w:rPr>
              <w:t>PH7704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Philosophy of Art History</w:t>
            </w:r>
          </w:p>
        </w:tc>
        <w:tc>
          <w:tcPr>
            <w:tcW w:w="1134" w:type="dxa"/>
          </w:tcPr>
          <w:p w:rsidR="00905F87" w:rsidRPr="00472FAD" w:rsidRDefault="00905F87" w:rsidP="000A6DC9">
            <w:pPr>
              <w:jc w:val="center"/>
              <w:rPr>
                <w:rFonts w:cs="Arial"/>
                <w:sz w:val="20"/>
                <w:szCs w:val="20"/>
              </w:rPr>
            </w:pPr>
            <w:r w:rsidRPr="00472FAD">
              <w:rPr>
                <w:rFonts w:cs="Arial"/>
                <w:sz w:val="20"/>
                <w:szCs w:val="20"/>
              </w:rPr>
              <w:t>PH7705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Hegel and His Legacy</w:t>
            </w:r>
          </w:p>
        </w:tc>
        <w:tc>
          <w:tcPr>
            <w:tcW w:w="1134" w:type="dxa"/>
          </w:tcPr>
          <w:p w:rsidR="00905F87" w:rsidRPr="00472FAD" w:rsidRDefault="00905F87" w:rsidP="000A6DC9">
            <w:pPr>
              <w:jc w:val="center"/>
              <w:rPr>
                <w:rFonts w:cs="Arial"/>
                <w:sz w:val="20"/>
                <w:szCs w:val="20"/>
              </w:rPr>
            </w:pPr>
            <w:r w:rsidRPr="00472FAD">
              <w:rPr>
                <w:rFonts w:cs="Arial"/>
                <w:sz w:val="20"/>
                <w:szCs w:val="20"/>
              </w:rPr>
              <w:t>PH7802</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Nietzsche and Heidegger</w:t>
            </w:r>
          </w:p>
        </w:tc>
        <w:tc>
          <w:tcPr>
            <w:tcW w:w="1134" w:type="dxa"/>
          </w:tcPr>
          <w:p w:rsidR="00905F87" w:rsidRPr="00472FAD" w:rsidRDefault="00905F87" w:rsidP="000A6DC9">
            <w:pPr>
              <w:jc w:val="center"/>
              <w:rPr>
                <w:rFonts w:cs="Arial"/>
                <w:sz w:val="20"/>
                <w:szCs w:val="20"/>
              </w:rPr>
            </w:pPr>
            <w:r w:rsidRPr="00472FAD">
              <w:rPr>
                <w:rFonts w:cs="Arial"/>
                <w:sz w:val="20"/>
                <w:szCs w:val="20"/>
              </w:rPr>
              <w:t>PH7803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Recent French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Topics in Modern European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Political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PH7806</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Critique, Practice, Power</w:t>
            </w:r>
          </w:p>
        </w:tc>
        <w:tc>
          <w:tcPr>
            <w:tcW w:w="1134" w:type="dxa"/>
          </w:tcPr>
          <w:p w:rsidR="00905F87" w:rsidRPr="00472FAD" w:rsidRDefault="00905F87" w:rsidP="000A6DC9">
            <w:pPr>
              <w:jc w:val="center"/>
              <w:rPr>
                <w:rFonts w:cs="Arial"/>
                <w:sz w:val="20"/>
                <w:szCs w:val="20"/>
              </w:rPr>
            </w:pPr>
            <w:r w:rsidRPr="00472FAD">
              <w:rPr>
                <w:rFonts w:cs="Arial"/>
                <w:sz w:val="20"/>
                <w:szCs w:val="20"/>
              </w:rPr>
              <w:t>PH7901</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Recent Italian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PH7903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German Critical Theory</w:t>
            </w:r>
          </w:p>
        </w:tc>
        <w:tc>
          <w:tcPr>
            <w:tcW w:w="1134" w:type="dxa"/>
          </w:tcPr>
          <w:p w:rsidR="00905F87" w:rsidRPr="00472FAD" w:rsidRDefault="00905F87" w:rsidP="000A6DC9">
            <w:pPr>
              <w:jc w:val="center"/>
              <w:rPr>
                <w:rFonts w:cs="Arial"/>
                <w:sz w:val="20"/>
                <w:szCs w:val="20"/>
              </w:rPr>
            </w:pPr>
            <w:r w:rsidRPr="00472FAD">
              <w:rPr>
                <w:rFonts w:cs="Arial"/>
                <w:sz w:val="20"/>
                <w:szCs w:val="20"/>
              </w:rPr>
              <w:t>PH7904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Marx and His Legacy</w:t>
            </w:r>
          </w:p>
        </w:tc>
        <w:tc>
          <w:tcPr>
            <w:tcW w:w="1134" w:type="dxa"/>
          </w:tcPr>
          <w:p w:rsidR="00905F87" w:rsidRPr="00472FAD" w:rsidRDefault="00905F87" w:rsidP="000A6DC9">
            <w:pPr>
              <w:jc w:val="center"/>
              <w:rPr>
                <w:rFonts w:cs="Arial"/>
                <w:sz w:val="20"/>
                <w:szCs w:val="20"/>
              </w:rPr>
            </w:pPr>
            <w:r w:rsidRPr="00472FAD">
              <w:rPr>
                <w:rFonts w:cs="Arial"/>
                <w:sz w:val="20"/>
                <w:szCs w:val="20"/>
              </w:rPr>
              <w:t>PH7905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Philosophy and Psychoanalysis</w:t>
            </w:r>
          </w:p>
        </w:tc>
        <w:tc>
          <w:tcPr>
            <w:tcW w:w="1134" w:type="dxa"/>
          </w:tcPr>
          <w:p w:rsidR="00905F87" w:rsidRPr="00472FAD" w:rsidRDefault="00905F87" w:rsidP="000A6DC9">
            <w:pPr>
              <w:jc w:val="center"/>
              <w:rPr>
                <w:rFonts w:cs="Arial"/>
                <w:sz w:val="20"/>
                <w:szCs w:val="20"/>
              </w:rPr>
            </w:pPr>
            <w:r w:rsidRPr="00472FAD">
              <w:rPr>
                <w:rFonts w:cs="Arial"/>
                <w:sz w:val="20"/>
                <w:szCs w:val="20"/>
              </w:rPr>
              <w:t>PH7906</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Professional Placement</w:t>
            </w:r>
          </w:p>
        </w:tc>
        <w:tc>
          <w:tcPr>
            <w:tcW w:w="1134" w:type="dxa"/>
          </w:tcPr>
          <w:p w:rsidR="00905F87" w:rsidRPr="00472FAD" w:rsidRDefault="00905F87" w:rsidP="00472FAD">
            <w:pPr>
              <w:jc w:val="center"/>
              <w:rPr>
                <w:rFonts w:cs="Arial"/>
                <w:sz w:val="20"/>
                <w:szCs w:val="20"/>
              </w:rPr>
            </w:pPr>
            <w:r w:rsidRPr="00472FAD">
              <w:rPr>
                <w:rFonts w:cs="Arial"/>
                <w:sz w:val="20"/>
                <w:szCs w:val="20"/>
              </w:rPr>
              <w:t>HU7100</w:t>
            </w:r>
          </w:p>
        </w:tc>
        <w:tc>
          <w:tcPr>
            <w:tcW w:w="720" w:type="dxa"/>
          </w:tcPr>
          <w:p w:rsidR="00905F87" w:rsidRPr="00472FAD" w:rsidRDefault="00905F87" w:rsidP="000A6DC9">
            <w:pPr>
              <w:jc w:val="center"/>
              <w:rPr>
                <w:rFonts w:cs="Arial"/>
                <w:sz w:val="20"/>
                <w:szCs w:val="20"/>
              </w:rPr>
            </w:pPr>
            <w:r w:rsidRPr="00472FAD">
              <w:rPr>
                <w:rFonts w:cs="Arial"/>
                <w:sz w:val="20"/>
                <w:szCs w:val="20"/>
              </w:rPr>
              <w:t>120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321101">
            <w:pPr>
              <w:jc w:val="center"/>
              <w:rPr>
                <w:rFonts w:cs="Arial"/>
                <w:sz w:val="20"/>
                <w:szCs w:val="20"/>
              </w:rPr>
            </w:pPr>
            <w:r w:rsidRPr="00472FAD">
              <w:rPr>
                <w:rFonts w:cs="Arial"/>
                <w:sz w:val="20"/>
                <w:szCs w:val="20"/>
              </w:rPr>
              <w:t>TB3 (</w:t>
            </w:r>
            <w:proofErr w:type="spellStart"/>
            <w:r w:rsidRPr="00472FAD">
              <w:rPr>
                <w:rFonts w:cs="Arial"/>
                <w:sz w:val="20"/>
                <w:szCs w:val="20"/>
              </w:rPr>
              <w:t>Yr</w:t>
            </w:r>
            <w:proofErr w:type="spellEnd"/>
            <w:r w:rsidRPr="00472FAD">
              <w:rPr>
                <w:rFonts w:cs="Arial"/>
                <w:sz w:val="20"/>
                <w:szCs w:val="20"/>
              </w:rPr>
              <w:t xml:space="preserve"> 1) and  TB1 &amp; TB2 (</w:t>
            </w:r>
            <w:proofErr w:type="spellStart"/>
            <w:r w:rsidRPr="00472FAD">
              <w:rPr>
                <w:rFonts w:cs="Arial"/>
                <w:sz w:val="20"/>
                <w:szCs w:val="20"/>
              </w:rPr>
              <w:t>Yr</w:t>
            </w:r>
            <w:proofErr w:type="spellEnd"/>
            <w:r w:rsidRPr="00472FAD">
              <w:rPr>
                <w:rFonts w:cs="Arial"/>
                <w:sz w:val="20"/>
                <w:szCs w:val="20"/>
              </w:rPr>
              <w:t xml:space="preserve"> 2)</w:t>
            </w:r>
          </w:p>
        </w:tc>
      </w:tr>
      <w:tr w:rsidR="00905F87" w:rsidRPr="00472FAD" w:rsidTr="00321101">
        <w:tblPrEx>
          <w:tblBorders>
            <w:top w:val="none" w:sz="0" w:space="0" w:color="auto"/>
            <w:left w:val="none" w:sz="0" w:space="0" w:color="auto"/>
            <w:bottom w:val="none" w:sz="0" w:space="0" w:color="auto"/>
            <w:right w:val="none" w:sz="0" w:space="0" w:color="auto"/>
          </w:tblBorders>
        </w:tblPrEx>
        <w:tc>
          <w:tcPr>
            <w:tcW w:w="9247" w:type="dxa"/>
            <w:gridSpan w:val="6"/>
            <w:tcBorders>
              <w:bottom w:val="nil"/>
            </w:tcBorders>
          </w:tcPr>
          <w:p w:rsidR="00905F87" w:rsidRPr="00472FAD" w:rsidRDefault="00905F87" w:rsidP="002D66A9">
            <w:pPr>
              <w:rPr>
                <w:rFonts w:cs="Arial"/>
                <w:sz w:val="20"/>
                <w:szCs w:val="20"/>
              </w:rPr>
            </w:pPr>
          </w:p>
          <w:p w:rsidR="00905F87" w:rsidRPr="00472FAD" w:rsidRDefault="00905F87" w:rsidP="00321101">
            <w:pPr>
              <w:rPr>
                <w:rFonts w:cs="Arial"/>
                <w:color w:val="FF0000"/>
                <w:sz w:val="20"/>
                <w:szCs w:val="20"/>
              </w:rPr>
            </w:pPr>
          </w:p>
        </w:tc>
      </w:tr>
    </w:tbl>
    <w:p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w:t>
      </w:r>
      <w:proofErr w:type="spellStart"/>
      <w:r w:rsidRPr="00472FAD">
        <w:rPr>
          <w:rFonts w:ascii="Arial" w:hAnsi="Arial" w:cs="Arial"/>
          <w:szCs w:val="20"/>
        </w:rPr>
        <w:t>PgCert</w:t>
      </w:r>
      <w:proofErr w:type="spellEnd"/>
      <w:r w:rsidRPr="00472FAD">
        <w:rPr>
          <w:rFonts w:ascii="Arial" w:hAnsi="Arial" w:cs="Arial"/>
          <w:szCs w:val="20"/>
        </w:rPr>
        <w:t xml:space="preserve"> in </w:t>
      </w:r>
      <w:r w:rsidRPr="00472FAD">
        <w:rPr>
          <w:rFonts w:ascii="Arial" w:hAnsi="Arial" w:cs="Arial"/>
        </w:rPr>
        <w:t>Modern European Philosophy.</w:t>
      </w:r>
    </w:p>
    <w:p w:rsidR="00905F87" w:rsidRPr="00472FAD" w:rsidRDefault="00905F87" w:rsidP="00321101">
      <w:pPr>
        <w:rPr>
          <w:rFonts w:ascii="Arial" w:hAnsi="Arial" w:cs="Arial"/>
          <w:szCs w:val="20"/>
        </w:rPr>
      </w:pPr>
    </w:p>
    <w:p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w:t>
      </w:r>
      <w:proofErr w:type="spellStart"/>
      <w:r w:rsidRPr="00472FAD">
        <w:rPr>
          <w:rFonts w:ascii="Arial" w:hAnsi="Arial" w:cs="Arial"/>
          <w:szCs w:val="20"/>
        </w:rPr>
        <w:t>PgDip</w:t>
      </w:r>
      <w:proofErr w:type="spellEnd"/>
      <w:r w:rsidRPr="00472FAD">
        <w:rPr>
          <w:rFonts w:ascii="Arial" w:hAnsi="Arial" w:cs="Arial"/>
          <w:szCs w:val="20"/>
        </w:rPr>
        <w:t xml:space="preserve"> in </w:t>
      </w:r>
      <w:r w:rsidRPr="00472FAD">
        <w:rPr>
          <w:rFonts w:ascii="Arial" w:hAnsi="Arial" w:cs="Arial"/>
        </w:rPr>
        <w:t>Modern European Philosophy</w:t>
      </w:r>
      <w:r w:rsidRPr="00472FAD">
        <w:rPr>
          <w:rFonts w:ascii="Arial" w:hAnsi="Arial" w:cs="Arial"/>
          <w:szCs w:val="20"/>
        </w:rPr>
        <w:t>.</w:t>
      </w:r>
    </w:p>
    <w:p w:rsidR="00905F87" w:rsidRPr="00472FAD" w:rsidRDefault="00905F87" w:rsidP="00321101">
      <w:pPr>
        <w:rPr>
          <w:rFonts w:cs="Arial"/>
          <w:sz w:val="20"/>
          <w:szCs w:val="20"/>
        </w:rPr>
      </w:pPr>
    </w:p>
    <w:p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rsidR="00905F87" w:rsidRDefault="00905F87" w:rsidP="002D66A9">
      <w:pPr>
        <w:rPr>
          <w:rFonts w:cs="Arial"/>
        </w:rPr>
      </w:pPr>
    </w:p>
    <w:p w:rsidR="00905F87" w:rsidRDefault="00905F87" w:rsidP="002D66A9">
      <w:pPr>
        <w:rPr>
          <w:rFonts w:cs="Arial"/>
          <w:b/>
        </w:rPr>
      </w:pPr>
      <w:r>
        <w:rPr>
          <w:rFonts w:cs="Arial"/>
        </w:rPr>
        <w:br w:type="page"/>
      </w:r>
      <w:r w:rsidRPr="00321101">
        <w:rPr>
          <w:rFonts w:cs="Arial"/>
          <w:b/>
        </w:rPr>
        <w:lastRenderedPageBreak/>
        <w:t>Programme diagram</w:t>
      </w:r>
    </w:p>
    <w:p w:rsidR="00905F87" w:rsidRPr="00321101" w:rsidRDefault="00905F87" w:rsidP="002D66A9">
      <w:pPr>
        <w:rPr>
          <w:rFonts w:cs="Arial"/>
          <w:b/>
        </w:rPr>
      </w:pPr>
    </w:p>
    <w:tbl>
      <w:tblPr>
        <w:tblW w:w="0" w:type="auto"/>
        <w:tblLook w:val="00E0" w:firstRow="1" w:lastRow="1" w:firstColumn="1" w:lastColumn="0" w:noHBand="0" w:noVBand="0"/>
      </w:tblPr>
      <w:tblGrid>
        <w:gridCol w:w="1242"/>
        <w:gridCol w:w="3261"/>
        <w:gridCol w:w="1864"/>
        <w:gridCol w:w="2149"/>
      </w:tblGrid>
      <w:tr w:rsidR="00905F87" w:rsidRPr="00E136AF">
        <w:trPr>
          <w:trHeight w:val="506"/>
        </w:trPr>
        <w:tc>
          <w:tcPr>
            <w:tcW w:w="1242" w:type="dxa"/>
            <w:shd w:val="clear" w:color="auto" w:fill="D3DFEE"/>
          </w:tcPr>
          <w:p w:rsidR="00905F87" w:rsidRPr="00E136AF" w:rsidRDefault="00905F87">
            <w:pPr>
              <w:rPr>
                <w:b/>
              </w:rPr>
            </w:pPr>
            <w:r w:rsidRPr="00E136AF">
              <w:rPr>
                <w:b/>
              </w:rPr>
              <w:t>YEAR 1</w:t>
            </w:r>
          </w:p>
        </w:tc>
        <w:tc>
          <w:tcPr>
            <w:tcW w:w="3261" w:type="dxa"/>
            <w:shd w:val="clear" w:color="auto" w:fill="D3DFEE"/>
          </w:tcPr>
          <w:p w:rsidR="00905F87" w:rsidRPr="00E136AF" w:rsidRDefault="00905F87"/>
        </w:tc>
        <w:tc>
          <w:tcPr>
            <w:tcW w:w="1864" w:type="dxa"/>
            <w:shd w:val="clear" w:color="auto" w:fill="D3DFEE"/>
          </w:tcPr>
          <w:p w:rsidR="00905F87" w:rsidRPr="00E136AF" w:rsidRDefault="00905F87">
            <w:r w:rsidRPr="00E136AF">
              <w:t>Compulsory</w:t>
            </w:r>
          </w:p>
        </w:tc>
        <w:tc>
          <w:tcPr>
            <w:tcW w:w="2149" w:type="dxa"/>
            <w:shd w:val="clear" w:color="auto" w:fill="D3DFEE"/>
          </w:tcPr>
          <w:p w:rsidR="00905F87" w:rsidRPr="00E136AF" w:rsidRDefault="00905F87">
            <w:r w:rsidRPr="00E136AF">
              <w:t>Optional</w:t>
            </w:r>
          </w:p>
        </w:tc>
      </w:tr>
      <w:tr w:rsidR="00905F87" w:rsidRPr="00E136AF">
        <w:trPr>
          <w:trHeight w:val="227"/>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1 (autumn)</w:t>
            </w:r>
          </w:p>
        </w:tc>
        <w:tc>
          <w:tcPr>
            <w:tcW w:w="1864" w:type="dxa"/>
            <w:shd w:val="clear" w:color="auto" w:fill="D3DFEE"/>
          </w:tcPr>
          <w:p w:rsidR="00905F87" w:rsidRPr="00E136AF" w:rsidRDefault="00905F87">
            <w:r w:rsidRPr="00E136AF">
              <w:t>PH7801</w:t>
            </w:r>
          </w:p>
        </w:tc>
        <w:tc>
          <w:tcPr>
            <w:tcW w:w="2149" w:type="dxa"/>
            <w:shd w:val="clear" w:color="auto" w:fill="D3DFEE"/>
          </w:tcPr>
          <w:p w:rsidR="00905F87" w:rsidRPr="00E136AF" w:rsidRDefault="00905F87">
            <w:r w:rsidRPr="00E136AF">
              <w:t>PH7601</w:t>
            </w:r>
          </w:p>
        </w:tc>
      </w:tr>
      <w:tr w:rsidR="00905F87" w:rsidRPr="00E136AF">
        <w:trPr>
          <w:trHeight w:val="317"/>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2D66A9">
            <w:r w:rsidRPr="00E136AF">
              <w:t>Take one compulsory module</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PH7701</w:t>
            </w:r>
          </w:p>
        </w:tc>
      </w:tr>
      <w:tr w:rsidR="00905F87" w:rsidRPr="00E136AF">
        <w:trPr>
          <w:trHeight w:val="340"/>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and one option module</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PH7705</w:t>
            </w:r>
          </w:p>
        </w:tc>
      </w:tr>
      <w:tr w:rsidR="00905F87" w:rsidRPr="00E136AF">
        <w:trPr>
          <w:trHeight w:val="327"/>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2D66A9"/>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PH7802</w:t>
            </w:r>
          </w:p>
        </w:tc>
      </w:tr>
      <w:tr w:rsidR="00905F87" w:rsidRPr="00E136AF">
        <w:trPr>
          <w:trHeight w:val="261"/>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PH7901</w:t>
            </w:r>
          </w:p>
        </w:tc>
      </w:tr>
      <w:tr w:rsidR="00905F87" w:rsidRPr="00E136AF">
        <w:trPr>
          <w:trHeight w:val="261"/>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45"/>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2 (spring)</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PH7702</w:t>
            </w:r>
          </w:p>
        </w:tc>
      </w:tr>
      <w:tr w:rsidR="00905F87" w:rsidRPr="00E136AF">
        <w:trPr>
          <w:trHeight w:val="412"/>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Take two option modules</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PH7703</w:t>
            </w:r>
          </w:p>
        </w:tc>
      </w:tr>
      <w:tr w:rsidR="00905F87" w:rsidRPr="00E136AF">
        <w:trPr>
          <w:trHeight w:val="366"/>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PH7704</w:t>
            </w:r>
          </w:p>
        </w:tc>
      </w:tr>
      <w:tr w:rsidR="00905F87" w:rsidRPr="00E136AF">
        <w:trPr>
          <w:trHeight w:val="386"/>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PH7803</w:t>
            </w:r>
          </w:p>
        </w:tc>
      </w:tr>
      <w:tr w:rsidR="00905F87" w:rsidRPr="00E136AF">
        <w:trPr>
          <w:trHeight w:val="378"/>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PH7804</w:t>
            </w:r>
          </w:p>
        </w:tc>
      </w:tr>
      <w:tr w:rsidR="00905F87" w:rsidRPr="00E136AF">
        <w:trPr>
          <w:trHeight w:val="383"/>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321101">
            <w:r w:rsidRPr="00E136AF">
              <w:t>PH7805</w:t>
            </w:r>
          </w:p>
        </w:tc>
      </w:tr>
      <w:tr w:rsidR="00905F87" w:rsidRPr="00E136AF">
        <w:trPr>
          <w:trHeight w:val="383"/>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321101">
            <w:r>
              <w:t>PH7806</w:t>
            </w:r>
          </w:p>
        </w:tc>
      </w:tr>
      <w:tr w:rsidR="00905F87" w:rsidRPr="00E136AF">
        <w:trPr>
          <w:trHeight w:val="37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PH7904</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PH7905</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t>PH7906</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72"/>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7B19F8">
            <w:pPr>
              <w:rPr>
                <w:b/>
              </w:rPr>
            </w:pPr>
            <w:r>
              <w:rPr>
                <w:b/>
              </w:rPr>
              <w:t>Teaching Block</w:t>
            </w:r>
            <w:r w:rsidRPr="00E136AF">
              <w:rPr>
                <w:b/>
              </w:rPr>
              <w:t xml:space="preserve"> 3 (summer)</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78"/>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Begin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tc>
      </w:tr>
      <w:tr w:rsidR="00905F87" w:rsidRPr="00E136AF">
        <w:trPr>
          <w:trHeight w:val="272"/>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84"/>
        </w:trPr>
        <w:tc>
          <w:tcPr>
            <w:tcW w:w="1242" w:type="dxa"/>
            <w:shd w:val="clear" w:color="auto" w:fill="D3DFEE"/>
          </w:tcPr>
          <w:p w:rsidR="00905F87" w:rsidRPr="00E136AF" w:rsidRDefault="00905F87">
            <w:pPr>
              <w:rPr>
                <w:b/>
              </w:rPr>
            </w:pPr>
            <w:r w:rsidRPr="00E136AF">
              <w:rPr>
                <w:b/>
              </w:rPr>
              <w:t>YEAR 2</w:t>
            </w:r>
          </w:p>
        </w:tc>
        <w:tc>
          <w:tcPr>
            <w:tcW w:w="3261" w:type="dxa"/>
            <w:shd w:val="clear" w:color="auto" w:fill="D3DFEE"/>
          </w:tcPr>
          <w:p w:rsidR="00905F87" w:rsidRPr="00E136AF" w:rsidRDefault="00905F87">
            <w:pPr>
              <w:rPr>
                <w:b/>
              </w:rPr>
            </w:pPr>
            <w:r>
              <w:rPr>
                <w:b/>
              </w:rPr>
              <w:t>Teaching Block</w:t>
            </w:r>
            <w:r w:rsidRPr="00E136AF">
              <w:rPr>
                <w:b/>
              </w:rPr>
              <w:t xml:space="preserve"> 1 (autumn)</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PH7601</w:t>
            </w:r>
          </w:p>
        </w:tc>
      </w:tr>
      <w:tr w:rsidR="00905F87" w:rsidRPr="00E136AF">
        <w:trPr>
          <w:trHeight w:val="375"/>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r w:rsidRPr="00E136AF">
              <w:t>PH7701</w:t>
            </w:r>
          </w:p>
        </w:tc>
      </w:tr>
      <w:tr w:rsidR="00905F87" w:rsidRPr="00E136AF">
        <w:trPr>
          <w:trHeight w:val="396"/>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Take two option modules</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PH7705</w:t>
            </w:r>
          </w:p>
        </w:tc>
      </w:tr>
      <w:tr w:rsidR="00905F87" w:rsidRPr="00E136AF">
        <w:trPr>
          <w:trHeight w:val="37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PH7802</w:t>
            </w:r>
          </w:p>
        </w:tc>
      </w:tr>
      <w:tr w:rsidR="00905F87" w:rsidRPr="00E136AF">
        <w:trPr>
          <w:trHeight w:val="380"/>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Default="00905F87">
            <w:r w:rsidRPr="00E136AF">
              <w:t>PH7901</w:t>
            </w:r>
          </w:p>
          <w:p w:rsidR="00905F87" w:rsidRPr="00E136AF" w:rsidRDefault="00905F87">
            <w:r>
              <w:t>PH7903</w:t>
            </w:r>
          </w:p>
        </w:tc>
      </w:tr>
      <w:tr w:rsidR="00905F87" w:rsidRPr="00E136AF">
        <w:trPr>
          <w:trHeight w:val="22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2D66A9"/>
        </w:tc>
      </w:tr>
      <w:tr w:rsidR="00905F87" w:rsidRPr="00E136AF">
        <w:trPr>
          <w:trHeight w:val="22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2D66A9"/>
        </w:tc>
      </w:tr>
      <w:tr w:rsidR="00905F87" w:rsidRPr="00E136AF">
        <w:trPr>
          <w:trHeight w:val="362"/>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2 (spring)</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254"/>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tc>
      </w:tr>
      <w:tr w:rsidR="00905F87" w:rsidRPr="00E136AF">
        <w:trPr>
          <w:trHeight w:val="25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236"/>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3 (summer)</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trPr>
          <w:trHeight w:val="236"/>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and complete dissertation</w:t>
            </w:r>
          </w:p>
        </w:tc>
        <w:tc>
          <w:tcPr>
            <w:tcW w:w="1864" w:type="dxa"/>
            <w:shd w:val="clear" w:color="auto" w:fill="D3DFEE"/>
          </w:tcPr>
          <w:p w:rsidR="00905F87" w:rsidRDefault="00905F87">
            <w:r w:rsidRPr="00E136AF">
              <w:t>PH7003</w:t>
            </w:r>
          </w:p>
        </w:tc>
        <w:tc>
          <w:tcPr>
            <w:tcW w:w="2149" w:type="dxa"/>
            <w:shd w:val="clear" w:color="auto" w:fill="D3DFEE"/>
          </w:tcPr>
          <w:p w:rsidR="00905F87" w:rsidRDefault="00905F87"/>
        </w:tc>
      </w:tr>
      <w:tr w:rsidR="00905F87">
        <w:trPr>
          <w:trHeight w:val="236"/>
        </w:trPr>
        <w:tc>
          <w:tcPr>
            <w:tcW w:w="1242" w:type="dxa"/>
            <w:shd w:val="clear" w:color="auto" w:fill="D3DFEE"/>
          </w:tcPr>
          <w:p w:rsidR="00905F87" w:rsidRDefault="00905F87"/>
        </w:tc>
        <w:tc>
          <w:tcPr>
            <w:tcW w:w="3261" w:type="dxa"/>
            <w:shd w:val="clear" w:color="auto" w:fill="D3DFEE"/>
          </w:tcPr>
          <w:p w:rsidR="00905F87" w:rsidRDefault="00905F87"/>
        </w:tc>
        <w:tc>
          <w:tcPr>
            <w:tcW w:w="1864" w:type="dxa"/>
            <w:shd w:val="clear" w:color="auto" w:fill="D3DFEE"/>
          </w:tcPr>
          <w:p w:rsidR="00905F87" w:rsidRDefault="00905F87"/>
        </w:tc>
        <w:tc>
          <w:tcPr>
            <w:tcW w:w="2149" w:type="dxa"/>
            <w:shd w:val="clear" w:color="auto" w:fill="D3DFEE"/>
          </w:tcPr>
          <w:p w:rsidR="00905F87" w:rsidRDefault="00905F87"/>
        </w:tc>
      </w:tr>
    </w:tbl>
    <w:p w:rsidR="00905F87" w:rsidRDefault="00905F87" w:rsidP="002D66A9">
      <w:pPr>
        <w:rPr>
          <w:rFonts w:cs="Arial"/>
        </w:rPr>
      </w:pPr>
    </w:p>
    <w:p w:rsidR="00905F87" w:rsidRPr="00566816" w:rsidRDefault="00905F87" w:rsidP="002D66A9">
      <w:pPr>
        <w:rPr>
          <w:rFonts w:cs="Arial"/>
        </w:rPr>
      </w:pPr>
    </w:p>
    <w:p w:rsidR="00905F87" w:rsidRPr="002C48F6" w:rsidRDefault="00905F87" w:rsidP="002D66A9">
      <w:pPr>
        <w:numPr>
          <w:ilvl w:val="0"/>
          <w:numId w:val="5"/>
        </w:numPr>
        <w:rPr>
          <w:rFonts w:ascii="Arial" w:hAnsi="Arial" w:cs="Arial"/>
          <w:b/>
          <w:sz w:val="24"/>
        </w:rPr>
      </w:pPr>
      <w:r>
        <w:rPr>
          <w:rFonts w:ascii="Arial" w:hAnsi="Arial" w:cs="Arial"/>
          <w:b/>
          <w:sz w:val="24"/>
        </w:rPr>
        <w:br w:type="page"/>
      </w:r>
      <w:r w:rsidRPr="002C48F6">
        <w:rPr>
          <w:rFonts w:ascii="Arial" w:hAnsi="Arial" w:cs="Arial"/>
          <w:b/>
          <w:sz w:val="24"/>
        </w:rPr>
        <w:lastRenderedPageBreak/>
        <w:t>Principles of Teaching</w:t>
      </w:r>
      <w:r>
        <w:rPr>
          <w:rFonts w:ascii="Arial" w:hAnsi="Arial" w:cs="Arial"/>
          <w:b/>
          <w:sz w:val="24"/>
        </w:rPr>
        <w:t>,</w:t>
      </w:r>
      <w:r w:rsidRPr="002C48F6">
        <w:rPr>
          <w:rFonts w:ascii="Arial" w:hAnsi="Arial" w:cs="Arial"/>
          <w:b/>
          <w:sz w:val="24"/>
        </w:rPr>
        <w:t xml:space="preserve"> Learning and Assessment </w:t>
      </w:r>
    </w:p>
    <w:p w:rsidR="00905F87" w:rsidRDefault="00905F87" w:rsidP="002D66A9">
      <w:pPr>
        <w:ind w:left="360"/>
        <w:rPr>
          <w:rFonts w:ascii="Arial" w:hAnsi="Arial" w:cs="Arial"/>
          <w:szCs w:val="18"/>
        </w:rPr>
      </w:pPr>
    </w:p>
    <w:p w:rsidR="00905F87" w:rsidRDefault="00905F87" w:rsidP="002D66A9">
      <w:pPr>
        <w:ind w:left="360"/>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rsidR="00905F87" w:rsidRDefault="00905F87" w:rsidP="00321101">
      <w:pPr>
        <w:ind w:left="360"/>
        <w:rPr>
          <w:rFonts w:ascii="Arial" w:hAnsi="Arial" w:cs="Arial"/>
          <w:szCs w:val="18"/>
        </w:rPr>
      </w:pPr>
    </w:p>
    <w:p w:rsidR="00905F87" w:rsidRPr="002C48F6" w:rsidRDefault="00905F87" w:rsidP="00321101">
      <w:pPr>
        <w:ind w:left="360"/>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argumentation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rsidR="00905F87" w:rsidRDefault="00905F87" w:rsidP="00321101">
      <w:pPr>
        <w:ind w:left="360"/>
        <w:rPr>
          <w:rFonts w:ascii="Arial" w:hAnsi="Arial" w:cs="Arial"/>
        </w:rPr>
      </w:pPr>
    </w:p>
    <w:p w:rsidR="00905F87" w:rsidRPr="002C48F6" w:rsidRDefault="00905F87" w:rsidP="00321101">
      <w:pPr>
        <w:ind w:left="360"/>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through a 1500-word written exercise and a 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905F87" w:rsidRDefault="00905F87" w:rsidP="00321101">
      <w:pPr>
        <w:ind w:left="360"/>
        <w:rPr>
          <w:rFonts w:ascii="Arial" w:hAnsi="Arial" w:cs="Arial"/>
        </w:rPr>
      </w:pPr>
    </w:p>
    <w:p w:rsidR="00905F87" w:rsidRPr="003166C9" w:rsidRDefault="00905F87" w:rsidP="00321101">
      <w:pPr>
        <w:ind w:left="360"/>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25,000–30,000 word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r w:rsidRPr="003166C9">
        <w:rPr>
          <w:rFonts w:ascii="Arial" w:hAnsi="Arial" w:cs="Arial"/>
        </w:rPr>
        <w:lastRenderedPageBreak/>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rsidR="00905F87" w:rsidRDefault="00905F87" w:rsidP="00321101">
      <w:pPr>
        <w:ind w:left="360"/>
        <w:rPr>
          <w:rFonts w:ascii="Arial" w:hAnsi="Arial" w:cs="Arial"/>
        </w:rPr>
      </w:pPr>
    </w:p>
    <w:p w:rsidR="00905F87" w:rsidRPr="002C48F6" w:rsidRDefault="00905F87" w:rsidP="00321101">
      <w:pPr>
        <w:ind w:left="360"/>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(See </w:t>
      </w:r>
      <w:hyperlink r:id="rId10" w:history="1">
        <w:r w:rsidRPr="003166C9">
          <w:rPr>
            <w:rStyle w:val="Hyperlink"/>
            <w:rFonts w:ascii="Arial" w:hAnsi="Arial" w:cs="Arial"/>
          </w:rPr>
          <w:t>http://fass.kingston.ac.uk/research/crmep/events/</w:t>
        </w:r>
      </w:hyperlink>
      <w:r w:rsidRPr="003166C9">
        <w:rPr>
          <w:rFonts w:ascii="Arial" w:hAnsi="Arial" w:cs="Arial"/>
        </w:rPr>
        <w:t xml:space="preserve">) Research seminars, lectures, conferences and workshops include topics relevant to the MA and offer students the opportunity to engage with a wider national and international research community. An annual CRMEP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905F87" w:rsidRPr="002C48F6" w:rsidRDefault="00905F87" w:rsidP="002D66A9">
      <w:pPr>
        <w:ind w:firstLine="360"/>
        <w:rPr>
          <w:rFonts w:ascii="Arial" w:hAnsi="Arial" w:cs="Arial"/>
        </w:rPr>
      </w:pPr>
      <w:r w:rsidRPr="002C48F6">
        <w:rPr>
          <w:rFonts w:ascii="Arial" w:hAnsi="Arial" w:cs="Arial"/>
        </w:rPr>
        <w:t xml:space="preserve"> </w:t>
      </w:r>
    </w:p>
    <w:p w:rsidR="00905F87" w:rsidRPr="00DA3983" w:rsidRDefault="00905F87" w:rsidP="002D66A9">
      <w:pPr>
        <w:numPr>
          <w:ilvl w:val="0"/>
          <w:numId w:val="5"/>
        </w:numPr>
        <w:rPr>
          <w:rFonts w:ascii="Arial" w:hAnsi="Arial" w:cs="Arial"/>
          <w:b/>
          <w:sz w:val="24"/>
        </w:rPr>
      </w:pPr>
      <w:r w:rsidRPr="00DA3983">
        <w:rPr>
          <w:rFonts w:ascii="Arial" w:hAnsi="Arial" w:cs="Arial"/>
          <w:b/>
          <w:sz w:val="24"/>
        </w:rPr>
        <w:t>Support for Students and their Learning</w:t>
      </w:r>
    </w:p>
    <w:p w:rsidR="00905F87" w:rsidRPr="00DA3983" w:rsidRDefault="00905F87" w:rsidP="002D66A9">
      <w:pPr>
        <w:rPr>
          <w:rFonts w:ascii="Arial" w:hAnsi="Arial" w:cs="Arial"/>
          <w:b/>
        </w:rPr>
      </w:pPr>
    </w:p>
    <w:p w:rsidR="00905F87" w:rsidRPr="00DA3983" w:rsidRDefault="00905F87" w:rsidP="002D66A9">
      <w:pPr>
        <w:ind w:left="360"/>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905F87" w:rsidRDefault="00905F87" w:rsidP="00102FC5">
      <w:pPr>
        <w:widowControl w:val="0"/>
        <w:autoSpaceDE w:val="0"/>
        <w:autoSpaceDN w:val="0"/>
        <w:adjustRightInd w:val="0"/>
        <w:jc w:val="both"/>
        <w:rPr>
          <w:rFonts w:ascii="Arial" w:hAnsi="Arial" w:cs="Arial"/>
        </w:rPr>
      </w:pPr>
    </w:p>
    <w:p w:rsidR="00905F87" w:rsidRDefault="00905F87" w:rsidP="00102FC5">
      <w:pPr>
        <w:widowControl w:val="0"/>
        <w:autoSpaceDE w:val="0"/>
        <w:autoSpaceDN w:val="0"/>
        <w:adjustRightInd w:val="0"/>
        <w:ind w:firstLine="360"/>
        <w:jc w:val="both"/>
        <w:rPr>
          <w:rFonts w:ascii="Arial" w:hAnsi="Arial" w:cs="Arial"/>
        </w:rPr>
      </w:pPr>
      <w:r w:rsidRPr="001E13BB">
        <w:rPr>
          <w:rFonts w:ascii="Arial" w:hAnsi="Arial" w:cs="Arial"/>
        </w:rPr>
        <w:t>Students are supported by:</w:t>
      </w:r>
    </w:p>
    <w:p w:rsidR="00322D1E" w:rsidRPr="001E13BB" w:rsidRDefault="00322D1E" w:rsidP="00102FC5">
      <w:pPr>
        <w:widowControl w:val="0"/>
        <w:autoSpaceDE w:val="0"/>
        <w:autoSpaceDN w:val="0"/>
        <w:adjustRightInd w:val="0"/>
        <w:ind w:firstLine="360"/>
        <w:jc w:val="both"/>
        <w:rPr>
          <w:rFonts w:ascii="Arial" w:hAnsi="Arial" w:cs="Arial"/>
        </w:rPr>
      </w:pPr>
    </w:p>
    <w:p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rsidR="00905F87"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w:t>
      </w:r>
      <w:r w:rsidR="006625E0">
        <w:rPr>
          <w:rFonts w:ascii="Arial" w:hAnsi="Arial" w:cs="Arial"/>
          <w:bCs/>
        </w:rPr>
        <w:t>inkedIn Learning</w:t>
      </w:r>
      <w:r w:rsidRPr="00E12D80">
        <w:rPr>
          <w:rFonts w:ascii="Arial" w:hAnsi="Arial" w:cs="Arial"/>
          <w:bCs/>
        </w:rPr>
        <w:t xml:space="preserve"> – an online platform offering self-paced software tutorials</w:t>
      </w:r>
    </w:p>
    <w:p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t xml:space="preserve">A substantial Study Skills Centre that provides academic skills support for both UG and PG students </w:t>
      </w:r>
    </w:p>
    <w:p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lastRenderedPageBreak/>
        <w:t>A Student Achievement Officer who provides pastoral support</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rsidR="00905F87" w:rsidRPr="00566816" w:rsidRDefault="00905F87" w:rsidP="002D66A9">
      <w:pPr>
        <w:rPr>
          <w:rFonts w:cs="Arial"/>
        </w:rPr>
      </w:pPr>
    </w:p>
    <w:p w:rsidR="00905F87" w:rsidRPr="00333E00" w:rsidRDefault="00905F87" w:rsidP="002D66A9">
      <w:pPr>
        <w:numPr>
          <w:ilvl w:val="0"/>
          <w:numId w:val="5"/>
        </w:numPr>
        <w:rPr>
          <w:rFonts w:ascii="Arial" w:hAnsi="Arial" w:cs="Arial"/>
          <w:b/>
          <w:sz w:val="24"/>
        </w:rPr>
      </w:pPr>
      <w:r w:rsidRPr="00333E00">
        <w:rPr>
          <w:rFonts w:ascii="Arial" w:hAnsi="Arial" w:cs="Arial"/>
          <w:b/>
          <w:sz w:val="24"/>
        </w:rPr>
        <w:t>Ensuring and Enhancing the Quality of the Course</w:t>
      </w:r>
    </w:p>
    <w:p w:rsidR="00905F87" w:rsidRPr="00333E00" w:rsidRDefault="00905F87" w:rsidP="002D66A9">
      <w:pPr>
        <w:rPr>
          <w:rFonts w:ascii="Arial" w:hAnsi="Arial" w:cs="Arial"/>
        </w:rPr>
      </w:pPr>
    </w:p>
    <w:p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rsidR="00905F87" w:rsidRPr="00333E00" w:rsidRDefault="00905F87" w:rsidP="002D66A9">
      <w:pPr>
        <w:ind w:left="360"/>
        <w:rPr>
          <w:rFonts w:ascii="Arial" w:hAnsi="Arial" w:cs="Arial"/>
        </w:rPr>
      </w:pP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Student evaluation including MEQs</w:t>
      </w:r>
      <w:r w:rsidR="006625E0">
        <w:rPr>
          <w:rFonts w:ascii="Arial" w:hAnsi="Arial" w:cs="Arial"/>
        </w:rPr>
        <w:t xml:space="preserve"> (module evaluation questionnaires) and a postgraduate survey</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rsidR="00905F87" w:rsidRPr="00566816" w:rsidRDefault="00905F87" w:rsidP="002D66A9">
      <w:pPr>
        <w:rPr>
          <w:rFonts w:cs="Arial"/>
        </w:rPr>
      </w:pPr>
    </w:p>
    <w:p w:rsidR="00905F87" w:rsidRDefault="00905F87" w:rsidP="002D66A9">
      <w:pPr>
        <w:numPr>
          <w:ilvl w:val="0"/>
          <w:numId w:val="5"/>
        </w:numPr>
        <w:rPr>
          <w:rFonts w:ascii="Arial" w:hAnsi="Arial" w:cs="Arial"/>
          <w:b/>
          <w:sz w:val="24"/>
        </w:rPr>
      </w:pPr>
      <w:r w:rsidRPr="00CA2C30">
        <w:rPr>
          <w:rFonts w:ascii="Arial" w:hAnsi="Arial" w:cs="Arial"/>
          <w:b/>
          <w:sz w:val="24"/>
        </w:rPr>
        <w:t xml:space="preserve">Employability Statement </w:t>
      </w:r>
    </w:p>
    <w:p w:rsidR="00905F87" w:rsidRPr="00CA2C30" w:rsidRDefault="00905F87" w:rsidP="00102FC5">
      <w:pPr>
        <w:ind w:left="360"/>
        <w:rPr>
          <w:rFonts w:ascii="Arial" w:hAnsi="Arial" w:cs="Arial"/>
          <w:b/>
          <w:sz w:val="24"/>
        </w:rPr>
      </w:pPr>
    </w:p>
    <w:p w:rsidR="00905F87" w:rsidRDefault="00905F87" w:rsidP="00321101">
      <w:pPr>
        <w:pStyle w:val="PlainText"/>
        <w:ind w:left="357"/>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rsidR="00905F87" w:rsidRPr="00CA2C30" w:rsidRDefault="00905F87" w:rsidP="004C4711">
      <w:pPr>
        <w:pStyle w:val="PlainText"/>
        <w:ind w:firstLine="360"/>
        <w:rPr>
          <w:rFonts w:ascii="Arial" w:hAnsi="Arial" w:cs="Arial"/>
          <w:sz w:val="22"/>
          <w:szCs w:val="22"/>
        </w:rPr>
      </w:pPr>
    </w:p>
    <w:p w:rsidR="00905F87" w:rsidRPr="00321101" w:rsidRDefault="00905F87" w:rsidP="00321101">
      <w:pPr>
        <w:pStyle w:val="PlainText"/>
        <w:ind w:left="357"/>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rsidR="00905F87" w:rsidRDefault="00905F87" w:rsidP="004C4711">
      <w:pPr>
        <w:ind w:left="360" w:firstLine="360"/>
        <w:rPr>
          <w:rFonts w:ascii="Arial" w:hAnsi="Arial" w:cs="Arial"/>
        </w:rPr>
      </w:pPr>
    </w:p>
    <w:p w:rsidR="00905F87" w:rsidRPr="004C4711" w:rsidRDefault="00905F87" w:rsidP="00321101">
      <w:pPr>
        <w:ind w:left="360"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rsidR="00905F87" w:rsidRPr="00F564A0" w:rsidRDefault="00905F87" w:rsidP="00321101">
      <w:pPr>
        <w:ind w:left="357"/>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rsidR="00905F87" w:rsidRPr="00566816" w:rsidRDefault="00905F87" w:rsidP="004C4711">
      <w:pPr>
        <w:rPr>
          <w:rFonts w:cs="Arial"/>
        </w:rPr>
      </w:pPr>
    </w:p>
    <w:p w:rsidR="00905F87" w:rsidRPr="00247867" w:rsidRDefault="00905F87" w:rsidP="002D66A9">
      <w:pPr>
        <w:numPr>
          <w:ilvl w:val="0"/>
          <w:numId w:val="5"/>
        </w:numPr>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rsidR="00905F87" w:rsidRPr="000A08B0" w:rsidRDefault="00905F87" w:rsidP="002D66A9">
      <w:pPr>
        <w:rPr>
          <w:rFonts w:ascii="Arial" w:hAnsi="Arial" w:cs="Arial"/>
          <w:b/>
        </w:rPr>
      </w:pPr>
    </w:p>
    <w:p w:rsidR="00905F87" w:rsidRDefault="00905F87" w:rsidP="00C07991">
      <w:pPr>
        <w:ind w:left="357"/>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rsidR="00905F87" w:rsidRPr="003166C9" w:rsidRDefault="00905F87" w:rsidP="002D66A9">
      <w:pPr>
        <w:rPr>
          <w:rFonts w:ascii="Arial" w:hAnsi="Arial" w:cs="Arial"/>
        </w:rPr>
      </w:pPr>
    </w:p>
    <w:p w:rsidR="00905F87" w:rsidRPr="006625E0" w:rsidRDefault="00322D1E" w:rsidP="006625E0">
      <w:pPr>
        <w:pStyle w:val="ListParagraph"/>
        <w:numPr>
          <w:ilvl w:val="0"/>
          <w:numId w:val="38"/>
        </w:numPr>
        <w:rPr>
          <w:rFonts w:ascii="Arial" w:hAnsi="Arial" w:cs="Arial"/>
        </w:rPr>
      </w:pPr>
      <w:r w:rsidRPr="006625E0">
        <w:rPr>
          <w:rFonts w:ascii="Arial" w:hAnsi="Arial" w:cs="Arial"/>
        </w:rPr>
        <w:t>A</w:t>
      </w:r>
      <w:r w:rsidR="00905F87" w:rsidRPr="006625E0">
        <w:rPr>
          <w:rFonts w:ascii="Arial" w:hAnsi="Arial" w:cs="Arial"/>
        </w:rPr>
        <w:t xml:space="preserve"> variation to the maximum permissible credit size of a single module – normally 60 credits but here, for the </w:t>
      </w:r>
      <w:proofErr w:type="spellStart"/>
      <w:r w:rsidR="00905F87" w:rsidRPr="006625E0">
        <w:rPr>
          <w:rFonts w:ascii="Arial" w:hAnsi="Arial" w:cs="Arial"/>
        </w:rPr>
        <w:t>MPhilStud</w:t>
      </w:r>
      <w:proofErr w:type="spellEnd"/>
      <w:r w:rsidR="00905F87" w:rsidRPr="006625E0">
        <w:rPr>
          <w:rFonts w:ascii="Arial" w:hAnsi="Arial" w:cs="Arial"/>
        </w:rPr>
        <w:t>, 180 credits (the Dissertation Module, PH7003)</w:t>
      </w:r>
    </w:p>
    <w:p w:rsidR="00322D1E" w:rsidRDefault="00322D1E">
      <w:pPr>
        <w:rPr>
          <w:rFonts w:ascii="Arial" w:hAnsi="Arial" w:cs="Arial"/>
          <w:b/>
          <w:sz w:val="24"/>
          <w:szCs w:val="24"/>
        </w:rPr>
      </w:pPr>
      <w:r>
        <w:rPr>
          <w:rFonts w:ascii="Arial" w:hAnsi="Arial" w:cs="Arial"/>
          <w:b/>
          <w:sz w:val="24"/>
          <w:szCs w:val="24"/>
        </w:rPr>
        <w:br w:type="page"/>
      </w:r>
    </w:p>
    <w:p w:rsidR="00905F87" w:rsidRPr="000A08B0" w:rsidRDefault="00905F87" w:rsidP="002D66A9">
      <w:pPr>
        <w:numPr>
          <w:ilvl w:val="0"/>
          <w:numId w:val="5"/>
        </w:numPr>
        <w:rPr>
          <w:rFonts w:ascii="Arial" w:hAnsi="Arial" w:cs="Arial"/>
          <w:b/>
          <w:sz w:val="24"/>
          <w:szCs w:val="24"/>
        </w:rPr>
      </w:pPr>
      <w:r w:rsidRPr="000A08B0">
        <w:rPr>
          <w:rFonts w:ascii="Arial" w:hAnsi="Arial" w:cs="Arial"/>
          <w:b/>
          <w:sz w:val="24"/>
          <w:szCs w:val="24"/>
        </w:rPr>
        <w:lastRenderedPageBreak/>
        <w:t>Other sources of information that you may wish to consult</w:t>
      </w:r>
    </w:p>
    <w:p w:rsidR="00905F87" w:rsidRDefault="00905F87" w:rsidP="002D66A9">
      <w:pPr>
        <w:ind w:left="360"/>
        <w:rPr>
          <w:rFonts w:ascii="Arial" w:hAnsi="Arial" w:cs="Arial"/>
          <w:i/>
          <w:color w:val="FF0000"/>
          <w:szCs w:val="24"/>
        </w:rPr>
      </w:pPr>
    </w:p>
    <w:p w:rsidR="00322D1E" w:rsidRPr="00322D1E" w:rsidRDefault="00322D1E" w:rsidP="002D66A9">
      <w:pPr>
        <w:ind w:left="360"/>
        <w:rPr>
          <w:rFonts w:ascii="Arial" w:hAnsi="Arial" w:cs="Arial"/>
          <w:b/>
          <w:szCs w:val="24"/>
        </w:rPr>
      </w:pPr>
      <w:r w:rsidRPr="00322D1E">
        <w:rPr>
          <w:rFonts w:ascii="Arial" w:hAnsi="Arial" w:cs="Arial"/>
          <w:b/>
          <w:szCs w:val="24"/>
        </w:rPr>
        <w:t>Course page on the KU website</w:t>
      </w:r>
    </w:p>
    <w:p w:rsidR="00322D1E" w:rsidRDefault="002B29FF" w:rsidP="002D66A9">
      <w:pPr>
        <w:ind w:left="360"/>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11"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rsidR="00905F87" w:rsidRPr="00BD5C7B" w:rsidRDefault="00905F87" w:rsidP="004C4711">
      <w:pPr>
        <w:rPr>
          <w:rFonts w:ascii="Arial" w:hAnsi="Arial" w:cs="Arial"/>
          <w:b/>
        </w:rPr>
      </w:pPr>
    </w:p>
    <w:p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rsidR="00905F87" w:rsidRDefault="00905F87" w:rsidP="004C4711">
      <w:pPr>
        <w:rPr>
          <w:rFonts w:ascii="Arial" w:hAnsi="Arial" w:cs="Arial"/>
          <w:szCs w:val="24"/>
        </w:rPr>
      </w:pPr>
    </w:p>
    <w:p w:rsidR="00905F87" w:rsidRPr="00BD5C7B" w:rsidRDefault="00905F87" w:rsidP="004C4711">
      <w:pPr>
        <w:rPr>
          <w:rFonts w:ascii="Arial" w:hAnsi="Arial" w:cs="Arial"/>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567"/>
        <w:gridCol w:w="566"/>
        <w:gridCol w:w="566"/>
        <w:gridCol w:w="566"/>
        <w:gridCol w:w="566"/>
        <w:gridCol w:w="566"/>
        <w:gridCol w:w="566"/>
        <w:gridCol w:w="566"/>
        <w:gridCol w:w="566"/>
        <w:gridCol w:w="566"/>
        <w:gridCol w:w="566"/>
        <w:gridCol w:w="566"/>
        <w:gridCol w:w="566"/>
        <w:gridCol w:w="566"/>
        <w:gridCol w:w="566"/>
        <w:gridCol w:w="566"/>
        <w:gridCol w:w="580"/>
        <w:gridCol w:w="567"/>
        <w:gridCol w:w="567"/>
        <w:gridCol w:w="567"/>
      </w:tblGrid>
      <w:tr w:rsidR="006625E0" w:rsidRPr="00BD5C7B" w:rsidTr="006625E0">
        <w:trPr>
          <w:cantSplit/>
          <w:trHeight w:val="352"/>
        </w:trPr>
        <w:tc>
          <w:tcPr>
            <w:tcW w:w="817" w:type="dxa"/>
            <w:tcBorders>
              <w:top w:val="nil"/>
              <w:left w:val="nil"/>
              <w:bottom w:val="nil"/>
              <w:right w:val="nil"/>
            </w:tcBorders>
          </w:tcPr>
          <w:p w:rsidR="006625E0" w:rsidRPr="00BD5C7B" w:rsidRDefault="006625E0" w:rsidP="000A6DC9">
            <w:pPr>
              <w:rPr>
                <w:rFonts w:ascii="Arial" w:hAnsi="Arial" w:cs="Arial"/>
                <w:b/>
                <w:szCs w:val="20"/>
              </w:rPr>
            </w:pPr>
          </w:p>
        </w:tc>
        <w:tc>
          <w:tcPr>
            <w:tcW w:w="2410" w:type="dxa"/>
            <w:tcBorders>
              <w:top w:val="nil"/>
              <w:left w:val="nil"/>
              <w:right w:val="nil"/>
            </w:tcBorders>
          </w:tcPr>
          <w:p w:rsidR="006625E0" w:rsidRPr="00BD5C7B" w:rsidRDefault="006625E0" w:rsidP="000A6DC9">
            <w:pPr>
              <w:rPr>
                <w:rFonts w:ascii="Arial" w:hAnsi="Arial" w:cs="Arial"/>
                <w:b/>
                <w:szCs w:val="20"/>
              </w:rPr>
            </w:pPr>
          </w:p>
        </w:tc>
        <w:tc>
          <w:tcPr>
            <w:tcW w:w="567" w:type="dxa"/>
            <w:tcBorders>
              <w:top w:val="nil"/>
              <w:left w:val="nil"/>
            </w:tcBorders>
          </w:tcPr>
          <w:p w:rsidR="006625E0" w:rsidRPr="00BD5C7B" w:rsidRDefault="006625E0" w:rsidP="000A6DC9">
            <w:pPr>
              <w:rPr>
                <w:rFonts w:ascii="Arial" w:hAnsi="Arial" w:cs="Arial"/>
                <w:b/>
                <w:szCs w:val="20"/>
              </w:rPr>
            </w:pPr>
          </w:p>
        </w:tc>
        <w:tc>
          <w:tcPr>
            <w:tcW w:w="10771" w:type="dxa"/>
            <w:gridSpan w:val="19"/>
            <w:shd w:val="clear" w:color="auto" w:fill="DBE5F1"/>
          </w:tcPr>
          <w:p w:rsidR="006625E0" w:rsidRPr="00BD5C7B" w:rsidRDefault="006625E0" w:rsidP="00C07991">
            <w:pPr>
              <w:jc w:val="center"/>
              <w:rPr>
                <w:rFonts w:ascii="Arial" w:hAnsi="Arial" w:cs="Arial"/>
                <w:b/>
                <w:szCs w:val="20"/>
              </w:rPr>
            </w:pPr>
            <w:r w:rsidRPr="00BD5C7B">
              <w:rPr>
                <w:rFonts w:ascii="Arial" w:hAnsi="Arial" w:cs="Arial"/>
                <w:b/>
                <w:szCs w:val="20"/>
              </w:rPr>
              <w:t>Level 7</w:t>
            </w:r>
          </w:p>
        </w:tc>
      </w:tr>
      <w:tr w:rsidR="006625E0" w:rsidRPr="00BD5C7B" w:rsidTr="006625E0">
        <w:trPr>
          <w:cantSplit/>
          <w:trHeight w:val="1278"/>
        </w:trPr>
        <w:tc>
          <w:tcPr>
            <w:tcW w:w="817" w:type="dxa"/>
            <w:tcBorders>
              <w:top w:val="nil"/>
              <w:left w:val="nil"/>
            </w:tcBorders>
          </w:tcPr>
          <w:p w:rsidR="006625E0" w:rsidRPr="00BD5C7B" w:rsidRDefault="006625E0" w:rsidP="000A6DC9">
            <w:pPr>
              <w:rPr>
                <w:rFonts w:ascii="Arial" w:hAnsi="Arial" w:cs="Arial"/>
                <w:b/>
                <w:szCs w:val="20"/>
              </w:rPr>
            </w:pPr>
          </w:p>
        </w:tc>
        <w:tc>
          <w:tcPr>
            <w:tcW w:w="2410" w:type="dxa"/>
            <w:shd w:val="clear" w:color="auto" w:fill="DBE5F1"/>
            <w:vAlign w:val="center"/>
          </w:tcPr>
          <w:p w:rsidR="006625E0" w:rsidRPr="00BD5C7B" w:rsidRDefault="006625E0" w:rsidP="000A6DC9">
            <w:pPr>
              <w:rPr>
                <w:rFonts w:ascii="Arial" w:hAnsi="Arial" w:cs="Arial"/>
                <w:b/>
                <w:szCs w:val="20"/>
              </w:rPr>
            </w:pPr>
            <w:r w:rsidRPr="00BD5C7B">
              <w:rPr>
                <w:rFonts w:ascii="Arial" w:hAnsi="Arial" w:cs="Arial"/>
                <w:b/>
                <w:szCs w:val="20"/>
              </w:rPr>
              <w:t>Module Code</w:t>
            </w:r>
          </w:p>
        </w:tc>
        <w:tc>
          <w:tcPr>
            <w:tcW w:w="567" w:type="dxa"/>
          </w:tcPr>
          <w:p w:rsidR="006625E0" w:rsidRPr="00BD5C7B" w:rsidRDefault="006625E0" w:rsidP="000A6DC9">
            <w:pPr>
              <w:rPr>
                <w:rFonts w:ascii="Arial" w:hAnsi="Arial" w:cs="Arial"/>
                <w:szCs w:val="20"/>
              </w:rPr>
            </w:pP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PH7801</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PH7701</w:t>
            </w:r>
          </w:p>
        </w:tc>
        <w:tc>
          <w:tcPr>
            <w:tcW w:w="566" w:type="dxa"/>
            <w:textDirection w:val="btLr"/>
          </w:tcPr>
          <w:p w:rsidR="006625E0" w:rsidRPr="00BD5C7B" w:rsidRDefault="006625E0" w:rsidP="000A6DC9">
            <w:pPr>
              <w:ind w:left="113" w:right="113"/>
              <w:rPr>
                <w:rFonts w:ascii="Arial" w:hAnsi="Arial" w:cs="Arial"/>
                <w:szCs w:val="20"/>
              </w:rPr>
            </w:pPr>
            <w:r>
              <w:rPr>
                <w:rFonts w:ascii="Arial" w:hAnsi="Arial" w:cs="Arial"/>
                <w:szCs w:val="20"/>
              </w:rPr>
              <w:t>PH7601</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PH7702</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PH7703</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PH7704</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PH7705</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PH7802</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PH7803</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PH7804</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PH7805</w:t>
            </w:r>
          </w:p>
        </w:tc>
        <w:tc>
          <w:tcPr>
            <w:tcW w:w="566" w:type="dxa"/>
            <w:textDirection w:val="btLr"/>
          </w:tcPr>
          <w:p w:rsidR="006625E0" w:rsidRPr="00BD5C7B" w:rsidRDefault="006625E0" w:rsidP="000A6DC9">
            <w:pPr>
              <w:ind w:left="113" w:right="113"/>
              <w:rPr>
                <w:rFonts w:ascii="Arial" w:hAnsi="Arial" w:cs="Arial"/>
                <w:szCs w:val="20"/>
              </w:rPr>
            </w:pPr>
            <w:r>
              <w:rPr>
                <w:rFonts w:ascii="Arial" w:hAnsi="Arial" w:cs="Arial"/>
                <w:szCs w:val="20"/>
              </w:rPr>
              <w:t>PH7806</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PH7901</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566"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PH7903</w:t>
            </w:r>
          </w:p>
        </w:tc>
        <w:tc>
          <w:tcPr>
            <w:tcW w:w="580"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PH7904</w:t>
            </w:r>
          </w:p>
        </w:tc>
        <w:tc>
          <w:tcPr>
            <w:tcW w:w="567"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PH7905</w:t>
            </w:r>
          </w:p>
        </w:tc>
        <w:tc>
          <w:tcPr>
            <w:tcW w:w="567" w:type="dxa"/>
            <w:textDirection w:val="btLr"/>
          </w:tcPr>
          <w:p w:rsidR="006625E0" w:rsidRPr="00BD5C7B" w:rsidRDefault="006625E0" w:rsidP="000A6DC9">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c>
          <w:tcPr>
            <w:tcW w:w="567" w:type="dxa"/>
            <w:textDirection w:val="btLr"/>
          </w:tcPr>
          <w:p w:rsidR="006625E0" w:rsidRPr="00BD5C7B" w:rsidRDefault="006625E0" w:rsidP="000A6DC9">
            <w:pPr>
              <w:ind w:left="113" w:right="113"/>
              <w:rPr>
                <w:rFonts w:ascii="Arial" w:hAnsi="Arial" w:cs="Arial"/>
                <w:szCs w:val="20"/>
              </w:rPr>
            </w:pPr>
            <w:r>
              <w:rPr>
                <w:rFonts w:ascii="Arial" w:hAnsi="Arial" w:cs="Arial"/>
                <w:szCs w:val="20"/>
              </w:rPr>
              <w:t>HU7100</w:t>
            </w:r>
          </w:p>
        </w:tc>
      </w:tr>
      <w:tr w:rsidR="006625E0" w:rsidRPr="00BD5C7B" w:rsidTr="006625E0">
        <w:tc>
          <w:tcPr>
            <w:tcW w:w="817" w:type="dxa"/>
            <w:vMerge w:val="restart"/>
            <w:shd w:val="clear" w:color="auto" w:fill="DBE5F1"/>
            <w:textDirection w:val="btLr"/>
            <w:vAlign w:val="center"/>
          </w:tcPr>
          <w:p w:rsidR="006625E0" w:rsidRPr="00BD5C7B" w:rsidRDefault="006625E0" w:rsidP="000A6DC9">
            <w:pPr>
              <w:ind w:left="113" w:right="113"/>
              <w:jc w:val="center"/>
              <w:rPr>
                <w:rFonts w:ascii="Arial" w:hAnsi="Arial" w:cs="Arial"/>
                <w:szCs w:val="20"/>
              </w:rPr>
            </w:pPr>
            <w:r w:rsidRPr="00BD5C7B">
              <w:rPr>
                <w:rFonts w:ascii="Arial" w:hAnsi="Arial" w:cs="Arial"/>
                <w:b/>
                <w:szCs w:val="20"/>
              </w:rPr>
              <w:t>Programme Learning Outcomes</w:t>
            </w:r>
          </w:p>
        </w:tc>
        <w:tc>
          <w:tcPr>
            <w:tcW w:w="2410" w:type="dxa"/>
            <w:vMerge w:val="restart"/>
          </w:tcPr>
          <w:p w:rsidR="006625E0" w:rsidRPr="00BD5C7B" w:rsidRDefault="006625E0" w:rsidP="000A6DC9">
            <w:pPr>
              <w:rPr>
                <w:rFonts w:ascii="Arial" w:hAnsi="Arial" w:cs="Arial"/>
                <w:b/>
                <w:szCs w:val="20"/>
              </w:rPr>
            </w:pPr>
            <w:r w:rsidRPr="00BD5C7B">
              <w:rPr>
                <w:rFonts w:ascii="Arial" w:hAnsi="Arial" w:cs="Arial"/>
                <w:b/>
                <w:szCs w:val="20"/>
              </w:rPr>
              <w:t>Knowledge &amp; Understanding</w:t>
            </w:r>
          </w:p>
        </w:tc>
        <w:tc>
          <w:tcPr>
            <w:tcW w:w="567" w:type="dxa"/>
          </w:tcPr>
          <w:p w:rsidR="006625E0" w:rsidRPr="00BD5C7B" w:rsidRDefault="006625E0" w:rsidP="000A6DC9">
            <w:pPr>
              <w:rPr>
                <w:rFonts w:ascii="Arial" w:hAnsi="Arial" w:cs="Arial"/>
                <w:szCs w:val="20"/>
              </w:rPr>
            </w:pPr>
            <w:r w:rsidRPr="00BD5C7B">
              <w:rPr>
                <w:rFonts w:ascii="Arial" w:hAnsi="Arial" w:cs="Arial"/>
                <w:szCs w:val="20"/>
              </w:rPr>
              <w:t>A1</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80"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A6DC9">
            <w:pPr>
              <w:rPr>
                <w:rFonts w:ascii="Arial" w:hAnsi="Arial" w:cs="Arial"/>
                <w:b/>
                <w:szCs w:val="20"/>
              </w:rPr>
            </w:pPr>
          </w:p>
        </w:tc>
        <w:tc>
          <w:tcPr>
            <w:tcW w:w="2410" w:type="dxa"/>
            <w:vMerge/>
          </w:tcPr>
          <w:p w:rsidR="006625E0" w:rsidRPr="00BD5C7B" w:rsidRDefault="006625E0" w:rsidP="000A6DC9">
            <w:pPr>
              <w:rPr>
                <w:rFonts w:ascii="Arial" w:hAnsi="Arial" w:cs="Arial"/>
                <w:b/>
                <w:szCs w:val="20"/>
              </w:rPr>
            </w:pPr>
          </w:p>
        </w:tc>
        <w:tc>
          <w:tcPr>
            <w:tcW w:w="567" w:type="dxa"/>
          </w:tcPr>
          <w:p w:rsidR="006625E0" w:rsidRPr="00BD5C7B" w:rsidRDefault="006625E0" w:rsidP="000A6DC9">
            <w:pPr>
              <w:rPr>
                <w:rFonts w:ascii="Arial" w:hAnsi="Arial" w:cs="Arial"/>
                <w:szCs w:val="20"/>
              </w:rPr>
            </w:pPr>
            <w:r w:rsidRPr="00BD5C7B">
              <w:rPr>
                <w:rFonts w:ascii="Arial" w:hAnsi="Arial" w:cs="Arial"/>
                <w:szCs w:val="20"/>
              </w:rPr>
              <w:t>A2</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66" w:type="dxa"/>
          </w:tcPr>
          <w:p w:rsidR="006625E0" w:rsidRPr="00BD5C7B" w:rsidRDefault="006625E0" w:rsidP="00062D68">
            <w:pPr>
              <w:spacing w:before="20" w:after="20"/>
              <w:jc w:val="center"/>
              <w:rPr>
                <w:rFonts w:ascii="Arial" w:hAnsi="Arial" w:cs="Arial"/>
                <w:szCs w:val="20"/>
              </w:rPr>
            </w:pPr>
          </w:p>
        </w:tc>
        <w:tc>
          <w:tcPr>
            <w:tcW w:w="580"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c>
          <w:tcPr>
            <w:tcW w:w="567" w:type="dxa"/>
          </w:tcPr>
          <w:p w:rsidR="006625E0" w:rsidRPr="00BD5C7B"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tcPr>
          <w:p w:rsidR="006625E0" w:rsidRPr="00BD5C7B" w:rsidRDefault="006625E0" w:rsidP="00062D68">
            <w:pPr>
              <w:rPr>
                <w:rFonts w:ascii="Arial" w:hAnsi="Arial" w:cs="Arial"/>
                <w:b/>
                <w:szCs w:val="20"/>
              </w:rPr>
            </w:pPr>
          </w:p>
        </w:tc>
        <w:tc>
          <w:tcPr>
            <w:tcW w:w="567" w:type="dxa"/>
          </w:tcPr>
          <w:p w:rsidR="006625E0" w:rsidRPr="00BD5C7B" w:rsidRDefault="006625E0" w:rsidP="00062D68">
            <w:pPr>
              <w:rPr>
                <w:rFonts w:ascii="Arial" w:hAnsi="Arial" w:cs="Arial"/>
                <w:szCs w:val="20"/>
              </w:rPr>
            </w:pPr>
            <w:r w:rsidRPr="00BD5C7B">
              <w:rPr>
                <w:rFonts w:ascii="Arial" w:hAnsi="Arial" w:cs="Arial"/>
                <w:szCs w:val="20"/>
              </w:rPr>
              <w:t>A3</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p>
        </w:tc>
        <w:tc>
          <w:tcPr>
            <w:tcW w:w="567" w:type="dxa"/>
          </w:tcPr>
          <w:p w:rsidR="006625E0" w:rsidRPr="00BD5C7B" w:rsidRDefault="006625E0" w:rsidP="00062D68">
            <w:pPr>
              <w:spacing w:before="20" w:after="20"/>
              <w:jc w:val="center"/>
              <w:rPr>
                <w:rFonts w:ascii="Arial" w:hAnsi="Arial"/>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tcPr>
          <w:p w:rsidR="006625E0" w:rsidRPr="00BD5C7B" w:rsidRDefault="006625E0" w:rsidP="00062D68">
            <w:pPr>
              <w:rPr>
                <w:rFonts w:ascii="Arial" w:hAnsi="Arial" w:cs="Arial"/>
                <w:b/>
                <w:szCs w:val="20"/>
              </w:rPr>
            </w:pPr>
          </w:p>
        </w:tc>
        <w:tc>
          <w:tcPr>
            <w:tcW w:w="567" w:type="dxa"/>
          </w:tcPr>
          <w:p w:rsidR="006625E0" w:rsidRPr="00BD5C7B" w:rsidRDefault="006625E0" w:rsidP="00062D68">
            <w:pPr>
              <w:rPr>
                <w:rFonts w:ascii="Arial" w:hAnsi="Arial" w:cs="Arial"/>
                <w:szCs w:val="20"/>
              </w:rPr>
            </w:pPr>
            <w:r w:rsidRPr="00BD5C7B">
              <w:rPr>
                <w:rFonts w:ascii="Arial" w:hAnsi="Arial" w:cs="Arial"/>
                <w:szCs w:val="20"/>
              </w:rPr>
              <w:t>A4</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cs="Arial"/>
                <w:szCs w:val="20"/>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val="restart"/>
          </w:tcPr>
          <w:p w:rsidR="006625E0" w:rsidRPr="00BD5C7B" w:rsidRDefault="006625E0" w:rsidP="00062D68">
            <w:pPr>
              <w:rPr>
                <w:rFonts w:ascii="Arial" w:hAnsi="Arial" w:cs="Arial"/>
                <w:b/>
                <w:szCs w:val="20"/>
              </w:rPr>
            </w:pPr>
            <w:r w:rsidRPr="00BD5C7B">
              <w:rPr>
                <w:rFonts w:ascii="Arial" w:hAnsi="Arial" w:cs="Arial"/>
                <w:b/>
                <w:szCs w:val="20"/>
              </w:rPr>
              <w:t>Intellectual Skills</w:t>
            </w:r>
          </w:p>
        </w:tc>
        <w:tc>
          <w:tcPr>
            <w:tcW w:w="567" w:type="dxa"/>
          </w:tcPr>
          <w:p w:rsidR="006625E0" w:rsidRPr="00BD5C7B" w:rsidRDefault="006625E0" w:rsidP="00062D68">
            <w:pPr>
              <w:rPr>
                <w:rFonts w:ascii="Arial" w:hAnsi="Arial" w:cs="Arial"/>
                <w:szCs w:val="20"/>
              </w:rPr>
            </w:pPr>
            <w:r w:rsidRPr="00BD5C7B">
              <w:rPr>
                <w:rFonts w:ascii="Arial" w:hAnsi="Arial" w:cs="Arial"/>
                <w:szCs w:val="20"/>
              </w:rPr>
              <w:t>B1</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tcPr>
          <w:p w:rsidR="006625E0" w:rsidRPr="00BD5C7B" w:rsidRDefault="006625E0" w:rsidP="00062D68">
            <w:pPr>
              <w:rPr>
                <w:rFonts w:ascii="Arial" w:hAnsi="Arial" w:cs="Arial"/>
                <w:b/>
                <w:szCs w:val="20"/>
              </w:rPr>
            </w:pPr>
          </w:p>
        </w:tc>
        <w:tc>
          <w:tcPr>
            <w:tcW w:w="567" w:type="dxa"/>
          </w:tcPr>
          <w:p w:rsidR="006625E0" w:rsidRPr="00BD5C7B" w:rsidRDefault="006625E0" w:rsidP="00062D68">
            <w:pPr>
              <w:rPr>
                <w:rFonts w:ascii="Arial" w:hAnsi="Arial" w:cs="Arial"/>
                <w:szCs w:val="20"/>
              </w:rPr>
            </w:pPr>
            <w:r w:rsidRPr="00BD5C7B">
              <w:rPr>
                <w:rFonts w:ascii="Arial" w:hAnsi="Arial" w:cs="Arial"/>
                <w:szCs w:val="20"/>
              </w:rPr>
              <w:t>B2</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tcPr>
          <w:p w:rsidR="006625E0" w:rsidRPr="00BD5C7B" w:rsidRDefault="006625E0" w:rsidP="00062D68">
            <w:pPr>
              <w:rPr>
                <w:rFonts w:ascii="Arial" w:hAnsi="Arial" w:cs="Arial"/>
                <w:b/>
                <w:szCs w:val="20"/>
              </w:rPr>
            </w:pPr>
          </w:p>
        </w:tc>
        <w:tc>
          <w:tcPr>
            <w:tcW w:w="567" w:type="dxa"/>
          </w:tcPr>
          <w:p w:rsidR="006625E0" w:rsidRPr="00BD5C7B" w:rsidRDefault="006625E0" w:rsidP="00062D68">
            <w:pPr>
              <w:rPr>
                <w:rFonts w:ascii="Arial" w:hAnsi="Arial" w:cs="Arial"/>
                <w:szCs w:val="20"/>
              </w:rPr>
            </w:pPr>
            <w:r w:rsidRPr="00BD5C7B">
              <w:rPr>
                <w:rFonts w:ascii="Arial" w:hAnsi="Arial" w:cs="Arial"/>
                <w:szCs w:val="20"/>
              </w:rPr>
              <w:t>B3</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Default="006625E0" w:rsidP="00062D68">
            <w:pPr>
              <w:spacing w:before="20" w:after="20"/>
              <w:jc w:val="center"/>
              <w:rPr>
                <w:rFonts w:ascii="Arial" w:hAnsi="Arial" w:cs="Arial"/>
                <w:szCs w:val="20"/>
              </w:rPr>
            </w:pPr>
          </w:p>
        </w:tc>
      </w:tr>
      <w:tr w:rsidR="006625E0" w:rsidRPr="00BD5C7B" w:rsidTr="006625E0">
        <w:tc>
          <w:tcPr>
            <w:tcW w:w="817" w:type="dxa"/>
            <w:vMerge/>
            <w:shd w:val="clear" w:color="auto" w:fill="DBE5F1"/>
          </w:tcPr>
          <w:p w:rsidR="006625E0" w:rsidRPr="00BD5C7B" w:rsidRDefault="006625E0" w:rsidP="00062D68">
            <w:pPr>
              <w:rPr>
                <w:rFonts w:ascii="Arial" w:hAnsi="Arial" w:cs="Arial"/>
                <w:b/>
                <w:szCs w:val="20"/>
              </w:rPr>
            </w:pPr>
          </w:p>
        </w:tc>
        <w:tc>
          <w:tcPr>
            <w:tcW w:w="2410" w:type="dxa"/>
            <w:vMerge/>
          </w:tcPr>
          <w:p w:rsidR="006625E0" w:rsidRPr="00BD5C7B" w:rsidRDefault="006625E0" w:rsidP="00062D68">
            <w:pPr>
              <w:rPr>
                <w:rFonts w:ascii="Arial" w:hAnsi="Arial" w:cs="Arial"/>
                <w:b/>
                <w:szCs w:val="20"/>
              </w:rPr>
            </w:pPr>
          </w:p>
        </w:tc>
        <w:tc>
          <w:tcPr>
            <w:tcW w:w="567" w:type="dxa"/>
          </w:tcPr>
          <w:p w:rsidR="006625E0" w:rsidRPr="00BD5C7B" w:rsidRDefault="006625E0" w:rsidP="00062D68">
            <w:pPr>
              <w:rPr>
                <w:rFonts w:ascii="Arial" w:hAnsi="Arial" w:cs="Arial"/>
                <w:szCs w:val="20"/>
              </w:rPr>
            </w:pPr>
            <w:r w:rsidRPr="00BD5C7B">
              <w:rPr>
                <w:rFonts w:ascii="Arial" w:hAnsi="Arial" w:cs="Arial"/>
                <w:szCs w:val="20"/>
              </w:rPr>
              <w:t>B4</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914377">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Default="006625E0" w:rsidP="00062D68">
            <w:pPr>
              <w:spacing w:before="20" w:after="20"/>
              <w:jc w:val="center"/>
            </w:pPr>
            <w:r w:rsidRPr="00601593">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6"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80"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Pr="00BD5C7B" w:rsidRDefault="006625E0" w:rsidP="00062D68">
            <w:pPr>
              <w:spacing w:before="20" w:after="20"/>
              <w:jc w:val="center"/>
              <w:rPr>
                <w:rFonts w:ascii="Arial" w:hAnsi="Arial"/>
              </w:rPr>
            </w:pPr>
            <w:r>
              <w:rPr>
                <w:rFonts w:ascii="Arial" w:hAnsi="Arial" w:cs="Arial"/>
                <w:szCs w:val="20"/>
              </w:rPr>
              <w:t>S</w:t>
            </w:r>
          </w:p>
        </w:tc>
        <w:tc>
          <w:tcPr>
            <w:tcW w:w="567" w:type="dxa"/>
          </w:tcPr>
          <w:p w:rsidR="006625E0" w:rsidRDefault="006625E0" w:rsidP="00062D68">
            <w:pPr>
              <w:spacing w:before="20" w:after="20"/>
              <w:jc w:val="center"/>
              <w:rPr>
                <w:rFonts w:ascii="Arial" w:hAnsi="Arial" w:cs="Arial"/>
                <w:szCs w:val="20"/>
              </w:rPr>
            </w:pPr>
          </w:p>
        </w:tc>
      </w:tr>
      <w:tr w:rsidR="00A77872" w:rsidRPr="00BD5C7B" w:rsidTr="006625E0">
        <w:tc>
          <w:tcPr>
            <w:tcW w:w="817" w:type="dxa"/>
            <w:vMerge/>
            <w:shd w:val="clear" w:color="auto" w:fill="DBE5F1"/>
          </w:tcPr>
          <w:p w:rsidR="00A77872" w:rsidRPr="00BD5C7B" w:rsidRDefault="00A77872" w:rsidP="00062D68">
            <w:pPr>
              <w:rPr>
                <w:rFonts w:ascii="Arial" w:hAnsi="Arial" w:cs="Arial"/>
                <w:b/>
                <w:szCs w:val="20"/>
              </w:rPr>
            </w:pPr>
          </w:p>
        </w:tc>
        <w:tc>
          <w:tcPr>
            <w:tcW w:w="2410" w:type="dxa"/>
            <w:vMerge w:val="restart"/>
          </w:tcPr>
          <w:p w:rsidR="00A77872" w:rsidRPr="00BD5C7B" w:rsidRDefault="00A77872" w:rsidP="00062D68">
            <w:pPr>
              <w:rPr>
                <w:rFonts w:ascii="Arial" w:hAnsi="Arial" w:cs="Arial"/>
                <w:b/>
                <w:szCs w:val="20"/>
              </w:rPr>
            </w:pPr>
            <w:r w:rsidRPr="00BD5C7B">
              <w:rPr>
                <w:rFonts w:ascii="Arial" w:hAnsi="Arial" w:cs="Arial"/>
                <w:b/>
                <w:szCs w:val="20"/>
              </w:rPr>
              <w:t>Practical Skills</w:t>
            </w:r>
          </w:p>
        </w:tc>
        <w:tc>
          <w:tcPr>
            <w:tcW w:w="567" w:type="dxa"/>
          </w:tcPr>
          <w:p w:rsidR="00A77872" w:rsidRPr="00BD5C7B" w:rsidRDefault="00A77872" w:rsidP="00062D68">
            <w:pPr>
              <w:rPr>
                <w:rFonts w:ascii="Arial" w:hAnsi="Arial" w:cs="Arial"/>
                <w:szCs w:val="20"/>
              </w:rPr>
            </w:pPr>
            <w:r w:rsidRPr="00BD5C7B">
              <w:rPr>
                <w:rFonts w:ascii="Arial" w:hAnsi="Arial" w:cs="Arial"/>
                <w:szCs w:val="20"/>
              </w:rPr>
              <w:t>C1</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Default="00A77872" w:rsidP="00062D68">
            <w:pPr>
              <w:spacing w:before="20" w:after="20"/>
              <w:jc w:val="center"/>
            </w:pPr>
            <w:r w:rsidRPr="00914377">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Default="00A77872" w:rsidP="00062D68">
            <w:pPr>
              <w:spacing w:before="20" w:after="20"/>
              <w:jc w:val="center"/>
            </w:pPr>
            <w:r w:rsidRPr="00601593">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80"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Default="00A77872" w:rsidP="00062D68">
            <w:pPr>
              <w:spacing w:before="20" w:after="20"/>
              <w:jc w:val="center"/>
              <w:rPr>
                <w:rFonts w:ascii="Arial" w:hAnsi="Arial" w:cs="Arial"/>
                <w:szCs w:val="20"/>
              </w:rPr>
            </w:pPr>
          </w:p>
        </w:tc>
      </w:tr>
      <w:tr w:rsidR="00A77872" w:rsidRPr="00BD5C7B" w:rsidTr="006625E0">
        <w:tc>
          <w:tcPr>
            <w:tcW w:w="817" w:type="dxa"/>
            <w:vMerge/>
            <w:shd w:val="clear" w:color="auto" w:fill="DBE5F1"/>
          </w:tcPr>
          <w:p w:rsidR="00A77872" w:rsidRPr="00BD5C7B" w:rsidRDefault="00A77872" w:rsidP="00062D68">
            <w:pPr>
              <w:rPr>
                <w:rFonts w:ascii="Arial" w:hAnsi="Arial" w:cs="Arial"/>
                <w:b/>
                <w:szCs w:val="20"/>
              </w:rPr>
            </w:pPr>
          </w:p>
        </w:tc>
        <w:tc>
          <w:tcPr>
            <w:tcW w:w="2410" w:type="dxa"/>
            <w:vMerge/>
          </w:tcPr>
          <w:p w:rsidR="00A77872" w:rsidRPr="00BD5C7B" w:rsidRDefault="00A77872" w:rsidP="00062D68">
            <w:pPr>
              <w:rPr>
                <w:rFonts w:ascii="Arial" w:hAnsi="Arial" w:cs="Arial"/>
                <w:b/>
                <w:szCs w:val="20"/>
              </w:rPr>
            </w:pPr>
          </w:p>
        </w:tc>
        <w:tc>
          <w:tcPr>
            <w:tcW w:w="567" w:type="dxa"/>
          </w:tcPr>
          <w:p w:rsidR="00A77872" w:rsidRPr="00BD5C7B" w:rsidRDefault="00A77872" w:rsidP="00062D68">
            <w:pPr>
              <w:rPr>
                <w:rFonts w:ascii="Arial" w:hAnsi="Arial" w:cs="Arial"/>
                <w:szCs w:val="20"/>
              </w:rPr>
            </w:pPr>
            <w:r w:rsidRPr="00BD5C7B">
              <w:rPr>
                <w:rFonts w:ascii="Arial" w:hAnsi="Arial" w:cs="Arial"/>
                <w:szCs w:val="20"/>
              </w:rPr>
              <w:t>C2</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Default="00A77872" w:rsidP="00062D68">
            <w:pPr>
              <w:spacing w:before="20" w:after="20"/>
              <w:jc w:val="center"/>
            </w:pPr>
            <w:r w:rsidRPr="00914377">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Default="00A77872" w:rsidP="00062D68">
            <w:pPr>
              <w:spacing w:before="20" w:after="20"/>
              <w:jc w:val="center"/>
            </w:pPr>
            <w:r w:rsidRPr="00601593">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6"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80"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Pr="00BD5C7B" w:rsidRDefault="00A77872" w:rsidP="00062D68">
            <w:pPr>
              <w:spacing w:before="20" w:after="20"/>
              <w:jc w:val="center"/>
              <w:rPr>
                <w:rFonts w:ascii="Arial" w:hAnsi="Arial"/>
              </w:rPr>
            </w:pPr>
            <w:r>
              <w:rPr>
                <w:rFonts w:ascii="Arial" w:hAnsi="Arial" w:cs="Arial"/>
                <w:szCs w:val="20"/>
              </w:rPr>
              <w:t>S</w:t>
            </w:r>
          </w:p>
        </w:tc>
        <w:tc>
          <w:tcPr>
            <w:tcW w:w="567" w:type="dxa"/>
          </w:tcPr>
          <w:p w:rsidR="00A77872" w:rsidRDefault="00A77872" w:rsidP="00062D68">
            <w:pPr>
              <w:spacing w:before="20" w:after="20"/>
              <w:jc w:val="center"/>
              <w:rPr>
                <w:rFonts w:ascii="Arial" w:hAnsi="Arial" w:cs="Arial"/>
                <w:szCs w:val="20"/>
              </w:rPr>
            </w:pPr>
          </w:p>
        </w:tc>
      </w:tr>
      <w:tr w:rsidR="00A77872" w:rsidRPr="00BD5C7B" w:rsidTr="006625E0">
        <w:tc>
          <w:tcPr>
            <w:tcW w:w="817" w:type="dxa"/>
            <w:vMerge/>
            <w:shd w:val="clear" w:color="auto" w:fill="DBE5F1"/>
          </w:tcPr>
          <w:p w:rsidR="00A77872" w:rsidRPr="00BD5C7B" w:rsidRDefault="00A77872" w:rsidP="00062D68">
            <w:pPr>
              <w:rPr>
                <w:rFonts w:ascii="Arial" w:hAnsi="Arial" w:cs="Arial"/>
                <w:b/>
                <w:szCs w:val="20"/>
              </w:rPr>
            </w:pPr>
          </w:p>
        </w:tc>
        <w:tc>
          <w:tcPr>
            <w:tcW w:w="2410" w:type="dxa"/>
            <w:vMerge/>
          </w:tcPr>
          <w:p w:rsidR="00A77872" w:rsidRPr="00BD5C7B" w:rsidRDefault="00A77872" w:rsidP="00062D68">
            <w:pPr>
              <w:rPr>
                <w:rFonts w:ascii="Arial" w:hAnsi="Arial" w:cs="Arial"/>
                <w:b/>
                <w:szCs w:val="20"/>
              </w:rPr>
            </w:pPr>
          </w:p>
        </w:tc>
        <w:tc>
          <w:tcPr>
            <w:tcW w:w="567" w:type="dxa"/>
          </w:tcPr>
          <w:p w:rsidR="00A77872" w:rsidRPr="00BD5C7B" w:rsidRDefault="00A77872" w:rsidP="00062D68">
            <w:pPr>
              <w:rPr>
                <w:rFonts w:ascii="Arial" w:hAnsi="Arial" w:cs="Arial"/>
                <w:szCs w:val="20"/>
              </w:rPr>
            </w:pPr>
            <w:r w:rsidRPr="00BD5C7B">
              <w:rPr>
                <w:rFonts w:ascii="Arial" w:hAnsi="Arial" w:cs="Arial"/>
                <w:szCs w:val="20"/>
              </w:rPr>
              <w:t>C3</w:t>
            </w: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Default="00A77872" w:rsidP="00062D68">
            <w:pPr>
              <w:spacing w:before="20" w:after="20"/>
              <w:jc w:val="cente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80" w:type="dxa"/>
          </w:tcPr>
          <w:p w:rsidR="00A77872" w:rsidRPr="00BD5C7B" w:rsidRDefault="00A77872" w:rsidP="00062D68">
            <w:pPr>
              <w:spacing w:before="20" w:after="20"/>
              <w:jc w:val="center"/>
              <w:rPr>
                <w:rFonts w:ascii="Arial" w:hAnsi="Arial"/>
              </w:rPr>
            </w:pPr>
          </w:p>
        </w:tc>
        <w:tc>
          <w:tcPr>
            <w:tcW w:w="567" w:type="dxa"/>
          </w:tcPr>
          <w:p w:rsidR="00A77872" w:rsidRPr="00BD5C7B" w:rsidRDefault="00A77872" w:rsidP="00062D68">
            <w:pPr>
              <w:spacing w:before="20" w:after="20"/>
              <w:jc w:val="center"/>
              <w:rPr>
                <w:rFonts w:ascii="Arial" w:hAnsi="Arial"/>
              </w:rPr>
            </w:pPr>
          </w:p>
        </w:tc>
        <w:tc>
          <w:tcPr>
            <w:tcW w:w="567" w:type="dxa"/>
          </w:tcPr>
          <w:p w:rsidR="00A77872" w:rsidRPr="00BD5C7B" w:rsidRDefault="00A77872" w:rsidP="00062D68">
            <w:pPr>
              <w:spacing w:before="20" w:after="20"/>
              <w:jc w:val="center"/>
              <w:rPr>
                <w:rFonts w:ascii="Arial" w:hAnsi="Arial"/>
              </w:rPr>
            </w:pPr>
            <w:r>
              <w:rPr>
                <w:rFonts w:ascii="Arial" w:hAnsi="Arial"/>
              </w:rPr>
              <w:t>S</w:t>
            </w:r>
          </w:p>
        </w:tc>
        <w:tc>
          <w:tcPr>
            <w:tcW w:w="567" w:type="dxa"/>
          </w:tcPr>
          <w:p w:rsidR="00A77872" w:rsidRDefault="00A77872" w:rsidP="00062D68">
            <w:pPr>
              <w:spacing w:before="20" w:after="20"/>
              <w:jc w:val="center"/>
              <w:rPr>
                <w:rFonts w:ascii="Arial" w:hAnsi="Arial"/>
              </w:rPr>
            </w:pPr>
          </w:p>
        </w:tc>
      </w:tr>
      <w:tr w:rsidR="00A77872" w:rsidRPr="00BD5C7B" w:rsidTr="006625E0">
        <w:tc>
          <w:tcPr>
            <w:tcW w:w="817" w:type="dxa"/>
            <w:vMerge/>
            <w:shd w:val="clear" w:color="auto" w:fill="DBE5F1"/>
          </w:tcPr>
          <w:p w:rsidR="00A77872" w:rsidRPr="00BD5C7B" w:rsidRDefault="00A77872" w:rsidP="00062D68">
            <w:pPr>
              <w:rPr>
                <w:rFonts w:ascii="Arial" w:hAnsi="Arial" w:cs="Arial"/>
                <w:b/>
                <w:szCs w:val="20"/>
              </w:rPr>
            </w:pPr>
          </w:p>
        </w:tc>
        <w:tc>
          <w:tcPr>
            <w:tcW w:w="2410" w:type="dxa"/>
            <w:vMerge/>
          </w:tcPr>
          <w:p w:rsidR="00A77872" w:rsidRPr="00BD5C7B" w:rsidRDefault="00A77872" w:rsidP="00062D68">
            <w:pPr>
              <w:rPr>
                <w:rFonts w:ascii="Arial" w:hAnsi="Arial" w:cs="Arial"/>
                <w:b/>
                <w:szCs w:val="20"/>
              </w:rPr>
            </w:pPr>
          </w:p>
        </w:tc>
        <w:tc>
          <w:tcPr>
            <w:tcW w:w="567" w:type="dxa"/>
          </w:tcPr>
          <w:p w:rsidR="00A77872" w:rsidRPr="00BD5C7B" w:rsidRDefault="00A77872" w:rsidP="00062D68">
            <w:pPr>
              <w:rPr>
                <w:rFonts w:ascii="Arial" w:hAnsi="Arial" w:cs="Arial"/>
                <w:szCs w:val="20"/>
              </w:rPr>
            </w:pPr>
            <w:r w:rsidRPr="00BD5C7B">
              <w:rPr>
                <w:rFonts w:ascii="Arial" w:hAnsi="Arial" w:cs="Arial"/>
                <w:szCs w:val="20"/>
              </w:rPr>
              <w:t>C4</w:t>
            </w: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Default="00A77872" w:rsidP="00062D68">
            <w:pPr>
              <w:spacing w:before="20" w:after="20"/>
              <w:jc w:val="cente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80" w:type="dxa"/>
          </w:tcPr>
          <w:p w:rsidR="00A77872" w:rsidRPr="00BD5C7B" w:rsidRDefault="00A77872" w:rsidP="00062D68">
            <w:pPr>
              <w:spacing w:before="20" w:after="20"/>
              <w:jc w:val="center"/>
              <w:rPr>
                <w:rFonts w:ascii="Arial" w:hAnsi="Arial" w:cs="Arial"/>
                <w:szCs w:val="20"/>
              </w:rPr>
            </w:pPr>
          </w:p>
        </w:tc>
        <w:tc>
          <w:tcPr>
            <w:tcW w:w="567" w:type="dxa"/>
          </w:tcPr>
          <w:p w:rsidR="00A77872" w:rsidRPr="00BD5C7B" w:rsidRDefault="00A77872" w:rsidP="00062D68">
            <w:pPr>
              <w:spacing w:before="20" w:after="20"/>
              <w:jc w:val="center"/>
              <w:rPr>
                <w:rFonts w:ascii="Arial" w:hAnsi="Arial" w:cs="Arial"/>
                <w:szCs w:val="20"/>
              </w:rPr>
            </w:pPr>
          </w:p>
        </w:tc>
        <w:tc>
          <w:tcPr>
            <w:tcW w:w="567" w:type="dxa"/>
          </w:tcPr>
          <w:p w:rsidR="00A77872" w:rsidRPr="00BD5C7B" w:rsidRDefault="00A77872" w:rsidP="00062D68">
            <w:pPr>
              <w:spacing w:before="20" w:after="20"/>
              <w:jc w:val="center"/>
              <w:rPr>
                <w:rFonts w:ascii="Arial" w:hAnsi="Arial" w:cs="Arial"/>
                <w:szCs w:val="20"/>
              </w:rPr>
            </w:pPr>
            <w:r>
              <w:rPr>
                <w:rFonts w:ascii="Arial" w:hAnsi="Arial" w:cs="Arial"/>
                <w:szCs w:val="20"/>
              </w:rPr>
              <w:t>S</w:t>
            </w:r>
          </w:p>
        </w:tc>
        <w:tc>
          <w:tcPr>
            <w:tcW w:w="567" w:type="dxa"/>
          </w:tcPr>
          <w:p w:rsidR="00A77872" w:rsidRDefault="00A77872" w:rsidP="00062D68">
            <w:pPr>
              <w:spacing w:before="20" w:after="20"/>
              <w:jc w:val="center"/>
              <w:rPr>
                <w:rFonts w:ascii="Arial" w:hAnsi="Arial" w:cs="Arial"/>
                <w:szCs w:val="20"/>
              </w:rPr>
            </w:pPr>
          </w:p>
        </w:tc>
      </w:tr>
      <w:tr w:rsidR="00A77872" w:rsidRPr="00BD5C7B" w:rsidTr="006625E0">
        <w:tc>
          <w:tcPr>
            <w:tcW w:w="817" w:type="dxa"/>
            <w:vMerge/>
            <w:shd w:val="clear" w:color="auto" w:fill="DBE5F1"/>
          </w:tcPr>
          <w:p w:rsidR="00A77872" w:rsidRPr="00BD5C7B" w:rsidRDefault="00A77872" w:rsidP="00062D68">
            <w:pPr>
              <w:rPr>
                <w:rFonts w:ascii="Arial" w:hAnsi="Arial" w:cs="Arial"/>
                <w:b/>
                <w:szCs w:val="20"/>
              </w:rPr>
            </w:pPr>
          </w:p>
        </w:tc>
        <w:tc>
          <w:tcPr>
            <w:tcW w:w="2410" w:type="dxa"/>
            <w:vMerge/>
          </w:tcPr>
          <w:p w:rsidR="00A77872" w:rsidRPr="00BD5C7B" w:rsidRDefault="00A77872" w:rsidP="00062D68">
            <w:pPr>
              <w:rPr>
                <w:rFonts w:ascii="Arial" w:hAnsi="Arial" w:cs="Arial"/>
                <w:b/>
                <w:szCs w:val="20"/>
              </w:rPr>
            </w:pPr>
          </w:p>
        </w:tc>
        <w:tc>
          <w:tcPr>
            <w:tcW w:w="567" w:type="dxa"/>
          </w:tcPr>
          <w:p w:rsidR="00A77872" w:rsidRPr="00BD5C7B" w:rsidRDefault="00A77872" w:rsidP="00062D68">
            <w:pPr>
              <w:rPr>
                <w:rFonts w:ascii="Arial" w:hAnsi="Arial" w:cs="Arial"/>
                <w:szCs w:val="20"/>
              </w:rPr>
            </w:pPr>
            <w:r>
              <w:rPr>
                <w:rFonts w:ascii="Arial" w:hAnsi="Arial" w:cs="Arial"/>
                <w:szCs w:val="20"/>
              </w:rPr>
              <w:t>C5</w:t>
            </w: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Default="00A77872" w:rsidP="00062D68">
            <w:pPr>
              <w:spacing w:before="20" w:after="20"/>
              <w:jc w:val="cente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66" w:type="dxa"/>
          </w:tcPr>
          <w:p w:rsidR="00A77872" w:rsidRPr="00BD5C7B" w:rsidRDefault="00A77872" w:rsidP="00062D68">
            <w:pPr>
              <w:spacing w:before="20" w:after="20"/>
              <w:jc w:val="center"/>
              <w:rPr>
                <w:rFonts w:ascii="Arial" w:hAnsi="Arial" w:cs="Arial"/>
                <w:szCs w:val="20"/>
              </w:rPr>
            </w:pPr>
          </w:p>
        </w:tc>
        <w:tc>
          <w:tcPr>
            <w:tcW w:w="580" w:type="dxa"/>
          </w:tcPr>
          <w:p w:rsidR="00A77872" w:rsidRPr="00BD5C7B" w:rsidRDefault="00A77872" w:rsidP="00062D68">
            <w:pPr>
              <w:spacing w:before="20" w:after="20"/>
              <w:jc w:val="center"/>
              <w:rPr>
                <w:rFonts w:ascii="Arial" w:hAnsi="Arial" w:cs="Arial"/>
                <w:szCs w:val="20"/>
              </w:rPr>
            </w:pPr>
          </w:p>
        </w:tc>
        <w:tc>
          <w:tcPr>
            <w:tcW w:w="567" w:type="dxa"/>
          </w:tcPr>
          <w:p w:rsidR="00A77872" w:rsidRPr="00BD5C7B" w:rsidRDefault="00A77872" w:rsidP="00062D68">
            <w:pPr>
              <w:spacing w:before="20" w:after="20"/>
              <w:jc w:val="center"/>
              <w:rPr>
                <w:rFonts w:ascii="Arial" w:hAnsi="Arial" w:cs="Arial"/>
                <w:szCs w:val="20"/>
              </w:rPr>
            </w:pPr>
          </w:p>
        </w:tc>
        <w:tc>
          <w:tcPr>
            <w:tcW w:w="567" w:type="dxa"/>
          </w:tcPr>
          <w:p w:rsidR="00A77872" w:rsidRDefault="00A77872" w:rsidP="00062D68">
            <w:pPr>
              <w:spacing w:before="20" w:after="20"/>
              <w:jc w:val="center"/>
              <w:rPr>
                <w:rFonts w:ascii="Arial" w:hAnsi="Arial" w:cs="Arial"/>
                <w:szCs w:val="20"/>
              </w:rPr>
            </w:pPr>
          </w:p>
        </w:tc>
        <w:tc>
          <w:tcPr>
            <w:tcW w:w="567" w:type="dxa"/>
          </w:tcPr>
          <w:p w:rsidR="00A77872" w:rsidRDefault="00A77872" w:rsidP="00062D68">
            <w:pPr>
              <w:spacing w:before="20" w:after="20"/>
              <w:jc w:val="center"/>
              <w:rPr>
                <w:rFonts w:ascii="Arial" w:hAnsi="Arial" w:cs="Arial"/>
                <w:szCs w:val="20"/>
              </w:rPr>
            </w:pPr>
            <w:r>
              <w:rPr>
                <w:rFonts w:ascii="Arial" w:hAnsi="Arial" w:cs="Arial"/>
                <w:szCs w:val="20"/>
              </w:rPr>
              <w:t>S</w:t>
            </w:r>
          </w:p>
        </w:tc>
      </w:tr>
    </w:tbl>
    <w:p w:rsidR="00905F87" w:rsidRPr="00BD5C7B" w:rsidRDefault="00905F87" w:rsidP="004C4711">
      <w:pPr>
        <w:rPr>
          <w:rFonts w:ascii="Arial" w:hAnsi="Arial" w:cs="Arial"/>
        </w:rPr>
      </w:pPr>
    </w:p>
    <w:p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rsidR="00905F87" w:rsidRPr="00A07666" w:rsidRDefault="00905F87" w:rsidP="004C4711">
      <w:pPr>
        <w:rPr>
          <w:rFonts w:ascii="Arial" w:hAnsi="Arial" w:cs="Arial"/>
        </w:rPr>
      </w:pPr>
    </w:p>
    <w:p w:rsidR="00905F87" w:rsidRPr="00A07666" w:rsidRDefault="00905F87" w:rsidP="004C4711">
      <w:pPr>
        <w:rPr>
          <w:rFonts w:ascii="Arial" w:hAnsi="Arial" w:cs="Arial"/>
          <w:b/>
          <w:sz w:val="24"/>
        </w:rPr>
      </w:pPr>
      <w:r w:rsidRPr="00A07666">
        <w:rPr>
          <w:rFonts w:ascii="Arial" w:hAnsi="Arial" w:cs="Arial"/>
          <w:b/>
          <w:sz w:val="24"/>
        </w:rPr>
        <w:t>Technical Annex</w:t>
      </w:r>
    </w:p>
    <w:p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Final Award(s):</w:t>
            </w:r>
          </w:p>
          <w:p w:rsidR="00905F87" w:rsidRPr="00A07666" w:rsidRDefault="00905F87" w:rsidP="000A6DC9">
            <w:pPr>
              <w:rPr>
                <w:rFonts w:ascii="Arial" w:hAnsi="Arial" w:cs="Arial"/>
                <w:b/>
              </w:rPr>
            </w:pPr>
          </w:p>
        </w:tc>
        <w:tc>
          <w:tcPr>
            <w:tcW w:w="5306" w:type="dxa"/>
          </w:tcPr>
          <w:p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Intermediate Award(s):</w:t>
            </w:r>
          </w:p>
          <w:p w:rsidR="00905F87" w:rsidRPr="00A07666" w:rsidRDefault="00905F87" w:rsidP="000A6DC9">
            <w:pPr>
              <w:rPr>
                <w:rFonts w:ascii="Arial" w:hAnsi="Arial" w:cs="Arial"/>
                <w:b/>
              </w:rPr>
            </w:pPr>
          </w:p>
        </w:tc>
        <w:tc>
          <w:tcPr>
            <w:tcW w:w="5306" w:type="dxa"/>
          </w:tcPr>
          <w:p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rsidR="00905F87" w:rsidRPr="00A07666" w:rsidRDefault="00905F87" w:rsidP="000A6DC9">
            <w:pPr>
              <w:rPr>
                <w:rFonts w:ascii="Arial" w:hAnsi="Arial" w:cs="Arial"/>
                <w:i/>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Minimum period of registration:</w:t>
            </w:r>
          </w:p>
        </w:tc>
        <w:tc>
          <w:tcPr>
            <w:tcW w:w="5306" w:type="dxa"/>
          </w:tcPr>
          <w:p w:rsidR="00905F87" w:rsidRPr="005E0A49" w:rsidRDefault="00905F87" w:rsidP="000A6DC9">
            <w:pPr>
              <w:rPr>
                <w:rFonts w:ascii="Arial" w:hAnsi="Arial" w:cs="Arial"/>
              </w:rPr>
            </w:pPr>
            <w:r w:rsidRPr="005E0A49">
              <w:rPr>
                <w:rFonts w:ascii="Arial" w:hAnsi="Arial" w:cs="Arial"/>
              </w:rPr>
              <w:t xml:space="preserve">2 years – FT </w:t>
            </w:r>
          </w:p>
          <w:p w:rsidR="00905F87" w:rsidRPr="005E0A49" w:rsidRDefault="00905F87" w:rsidP="00C07991">
            <w:pPr>
              <w:rPr>
                <w:rFonts w:ascii="Arial" w:hAnsi="Arial" w:cs="Arial"/>
              </w:rPr>
            </w:pPr>
            <w:r w:rsidRPr="005E0A49">
              <w:rPr>
                <w:rFonts w:ascii="Arial" w:hAnsi="Arial" w:cs="Arial"/>
              </w:rPr>
              <w:t>3 years – FT ‘with Professional Placement’</w:t>
            </w:r>
          </w:p>
          <w:p w:rsidR="00905F87" w:rsidRPr="005E0A49" w:rsidRDefault="00905F87" w:rsidP="00C07991">
            <w:pPr>
              <w:rPr>
                <w:rFonts w:ascii="Arial" w:hAnsi="Arial" w:cs="Arial"/>
              </w:rPr>
            </w:pPr>
            <w:r w:rsidRPr="005E0A49">
              <w:rPr>
                <w:rFonts w:ascii="Arial" w:hAnsi="Arial" w:cs="Arial"/>
              </w:rPr>
              <w:t xml:space="preserve">4 years – PT </w:t>
            </w:r>
          </w:p>
          <w:p w:rsidR="00905F87" w:rsidRPr="005E0A49" w:rsidRDefault="00905F87" w:rsidP="00C07991">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Maximum period of registration:</w:t>
            </w:r>
          </w:p>
        </w:tc>
        <w:tc>
          <w:tcPr>
            <w:tcW w:w="5306" w:type="dxa"/>
          </w:tcPr>
          <w:p w:rsidR="00905F87" w:rsidRPr="005E0A49" w:rsidRDefault="00905F87" w:rsidP="000A6DC9">
            <w:pPr>
              <w:rPr>
                <w:rFonts w:ascii="Arial" w:hAnsi="Arial" w:cs="Arial"/>
              </w:rPr>
            </w:pPr>
            <w:r w:rsidRPr="005E0A49">
              <w:rPr>
                <w:rFonts w:ascii="Arial" w:hAnsi="Arial" w:cs="Arial"/>
              </w:rPr>
              <w:t xml:space="preserve">4 years – FT </w:t>
            </w:r>
          </w:p>
          <w:p w:rsidR="00905F87" w:rsidRPr="005E0A49" w:rsidRDefault="00905F87" w:rsidP="000A6DC9">
            <w:pPr>
              <w:rPr>
                <w:rFonts w:ascii="Arial" w:hAnsi="Arial" w:cs="Arial"/>
              </w:rPr>
            </w:pPr>
            <w:r w:rsidRPr="005E0A49">
              <w:rPr>
                <w:rFonts w:ascii="Arial" w:hAnsi="Arial" w:cs="Arial"/>
              </w:rPr>
              <w:t>4 years – FT ‘with Professional Placement’</w:t>
            </w:r>
          </w:p>
          <w:p w:rsidR="00905F87" w:rsidRPr="005E0A49" w:rsidRDefault="00905F87" w:rsidP="000A6DC9">
            <w:pPr>
              <w:rPr>
                <w:rFonts w:ascii="Arial" w:hAnsi="Arial" w:cs="Arial"/>
              </w:rPr>
            </w:pPr>
            <w:r w:rsidRPr="005E0A49">
              <w:rPr>
                <w:rFonts w:ascii="Arial" w:hAnsi="Arial" w:cs="Arial"/>
              </w:rPr>
              <w:t xml:space="preserve">8 years – PT </w:t>
            </w:r>
          </w:p>
          <w:p w:rsidR="00905F87" w:rsidRPr="005E0A49" w:rsidRDefault="00905F87" w:rsidP="000A6DC9">
            <w:pPr>
              <w:rPr>
                <w:rFonts w:ascii="Arial" w:hAnsi="Arial" w:cs="Arial"/>
                <w:i/>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FHEQ Level for the Final Award:</w:t>
            </w:r>
          </w:p>
          <w:p w:rsidR="00905F87" w:rsidRPr="00A07666" w:rsidRDefault="00905F87" w:rsidP="000A6DC9">
            <w:pPr>
              <w:rPr>
                <w:rFonts w:ascii="Arial" w:hAnsi="Arial" w:cs="Arial"/>
                <w:b/>
              </w:rPr>
            </w:pPr>
          </w:p>
        </w:tc>
        <w:tc>
          <w:tcPr>
            <w:tcW w:w="5306" w:type="dxa"/>
          </w:tcPr>
          <w:p w:rsidR="00905F87" w:rsidRPr="00A07666" w:rsidRDefault="00905F87" w:rsidP="000A6DC9">
            <w:pPr>
              <w:rPr>
                <w:rFonts w:ascii="Arial" w:hAnsi="Arial" w:cs="Arial"/>
                <w:b/>
              </w:rPr>
            </w:pPr>
            <w:r>
              <w:rPr>
                <w:rFonts w:ascii="Arial" w:hAnsi="Arial" w:cs="Arial"/>
              </w:rPr>
              <w:t>Masters</w:t>
            </w: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QAA Subject Benchmark:</w:t>
            </w:r>
          </w:p>
        </w:tc>
        <w:tc>
          <w:tcPr>
            <w:tcW w:w="5306" w:type="dxa"/>
          </w:tcPr>
          <w:p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Modes of Delivery:</w:t>
            </w:r>
          </w:p>
        </w:tc>
        <w:tc>
          <w:tcPr>
            <w:tcW w:w="5306" w:type="dxa"/>
          </w:tcPr>
          <w:p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rsidR="00905F87" w:rsidRPr="00A07666" w:rsidRDefault="00905F87" w:rsidP="00C07991">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Language of Delivery:</w:t>
            </w:r>
          </w:p>
        </w:tc>
        <w:tc>
          <w:tcPr>
            <w:tcW w:w="5306" w:type="dxa"/>
          </w:tcPr>
          <w:p w:rsidR="00905F87" w:rsidRDefault="00905F87" w:rsidP="000A6DC9">
            <w:pPr>
              <w:rPr>
                <w:rFonts w:ascii="Arial" w:hAnsi="Arial" w:cs="Arial"/>
              </w:rPr>
            </w:pPr>
            <w:r w:rsidRPr="00A07666">
              <w:rPr>
                <w:rFonts w:ascii="Arial" w:hAnsi="Arial" w:cs="Arial"/>
              </w:rPr>
              <w:t>English</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Faculty:</w:t>
            </w:r>
          </w:p>
        </w:tc>
        <w:tc>
          <w:tcPr>
            <w:tcW w:w="5306" w:type="dxa"/>
          </w:tcPr>
          <w:p w:rsidR="00905F87" w:rsidRDefault="00905F87" w:rsidP="000A6DC9">
            <w:pPr>
              <w:rPr>
                <w:rFonts w:ascii="Arial" w:hAnsi="Arial" w:cs="Arial"/>
              </w:rPr>
            </w:pPr>
            <w:r>
              <w:rPr>
                <w:rFonts w:ascii="Arial" w:hAnsi="Arial" w:cs="Arial"/>
              </w:rPr>
              <w:t>Kingston School of Art</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School:</w:t>
            </w:r>
          </w:p>
        </w:tc>
        <w:tc>
          <w:tcPr>
            <w:tcW w:w="5306" w:type="dxa"/>
          </w:tcPr>
          <w:p w:rsidR="00905F87" w:rsidRDefault="00905F87" w:rsidP="000A6DC9">
            <w:pPr>
              <w:rPr>
                <w:rFonts w:ascii="Arial" w:hAnsi="Arial" w:cs="Arial"/>
              </w:rPr>
            </w:pPr>
            <w:r>
              <w:rPr>
                <w:rFonts w:ascii="Arial" w:hAnsi="Arial" w:cs="Arial"/>
              </w:rPr>
              <w:t>Arts, Culture and Communication</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Pr>
                <w:rFonts w:ascii="Arial" w:hAnsi="Arial" w:cs="Arial"/>
                <w:b/>
              </w:rPr>
              <w:t>Department:</w:t>
            </w:r>
          </w:p>
        </w:tc>
        <w:tc>
          <w:tcPr>
            <w:tcW w:w="5306" w:type="dxa"/>
          </w:tcPr>
          <w:p w:rsidR="00905F87" w:rsidRDefault="00905F87" w:rsidP="000A6DC9">
            <w:pPr>
              <w:rPr>
                <w:rFonts w:ascii="Arial" w:hAnsi="Arial" w:cs="Arial"/>
              </w:rPr>
            </w:pPr>
            <w:r w:rsidRPr="00A07666">
              <w:rPr>
                <w:rFonts w:ascii="Arial" w:hAnsi="Arial" w:cs="Arial"/>
              </w:rPr>
              <w:t>Humanities</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UCAS Code:</w:t>
            </w:r>
          </w:p>
        </w:tc>
        <w:tc>
          <w:tcPr>
            <w:tcW w:w="5306" w:type="dxa"/>
          </w:tcPr>
          <w:p w:rsidR="00905F87" w:rsidRDefault="00905F87" w:rsidP="000A6DC9">
            <w:pPr>
              <w:rPr>
                <w:rFonts w:ascii="Arial" w:hAnsi="Arial" w:cs="Arial"/>
              </w:rPr>
            </w:pPr>
            <w:r w:rsidRPr="00A07666">
              <w:rPr>
                <w:rFonts w:ascii="Arial" w:hAnsi="Arial" w:cs="Arial"/>
              </w:rPr>
              <w:t>N/A</w:t>
            </w:r>
          </w:p>
          <w:p w:rsidR="00905F87" w:rsidRPr="00A07666" w:rsidRDefault="00905F87" w:rsidP="000A6DC9">
            <w:pPr>
              <w:rPr>
                <w:rFonts w:ascii="Arial" w:hAnsi="Arial" w:cs="Arial"/>
              </w:rPr>
            </w:pPr>
          </w:p>
        </w:tc>
      </w:tr>
      <w:tr w:rsidR="00905F87" w:rsidRPr="00A07666" w:rsidTr="000A6DC9">
        <w:tc>
          <w:tcPr>
            <w:tcW w:w="3936" w:type="dxa"/>
          </w:tcPr>
          <w:p w:rsidR="00905F87" w:rsidRPr="00440C23" w:rsidRDefault="00905F87" w:rsidP="000A6DC9">
            <w:pPr>
              <w:rPr>
                <w:rFonts w:ascii="Arial" w:hAnsi="Arial" w:cs="Arial"/>
                <w:b/>
              </w:rPr>
            </w:pPr>
            <w:r w:rsidRPr="00A77872">
              <w:rPr>
                <w:rFonts w:ascii="Arial" w:hAnsi="Arial" w:cs="Arial"/>
                <w:b/>
                <w:highlight w:val="yellow"/>
              </w:rPr>
              <w:t>Course/Route Code:</w:t>
            </w:r>
          </w:p>
        </w:tc>
        <w:tc>
          <w:tcPr>
            <w:tcW w:w="5306" w:type="dxa"/>
          </w:tcPr>
          <w:p w:rsidR="00905F87" w:rsidRPr="00440C23" w:rsidRDefault="00905F87" w:rsidP="000A6DC9">
            <w:pPr>
              <w:rPr>
                <w:rFonts w:ascii="Arial" w:hAnsi="Arial" w:cs="Arial"/>
              </w:rPr>
            </w:pPr>
          </w:p>
        </w:tc>
      </w:tr>
      <w:tr w:rsidR="00905F87" w:rsidRPr="00A07666">
        <w:tc>
          <w:tcPr>
            <w:tcW w:w="3936" w:type="dxa"/>
          </w:tcPr>
          <w:p w:rsidR="00905F87" w:rsidRPr="00A07666" w:rsidRDefault="00905F87" w:rsidP="004C4711">
            <w:pPr>
              <w:rPr>
                <w:rFonts w:ascii="Arial" w:hAnsi="Arial" w:cs="Arial"/>
                <w:b/>
              </w:rPr>
            </w:pPr>
          </w:p>
        </w:tc>
        <w:tc>
          <w:tcPr>
            <w:tcW w:w="5306" w:type="dxa"/>
          </w:tcPr>
          <w:p w:rsidR="00905F87" w:rsidRPr="00A07666" w:rsidRDefault="00905F87" w:rsidP="002D66A9">
            <w:pPr>
              <w:rPr>
                <w:rFonts w:ascii="Arial" w:hAnsi="Arial" w:cs="Arial"/>
                <w:i/>
              </w:rPr>
            </w:pPr>
          </w:p>
        </w:tc>
      </w:tr>
    </w:tbl>
    <w:p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E0" w:rsidRDefault="006625E0" w:rsidP="002D66A9">
      <w:r>
        <w:separator/>
      </w:r>
    </w:p>
  </w:endnote>
  <w:endnote w:type="continuationSeparator" w:id="0">
    <w:p w:rsidR="006625E0" w:rsidRDefault="006625E0"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E0" w:rsidRPr="007B19F8" w:rsidRDefault="006625E0"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sidR="002B29FF">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E0" w:rsidRDefault="006625E0" w:rsidP="002D66A9">
      <w:r>
        <w:separator/>
      </w:r>
    </w:p>
  </w:footnote>
  <w:footnote w:type="continuationSeparator" w:id="0">
    <w:p w:rsidR="006625E0" w:rsidRDefault="006625E0"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E0" w:rsidRPr="007B19F8" w:rsidRDefault="006625E0" w:rsidP="007B19F8">
    <w:pPr>
      <w:pStyle w:val="Header"/>
      <w:rPr>
        <w:rFonts w:ascii="Arial" w:hAnsi="Arial" w:cs="Arial"/>
        <w:b/>
        <w:sz w:val="18"/>
        <w:szCs w:val="18"/>
      </w:rPr>
    </w:pPr>
    <w:r w:rsidRPr="007B19F8">
      <w:rPr>
        <w:rFonts w:ascii="Arial" w:hAnsi="Arial" w:cs="Arial"/>
        <w:b/>
        <w:sz w:val="18"/>
        <w:szCs w:val="18"/>
      </w:rPr>
      <w:t>PROGRAMME SPECIFICATION</w:t>
    </w:r>
  </w:p>
  <w:p w:rsidR="006625E0" w:rsidRPr="007B19F8" w:rsidRDefault="006625E0"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2019-20</w:t>
    </w:r>
  </w:p>
  <w:p w:rsidR="006625E0" w:rsidRDefault="0066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4"/>
  </w:num>
  <w:num w:numId="28">
    <w:abstractNumId w:val="22"/>
  </w:num>
  <w:num w:numId="29">
    <w:abstractNumId w:val="35"/>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4494D"/>
    <w:rsid w:val="0005199E"/>
    <w:rsid w:val="00062D68"/>
    <w:rsid w:val="0008485A"/>
    <w:rsid w:val="000A08B0"/>
    <w:rsid w:val="000A6DC9"/>
    <w:rsid w:val="00102FC5"/>
    <w:rsid w:val="00195F7B"/>
    <w:rsid w:val="001E13BB"/>
    <w:rsid w:val="00223B02"/>
    <w:rsid w:val="00247867"/>
    <w:rsid w:val="002A2E87"/>
    <w:rsid w:val="002B29FF"/>
    <w:rsid w:val="002B5B23"/>
    <w:rsid w:val="002C48F6"/>
    <w:rsid w:val="002D66A9"/>
    <w:rsid w:val="003166C9"/>
    <w:rsid w:val="00321101"/>
    <w:rsid w:val="00322D1E"/>
    <w:rsid w:val="00333E00"/>
    <w:rsid w:val="00440C23"/>
    <w:rsid w:val="00446C50"/>
    <w:rsid w:val="0045703F"/>
    <w:rsid w:val="00472FAD"/>
    <w:rsid w:val="004B4AA2"/>
    <w:rsid w:val="004C4711"/>
    <w:rsid w:val="004F4601"/>
    <w:rsid w:val="005432FE"/>
    <w:rsid w:val="00566816"/>
    <w:rsid w:val="0059721B"/>
    <w:rsid w:val="005E0A49"/>
    <w:rsid w:val="00625E3D"/>
    <w:rsid w:val="006625E0"/>
    <w:rsid w:val="00662C48"/>
    <w:rsid w:val="006952F3"/>
    <w:rsid w:val="00730414"/>
    <w:rsid w:val="007A5E8E"/>
    <w:rsid w:val="007B19F8"/>
    <w:rsid w:val="00815D73"/>
    <w:rsid w:val="00824FD2"/>
    <w:rsid w:val="00825A66"/>
    <w:rsid w:val="008A4281"/>
    <w:rsid w:val="00905F87"/>
    <w:rsid w:val="00944DC7"/>
    <w:rsid w:val="009A1360"/>
    <w:rsid w:val="00A07666"/>
    <w:rsid w:val="00A77872"/>
    <w:rsid w:val="00A840B4"/>
    <w:rsid w:val="00BD5C7B"/>
    <w:rsid w:val="00C07991"/>
    <w:rsid w:val="00C5514C"/>
    <w:rsid w:val="00CA2C30"/>
    <w:rsid w:val="00D33A8D"/>
    <w:rsid w:val="00D91BB7"/>
    <w:rsid w:val="00DA3983"/>
    <w:rsid w:val="00E02CA8"/>
    <w:rsid w:val="00E12D80"/>
    <w:rsid w:val="00E136AF"/>
    <w:rsid w:val="00E471AA"/>
    <w:rsid w:val="00EC0653"/>
    <w:rsid w:val="00F04082"/>
    <w:rsid w:val="00F564A0"/>
    <w:rsid w:val="00FB594A"/>
    <w:rsid w:val="00FC36EB"/>
    <w:rsid w:val="00FF6E19"/>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ton.ac.uk/postgraduate-course/philosophy-mphilstud/" TargetMode="External"/><Relationship Id="rId5" Type="http://schemas.openxmlformats.org/officeDocument/2006/relationships/footnotes" Target="footnotes.xml"/><Relationship Id="rId10" Type="http://schemas.openxmlformats.org/officeDocument/2006/relationships/hyperlink" Target="http://fass.kingston.ac.uk/research/crmep/event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5136</Words>
  <Characters>29424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Hughes, Maggie</cp:lastModifiedBy>
  <cp:revision>2</cp:revision>
  <cp:lastPrinted>2014-11-26T21:53:00Z</cp:lastPrinted>
  <dcterms:created xsi:type="dcterms:W3CDTF">2019-10-03T13:28:00Z</dcterms:created>
  <dcterms:modified xsi:type="dcterms:W3CDTF">2019-10-03T13:28:00Z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0x0101005228CDE571F561478FEB75BBF2BC2C72</vt:lpwstr>
  </property>
</Properties>
</file>