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37" w:rsidRDefault="00B46237">
      <w:pPr>
        <w:rPr>
          <w:rFonts w:ascii="Arial" w:hAnsi="Arial" w:cs="Arial"/>
          <w:sz w:val="22"/>
          <w:szCs w:val="22"/>
        </w:rPr>
      </w:pPr>
    </w:p>
    <w:p w:rsidR="00B46237" w:rsidRPr="00FD5467" w:rsidRDefault="00843E02" w:rsidP="00B46237">
      <w:pPr>
        <w:rPr>
          <w:rFonts w:ascii="Arial" w:hAnsi="Arial" w:cs="Arial"/>
          <w:b/>
        </w:rPr>
      </w:pPr>
      <w:r w:rsidRPr="00FD5467">
        <w:rPr>
          <w:rFonts w:ascii="Arial" w:hAnsi="Arial" w:cs="Arial"/>
          <w:b/>
          <w:noProof/>
        </w:rPr>
        <w:drawing>
          <wp:inline distT="0" distB="0" distL="0" distR="0">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rsidR="00B46237" w:rsidRPr="00FD5467" w:rsidRDefault="00B46237" w:rsidP="00B46237">
      <w:pPr>
        <w:jc w:val="right"/>
        <w:rPr>
          <w:rFonts w:ascii="Arial" w:hAnsi="Arial" w:cs="Arial"/>
          <w:b/>
        </w:rPr>
      </w:pPr>
    </w:p>
    <w:p w:rsidR="00B46237" w:rsidRPr="00FD5467" w:rsidRDefault="00B46237" w:rsidP="00B46237">
      <w:pPr>
        <w:rPr>
          <w:rFonts w:ascii="Arial" w:hAnsi="Arial" w:cs="Arial"/>
          <w:b/>
        </w:rPr>
      </w:pPr>
    </w:p>
    <w:p w:rsidR="00B46237" w:rsidRPr="00FD5467" w:rsidRDefault="00B46237" w:rsidP="00B46237">
      <w:pPr>
        <w:rPr>
          <w:rFonts w:ascii="Arial" w:hAnsi="Arial" w:cs="Arial"/>
          <w:b/>
        </w:rPr>
      </w:pPr>
    </w:p>
    <w:p w:rsidR="00B46237" w:rsidRPr="00FD5467" w:rsidRDefault="00B46237" w:rsidP="00B46237">
      <w:pPr>
        <w:rPr>
          <w:rFonts w:ascii="Arial" w:hAnsi="Arial" w:cs="Arial"/>
          <w:b/>
        </w:rPr>
      </w:pPr>
    </w:p>
    <w:p w:rsidR="00B46237" w:rsidRPr="00FD5467" w:rsidRDefault="00B46237" w:rsidP="00B46237">
      <w:pPr>
        <w:rPr>
          <w:rFonts w:ascii="Arial" w:hAnsi="Arial" w:cs="Arial"/>
          <w:b/>
        </w:rPr>
      </w:pPr>
    </w:p>
    <w:p w:rsidR="00B46237" w:rsidRPr="00FD5467" w:rsidRDefault="00B46237" w:rsidP="00B46237">
      <w:pPr>
        <w:rPr>
          <w:rFonts w:ascii="Arial" w:hAnsi="Arial" w:cs="Arial"/>
          <w:b/>
        </w:rPr>
      </w:pPr>
    </w:p>
    <w:p w:rsidR="00B46237" w:rsidRPr="00FD5467" w:rsidRDefault="00BD5D19" w:rsidP="00BD5D19">
      <w:pPr>
        <w:tabs>
          <w:tab w:val="left" w:pos="3594"/>
        </w:tabs>
        <w:rPr>
          <w:rFonts w:ascii="Arial" w:hAnsi="Arial" w:cs="Arial"/>
          <w:b/>
        </w:rPr>
      </w:pPr>
      <w:r>
        <w:rPr>
          <w:rFonts w:ascii="Arial" w:hAnsi="Arial" w:cs="Arial"/>
          <w:b/>
        </w:rPr>
        <w:tab/>
      </w:r>
    </w:p>
    <w:p w:rsidR="00B46237" w:rsidRPr="00FD5467" w:rsidRDefault="00B46237" w:rsidP="00B46237">
      <w:pPr>
        <w:rPr>
          <w:rFonts w:ascii="Arial" w:hAnsi="Arial" w:cs="Arial"/>
          <w:b/>
          <w:sz w:val="36"/>
          <w:szCs w:val="36"/>
        </w:rPr>
      </w:pPr>
      <w:r w:rsidRPr="00FD5467">
        <w:rPr>
          <w:rFonts w:ascii="Arial" w:hAnsi="Arial" w:cs="Arial"/>
          <w:b/>
          <w:sz w:val="36"/>
          <w:szCs w:val="36"/>
        </w:rPr>
        <w:t>Programme Specification</w:t>
      </w:r>
    </w:p>
    <w:p w:rsidR="00B46237" w:rsidRPr="00FD5467" w:rsidRDefault="00B46237" w:rsidP="00B46237">
      <w:pPr>
        <w:rPr>
          <w:rFonts w:ascii="Arial" w:hAnsi="Arial" w:cs="Arial"/>
          <w:b/>
        </w:rPr>
      </w:pPr>
    </w:p>
    <w:p w:rsidR="00B46237" w:rsidRPr="00FD5467" w:rsidRDefault="00B46237" w:rsidP="00B46237">
      <w:pPr>
        <w:rPr>
          <w:rFonts w:ascii="Arial" w:hAnsi="Arial" w:cs="Arial"/>
          <w:b/>
        </w:rPr>
      </w:pPr>
    </w:p>
    <w:p w:rsidR="00B46237" w:rsidRPr="00FD5467" w:rsidRDefault="00B46237" w:rsidP="00B46237">
      <w:pPr>
        <w:rPr>
          <w:rFonts w:ascii="Arial" w:hAnsi="Arial" w:cs="Arial"/>
          <w:b/>
        </w:rPr>
      </w:pPr>
    </w:p>
    <w:p w:rsidR="00B46237" w:rsidRPr="00FD5467" w:rsidRDefault="00B46237" w:rsidP="00B46237">
      <w:pPr>
        <w:rPr>
          <w:rFonts w:ascii="Arial" w:hAnsi="Arial" w:cs="Arial"/>
          <w:b/>
          <w:sz w:val="24"/>
          <w:szCs w:val="24"/>
        </w:rPr>
      </w:pPr>
    </w:p>
    <w:p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Title of Course:</w:t>
      </w:r>
      <w:r w:rsidRPr="00FD5467">
        <w:rPr>
          <w:rFonts w:ascii="Arial" w:hAnsi="Arial" w:cs="Arial"/>
          <w:b/>
          <w:sz w:val="24"/>
          <w:szCs w:val="24"/>
        </w:rPr>
        <w:tab/>
        <w:t>MA Experimental Film</w:t>
      </w:r>
    </w:p>
    <w:p w:rsidR="00B46237" w:rsidRPr="00FD5467" w:rsidRDefault="00B46237" w:rsidP="00B46237">
      <w:pPr>
        <w:tabs>
          <w:tab w:val="left" w:pos="3969"/>
        </w:tabs>
        <w:rPr>
          <w:rFonts w:ascii="Arial" w:hAnsi="Arial" w:cs="Arial"/>
          <w:b/>
          <w:sz w:val="24"/>
          <w:szCs w:val="24"/>
        </w:rPr>
      </w:pPr>
    </w:p>
    <w:p w:rsidR="00B46237" w:rsidRPr="00FD5467" w:rsidRDefault="00B46237" w:rsidP="00B46237">
      <w:pPr>
        <w:tabs>
          <w:tab w:val="left" w:pos="3969"/>
        </w:tabs>
        <w:rPr>
          <w:rFonts w:ascii="Arial" w:hAnsi="Arial" w:cs="Arial"/>
          <w:b/>
          <w:sz w:val="24"/>
          <w:szCs w:val="24"/>
        </w:rPr>
      </w:pPr>
    </w:p>
    <w:p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Date Specification Produced:</w:t>
      </w:r>
      <w:r w:rsidRPr="00FD5467">
        <w:rPr>
          <w:rFonts w:ascii="Arial" w:hAnsi="Arial" w:cs="Arial"/>
          <w:b/>
          <w:sz w:val="24"/>
          <w:szCs w:val="24"/>
        </w:rPr>
        <w:tab/>
      </w:r>
      <w:r w:rsidR="001166A3" w:rsidRPr="00FD5467">
        <w:rPr>
          <w:rFonts w:ascii="Arial" w:hAnsi="Arial" w:cs="Arial"/>
          <w:b/>
          <w:sz w:val="24"/>
          <w:szCs w:val="24"/>
        </w:rPr>
        <w:t>October 2012</w:t>
      </w:r>
    </w:p>
    <w:p w:rsidR="00B46237" w:rsidRPr="00FD5467" w:rsidRDefault="00B46237" w:rsidP="00B46237">
      <w:pPr>
        <w:tabs>
          <w:tab w:val="left" w:pos="3969"/>
        </w:tabs>
        <w:rPr>
          <w:rFonts w:ascii="Arial" w:hAnsi="Arial" w:cs="Arial"/>
          <w:b/>
          <w:sz w:val="24"/>
          <w:szCs w:val="24"/>
        </w:rPr>
      </w:pPr>
    </w:p>
    <w:p w:rsidR="00B46237" w:rsidRPr="00FD5467" w:rsidRDefault="00B46237" w:rsidP="00B46237">
      <w:pPr>
        <w:tabs>
          <w:tab w:val="left" w:pos="3969"/>
        </w:tabs>
        <w:rPr>
          <w:rFonts w:ascii="Arial" w:hAnsi="Arial" w:cs="Arial"/>
          <w:b/>
          <w:sz w:val="24"/>
          <w:szCs w:val="24"/>
        </w:rPr>
      </w:pPr>
    </w:p>
    <w:p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Date Specification Last Revised:</w:t>
      </w:r>
      <w:r w:rsidRPr="00FD5467">
        <w:rPr>
          <w:rFonts w:ascii="Arial" w:hAnsi="Arial" w:cs="Arial"/>
          <w:b/>
          <w:sz w:val="24"/>
          <w:szCs w:val="24"/>
        </w:rPr>
        <w:tab/>
      </w:r>
      <w:r w:rsidR="00C30618">
        <w:rPr>
          <w:rFonts w:ascii="Arial" w:hAnsi="Arial" w:cs="Arial"/>
          <w:b/>
          <w:sz w:val="24"/>
          <w:szCs w:val="24"/>
        </w:rPr>
        <w:t>August 2018</w:t>
      </w:r>
    </w:p>
    <w:p w:rsidR="00B46237" w:rsidRPr="00FD5467" w:rsidRDefault="00B46237" w:rsidP="00B46237">
      <w:pPr>
        <w:rPr>
          <w:rFonts w:ascii="Arial" w:hAnsi="Arial" w:cs="Arial"/>
          <w:b/>
        </w:rPr>
      </w:pPr>
    </w:p>
    <w:p w:rsidR="00B46237" w:rsidRPr="00FD5467" w:rsidRDefault="00B46237" w:rsidP="00B46237">
      <w:pPr>
        <w:jc w:val="right"/>
        <w:rPr>
          <w:rFonts w:ascii="Arial" w:hAnsi="Arial" w:cs="Arial"/>
          <w:b/>
        </w:rPr>
      </w:pPr>
    </w:p>
    <w:p w:rsidR="00B46237" w:rsidRPr="00FD5467" w:rsidRDefault="00B46237" w:rsidP="00B46237">
      <w:pPr>
        <w:rPr>
          <w:rFonts w:ascii="Arial" w:hAnsi="Arial" w:cs="Arial"/>
        </w:rPr>
      </w:pPr>
    </w:p>
    <w:p w:rsidR="00B46237" w:rsidRPr="00FD5467" w:rsidRDefault="00B46237" w:rsidP="00B46237">
      <w:pPr>
        <w:jc w:val="both"/>
        <w:rPr>
          <w:rFonts w:ascii="Arial" w:hAnsi="Arial" w:cs="Arial"/>
        </w:rPr>
      </w:pPr>
    </w:p>
    <w:p w:rsidR="00B46237" w:rsidRPr="00FD5467" w:rsidRDefault="00B46237" w:rsidP="00B46237">
      <w:pPr>
        <w:jc w:val="both"/>
        <w:rPr>
          <w:rFonts w:ascii="Arial" w:hAnsi="Arial" w:cs="Arial"/>
        </w:rPr>
      </w:pPr>
    </w:p>
    <w:p w:rsidR="00B46237" w:rsidRPr="00FD5467" w:rsidRDefault="00B46237" w:rsidP="00B46237">
      <w:pPr>
        <w:jc w:val="both"/>
        <w:rPr>
          <w:rFonts w:ascii="Arial" w:hAnsi="Arial" w:cs="Arial"/>
        </w:rPr>
      </w:pPr>
    </w:p>
    <w:p w:rsidR="00B46237" w:rsidRPr="00FD5467" w:rsidRDefault="00B46237" w:rsidP="00B46237">
      <w:pPr>
        <w:jc w:val="both"/>
        <w:rPr>
          <w:rFonts w:ascii="Arial" w:hAnsi="Arial" w:cs="Arial"/>
        </w:rPr>
      </w:pPr>
    </w:p>
    <w:p w:rsidR="00B46237" w:rsidRPr="00FD5467" w:rsidRDefault="00B46237" w:rsidP="00B46237">
      <w:pPr>
        <w:jc w:val="both"/>
        <w:rPr>
          <w:rFonts w:ascii="Arial" w:hAnsi="Arial" w:cs="Arial"/>
        </w:rPr>
      </w:pPr>
    </w:p>
    <w:p w:rsidR="00B46237" w:rsidRPr="00FD5467" w:rsidRDefault="00B46237" w:rsidP="00B46237">
      <w:pPr>
        <w:jc w:val="both"/>
        <w:rPr>
          <w:rFonts w:ascii="Arial" w:hAnsi="Arial" w:cs="Arial"/>
        </w:rPr>
      </w:pPr>
    </w:p>
    <w:p w:rsidR="00B46237" w:rsidRPr="00FD5467" w:rsidRDefault="00B46237" w:rsidP="00B46237">
      <w:pPr>
        <w:jc w:val="both"/>
        <w:rPr>
          <w:rFonts w:ascii="Arial" w:hAnsi="Arial" w:cs="Arial"/>
        </w:rPr>
      </w:pPr>
    </w:p>
    <w:p w:rsidR="00B46237" w:rsidRPr="00FD5467" w:rsidRDefault="00B46237" w:rsidP="00B46237">
      <w:pPr>
        <w:rPr>
          <w:rFonts w:ascii="Arial" w:hAnsi="Arial" w:cs="Arial"/>
        </w:rPr>
      </w:pPr>
      <w:r w:rsidRPr="00FD5467">
        <w:rPr>
          <w:rFonts w:ascii="Arial" w:hAnsi="Arial" w:cs="Arial"/>
        </w:rPr>
        <w:br w:type="page"/>
      </w:r>
    </w:p>
    <w:p w:rsidR="00B46237" w:rsidRPr="00FD5467" w:rsidRDefault="00843E02" w:rsidP="00843E02">
      <w:pPr>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B46237" w:rsidRPr="00FD5467" w:rsidRDefault="00B46237" w:rsidP="00B46237">
      <w:pPr>
        <w:rPr>
          <w:rFonts w:ascii="Arial" w:hAnsi="Arial" w:cs="Arial"/>
          <w:b/>
        </w:rPr>
        <w:sectPr w:rsidR="00B46237" w:rsidRPr="00FD5467" w:rsidSect="00591787">
          <w:pgSz w:w="11906" w:h="16838"/>
          <w:pgMar w:top="1440" w:right="1440" w:bottom="1440" w:left="1440" w:header="708" w:footer="708" w:gutter="0"/>
          <w:cols w:space="708"/>
          <w:docGrid w:linePitch="360"/>
        </w:sectPr>
      </w:pPr>
    </w:p>
    <w:p w:rsidR="00B46237" w:rsidRPr="00FD5467" w:rsidRDefault="00B46237" w:rsidP="00B46237">
      <w:pPr>
        <w:rPr>
          <w:rFonts w:ascii="Arial" w:hAnsi="Arial" w:cs="Arial"/>
          <w:b/>
        </w:rPr>
      </w:pPr>
      <w:r w:rsidRPr="00FD5467">
        <w:rPr>
          <w:rFonts w:ascii="Arial" w:hAnsi="Arial" w:cs="Arial"/>
          <w:b/>
        </w:rPr>
        <w:lastRenderedPageBreak/>
        <w:t>SECTION 1:</w:t>
      </w:r>
      <w:r w:rsidRPr="00FD5467">
        <w:rPr>
          <w:rFonts w:ascii="Arial" w:hAnsi="Arial" w:cs="Arial"/>
          <w:b/>
        </w:rPr>
        <w:tab/>
        <w:t>GENERAL INFORMATION</w:t>
      </w:r>
    </w:p>
    <w:p w:rsidR="00B46237" w:rsidRPr="00FD5467" w:rsidRDefault="00B46237" w:rsidP="00B46237">
      <w:pPr>
        <w:rPr>
          <w:rFonts w:ascii="Arial" w:hAnsi="Arial" w:cs="Arial"/>
          <w:b/>
        </w:rPr>
      </w:pPr>
    </w:p>
    <w:tbl>
      <w:tblPr>
        <w:tblW w:w="0" w:type="auto"/>
        <w:tblLook w:val="04A0" w:firstRow="1" w:lastRow="0" w:firstColumn="1" w:lastColumn="0" w:noHBand="0" w:noVBand="1"/>
      </w:tblPr>
      <w:tblGrid>
        <w:gridCol w:w="3849"/>
        <w:gridCol w:w="5177"/>
      </w:tblGrid>
      <w:tr w:rsidR="00B46237" w:rsidRPr="00FD5467" w:rsidTr="002A1274">
        <w:tc>
          <w:tcPr>
            <w:tcW w:w="3936" w:type="dxa"/>
          </w:tcPr>
          <w:p w:rsidR="00B46237" w:rsidRPr="00FD5467" w:rsidRDefault="00B46237" w:rsidP="002A1274">
            <w:pPr>
              <w:rPr>
                <w:rFonts w:ascii="Arial" w:hAnsi="Arial" w:cs="Arial"/>
                <w:b/>
              </w:rPr>
            </w:pPr>
            <w:r w:rsidRPr="00FD5467">
              <w:rPr>
                <w:rFonts w:ascii="Arial" w:hAnsi="Arial" w:cs="Arial"/>
                <w:b/>
              </w:rPr>
              <w:t>Title:</w:t>
            </w:r>
          </w:p>
          <w:p w:rsidR="00B46237" w:rsidRPr="00FD5467" w:rsidRDefault="00B46237" w:rsidP="002A1274">
            <w:pPr>
              <w:rPr>
                <w:rFonts w:ascii="Arial" w:hAnsi="Arial" w:cs="Arial"/>
                <w:b/>
              </w:rPr>
            </w:pPr>
          </w:p>
        </w:tc>
        <w:tc>
          <w:tcPr>
            <w:tcW w:w="5306" w:type="dxa"/>
          </w:tcPr>
          <w:p w:rsidR="00B46237" w:rsidRPr="00FD5467" w:rsidRDefault="00B46237" w:rsidP="002A1274">
            <w:pPr>
              <w:rPr>
                <w:rFonts w:ascii="Arial" w:hAnsi="Arial" w:cs="Arial"/>
                <w:b/>
              </w:rPr>
            </w:pPr>
            <w:r w:rsidRPr="00FD5467">
              <w:rPr>
                <w:rFonts w:ascii="Arial" w:hAnsi="Arial" w:cs="Arial"/>
                <w:b/>
              </w:rPr>
              <w:t>MA Experimental Film</w:t>
            </w:r>
          </w:p>
        </w:tc>
      </w:tr>
      <w:tr w:rsidR="00B46237" w:rsidRPr="00FD5467" w:rsidTr="002A1274">
        <w:tc>
          <w:tcPr>
            <w:tcW w:w="3936" w:type="dxa"/>
          </w:tcPr>
          <w:p w:rsidR="00B46237" w:rsidRPr="00FD5467" w:rsidRDefault="00B46237" w:rsidP="002A1274">
            <w:pPr>
              <w:rPr>
                <w:rFonts w:ascii="Arial" w:hAnsi="Arial" w:cs="Arial"/>
                <w:b/>
              </w:rPr>
            </w:pPr>
            <w:r w:rsidRPr="00FD5467">
              <w:rPr>
                <w:rFonts w:ascii="Arial" w:hAnsi="Arial" w:cs="Arial"/>
                <w:b/>
              </w:rPr>
              <w:t>Awarding Institution:</w:t>
            </w:r>
          </w:p>
          <w:p w:rsidR="00B46237" w:rsidRPr="00FD5467" w:rsidRDefault="00B46237" w:rsidP="002A1274">
            <w:pPr>
              <w:rPr>
                <w:rFonts w:ascii="Arial" w:hAnsi="Arial" w:cs="Arial"/>
                <w:b/>
              </w:rPr>
            </w:pPr>
          </w:p>
        </w:tc>
        <w:tc>
          <w:tcPr>
            <w:tcW w:w="5306" w:type="dxa"/>
          </w:tcPr>
          <w:p w:rsidR="00B46237" w:rsidRPr="00FD5467" w:rsidRDefault="00B46237" w:rsidP="002A1274">
            <w:pPr>
              <w:rPr>
                <w:rFonts w:ascii="Arial" w:hAnsi="Arial" w:cs="Arial"/>
                <w:b/>
              </w:rPr>
            </w:pPr>
            <w:r w:rsidRPr="00FD5467">
              <w:rPr>
                <w:rFonts w:ascii="Arial" w:hAnsi="Arial" w:cs="Arial"/>
                <w:b/>
              </w:rPr>
              <w:t>Kingston University</w:t>
            </w:r>
          </w:p>
        </w:tc>
      </w:tr>
      <w:tr w:rsidR="00B46237" w:rsidRPr="00FD5467" w:rsidTr="002A1274">
        <w:tc>
          <w:tcPr>
            <w:tcW w:w="3936" w:type="dxa"/>
          </w:tcPr>
          <w:p w:rsidR="00B46237" w:rsidRPr="00FD5467" w:rsidRDefault="00B46237" w:rsidP="002A1274">
            <w:pPr>
              <w:rPr>
                <w:rFonts w:ascii="Arial" w:hAnsi="Arial" w:cs="Arial"/>
                <w:b/>
              </w:rPr>
            </w:pPr>
            <w:r w:rsidRPr="00FD5467">
              <w:rPr>
                <w:rFonts w:ascii="Arial" w:hAnsi="Arial" w:cs="Arial"/>
                <w:b/>
              </w:rPr>
              <w:t>Teaching Institution:</w:t>
            </w:r>
          </w:p>
          <w:p w:rsidR="00B46237" w:rsidRPr="00FD5467" w:rsidRDefault="00B46237" w:rsidP="002A1274">
            <w:pPr>
              <w:rPr>
                <w:rFonts w:ascii="Arial" w:hAnsi="Arial" w:cs="Arial"/>
                <w:b/>
              </w:rPr>
            </w:pPr>
          </w:p>
        </w:tc>
        <w:tc>
          <w:tcPr>
            <w:tcW w:w="5306" w:type="dxa"/>
          </w:tcPr>
          <w:p w:rsidR="00B46237" w:rsidRPr="00FD5467" w:rsidRDefault="00B46237" w:rsidP="002A1274">
            <w:pPr>
              <w:rPr>
                <w:rFonts w:ascii="Arial" w:hAnsi="Arial" w:cs="Arial"/>
                <w:b/>
              </w:rPr>
            </w:pPr>
            <w:r w:rsidRPr="00FD5467">
              <w:rPr>
                <w:rFonts w:ascii="Arial" w:hAnsi="Arial" w:cs="Arial"/>
                <w:b/>
              </w:rPr>
              <w:t>Kingston University</w:t>
            </w:r>
          </w:p>
        </w:tc>
      </w:tr>
      <w:tr w:rsidR="00B46237" w:rsidRPr="00FD5467" w:rsidTr="002A1274">
        <w:tc>
          <w:tcPr>
            <w:tcW w:w="3936" w:type="dxa"/>
          </w:tcPr>
          <w:p w:rsidR="00B46237" w:rsidRPr="00FD5467" w:rsidRDefault="00B46237" w:rsidP="002A1274">
            <w:pPr>
              <w:rPr>
                <w:rFonts w:ascii="Arial" w:hAnsi="Arial" w:cs="Arial"/>
                <w:b/>
              </w:rPr>
            </w:pPr>
            <w:r w:rsidRPr="00FD5467">
              <w:rPr>
                <w:rFonts w:ascii="Arial" w:hAnsi="Arial" w:cs="Arial"/>
                <w:b/>
              </w:rPr>
              <w:t>Location:</w:t>
            </w:r>
          </w:p>
        </w:tc>
        <w:tc>
          <w:tcPr>
            <w:tcW w:w="5306" w:type="dxa"/>
          </w:tcPr>
          <w:p w:rsidR="00257472" w:rsidRPr="00FD5467" w:rsidRDefault="00257472" w:rsidP="002A1274">
            <w:pPr>
              <w:rPr>
                <w:rFonts w:ascii="Arial" w:hAnsi="Arial" w:cs="Arial"/>
                <w:b/>
              </w:rPr>
            </w:pPr>
            <w:r w:rsidRPr="00FD5467">
              <w:rPr>
                <w:rFonts w:ascii="Arial" w:hAnsi="Arial" w:cs="Arial"/>
                <w:b/>
              </w:rPr>
              <w:t>Department of Film &amp; Photography</w:t>
            </w:r>
          </w:p>
          <w:p w:rsidR="00DA0F6F" w:rsidRPr="00FD5467" w:rsidRDefault="00B46237" w:rsidP="002A1274">
            <w:pPr>
              <w:rPr>
                <w:rFonts w:ascii="Arial" w:hAnsi="Arial" w:cs="Arial"/>
                <w:b/>
              </w:rPr>
            </w:pPr>
            <w:r w:rsidRPr="00FD5467">
              <w:rPr>
                <w:rFonts w:ascii="Arial" w:hAnsi="Arial" w:cs="Arial"/>
                <w:b/>
              </w:rPr>
              <w:t xml:space="preserve">School of Art and Architecture, </w:t>
            </w:r>
          </w:p>
          <w:p w:rsidR="00B46237" w:rsidRPr="00FD5467" w:rsidRDefault="00F16839" w:rsidP="002A1274">
            <w:pPr>
              <w:rPr>
                <w:rFonts w:ascii="Arial" w:hAnsi="Arial" w:cs="Arial"/>
                <w:b/>
              </w:rPr>
            </w:pPr>
            <w:r>
              <w:rPr>
                <w:rFonts w:ascii="Arial" w:hAnsi="Arial" w:cs="Arial"/>
                <w:b/>
              </w:rPr>
              <w:t>Kingston School of Art</w:t>
            </w:r>
            <w:r w:rsidR="00243CE4">
              <w:rPr>
                <w:rFonts w:ascii="Arial" w:hAnsi="Arial" w:cs="Arial"/>
                <w:b/>
              </w:rPr>
              <w:t>, Knights Park</w:t>
            </w:r>
          </w:p>
          <w:p w:rsidR="00B46237" w:rsidRPr="00FD5467" w:rsidRDefault="00B46237" w:rsidP="002A1274">
            <w:pPr>
              <w:rPr>
                <w:rFonts w:ascii="Arial" w:hAnsi="Arial" w:cs="Arial"/>
                <w:b/>
              </w:rPr>
            </w:pPr>
          </w:p>
        </w:tc>
      </w:tr>
      <w:tr w:rsidR="00B46237" w:rsidRPr="00FD5467" w:rsidTr="002A1274">
        <w:tc>
          <w:tcPr>
            <w:tcW w:w="3936" w:type="dxa"/>
          </w:tcPr>
          <w:p w:rsidR="00B46237" w:rsidRPr="00FD5467" w:rsidRDefault="00B46237" w:rsidP="002A1274">
            <w:pPr>
              <w:rPr>
                <w:rFonts w:ascii="Arial" w:hAnsi="Arial" w:cs="Arial"/>
                <w:b/>
              </w:rPr>
            </w:pPr>
            <w:r w:rsidRPr="00FD5467">
              <w:rPr>
                <w:rFonts w:ascii="Arial" w:hAnsi="Arial" w:cs="Arial"/>
                <w:b/>
              </w:rPr>
              <w:t>Programme Accredited by:</w:t>
            </w:r>
          </w:p>
          <w:p w:rsidR="00B46237" w:rsidRPr="00FD5467" w:rsidRDefault="00B46237" w:rsidP="002A1274">
            <w:pPr>
              <w:rPr>
                <w:rFonts w:ascii="Arial" w:hAnsi="Arial" w:cs="Arial"/>
                <w:b/>
              </w:rPr>
            </w:pPr>
          </w:p>
        </w:tc>
        <w:tc>
          <w:tcPr>
            <w:tcW w:w="5306" w:type="dxa"/>
          </w:tcPr>
          <w:p w:rsidR="00B46237" w:rsidRPr="00FD5467" w:rsidRDefault="00B46237" w:rsidP="002A1274">
            <w:pPr>
              <w:rPr>
                <w:rFonts w:ascii="Arial" w:hAnsi="Arial" w:cs="Arial"/>
                <w:b/>
              </w:rPr>
            </w:pPr>
            <w:r w:rsidRPr="00FD5467">
              <w:rPr>
                <w:rFonts w:ascii="Arial" w:hAnsi="Arial" w:cs="Arial"/>
                <w:b/>
              </w:rPr>
              <w:t>N/A</w:t>
            </w:r>
          </w:p>
        </w:tc>
      </w:tr>
    </w:tbl>
    <w:p w:rsidR="00B46237" w:rsidRPr="00FD5467" w:rsidRDefault="00B46237" w:rsidP="00B46237">
      <w:pPr>
        <w:rPr>
          <w:rFonts w:ascii="Arial" w:hAnsi="Arial" w:cs="Arial"/>
          <w:b/>
        </w:rPr>
      </w:pPr>
    </w:p>
    <w:p w:rsidR="00B46237" w:rsidRPr="00FD5467" w:rsidRDefault="00B46237" w:rsidP="00B46237">
      <w:pPr>
        <w:jc w:val="both"/>
        <w:rPr>
          <w:rFonts w:ascii="Arial" w:hAnsi="Arial" w:cs="Arial"/>
          <w:b/>
        </w:rPr>
      </w:pPr>
      <w:r w:rsidRPr="00FD5467">
        <w:rPr>
          <w:rFonts w:ascii="Arial" w:hAnsi="Arial" w:cs="Arial"/>
          <w:b/>
        </w:rPr>
        <w:t>SECTION2: THE PROGRAMME</w:t>
      </w:r>
    </w:p>
    <w:p w:rsidR="00B46237" w:rsidRPr="00FD5467" w:rsidRDefault="00B46237" w:rsidP="00B46237">
      <w:pPr>
        <w:jc w:val="both"/>
        <w:rPr>
          <w:rFonts w:ascii="Arial" w:hAnsi="Arial" w:cs="Arial"/>
          <w:b/>
        </w:rPr>
      </w:pPr>
    </w:p>
    <w:p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Programme Introduction</w:t>
      </w:r>
    </w:p>
    <w:p w:rsidR="00B46237" w:rsidRPr="00FD5467" w:rsidRDefault="00B46237" w:rsidP="00B46237">
      <w:pPr>
        <w:jc w:val="both"/>
        <w:rPr>
          <w:rFonts w:ascii="Arial" w:hAnsi="Arial" w:cs="Arial"/>
          <w:i/>
        </w:rPr>
      </w:pPr>
    </w:p>
    <w:p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offers a unique opportunity for experimental filmmakers to develop a major body of practical work that engages with the moving image in the context of a critical understanding of contemporary experimental film theory and visual culture, set within a highly distinctive and successful range of postgraduate courses del</w:t>
      </w:r>
      <w:r w:rsidR="00EA128E">
        <w:rPr>
          <w:rFonts w:ascii="Arial" w:hAnsi="Arial" w:cs="Arial"/>
          <w:sz w:val="22"/>
          <w:szCs w:val="22"/>
        </w:rPr>
        <w:t>ivered within the School of Art</w:t>
      </w:r>
      <w:r w:rsidR="005B59E4">
        <w:rPr>
          <w:rFonts w:ascii="Arial" w:hAnsi="Arial" w:cs="Arial"/>
          <w:sz w:val="22"/>
          <w:szCs w:val="22"/>
        </w:rPr>
        <w:t xml:space="preserve"> and</w:t>
      </w:r>
      <w:r w:rsidRPr="00FD5467">
        <w:rPr>
          <w:rFonts w:ascii="Arial" w:hAnsi="Arial" w:cs="Arial"/>
          <w:sz w:val="22"/>
          <w:szCs w:val="22"/>
        </w:rPr>
        <w:t xml:space="preserve"> Architecture.</w:t>
      </w:r>
    </w:p>
    <w:p w:rsidR="003D4007" w:rsidRPr="00FD5467" w:rsidRDefault="003D4007" w:rsidP="003D4007">
      <w:pPr>
        <w:widowControl w:val="0"/>
        <w:autoSpaceDE w:val="0"/>
        <w:autoSpaceDN w:val="0"/>
        <w:adjustRightInd w:val="0"/>
        <w:jc w:val="both"/>
        <w:rPr>
          <w:rFonts w:ascii="Arial" w:hAnsi="Arial" w:cs="Arial"/>
          <w:sz w:val="22"/>
          <w:szCs w:val="22"/>
        </w:rPr>
      </w:pPr>
    </w:p>
    <w:p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MA Experimental Film will be concerned with a broad range of experimental film practices, theories and technologies. The course will provide postgraduates with a thorough understanding of what has become a continuously developing field of interrelated forms of moving image and sound production, experimental cinematic work and artists’ film culture.</w:t>
      </w:r>
    </w:p>
    <w:p w:rsidR="003D4007" w:rsidRPr="00FD5467" w:rsidRDefault="003D4007" w:rsidP="003D4007">
      <w:pPr>
        <w:widowControl w:val="0"/>
        <w:autoSpaceDE w:val="0"/>
        <w:autoSpaceDN w:val="0"/>
        <w:adjustRightInd w:val="0"/>
        <w:jc w:val="both"/>
        <w:rPr>
          <w:rFonts w:ascii="Arial" w:hAnsi="Arial" w:cs="Arial"/>
          <w:sz w:val="22"/>
          <w:szCs w:val="22"/>
        </w:rPr>
      </w:pPr>
    </w:p>
    <w:p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Based on principles that reflect the evolving nature of current and emerging experimental filmmaking practices, the course will encompass a broad and developing range of approaches to moving image work, recognising that filmmakers increasingly explore the potential of the medium in unexpected and innovative ways, finding outlets for thei</w:t>
      </w:r>
      <w:r w:rsidR="00DA0F6F" w:rsidRPr="00FD5467">
        <w:rPr>
          <w:rFonts w:ascii="Arial" w:hAnsi="Arial" w:cs="Arial"/>
          <w:sz w:val="22"/>
          <w:szCs w:val="22"/>
        </w:rPr>
        <w:t>r work in a range of capacities.</w:t>
      </w:r>
    </w:p>
    <w:p w:rsidR="003D4007" w:rsidRPr="00FD5467" w:rsidRDefault="003D4007" w:rsidP="003D4007">
      <w:pPr>
        <w:widowControl w:val="0"/>
        <w:autoSpaceDE w:val="0"/>
        <w:autoSpaceDN w:val="0"/>
        <w:adjustRightInd w:val="0"/>
        <w:jc w:val="both"/>
        <w:rPr>
          <w:rFonts w:ascii="Arial" w:hAnsi="Arial" w:cs="Arial"/>
          <w:sz w:val="22"/>
          <w:szCs w:val="22"/>
        </w:rPr>
      </w:pPr>
    </w:p>
    <w:p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equip students with a thorough practical and critical understanding of experimental filmmaking through self-initiated research supported by taught modules delivered by an experienced group of research active staff.</w:t>
      </w:r>
    </w:p>
    <w:p w:rsidR="003D4007" w:rsidRPr="00FD5467" w:rsidRDefault="003D4007" w:rsidP="003D4007">
      <w:pPr>
        <w:widowControl w:val="0"/>
        <w:autoSpaceDE w:val="0"/>
        <w:autoSpaceDN w:val="0"/>
        <w:adjustRightInd w:val="0"/>
        <w:jc w:val="both"/>
        <w:rPr>
          <w:rFonts w:ascii="Arial" w:hAnsi="Arial" w:cs="Arial"/>
          <w:sz w:val="22"/>
          <w:szCs w:val="22"/>
        </w:rPr>
      </w:pPr>
    </w:p>
    <w:p w:rsidR="00E717FC" w:rsidRPr="00FD5467" w:rsidRDefault="00E717FC" w:rsidP="00E717FC">
      <w:pPr>
        <w:pStyle w:val="NormalWeb"/>
        <w:spacing w:before="0" w:beforeAutospacing="0" w:after="0" w:afterAutospacing="0"/>
        <w:rPr>
          <w:rFonts w:ascii="Arial" w:hAnsi="Arial" w:cs="Arial"/>
          <w:color w:val="000000"/>
          <w:sz w:val="22"/>
          <w:szCs w:val="22"/>
        </w:rPr>
      </w:pPr>
      <w:r w:rsidRPr="00FD5467">
        <w:rPr>
          <w:rFonts w:ascii="Arial" w:hAnsi="Arial" w:cs="Arial"/>
          <w:color w:val="000000"/>
          <w:sz w:val="22"/>
          <w:szCs w:val="22"/>
        </w:rPr>
        <w:t>Students will have the opportunity to work alongside colleagues on other courses within the Department of Film &amp; Photography and will also be encouraged to create interdisciplinary alliances and form working collaborations with students from other disciplines from across Kingston School of Art. </w:t>
      </w:r>
    </w:p>
    <w:p w:rsidR="00E717FC" w:rsidRPr="00FD5467" w:rsidRDefault="00E717FC" w:rsidP="003D4007">
      <w:pPr>
        <w:widowControl w:val="0"/>
        <w:autoSpaceDE w:val="0"/>
        <w:autoSpaceDN w:val="0"/>
        <w:adjustRightInd w:val="0"/>
        <w:jc w:val="both"/>
        <w:rPr>
          <w:rFonts w:ascii="Arial" w:hAnsi="Arial" w:cs="Arial"/>
          <w:sz w:val="22"/>
          <w:szCs w:val="22"/>
        </w:rPr>
      </w:pPr>
    </w:p>
    <w:p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which will equip them to take advantage of future opportunities in a range of contexts.</w:t>
      </w:r>
    </w:p>
    <w:p w:rsidR="003D4007" w:rsidRPr="00FD5467" w:rsidRDefault="003D4007" w:rsidP="003D4007">
      <w:pPr>
        <w:ind w:left="360"/>
        <w:jc w:val="both"/>
        <w:rPr>
          <w:rFonts w:ascii="Arial" w:hAnsi="Arial" w:cs="Arial"/>
          <w:sz w:val="22"/>
          <w:szCs w:val="22"/>
        </w:rPr>
      </w:pPr>
    </w:p>
    <w:p w:rsidR="003D4007" w:rsidRPr="00FD5467" w:rsidRDefault="003D4007" w:rsidP="003D4007">
      <w:pPr>
        <w:widowControl w:val="0"/>
        <w:autoSpaceDE w:val="0"/>
        <w:autoSpaceDN w:val="0"/>
        <w:adjustRightInd w:val="0"/>
        <w:jc w:val="both"/>
        <w:rPr>
          <w:rFonts w:ascii="Arial" w:hAnsi="Arial" w:cs="Arial"/>
          <w:color w:val="000000"/>
          <w:sz w:val="22"/>
          <w:szCs w:val="22"/>
        </w:rPr>
      </w:pPr>
      <w:r w:rsidRPr="00FD5467">
        <w:rPr>
          <w:rFonts w:ascii="Arial" w:hAnsi="Arial" w:cs="Arial"/>
          <w:color w:val="000000"/>
          <w:sz w:val="22"/>
          <w:szCs w:val="22"/>
        </w:rPr>
        <w:t>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professional and artistic contexts. Elements of this delivery will be in situ at appropriate experimental film agencies</w:t>
      </w:r>
      <w:r w:rsidR="00EC4ED0" w:rsidRPr="00FD5467">
        <w:rPr>
          <w:rFonts w:ascii="Arial" w:hAnsi="Arial" w:cs="Arial"/>
          <w:color w:val="000000"/>
          <w:sz w:val="22"/>
          <w:szCs w:val="22"/>
        </w:rPr>
        <w:t>, which may include organisations</w:t>
      </w:r>
      <w:r w:rsidRPr="00FD5467">
        <w:rPr>
          <w:rFonts w:ascii="Arial" w:hAnsi="Arial" w:cs="Arial"/>
          <w:color w:val="000000"/>
          <w:sz w:val="22"/>
          <w:szCs w:val="22"/>
        </w:rPr>
        <w:t xml:space="preserve"> such as LUX moving image.</w:t>
      </w:r>
    </w:p>
    <w:p w:rsidR="003D4007" w:rsidRPr="00FD5467" w:rsidRDefault="003D4007" w:rsidP="003D4007">
      <w:pPr>
        <w:jc w:val="both"/>
        <w:rPr>
          <w:rFonts w:ascii="Arial" w:hAnsi="Arial" w:cs="Arial"/>
          <w:sz w:val="22"/>
          <w:szCs w:val="22"/>
        </w:rPr>
      </w:pPr>
    </w:p>
    <w:p w:rsidR="003D4007" w:rsidRPr="00FD5467" w:rsidRDefault="003D4007" w:rsidP="003D4007">
      <w:pPr>
        <w:jc w:val="both"/>
        <w:rPr>
          <w:rFonts w:ascii="Arial" w:hAnsi="Arial" w:cs="Arial"/>
          <w:color w:val="000000"/>
          <w:sz w:val="22"/>
          <w:szCs w:val="22"/>
        </w:rPr>
      </w:pPr>
      <w:r w:rsidRPr="00FD5467">
        <w:rPr>
          <w:rFonts w:ascii="Arial" w:hAnsi="Arial" w:cs="Arial"/>
          <w:color w:val="000000"/>
          <w:sz w:val="22"/>
          <w:szCs w:val="22"/>
        </w:rPr>
        <w:lastRenderedPageBreak/>
        <w:t xml:space="preserve">Staff in film at Kingston are award winning and research active filmmakers, theorists and curators. Staff expertise is a vital and integral part of our approach to knowledge sharing and creative production at postgraduate level, introducing students to rigorous approaches to experimental filmmaking and the independent cinema sector. Film staff are all engaged with The Visible Institute </w:t>
      </w:r>
      <w:r w:rsidR="00EC4ED0" w:rsidRPr="00FD5467">
        <w:rPr>
          <w:rFonts w:ascii="Arial" w:hAnsi="Arial" w:cs="Arial"/>
          <w:color w:val="000000"/>
          <w:sz w:val="22"/>
          <w:szCs w:val="22"/>
        </w:rPr>
        <w:t>for</w:t>
      </w:r>
      <w:r w:rsidRPr="00FD5467">
        <w:rPr>
          <w:rFonts w:ascii="Arial" w:hAnsi="Arial" w:cs="Arial"/>
          <w:color w:val="000000"/>
          <w:sz w:val="22"/>
          <w:szCs w:val="22"/>
        </w:rPr>
        <w:t xml:space="preserve"> research in film and photography at </w:t>
      </w:r>
      <w:proofErr w:type="spellStart"/>
      <w:r w:rsidRPr="00FD5467">
        <w:rPr>
          <w:rFonts w:ascii="Arial" w:hAnsi="Arial" w:cs="Arial"/>
          <w:color w:val="000000"/>
          <w:sz w:val="22"/>
          <w:szCs w:val="22"/>
        </w:rPr>
        <w:t>KSA</w:t>
      </w:r>
      <w:proofErr w:type="spellEnd"/>
      <w:r w:rsidRPr="00FD5467">
        <w:rPr>
          <w:rFonts w:ascii="Arial" w:hAnsi="Arial" w:cs="Arial"/>
          <w:color w:val="000000"/>
          <w:sz w:val="22"/>
          <w:szCs w:val="22"/>
        </w:rPr>
        <w:t xml:space="preserve">. The institute enables discourse and a range of practices to emerge within our research culture, traversing the two disciplines.  The Visible Institute focuses on key </w:t>
      </w:r>
      <w:proofErr w:type="spellStart"/>
      <w:r w:rsidRPr="00FD5467">
        <w:rPr>
          <w:rFonts w:ascii="Arial" w:hAnsi="Arial" w:cs="Arial"/>
          <w:color w:val="000000"/>
          <w:sz w:val="22"/>
          <w:szCs w:val="22"/>
        </w:rPr>
        <w:t>thematics</w:t>
      </w:r>
      <w:proofErr w:type="spellEnd"/>
      <w:r w:rsidRPr="00FD5467">
        <w:rPr>
          <w:rFonts w:ascii="Arial" w:hAnsi="Arial" w:cs="Arial"/>
          <w:color w:val="000000"/>
          <w:sz w:val="22"/>
          <w:szCs w:val="22"/>
        </w:rPr>
        <w:t xml:space="preserve"> which reflect the interest of this course including: archive &amp; documentary; expanded genre definitions and the cusp of the still &amp; moving image. </w:t>
      </w:r>
    </w:p>
    <w:p w:rsidR="003D4007" w:rsidRPr="00FD5467" w:rsidRDefault="003D4007" w:rsidP="003D4007">
      <w:pPr>
        <w:jc w:val="both"/>
        <w:rPr>
          <w:rFonts w:ascii="Arial" w:hAnsi="Arial" w:cs="Arial"/>
          <w:color w:val="000000"/>
          <w:sz w:val="22"/>
          <w:szCs w:val="22"/>
        </w:rPr>
      </w:pPr>
    </w:p>
    <w:p w:rsidR="003D4007" w:rsidRPr="00FD5467" w:rsidRDefault="003D4007" w:rsidP="003D4007">
      <w:pPr>
        <w:jc w:val="both"/>
        <w:rPr>
          <w:rFonts w:ascii="Arial" w:hAnsi="Arial" w:cs="Arial"/>
          <w:color w:val="000000"/>
          <w:sz w:val="22"/>
          <w:szCs w:val="22"/>
        </w:rPr>
      </w:pPr>
      <w:r w:rsidRPr="00FD5467">
        <w:rPr>
          <w:rFonts w:ascii="Arial" w:hAnsi="Arial" w:cs="Arial"/>
          <w:color w:val="000000"/>
          <w:sz w:val="22"/>
          <w:szCs w:val="22"/>
        </w:rPr>
        <w:t>The on-campus Stanley Picker Gallery is also a professional gallery space, with opportunities for collaboration and participation on projects with the Stanley Picker Fellow, internships, student-led events and exhibitions.</w:t>
      </w:r>
    </w:p>
    <w:p w:rsidR="00B46237" w:rsidRPr="00FD5467" w:rsidRDefault="00B46237" w:rsidP="00B46237">
      <w:pPr>
        <w:jc w:val="both"/>
        <w:rPr>
          <w:rFonts w:ascii="Arial" w:hAnsi="Arial" w:cs="Arial"/>
          <w:i/>
        </w:rPr>
      </w:pPr>
    </w:p>
    <w:p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Aims of the Programme</w:t>
      </w:r>
    </w:p>
    <w:p w:rsidR="00B46237" w:rsidRPr="00FD5467" w:rsidRDefault="00B46237" w:rsidP="00B46237">
      <w:pPr>
        <w:pStyle w:val="MediumGrid1-Accent21"/>
        <w:spacing w:after="0" w:line="240" w:lineRule="auto"/>
        <w:jc w:val="both"/>
        <w:rPr>
          <w:rFonts w:ascii="Arial" w:hAnsi="Arial" w:cs="Arial"/>
        </w:rPr>
      </w:pPr>
    </w:p>
    <w:p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Building upon the ongoing process of enhancing filmmaking resources and facilities within the Faculty, the Department of Film &amp; Photography is in an ideal position to support committed filmmaking and experimental film practitioners in developing their practice at postgraduate level.</w:t>
      </w:r>
    </w:p>
    <w:p w:rsidR="00B46237" w:rsidRPr="00FD5467" w:rsidRDefault="00B46237" w:rsidP="00B46237">
      <w:pPr>
        <w:widowControl w:val="0"/>
        <w:autoSpaceDE w:val="0"/>
        <w:autoSpaceDN w:val="0"/>
        <w:adjustRightInd w:val="0"/>
        <w:jc w:val="both"/>
        <w:rPr>
          <w:rFonts w:ascii="Arial" w:hAnsi="Arial" w:cs="Arial"/>
          <w:sz w:val="22"/>
          <w:szCs w:val="22"/>
        </w:rPr>
      </w:pPr>
    </w:p>
    <w:p w:rsidR="00B46237" w:rsidRPr="00FD5467" w:rsidRDefault="00B46237" w:rsidP="00B4623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provide students with a thorough understanding of experimental filmmaking and enable them to play a positive role in the fast moving arena of moving image making, alongside a thorough understanding of the critical and historical frameworks within which experimental film work can be understood and conceptualised.</w:t>
      </w:r>
    </w:p>
    <w:p w:rsidR="00B46237" w:rsidRPr="00FD5467" w:rsidRDefault="00B46237" w:rsidP="00B46237">
      <w:pPr>
        <w:widowControl w:val="0"/>
        <w:autoSpaceDE w:val="0"/>
        <w:autoSpaceDN w:val="0"/>
        <w:adjustRightInd w:val="0"/>
        <w:jc w:val="both"/>
        <w:rPr>
          <w:rFonts w:ascii="Arial" w:hAnsi="Arial" w:cs="Arial"/>
          <w:sz w:val="22"/>
          <w:szCs w:val="22"/>
        </w:rPr>
      </w:pPr>
    </w:p>
    <w:p w:rsidR="00B46237" w:rsidRPr="00FD5467" w:rsidRDefault="00B46237" w:rsidP="00B4623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educational aims of Experimental Film are to:</w:t>
      </w:r>
    </w:p>
    <w:p w:rsidR="00B46237" w:rsidRPr="00FD5467" w:rsidRDefault="00B46237" w:rsidP="00B46237">
      <w:pPr>
        <w:widowControl w:val="0"/>
        <w:autoSpaceDE w:val="0"/>
        <w:autoSpaceDN w:val="0"/>
        <w:adjustRightInd w:val="0"/>
        <w:jc w:val="both"/>
        <w:rPr>
          <w:rFonts w:ascii="Arial" w:hAnsi="Arial" w:cs="Arial"/>
          <w:sz w:val="22"/>
          <w:szCs w:val="22"/>
        </w:rPr>
      </w:pPr>
    </w:p>
    <w:p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Support the development and production of filmmaking. </w:t>
      </w:r>
    </w:p>
    <w:p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Support committed practitioners in developing their filmmaking careers. </w:t>
      </w:r>
    </w:p>
    <w:p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Develop a professional and authoritative knowledge of a critical, historical and contemporary context of experimental film practices. </w:t>
      </w:r>
    </w:p>
    <w:p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Develop independent research, critical self-awareness and personally focused learning strategies. </w:t>
      </w:r>
    </w:p>
    <w:p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Provide a structure that will enable students to develop collaborative and interdisciplinary working strategies to extend and encourage the exchange of ideas with UK and international practitioners, institutions and organizations. </w:t>
      </w:r>
    </w:p>
    <w:p w:rsidR="00B46237" w:rsidRPr="00FD5467" w:rsidRDefault="00B46237" w:rsidP="00B46237">
      <w:pPr>
        <w:widowControl w:val="0"/>
        <w:numPr>
          <w:ilvl w:val="0"/>
          <w:numId w:val="32"/>
        </w:numPr>
        <w:autoSpaceDE w:val="0"/>
        <w:autoSpaceDN w:val="0"/>
        <w:adjustRightInd w:val="0"/>
        <w:contextualSpacing/>
        <w:jc w:val="both"/>
        <w:rPr>
          <w:rFonts w:ascii="Arial" w:hAnsi="Arial" w:cs="Arial"/>
          <w:sz w:val="22"/>
          <w:szCs w:val="22"/>
        </w:rPr>
      </w:pPr>
      <w:r w:rsidRPr="00FD5467">
        <w:rPr>
          <w:rFonts w:ascii="Arial" w:hAnsi="Arial" w:cs="Arial"/>
          <w:sz w:val="22"/>
          <w:szCs w:val="22"/>
        </w:rPr>
        <w:t xml:space="preserve">Develop professional skills necessary to make work public and support employment through screening, film festival, exhibition, documentation, online environments, </w:t>
      </w:r>
      <w:proofErr w:type="gramStart"/>
      <w:r w:rsidRPr="00FD5467">
        <w:rPr>
          <w:rFonts w:ascii="Arial" w:hAnsi="Arial" w:cs="Arial"/>
          <w:sz w:val="22"/>
          <w:szCs w:val="22"/>
        </w:rPr>
        <w:t>publishing</w:t>
      </w:r>
      <w:proofErr w:type="gramEnd"/>
      <w:r w:rsidRPr="00FD5467">
        <w:rPr>
          <w:rFonts w:ascii="Arial" w:hAnsi="Arial" w:cs="Arial"/>
          <w:sz w:val="22"/>
          <w:szCs w:val="22"/>
        </w:rPr>
        <w:t xml:space="preserve"> and education projects.</w:t>
      </w:r>
    </w:p>
    <w:p w:rsidR="00B46237" w:rsidRPr="00FD5467" w:rsidRDefault="00B46237" w:rsidP="00B46237">
      <w:pPr>
        <w:pStyle w:val="MediumGrid1-Accent21"/>
        <w:spacing w:after="0" w:line="240" w:lineRule="auto"/>
        <w:ind w:left="0"/>
        <w:jc w:val="both"/>
        <w:rPr>
          <w:rFonts w:ascii="Arial" w:hAnsi="Arial" w:cs="Arial"/>
        </w:rPr>
      </w:pPr>
    </w:p>
    <w:p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Intended Learning Outcomes</w:t>
      </w:r>
      <w:r w:rsidRPr="00FD5467">
        <w:rPr>
          <w:rFonts w:ascii="Arial" w:hAnsi="Arial" w:cs="Arial"/>
        </w:rPr>
        <w:t xml:space="preserve"> </w:t>
      </w:r>
    </w:p>
    <w:p w:rsidR="00B46237" w:rsidRPr="005B59E4" w:rsidRDefault="00B46237" w:rsidP="00B46237">
      <w:pPr>
        <w:pStyle w:val="MediumGrid1-Accent21"/>
        <w:spacing w:after="0" w:line="240" w:lineRule="auto"/>
        <w:ind w:left="360"/>
        <w:jc w:val="both"/>
        <w:rPr>
          <w:rFonts w:ascii="Arial" w:hAnsi="Arial" w:cs="Arial"/>
          <w:color w:val="000000"/>
          <w:lang w:eastAsia="en-GB"/>
        </w:rPr>
      </w:pPr>
    </w:p>
    <w:p w:rsidR="00B46237" w:rsidRPr="00FD5467" w:rsidRDefault="00B46237" w:rsidP="00B46237">
      <w:pPr>
        <w:pStyle w:val="Default"/>
        <w:jc w:val="both"/>
        <w:rPr>
          <w:sz w:val="22"/>
          <w:szCs w:val="22"/>
        </w:rPr>
      </w:pPr>
      <w:r w:rsidRPr="00FD5467">
        <w:rPr>
          <w:sz w:val="22"/>
          <w:szCs w:val="22"/>
        </w:rPr>
        <w:t xml:space="preserve">The programme outcomes are referenced to the UK Quality Code for Higher Education, </w:t>
      </w:r>
      <w:r w:rsidR="00EC4ED0" w:rsidRPr="00FD5467">
        <w:rPr>
          <w:sz w:val="22"/>
          <w:szCs w:val="22"/>
        </w:rPr>
        <w:t xml:space="preserve">including </w:t>
      </w:r>
      <w:r w:rsidRPr="00FD5467">
        <w:rPr>
          <w:sz w:val="22"/>
          <w:szCs w:val="22"/>
        </w:rPr>
        <w:t>the</w:t>
      </w:r>
      <w:r w:rsidR="00EC4ED0" w:rsidRPr="00FD5467">
        <w:rPr>
          <w:sz w:val="22"/>
          <w:szCs w:val="22"/>
        </w:rPr>
        <w:t xml:space="preserve"> </w:t>
      </w:r>
      <w:r w:rsidR="005B59E4" w:rsidRPr="005B59E4">
        <w:rPr>
          <w:sz w:val="22"/>
          <w:szCs w:val="22"/>
        </w:rPr>
        <w:t>Frameworks for Higher Educat</w:t>
      </w:r>
      <w:r w:rsidR="005C25E7">
        <w:rPr>
          <w:sz w:val="22"/>
          <w:szCs w:val="22"/>
        </w:rPr>
        <w:t>ion Qualifications of UK Degree-</w:t>
      </w:r>
      <w:r w:rsidR="005B59E4" w:rsidRPr="005B59E4">
        <w:rPr>
          <w:sz w:val="22"/>
          <w:szCs w:val="22"/>
        </w:rPr>
        <w:t>Awarding Bodies (2014)</w:t>
      </w:r>
      <w:r w:rsidR="005B59E4">
        <w:rPr>
          <w:sz w:val="22"/>
          <w:szCs w:val="22"/>
        </w:rPr>
        <w:t>,</w:t>
      </w:r>
      <w:r w:rsidR="005B59E4" w:rsidRPr="005B59E4">
        <w:rPr>
          <w:sz w:val="22"/>
          <w:szCs w:val="22"/>
        </w:rPr>
        <w:t xml:space="preserve"> </w:t>
      </w:r>
      <w:r w:rsidR="005B59E4">
        <w:rPr>
          <w:sz w:val="22"/>
          <w:szCs w:val="22"/>
        </w:rPr>
        <w:t>the</w:t>
      </w:r>
      <w:r w:rsidRPr="00FD5467">
        <w:rPr>
          <w:sz w:val="22"/>
          <w:szCs w:val="22"/>
        </w:rPr>
        <w:t xml:space="preserve"> QAA Master’s Degree Characteristics </w:t>
      </w:r>
      <w:r w:rsidR="00EC4ED0" w:rsidRPr="00FD5467">
        <w:rPr>
          <w:sz w:val="22"/>
          <w:szCs w:val="22"/>
        </w:rPr>
        <w:t>2015</w:t>
      </w:r>
      <w:r w:rsidRPr="00FD5467">
        <w:rPr>
          <w:sz w:val="22"/>
          <w:szCs w:val="22"/>
        </w:rPr>
        <w:t xml:space="preserve">, </w:t>
      </w:r>
      <w:proofErr w:type="gramStart"/>
      <w:r w:rsidRPr="00FD5467">
        <w:rPr>
          <w:sz w:val="22"/>
          <w:szCs w:val="22"/>
        </w:rPr>
        <w:t>an</w:t>
      </w:r>
      <w:proofErr w:type="gramEnd"/>
      <w:r w:rsidRPr="00FD5467">
        <w:rPr>
          <w:sz w:val="22"/>
          <w:szCs w:val="22"/>
        </w:rPr>
        <w:t xml:space="preserve"> awareness of the undergraduate </w:t>
      </w:r>
      <w:r w:rsidR="005B59E4">
        <w:rPr>
          <w:sz w:val="22"/>
          <w:szCs w:val="22"/>
        </w:rPr>
        <w:t>subject benchmark statement</w:t>
      </w:r>
      <w:r w:rsidRPr="00FD5467">
        <w:rPr>
          <w:sz w:val="22"/>
          <w:szCs w:val="22"/>
        </w:rPr>
        <w:t xml:space="preserve"> for Art &amp; Design, and r</w:t>
      </w:r>
      <w:r w:rsidR="002F3BD0" w:rsidRPr="00FD5467">
        <w:rPr>
          <w:sz w:val="22"/>
          <w:szCs w:val="22"/>
        </w:rPr>
        <w:t xml:space="preserve">elate to the typical student. </w:t>
      </w:r>
      <w:r w:rsidRPr="00FD5467">
        <w:rPr>
          <w:sz w:val="22"/>
          <w:szCs w:val="22"/>
        </w:rPr>
        <w:t>The programme provides opportunities for students to develop and demonstrate knowledge and understanding, skills and other attributes</w:t>
      </w:r>
      <w:r w:rsidR="005B59E4">
        <w:rPr>
          <w:sz w:val="22"/>
          <w:szCs w:val="22"/>
        </w:rPr>
        <w:t xml:space="preserve"> in the following areas:</w:t>
      </w:r>
      <w:r w:rsidRPr="00FD5467">
        <w:rPr>
          <w:sz w:val="22"/>
          <w:szCs w:val="22"/>
        </w:rPr>
        <w:t xml:space="preserve">  </w:t>
      </w:r>
    </w:p>
    <w:p w:rsidR="00B46237" w:rsidRPr="00FD5467" w:rsidRDefault="00B46237" w:rsidP="00B46237">
      <w:pPr>
        <w:pStyle w:val="Default"/>
        <w:jc w:val="both"/>
        <w:rPr>
          <w:color w:val="auto"/>
          <w:sz w:val="22"/>
          <w:szCs w:val="22"/>
        </w:rPr>
      </w:pPr>
    </w:p>
    <w:p w:rsidR="00B46237" w:rsidRPr="00FD5467" w:rsidRDefault="00B46237" w:rsidP="00B46237">
      <w:pPr>
        <w:widowControl w:val="0"/>
        <w:tabs>
          <w:tab w:val="left" w:pos="220"/>
          <w:tab w:val="left" w:pos="720"/>
        </w:tabs>
        <w:autoSpaceDE w:val="0"/>
        <w:autoSpaceDN w:val="0"/>
        <w:adjustRightInd w:val="0"/>
        <w:ind w:left="720"/>
        <w:rPr>
          <w:rFonts w:ascii="Arial" w:hAnsi="Arial" w:cs="Arial"/>
        </w:rPr>
        <w:sectPr w:rsidR="00B46237" w:rsidRPr="00FD5467" w:rsidSect="00A0545C">
          <w:headerReference w:type="default" r:id="rId9"/>
          <w:footerReference w:type="default" r:id="rId10"/>
          <w:pgSz w:w="11906" w:h="16838"/>
          <w:pgMar w:top="1440" w:right="1440" w:bottom="1276" w:left="1440" w:header="708" w:footer="785" w:gutter="0"/>
          <w:pgNumType w:start="1"/>
          <w:cols w:space="708"/>
          <w:docGrid w:linePitch="360"/>
        </w:sectPr>
      </w:pPr>
    </w:p>
    <w:tbl>
      <w:tblPr>
        <w:tblpPr w:leftFromText="180" w:rightFromText="180" w:horzAnchor="margin" w:tblpY="525"/>
        <w:tblW w:w="14850" w:type="dxa"/>
        <w:tblLook w:val="04A0" w:firstRow="1" w:lastRow="0" w:firstColumn="1" w:lastColumn="0" w:noHBand="0" w:noVBand="1"/>
      </w:tblPr>
      <w:tblGrid>
        <w:gridCol w:w="675"/>
        <w:gridCol w:w="4253"/>
        <w:gridCol w:w="690"/>
        <w:gridCol w:w="4257"/>
        <w:gridCol w:w="15"/>
        <w:gridCol w:w="629"/>
        <w:gridCol w:w="15"/>
        <w:gridCol w:w="4316"/>
      </w:tblGrid>
      <w:tr w:rsidR="00B46237" w:rsidRPr="00FD5467" w:rsidTr="002A1274">
        <w:tc>
          <w:tcPr>
            <w:tcW w:w="14850" w:type="dxa"/>
            <w:gridSpan w:val="8"/>
            <w:tcBorders>
              <w:top w:val="single" w:sz="4" w:space="0" w:color="auto"/>
              <w:left w:val="single" w:sz="4" w:space="0" w:color="auto"/>
              <w:bottom w:val="single" w:sz="4" w:space="0" w:color="auto"/>
              <w:right w:val="single" w:sz="4" w:space="0" w:color="auto"/>
            </w:tcBorders>
            <w:shd w:val="clear" w:color="auto" w:fill="DBE5F1"/>
          </w:tcPr>
          <w:p w:rsidR="00B46237" w:rsidRPr="00FD5467" w:rsidRDefault="00B46237" w:rsidP="002A1274">
            <w:pPr>
              <w:jc w:val="center"/>
              <w:rPr>
                <w:rFonts w:ascii="Arial" w:hAnsi="Arial" w:cs="Arial"/>
                <w:b/>
              </w:rPr>
            </w:pPr>
            <w:r w:rsidRPr="00FD5467">
              <w:rPr>
                <w:rFonts w:ascii="Arial" w:hAnsi="Arial" w:cs="Arial"/>
                <w:b/>
              </w:rPr>
              <w:lastRenderedPageBreak/>
              <w:t>Programme Learning Outcomes</w:t>
            </w:r>
          </w:p>
          <w:p w:rsidR="00B46237" w:rsidRPr="00FD5467" w:rsidRDefault="00B46237" w:rsidP="002A1274">
            <w:pPr>
              <w:jc w:val="center"/>
              <w:rPr>
                <w:rFonts w:ascii="Arial" w:hAnsi="Arial" w:cs="Arial"/>
                <w:b/>
              </w:rPr>
            </w:pPr>
          </w:p>
        </w:tc>
      </w:tr>
      <w:tr w:rsidR="00B46237" w:rsidRPr="00FD5467" w:rsidTr="002A1274">
        <w:tc>
          <w:tcPr>
            <w:tcW w:w="675" w:type="dxa"/>
            <w:tcBorders>
              <w:left w:val="single" w:sz="4" w:space="0" w:color="auto"/>
              <w:bottom w:val="single" w:sz="4" w:space="0" w:color="auto"/>
              <w:right w:val="single" w:sz="4" w:space="0" w:color="auto"/>
            </w:tcBorders>
            <w:shd w:val="clear" w:color="auto" w:fill="DBE5F1"/>
          </w:tcPr>
          <w:p w:rsidR="00B46237" w:rsidRPr="00FD5467" w:rsidRDefault="00B46237" w:rsidP="002A1274">
            <w:pPr>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rsidR="00B46237" w:rsidRPr="00FD5467" w:rsidRDefault="00B46237" w:rsidP="002A1274">
            <w:pPr>
              <w:rPr>
                <w:rFonts w:ascii="Arial" w:hAnsi="Arial" w:cs="Arial"/>
                <w:b/>
              </w:rPr>
            </w:pPr>
            <w:r w:rsidRPr="00FD5467">
              <w:rPr>
                <w:rFonts w:ascii="Arial" w:hAnsi="Arial" w:cs="Arial"/>
                <w:b/>
              </w:rPr>
              <w:t>Knowledge and Understanding</w:t>
            </w:r>
          </w:p>
          <w:p w:rsidR="00B46237" w:rsidRPr="00FD5467" w:rsidRDefault="00B46237" w:rsidP="002A1274">
            <w:pPr>
              <w:rPr>
                <w:rFonts w:ascii="Arial" w:hAnsi="Arial" w:cs="Arial"/>
                <w:b/>
              </w:rPr>
            </w:pPr>
          </w:p>
          <w:p w:rsidR="00B46237" w:rsidRPr="00FD5467" w:rsidRDefault="00B46237" w:rsidP="002A1274">
            <w:pPr>
              <w:rPr>
                <w:rFonts w:ascii="Arial" w:hAnsi="Arial" w:cs="Arial"/>
              </w:rPr>
            </w:pPr>
            <w:r w:rsidRPr="00FD5467">
              <w:rPr>
                <w:rFonts w:ascii="Arial" w:hAnsi="Arial" w:cs="Arial"/>
                <w:b/>
              </w:rPr>
              <w:t>On completion of the course, students will be able to:</w:t>
            </w:r>
          </w:p>
        </w:tc>
        <w:tc>
          <w:tcPr>
            <w:tcW w:w="690" w:type="dxa"/>
            <w:tcBorders>
              <w:left w:val="single" w:sz="4" w:space="0" w:color="auto"/>
              <w:bottom w:val="single" w:sz="4" w:space="0" w:color="auto"/>
              <w:right w:val="single" w:sz="4" w:space="0" w:color="auto"/>
            </w:tcBorders>
            <w:shd w:val="clear" w:color="auto" w:fill="DBE5F1"/>
          </w:tcPr>
          <w:p w:rsidR="00B46237" w:rsidRPr="00FD5467" w:rsidRDefault="00B46237" w:rsidP="002A1274">
            <w:pPr>
              <w:rPr>
                <w:rFonts w:ascii="Arial" w:hAnsi="Arial" w:cs="Arial"/>
              </w:rPr>
            </w:pPr>
          </w:p>
        </w:tc>
        <w:tc>
          <w:tcPr>
            <w:tcW w:w="4272" w:type="dxa"/>
            <w:gridSpan w:val="2"/>
            <w:tcBorders>
              <w:left w:val="single" w:sz="4" w:space="0" w:color="auto"/>
              <w:bottom w:val="single" w:sz="4" w:space="0" w:color="auto"/>
              <w:right w:val="single" w:sz="4" w:space="0" w:color="auto"/>
            </w:tcBorders>
            <w:shd w:val="clear" w:color="auto" w:fill="DBE5F1"/>
          </w:tcPr>
          <w:p w:rsidR="00B46237" w:rsidRPr="00FD5467" w:rsidRDefault="00B46237" w:rsidP="002A1274">
            <w:pPr>
              <w:rPr>
                <w:rFonts w:ascii="Arial" w:hAnsi="Arial" w:cs="Arial"/>
                <w:b/>
              </w:rPr>
            </w:pPr>
            <w:r w:rsidRPr="00FD5467">
              <w:rPr>
                <w:rFonts w:ascii="Arial" w:hAnsi="Arial" w:cs="Arial"/>
                <w:b/>
              </w:rPr>
              <w:t xml:space="preserve">Intellectual skills </w:t>
            </w:r>
          </w:p>
          <w:p w:rsidR="00B46237" w:rsidRPr="00FD5467" w:rsidRDefault="00B46237" w:rsidP="002A1274">
            <w:pPr>
              <w:rPr>
                <w:rFonts w:ascii="Arial" w:hAnsi="Arial" w:cs="Arial"/>
                <w:b/>
              </w:rPr>
            </w:pPr>
          </w:p>
          <w:p w:rsidR="00B46237" w:rsidRPr="00FD5467" w:rsidRDefault="00B46237" w:rsidP="002A1274">
            <w:pPr>
              <w:rPr>
                <w:rFonts w:ascii="Arial" w:hAnsi="Arial" w:cs="Arial"/>
                <w:b/>
              </w:rPr>
            </w:pPr>
            <w:r w:rsidRPr="00FD5467">
              <w:rPr>
                <w:rFonts w:ascii="Arial" w:hAnsi="Arial" w:cs="Arial"/>
                <w:b/>
              </w:rPr>
              <w:t>On completion of the course, students will be able to:</w:t>
            </w:r>
          </w:p>
        </w:tc>
        <w:tc>
          <w:tcPr>
            <w:tcW w:w="644" w:type="dxa"/>
            <w:gridSpan w:val="2"/>
            <w:tcBorders>
              <w:left w:val="single" w:sz="4" w:space="0" w:color="auto"/>
              <w:bottom w:val="single" w:sz="4" w:space="0" w:color="auto"/>
              <w:right w:val="single" w:sz="4" w:space="0" w:color="auto"/>
            </w:tcBorders>
            <w:shd w:val="clear" w:color="auto" w:fill="DBE5F1"/>
          </w:tcPr>
          <w:p w:rsidR="00B46237" w:rsidRPr="00FD5467" w:rsidRDefault="00B46237" w:rsidP="002A1274">
            <w:pPr>
              <w:rPr>
                <w:rFonts w:ascii="Arial" w:hAnsi="Arial" w:cs="Arial"/>
              </w:rPr>
            </w:pPr>
          </w:p>
        </w:tc>
        <w:tc>
          <w:tcPr>
            <w:tcW w:w="4316" w:type="dxa"/>
            <w:tcBorders>
              <w:left w:val="single" w:sz="4" w:space="0" w:color="auto"/>
              <w:bottom w:val="single" w:sz="4" w:space="0" w:color="auto"/>
              <w:right w:val="single" w:sz="4" w:space="0" w:color="auto"/>
            </w:tcBorders>
            <w:shd w:val="clear" w:color="auto" w:fill="DBE5F1"/>
          </w:tcPr>
          <w:p w:rsidR="00B46237" w:rsidRPr="00FD5467" w:rsidRDefault="00B46237" w:rsidP="002A1274">
            <w:pPr>
              <w:rPr>
                <w:rFonts w:ascii="Arial" w:hAnsi="Arial" w:cs="Arial"/>
                <w:b/>
              </w:rPr>
            </w:pPr>
            <w:r w:rsidRPr="00FD5467">
              <w:rPr>
                <w:rFonts w:ascii="Arial" w:hAnsi="Arial" w:cs="Arial"/>
                <w:b/>
              </w:rPr>
              <w:t xml:space="preserve">Subject Practical skills </w:t>
            </w:r>
          </w:p>
          <w:p w:rsidR="00B46237" w:rsidRPr="00FD5467" w:rsidRDefault="00B46237" w:rsidP="002A1274">
            <w:pPr>
              <w:rPr>
                <w:rFonts w:ascii="Arial" w:hAnsi="Arial" w:cs="Arial"/>
                <w:b/>
              </w:rPr>
            </w:pPr>
          </w:p>
          <w:p w:rsidR="00B46237" w:rsidRPr="00FD5467" w:rsidRDefault="00B46237" w:rsidP="002A1274">
            <w:pPr>
              <w:rPr>
                <w:rFonts w:ascii="Arial" w:hAnsi="Arial" w:cs="Arial"/>
              </w:rPr>
            </w:pPr>
            <w:r w:rsidRPr="00FD5467">
              <w:rPr>
                <w:rFonts w:ascii="Arial" w:hAnsi="Arial" w:cs="Arial"/>
                <w:b/>
              </w:rPr>
              <w:t>On completion of the course, students will be able to:</w:t>
            </w: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Develop an in-depth understanding of the practical, theoretical, and critical issues associated with contemporary experimental filmmaking. </w:t>
            </w: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B1</w:t>
            </w:r>
          </w:p>
        </w:tc>
        <w:tc>
          <w:tcPr>
            <w:tcW w:w="4272"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Develop skills necessary for further research in practical and theoretical fields </w:t>
            </w:r>
          </w:p>
          <w:p w:rsidR="00B46237" w:rsidRPr="00FD5467"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C1</w:t>
            </w:r>
          </w:p>
        </w:tc>
        <w:tc>
          <w:tcPr>
            <w:tcW w:w="4316"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Develop high-level experimental filmmaking skills in aspects of pre-production, production and post-production.</w:t>
            </w: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Experience professional practice: building awareness of experimental film production and associated theoretical and contextual knowledge, collaborative working methods, predicate and context, dissemination (screening; film festival) exhibition, documentation and promotion. </w:t>
            </w: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B2</w:t>
            </w:r>
          </w:p>
        </w:tc>
        <w:tc>
          <w:tcPr>
            <w:tcW w:w="4272"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Show an understanding of research culture within academic institutions. </w:t>
            </w:r>
          </w:p>
          <w:p w:rsidR="00B46237" w:rsidRPr="00FD5467"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C2</w:t>
            </w:r>
          </w:p>
        </w:tc>
        <w:tc>
          <w:tcPr>
            <w:tcW w:w="4316"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Present work and research publicly through various dissemination possibilities: screening, exhibition, publication or presentation </w:t>
            </w:r>
          </w:p>
          <w:p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Develop high-level experimental filmmaking skills in aspects of pre-production, production and post-production: research, idea and content development, critical approaches to cinematography (with various formats: super 8,16mm and 7D’s, </w:t>
            </w:r>
            <w:proofErr w:type="spellStart"/>
            <w:r w:rsidRPr="00FD5467">
              <w:rPr>
                <w:rFonts w:ascii="Arial" w:hAnsi="Arial" w:cs="Arial"/>
              </w:rPr>
              <w:t>HDV</w:t>
            </w:r>
            <w:proofErr w:type="spellEnd"/>
            <w:r w:rsidRPr="00FD5467">
              <w:rPr>
                <w:rFonts w:ascii="Arial" w:hAnsi="Arial" w:cs="Arial"/>
              </w:rPr>
              <w:t xml:space="preserve">, card and tape cameras), lighting, sound/image relationships and sourcing material; exploring, structuring and refining material subsequently in the edit. </w:t>
            </w: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B3</w:t>
            </w:r>
          </w:p>
        </w:tc>
        <w:tc>
          <w:tcPr>
            <w:tcW w:w="4272"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Apply research skills at an advance level.</w:t>
            </w:r>
          </w:p>
          <w:p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C3</w:t>
            </w:r>
          </w:p>
        </w:tc>
        <w:tc>
          <w:tcPr>
            <w:tcW w:w="4316"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expertise through experimentation with the medium of film </w:t>
            </w:r>
          </w:p>
          <w:p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Develop an in-depth knowledge of a wide range of professional and emergent UK and international organisations engaged in developing new roles and strategies for contemporary experimental filmmaking practices. </w:t>
            </w: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B4</w:t>
            </w:r>
          </w:p>
        </w:tc>
        <w:tc>
          <w:tcPr>
            <w:tcW w:w="4272"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the ability to research and present self-initiated work and experimental film projects of a high level in response to current issues in contemporary experimental filmmaking, cinematic and fine art practices. </w:t>
            </w: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C4</w:t>
            </w:r>
          </w:p>
        </w:tc>
        <w:tc>
          <w:tcPr>
            <w:tcW w:w="4316"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Show self-confidence and skills in teaching and presentation of their work and ideas, contributing these to peer group shared learning situations.</w:t>
            </w: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br w:type="page"/>
            </w:r>
            <w:r w:rsidRPr="00FD5467">
              <w:rPr>
                <w:rFonts w:ascii="Arial" w:hAnsi="Arial" w:cs="Arial"/>
              </w:rPr>
              <w:t>A5</w:t>
            </w: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Research and present self-initiated work and experimental film projects of a high level in response to current issues in contemporary </w:t>
            </w:r>
            <w:r w:rsidRPr="00FD5467">
              <w:rPr>
                <w:rFonts w:ascii="Arial" w:hAnsi="Arial" w:cs="Arial"/>
              </w:rPr>
              <w:lastRenderedPageBreak/>
              <w:t xml:space="preserve">experimental filmmaking, cinematic and fine art practices. </w:t>
            </w: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lastRenderedPageBreak/>
              <w:t>B5</w:t>
            </w:r>
          </w:p>
        </w:tc>
        <w:tc>
          <w:tcPr>
            <w:tcW w:w="425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Demonstrate skills as independent, creative practitioners</w:t>
            </w:r>
          </w:p>
          <w:p w:rsidR="00B46237" w:rsidRPr="00FD5467" w:rsidRDefault="00B46237" w:rsidP="002A1274">
            <w:pPr>
              <w:tabs>
                <w:tab w:val="left" w:pos="3225"/>
              </w:tabs>
              <w:rPr>
                <w:rFonts w:ascii="Arial" w:hAnsi="Arial" w:cs="Arial"/>
              </w:rPr>
            </w:pPr>
            <w:r w:rsidRPr="00FD5467">
              <w:rPr>
                <w:rFonts w:ascii="Arial" w:hAnsi="Arial" w:cs="Arial"/>
              </w:rPr>
              <w:tab/>
            </w: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C5</w:t>
            </w:r>
          </w:p>
        </w:tc>
        <w:tc>
          <w:tcPr>
            <w:tcW w:w="4331"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Understand the importance of health and safety and risk assessment for their experimental film work and whilst contributing </w:t>
            </w:r>
            <w:r w:rsidRPr="00FD5467">
              <w:rPr>
                <w:rFonts w:ascii="Arial" w:hAnsi="Arial" w:cs="Arial"/>
              </w:rPr>
              <w:lastRenderedPageBreak/>
              <w:t>to that of their peers.</w:t>
            </w: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lastRenderedPageBreak/>
              <w:t>A6</w:t>
            </w: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220"/>
                <w:tab w:val="left" w:pos="720"/>
              </w:tabs>
              <w:autoSpaceDE w:val="0"/>
              <w:autoSpaceDN w:val="0"/>
              <w:adjustRightInd w:val="0"/>
              <w:ind w:left="34"/>
              <w:rPr>
                <w:rFonts w:ascii="Arial" w:hAnsi="Arial" w:cs="Arial"/>
              </w:rPr>
            </w:pPr>
            <w:r w:rsidRPr="00FD5467">
              <w:rPr>
                <w:rFonts w:ascii="Arial" w:hAnsi="Arial" w:cs="Arial"/>
              </w:rPr>
              <w:t>Develop further knowledge using a wide range of experimental filmmaking resources, including (but not limited to) film journal articles; published books; organisations engaged in developing new roles and strategies for experimental filmmaking; film archives, distributors, agencies and collections.</w:t>
            </w: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B6</w:t>
            </w:r>
          </w:p>
        </w:tc>
        <w:tc>
          <w:tcPr>
            <w:tcW w:w="425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the skills to work rigorously and independently at the authoritative level of a Master’s graduate. </w:t>
            </w:r>
          </w:p>
          <w:p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C6</w:t>
            </w:r>
          </w:p>
        </w:tc>
        <w:tc>
          <w:tcPr>
            <w:tcW w:w="4331"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Identify and engage with film archives and distributors, building awareness of the experimental film context and its resources.</w:t>
            </w: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C7</w:t>
            </w:r>
          </w:p>
        </w:tc>
        <w:tc>
          <w:tcPr>
            <w:tcW w:w="4331"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220"/>
                <w:tab w:val="left" w:pos="720"/>
              </w:tabs>
              <w:autoSpaceDE w:val="0"/>
              <w:autoSpaceDN w:val="0"/>
              <w:adjustRightInd w:val="0"/>
              <w:rPr>
                <w:rFonts w:ascii="Arial" w:hAnsi="Arial" w:cs="Arial"/>
              </w:rPr>
            </w:pPr>
            <w:r w:rsidRPr="00FD5467">
              <w:rPr>
                <w:rFonts w:ascii="Arial" w:hAnsi="Arial" w:cs="Arial"/>
              </w:rPr>
              <w:t xml:space="preserve">Demonstrate a range of skills through engagement with the Faculty resources and processes including: the Moving Image Production Studio, various film and video cameras, production and post-production facilities, screening and temporary options for installation (such as offered by the filmmaking studio and Stanley Picker Gallery) </w:t>
            </w: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 </w:t>
            </w:r>
          </w:p>
          <w:p w:rsidR="00B46237" w:rsidRPr="00FD5467" w:rsidRDefault="00B46237" w:rsidP="002A1274">
            <w:pPr>
              <w:rPr>
                <w:rFonts w:ascii="Arial" w:hAnsi="Arial" w:cs="Arial"/>
              </w:rPr>
            </w:pPr>
          </w:p>
          <w:p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p>
          <w:p w:rsidR="00B46237" w:rsidRPr="00FD5467" w:rsidRDefault="00B46237" w:rsidP="002A1274">
            <w:pPr>
              <w:widowControl w:val="0"/>
              <w:tabs>
                <w:tab w:val="left" w:pos="940"/>
                <w:tab w:val="left" w:pos="1440"/>
              </w:tabs>
              <w:autoSpaceDE w:val="0"/>
              <w:autoSpaceDN w:val="0"/>
              <w:adjustRightInd w:val="0"/>
              <w:rPr>
                <w:rFonts w:ascii="Arial" w:hAnsi="Arial" w:cs="Arial"/>
              </w:rPr>
            </w:pPr>
          </w:p>
          <w:p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C8</w:t>
            </w:r>
          </w:p>
        </w:tc>
        <w:tc>
          <w:tcPr>
            <w:tcW w:w="4331"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Show a high-level of understanding and innovative use of experimental filmmaking tools in a studio environment, and/or on location, with crew and collaborators. </w:t>
            </w:r>
          </w:p>
        </w:tc>
      </w:tr>
      <w:tr w:rsidR="00B46237" w:rsidRPr="00FD5467" w:rsidTr="002A1274">
        <w:tc>
          <w:tcPr>
            <w:tcW w:w="675"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rPr>
            </w:pPr>
            <w:r w:rsidRPr="00FD5467">
              <w:rPr>
                <w:rFonts w:ascii="Arial" w:hAnsi="Arial" w:cs="Arial"/>
              </w:rPr>
              <w:t>C9</w:t>
            </w:r>
          </w:p>
        </w:tc>
        <w:tc>
          <w:tcPr>
            <w:tcW w:w="4331" w:type="dxa"/>
            <w:gridSpan w:val="2"/>
            <w:tcBorders>
              <w:top w:val="single" w:sz="4" w:space="0" w:color="auto"/>
              <w:left w:val="single" w:sz="4" w:space="0" w:color="auto"/>
              <w:bottom w:val="single" w:sz="4" w:space="0" w:color="auto"/>
              <w:right w:val="single" w:sz="4" w:space="0" w:color="auto"/>
            </w:tcBorders>
          </w:tcPr>
          <w:p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Research and identify the range of professional opportunities available to them, including work opportunities, screenings, exhibitions and events within a growing UK and international network. </w:t>
            </w:r>
          </w:p>
          <w:p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bl>
    <w:p w:rsidR="00B46237" w:rsidRPr="00FD5467" w:rsidRDefault="00B46237" w:rsidP="00B46237">
      <w:pPr>
        <w:rPr>
          <w:rFonts w:ascii="Arial" w:hAnsi="Arial" w:cs="Arial"/>
        </w:rPr>
      </w:pPr>
      <w:r w:rsidRPr="00FD5467">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rsidR="00B46237" w:rsidRPr="00FD5467" w:rsidRDefault="00B46237" w:rsidP="00B46237">
      <w:pPr>
        <w:rPr>
          <w:rFonts w:ascii="Arial" w:hAnsi="Arial" w:cs="Arial"/>
        </w:rPr>
      </w:pPr>
      <w:proofErr w:type="gramStart"/>
      <w:r w:rsidRPr="00FD5467">
        <w:rPr>
          <w:rFonts w:ascii="Arial" w:hAnsi="Arial" w:cs="Arial"/>
        </w:rPr>
        <w:t>students</w:t>
      </w:r>
      <w:proofErr w:type="gramEnd"/>
      <w:r w:rsidRPr="00FD5467">
        <w:rPr>
          <w:rFonts w:ascii="Arial" w:hAnsi="Arial" w:cs="Arial"/>
        </w:rPr>
        <w:t xml:space="preserve"> to develop a range of Key Skills as follows:</w:t>
      </w:r>
    </w:p>
    <w:p w:rsidR="00B46237" w:rsidRPr="00FD5467" w:rsidRDefault="00B46237" w:rsidP="00B46237">
      <w:pPr>
        <w:rPr>
          <w:rFonts w:ascii="Arial" w:hAnsi="Arial" w:cs="Arial"/>
        </w:rPr>
      </w:pPr>
    </w:p>
    <w:tbl>
      <w:tblPr>
        <w:tblW w:w="15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6237" w:rsidRPr="00FD5467" w:rsidTr="002A1274">
        <w:tc>
          <w:tcPr>
            <w:tcW w:w="15417" w:type="dxa"/>
            <w:gridSpan w:val="7"/>
            <w:shd w:val="clear" w:color="auto" w:fill="DBE5F1"/>
          </w:tcPr>
          <w:p w:rsidR="00B46237" w:rsidRPr="00FD5467" w:rsidRDefault="00B46237" w:rsidP="002A1274">
            <w:pPr>
              <w:jc w:val="center"/>
              <w:rPr>
                <w:rFonts w:ascii="Arial" w:hAnsi="Arial" w:cs="Arial"/>
                <w:b/>
              </w:rPr>
            </w:pPr>
            <w:r w:rsidRPr="00FD5467">
              <w:rPr>
                <w:rFonts w:ascii="Arial" w:hAnsi="Arial" w:cs="Arial"/>
                <w:b/>
              </w:rPr>
              <w:t>Key Skills</w:t>
            </w:r>
          </w:p>
        </w:tc>
      </w:tr>
      <w:tr w:rsidR="00B46237" w:rsidRPr="00FD5467" w:rsidTr="002A1274">
        <w:tc>
          <w:tcPr>
            <w:tcW w:w="2202" w:type="dxa"/>
            <w:shd w:val="clear" w:color="auto" w:fill="DBE5F1"/>
            <w:vAlign w:val="center"/>
          </w:tcPr>
          <w:p w:rsidR="00B46237" w:rsidRPr="00FD5467" w:rsidRDefault="007C4EB6" w:rsidP="002A1274">
            <w:pPr>
              <w:jc w:val="center"/>
              <w:rPr>
                <w:rFonts w:ascii="Arial" w:hAnsi="Arial" w:cs="Arial"/>
                <w:b/>
              </w:rPr>
            </w:pPr>
            <w:r w:rsidRPr="00FD5467">
              <w:rPr>
                <w:rFonts w:ascii="Arial" w:hAnsi="Arial" w:cs="Arial"/>
                <w:b/>
              </w:rPr>
              <w:t>Self-</w:t>
            </w:r>
            <w:r w:rsidR="00B46237" w:rsidRPr="00FD5467">
              <w:rPr>
                <w:rFonts w:ascii="Arial" w:hAnsi="Arial" w:cs="Arial"/>
                <w:b/>
              </w:rPr>
              <w:t>Awareness Skills</w:t>
            </w:r>
          </w:p>
        </w:tc>
        <w:tc>
          <w:tcPr>
            <w:tcW w:w="2202" w:type="dxa"/>
            <w:shd w:val="clear" w:color="auto" w:fill="DBE5F1"/>
            <w:vAlign w:val="center"/>
          </w:tcPr>
          <w:p w:rsidR="00B46237" w:rsidRPr="00FD5467" w:rsidRDefault="00B46237" w:rsidP="002A1274">
            <w:pPr>
              <w:jc w:val="center"/>
              <w:rPr>
                <w:rFonts w:ascii="Arial" w:hAnsi="Arial" w:cs="Arial"/>
                <w:b/>
              </w:rPr>
            </w:pPr>
            <w:r w:rsidRPr="00FD5467">
              <w:rPr>
                <w:rFonts w:ascii="Arial" w:hAnsi="Arial" w:cs="Arial"/>
                <w:b/>
              </w:rPr>
              <w:t>Communication Skills</w:t>
            </w:r>
          </w:p>
        </w:tc>
        <w:tc>
          <w:tcPr>
            <w:tcW w:w="2203" w:type="dxa"/>
            <w:shd w:val="clear" w:color="auto" w:fill="DBE5F1"/>
            <w:vAlign w:val="center"/>
          </w:tcPr>
          <w:p w:rsidR="00B46237" w:rsidRPr="00FD5467" w:rsidRDefault="00B46237" w:rsidP="002A1274">
            <w:pPr>
              <w:jc w:val="center"/>
              <w:rPr>
                <w:rFonts w:ascii="Arial" w:hAnsi="Arial" w:cs="Arial"/>
                <w:b/>
              </w:rPr>
            </w:pPr>
            <w:r w:rsidRPr="00FD5467">
              <w:rPr>
                <w:rFonts w:ascii="Arial" w:hAnsi="Arial" w:cs="Arial"/>
                <w:b/>
              </w:rPr>
              <w:t>Interpersonal Skills</w:t>
            </w:r>
          </w:p>
        </w:tc>
        <w:tc>
          <w:tcPr>
            <w:tcW w:w="2202" w:type="dxa"/>
            <w:shd w:val="clear" w:color="auto" w:fill="DBE5F1"/>
            <w:vAlign w:val="center"/>
          </w:tcPr>
          <w:p w:rsidR="00B46237" w:rsidRPr="00FD5467" w:rsidRDefault="00B46237" w:rsidP="002A1274">
            <w:pPr>
              <w:jc w:val="center"/>
              <w:rPr>
                <w:rFonts w:ascii="Arial" w:hAnsi="Arial" w:cs="Arial"/>
                <w:b/>
              </w:rPr>
            </w:pPr>
            <w:r w:rsidRPr="00FD5467">
              <w:rPr>
                <w:rFonts w:ascii="Arial" w:hAnsi="Arial" w:cs="Arial"/>
                <w:b/>
              </w:rPr>
              <w:t>Research and information Literacy Skills</w:t>
            </w:r>
          </w:p>
        </w:tc>
        <w:tc>
          <w:tcPr>
            <w:tcW w:w="2203" w:type="dxa"/>
            <w:shd w:val="clear" w:color="auto" w:fill="DBE5F1"/>
            <w:vAlign w:val="center"/>
          </w:tcPr>
          <w:p w:rsidR="00B46237" w:rsidRPr="00FD5467" w:rsidRDefault="00B46237" w:rsidP="002A1274">
            <w:pPr>
              <w:jc w:val="center"/>
              <w:rPr>
                <w:rFonts w:ascii="Arial" w:hAnsi="Arial" w:cs="Arial"/>
                <w:b/>
              </w:rPr>
            </w:pPr>
            <w:r w:rsidRPr="00FD5467">
              <w:rPr>
                <w:rFonts w:ascii="Arial" w:hAnsi="Arial" w:cs="Arial"/>
                <w:b/>
              </w:rPr>
              <w:t>Numeracy Skills</w:t>
            </w:r>
          </w:p>
        </w:tc>
        <w:tc>
          <w:tcPr>
            <w:tcW w:w="2202" w:type="dxa"/>
            <w:shd w:val="clear" w:color="auto" w:fill="DBE5F1"/>
            <w:vAlign w:val="center"/>
          </w:tcPr>
          <w:p w:rsidR="00B46237" w:rsidRPr="00FD5467" w:rsidRDefault="00B46237" w:rsidP="002A1274">
            <w:pPr>
              <w:jc w:val="center"/>
              <w:rPr>
                <w:rFonts w:ascii="Arial" w:hAnsi="Arial" w:cs="Arial"/>
              </w:rPr>
            </w:pPr>
            <w:r w:rsidRPr="00FD5467">
              <w:rPr>
                <w:rFonts w:ascii="Arial" w:hAnsi="Arial" w:cs="Arial"/>
                <w:b/>
              </w:rPr>
              <w:t>Management &amp; Leadership Skills</w:t>
            </w:r>
          </w:p>
        </w:tc>
        <w:tc>
          <w:tcPr>
            <w:tcW w:w="2203" w:type="dxa"/>
            <w:shd w:val="clear" w:color="auto" w:fill="DBE5F1"/>
            <w:vAlign w:val="center"/>
          </w:tcPr>
          <w:p w:rsidR="00B46237" w:rsidRPr="00FD5467" w:rsidRDefault="00B46237" w:rsidP="002A1274">
            <w:pPr>
              <w:jc w:val="center"/>
              <w:rPr>
                <w:rFonts w:ascii="Arial" w:hAnsi="Arial" w:cs="Arial"/>
                <w:b/>
              </w:rPr>
            </w:pPr>
            <w:r w:rsidRPr="00FD5467">
              <w:rPr>
                <w:rFonts w:ascii="Arial" w:hAnsi="Arial" w:cs="Arial"/>
                <w:b/>
              </w:rPr>
              <w:t>Creativity and Problem Solving Skills</w:t>
            </w:r>
          </w:p>
        </w:tc>
      </w:tr>
      <w:tr w:rsidR="00B46237" w:rsidRPr="00FD5467" w:rsidTr="002A1274">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Take responsibility for  own learning and plan for and record own personal development</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Express ideas clearly and unambiguously in writing and the spoken work</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Work well  with others in a group or team</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Search for and select relevant sources of information</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Collect data from primary and secondary sources and use appropriate methods to manipulate and analyse this data</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Determine the scope of a task (or project)</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Apply scientific and other knowledge to analyse and evaluate information and data and to find solutions to problems</w:t>
            </w:r>
          </w:p>
        </w:tc>
      </w:tr>
      <w:tr w:rsidR="00B46237" w:rsidRPr="00FD5467" w:rsidTr="002A1274">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Recognise own academic strengths and weaknesses, reflect on performance and progress and respond to feedback</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Present, challenge and defend  ideas and results effectively orally and in writing</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Work flexibly and respond to change</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Critically evaluate information and use it appropriately</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Present and record data in appropriate formats</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Identify resources needed to undertake the task (or project) and to schedule and manage the resources</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Work with complex ideas and justify judgements made through effective use of evidence</w:t>
            </w:r>
          </w:p>
        </w:tc>
      </w:tr>
      <w:tr w:rsidR="00B46237" w:rsidRPr="00FD5467" w:rsidTr="002A1274">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Actively listen and respond appropriately to ideas of others</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Discuss and debate with others and make concession to reach agreement</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Apply the ethical and legal requirements in both the access and use of information</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Interpret and evaluate data to inform and justify arguments</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Evidence ability to successfully complete and evaluate a task (or project), revising the plan where necessary</w:t>
            </w:r>
          </w:p>
        </w:tc>
        <w:tc>
          <w:tcPr>
            <w:tcW w:w="2203" w:type="dxa"/>
            <w:shd w:val="clear" w:color="auto" w:fill="auto"/>
            <w:vAlign w:val="center"/>
          </w:tcPr>
          <w:p w:rsidR="00B46237" w:rsidRPr="00FD5467" w:rsidRDefault="00B46237" w:rsidP="002A1274">
            <w:pPr>
              <w:jc w:val="center"/>
              <w:rPr>
                <w:rFonts w:ascii="Arial" w:hAnsi="Arial" w:cs="Arial"/>
              </w:rPr>
            </w:pPr>
          </w:p>
        </w:tc>
      </w:tr>
      <w:tr w:rsidR="00B46237" w:rsidRPr="00FD5467" w:rsidTr="002A1274">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Work effectively with limited supervision in unfamiliar contexts</w:t>
            </w:r>
          </w:p>
        </w:tc>
        <w:tc>
          <w:tcPr>
            <w:tcW w:w="2202" w:type="dxa"/>
            <w:shd w:val="clear" w:color="auto" w:fill="auto"/>
            <w:vAlign w:val="center"/>
          </w:tcPr>
          <w:p w:rsidR="00B46237" w:rsidRPr="00FD5467" w:rsidRDefault="00B46237" w:rsidP="002A1274">
            <w:pPr>
              <w:jc w:val="center"/>
              <w:rPr>
                <w:rFonts w:ascii="Arial" w:hAnsi="Arial" w:cs="Arial"/>
              </w:rPr>
            </w:pP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Give, accept and respond to constructive feedback</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Accurately cite and reference information sources</w:t>
            </w: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Be aware of issues of selection, accuracy and uncertainty in the collection and analysis of data</w:t>
            </w: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Motivate and direct others to enable an effective contribution from all participants</w:t>
            </w:r>
          </w:p>
        </w:tc>
        <w:tc>
          <w:tcPr>
            <w:tcW w:w="2203" w:type="dxa"/>
            <w:shd w:val="clear" w:color="auto" w:fill="auto"/>
            <w:vAlign w:val="center"/>
          </w:tcPr>
          <w:p w:rsidR="00B46237" w:rsidRPr="00FD5467" w:rsidRDefault="00B46237" w:rsidP="002A1274">
            <w:pPr>
              <w:jc w:val="center"/>
              <w:rPr>
                <w:rFonts w:ascii="Arial" w:hAnsi="Arial" w:cs="Arial"/>
              </w:rPr>
            </w:pPr>
          </w:p>
        </w:tc>
      </w:tr>
      <w:tr w:rsidR="00B46237" w:rsidRPr="00FD5467" w:rsidTr="002A1274">
        <w:trPr>
          <w:trHeight w:val="564"/>
        </w:trPr>
        <w:tc>
          <w:tcPr>
            <w:tcW w:w="2202" w:type="dxa"/>
            <w:shd w:val="clear" w:color="auto" w:fill="auto"/>
            <w:vAlign w:val="center"/>
          </w:tcPr>
          <w:p w:rsidR="00B46237" w:rsidRPr="00FD5467" w:rsidRDefault="00B46237" w:rsidP="002A1274">
            <w:pPr>
              <w:jc w:val="center"/>
              <w:rPr>
                <w:rFonts w:ascii="Arial" w:hAnsi="Arial" w:cs="Arial"/>
              </w:rPr>
            </w:pPr>
          </w:p>
        </w:tc>
        <w:tc>
          <w:tcPr>
            <w:tcW w:w="2202" w:type="dxa"/>
            <w:shd w:val="clear" w:color="auto" w:fill="auto"/>
            <w:vAlign w:val="center"/>
          </w:tcPr>
          <w:p w:rsidR="00B46237" w:rsidRPr="00FD5467" w:rsidRDefault="00B46237" w:rsidP="002A1274">
            <w:pPr>
              <w:jc w:val="center"/>
              <w:rPr>
                <w:rFonts w:ascii="Arial" w:hAnsi="Arial" w:cs="Arial"/>
              </w:rPr>
            </w:pPr>
          </w:p>
        </w:tc>
        <w:tc>
          <w:tcPr>
            <w:tcW w:w="2203"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Show sensitivity and respect for diverse values and beliefs</w:t>
            </w:r>
          </w:p>
          <w:p w:rsidR="00B46237" w:rsidRPr="00FD5467" w:rsidRDefault="00B46237" w:rsidP="002A1274">
            <w:pPr>
              <w:rPr>
                <w:rFonts w:ascii="Arial" w:hAnsi="Arial" w:cs="Arial"/>
              </w:rPr>
            </w:pPr>
          </w:p>
        </w:tc>
        <w:tc>
          <w:tcPr>
            <w:tcW w:w="2202" w:type="dxa"/>
            <w:shd w:val="clear" w:color="auto" w:fill="auto"/>
            <w:vAlign w:val="center"/>
          </w:tcPr>
          <w:p w:rsidR="00B46237" w:rsidRPr="00FD5467" w:rsidRDefault="00B46237" w:rsidP="002A1274">
            <w:pPr>
              <w:jc w:val="center"/>
              <w:rPr>
                <w:rFonts w:ascii="Arial" w:hAnsi="Arial" w:cs="Arial"/>
              </w:rPr>
            </w:pPr>
            <w:r w:rsidRPr="00FD5467">
              <w:rPr>
                <w:rFonts w:ascii="Arial" w:hAnsi="Arial" w:cs="Arial"/>
              </w:rPr>
              <w:t>Use software and IT technology as appropriate</w:t>
            </w:r>
          </w:p>
        </w:tc>
        <w:tc>
          <w:tcPr>
            <w:tcW w:w="2203" w:type="dxa"/>
            <w:shd w:val="clear" w:color="auto" w:fill="auto"/>
            <w:vAlign w:val="center"/>
          </w:tcPr>
          <w:p w:rsidR="00B46237" w:rsidRPr="00FD5467" w:rsidRDefault="00B46237" w:rsidP="002A1274">
            <w:pPr>
              <w:jc w:val="center"/>
              <w:rPr>
                <w:rFonts w:ascii="Arial" w:hAnsi="Arial" w:cs="Arial"/>
              </w:rPr>
            </w:pPr>
          </w:p>
        </w:tc>
        <w:tc>
          <w:tcPr>
            <w:tcW w:w="2202" w:type="dxa"/>
            <w:shd w:val="clear" w:color="auto" w:fill="auto"/>
            <w:vAlign w:val="center"/>
          </w:tcPr>
          <w:p w:rsidR="00B46237" w:rsidRPr="00FD5467" w:rsidRDefault="00B46237" w:rsidP="002A1274">
            <w:pPr>
              <w:jc w:val="center"/>
              <w:rPr>
                <w:rFonts w:ascii="Arial" w:hAnsi="Arial" w:cs="Arial"/>
              </w:rPr>
            </w:pPr>
          </w:p>
        </w:tc>
        <w:tc>
          <w:tcPr>
            <w:tcW w:w="2203" w:type="dxa"/>
            <w:shd w:val="clear" w:color="auto" w:fill="auto"/>
            <w:vAlign w:val="center"/>
          </w:tcPr>
          <w:p w:rsidR="00B46237" w:rsidRPr="00FD5467" w:rsidRDefault="00B46237" w:rsidP="002A1274">
            <w:pPr>
              <w:jc w:val="center"/>
              <w:rPr>
                <w:rFonts w:ascii="Arial" w:hAnsi="Arial" w:cs="Arial"/>
              </w:rPr>
            </w:pPr>
          </w:p>
        </w:tc>
      </w:tr>
    </w:tbl>
    <w:p w:rsidR="00B46237" w:rsidRPr="00FD5467" w:rsidRDefault="00B46237" w:rsidP="00B46237">
      <w:pPr>
        <w:sectPr w:rsidR="00B46237" w:rsidRPr="00FD5467" w:rsidSect="00AD53CD">
          <w:pgSz w:w="16838" w:h="11906" w:orient="landscape"/>
          <w:pgMar w:top="1440" w:right="1440" w:bottom="1440" w:left="993" w:header="708" w:footer="550" w:gutter="0"/>
          <w:cols w:space="708"/>
          <w:docGrid w:linePitch="360"/>
        </w:sectPr>
      </w:pPr>
    </w:p>
    <w:p w:rsidR="00B46237" w:rsidRPr="00FD5467" w:rsidRDefault="00B46237" w:rsidP="00B46237">
      <w:pPr>
        <w:rPr>
          <w:sz w:val="22"/>
          <w:szCs w:val="22"/>
        </w:rPr>
      </w:pPr>
    </w:p>
    <w:p w:rsidR="00B46237" w:rsidRPr="00FD5467" w:rsidRDefault="00B46237" w:rsidP="00B46237">
      <w:pPr>
        <w:numPr>
          <w:ilvl w:val="0"/>
          <w:numId w:val="30"/>
        </w:numPr>
        <w:jc w:val="both"/>
        <w:rPr>
          <w:rFonts w:ascii="Arial" w:hAnsi="Arial" w:cs="Arial"/>
          <w:sz w:val="22"/>
          <w:szCs w:val="22"/>
        </w:rPr>
      </w:pPr>
      <w:r w:rsidRPr="00FD5467">
        <w:rPr>
          <w:rFonts w:ascii="Arial" w:hAnsi="Arial" w:cs="Arial"/>
          <w:b/>
          <w:sz w:val="22"/>
          <w:szCs w:val="22"/>
        </w:rPr>
        <w:t>Entry Requirements</w:t>
      </w:r>
    </w:p>
    <w:p w:rsidR="00B46237" w:rsidRPr="00FD5467" w:rsidRDefault="00B46237" w:rsidP="00B46237">
      <w:pPr>
        <w:jc w:val="both"/>
        <w:rPr>
          <w:rFonts w:ascii="Arial" w:hAnsi="Arial" w:cs="Arial"/>
          <w:b/>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The minimum entry qualifications for the programme are:</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BA (Hons) degree (or its equivalent) in a related or appropriate subject.  However, each application is considered on its own merits and therefore previous experience and qualifications may be taken into account this requirement. Each student will be interviewed with a portfolio of work.</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A minimum </w:t>
      </w:r>
      <w:proofErr w:type="spellStart"/>
      <w:r w:rsidRPr="00FD5467">
        <w:rPr>
          <w:rFonts w:ascii="Arial" w:hAnsi="Arial" w:cs="Arial"/>
          <w:sz w:val="22"/>
          <w:szCs w:val="22"/>
        </w:rPr>
        <w:t>IELTS</w:t>
      </w:r>
      <w:proofErr w:type="spellEnd"/>
      <w:r w:rsidRPr="00FD5467">
        <w:rPr>
          <w:rFonts w:ascii="Arial" w:hAnsi="Arial" w:cs="Arial"/>
          <w:sz w:val="22"/>
          <w:szCs w:val="22"/>
        </w:rPr>
        <w:t xml:space="preserve"> score of 6.5, </w:t>
      </w:r>
      <w:proofErr w:type="spellStart"/>
      <w:r w:rsidRPr="00FD5467">
        <w:rPr>
          <w:rFonts w:ascii="Arial" w:hAnsi="Arial" w:cs="Arial"/>
          <w:sz w:val="22"/>
          <w:szCs w:val="22"/>
        </w:rPr>
        <w:t>TOEFL</w:t>
      </w:r>
      <w:proofErr w:type="spellEnd"/>
      <w:r w:rsidRPr="00FD5467">
        <w:rPr>
          <w:rFonts w:ascii="Arial" w:hAnsi="Arial" w:cs="Arial"/>
          <w:sz w:val="22"/>
          <w:szCs w:val="22"/>
        </w:rPr>
        <w:t xml:space="preserve"> 88 or equivalent is required for those for whom English is not their first language.</w:t>
      </w:r>
    </w:p>
    <w:p w:rsidR="00B46237" w:rsidRPr="00FD5467" w:rsidRDefault="00B46237" w:rsidP="00B46237">
      <w:pPr>
        <w:jc w:val="both"/>
        <w:rPr>
          <w:rFonts w:ascii="Arial" w:hAnsi="Arial" w:cs="Arial"/>
          <w:sz w:val="22"/>
          <w:szCs w:val="22"/>
        </w:rPr>
      </w:pPr>
    </w:p>
    <w:p w:rsidR="00B46237" w:rsidRPr="00FD5467" w:rsidRDefault="00B46237" w:rsidP="00B46237">
      <w:pPr>
        <w:numPr>
          <w:ilvl w:val="0"/>
          <w:numId w:val="30"/>
        </w:numPr>
        <w:ind w:left="426" w:hanging="426"/>
        <w:jc w:val="both"/>
        <w:rPr>
          <w:rFonts w:ascii="Arial" w:hAnsi="Arial" w:cs="Arial"/>
          <w:b/>
          <w:sz w:val="22"/>
          <w:szCs w:val="22"/>
        </w:rPr>
      </w:pPr>
      <w:r w:rsidRPr="00FD5467">
        <w:rPr>
          <w:rFonts w:ascii="Arial" w:hAnsi="Arial" w:cs="Arial"/>
          <w:b/>
          <w:sz w:val="22"/>
          <w:szCs w:val="22"/>
        </w:rPr>
        <w:t>Programme Structure</w:t>
      </w:r>
    </w:p>
    <w:p w:rsidR="00B46237" w:rsidRPr="00FD5467" w:rsidRDefault="00B46237" w:rsidP="00B46237">
      <w:pPr>
        <w:jc w:val="both"/>
        <w:rPr>
          <w:rFonts w:ascii="Arial" w:hAnsi="Arial" w:cs="Arial"/>
          <w:b/>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This programme is offered</w:t>
      </w:r>
      <w:r w:rsidR="00EC4ED0" w:rsidRPr="00FD5467">
        <w:rPr>
          <w:rFonts w:ascii="Arial" w:hAnsi="Arial" w:cs="Arial"/>
          <w:sz w:val="22"/>
          <w:szCs w:val="22"/>
        </w:rPr>
        <w:t xml:space="preserve"> as a full field</w:t>
      </w:r>
      <w:r w:rsidRPr="00FD5467">
        <w:rPr>
          <w:rFonts w:ascii="Arial" w:hAnsi="Arial" w:cs="Arial"/>
          <w:sz w:val="22"/>
          <w:szCs w:val="22"/>
        </w:rPr>
        <w:t xml:space="preserve"> in full-time and part-time mod</w:t>
      </w:r>
      <w:r w:rsidR="000A22D0" w:rsidRPr="00FD5467">
        <w:rPr>
          <w:rFonts w:ascii="Arial" w:hAnsi="Arial" w:cs="Arial"/>
          <w:sz w:val="22"/>
          <w:szCs w:val="22"/>
        </w:rPr>
        <w:t>e, and leads to the award of MA</w:t>
      </w:r>
      <w:r w:rsidRPr="00FD5467">
        <w:rPr>
          <w:rFonts w:ascii="Arial" w:hAnsi="Arial" w:cs="Arial"/>
          <w:sz w:val="22"/>
          <w:szCs w:val="22"/>
        </w:rPr>
        <w:t xml:space="preserve"> Experim</w:t>
      </w:r>
      <w:r w:rsidR="000A22D0" w:rsidRPr="00FD5467">
        <w:rPr>
          <w:rFonts w:ascii="Arial" w:hAnsi="Arial" w:cs="Arial"/>
          <w:sz w:val="22"/>
          <w:szCs w:val="22"/>
        </w:rPr>
        <w:t xml:space="preserve">ental Film. </w:t>
      </w:r>
      <w:r w:rsidRPr="00FD5467">
        <w:rPr>
          <w:rFonts w:ascii="Arial" w:hAnsi="Arial" w:cs="Arial"/>
          <w:sz w:val="22"/>
          <w:szCs w:val="22"/>
        </w:rPr>
        <w:t xml:space="preserve">Entry is at level 7 with Degree or equivalent qualifications (See section D).  Intake is normally in September. </w:t>
      </w:r>
    </w:p>
    <w:p w:rsidR="00B46237" w:rsidRPr="00FD5467" w:rsidRDefault="00B46237" w:rsidP="00B46237">
      <w:pPr>
        <w:jc w:val="both"/>
        <w:rPr>
          <w:rFonts w:ascii="Arial" w:hAnsi="Arial" w:cs="Arial"/>
          <w:sz w:val="22"/>
          <w:szCs w:val="22"/>
        </w:rPr>
      </w:pPr>
    </w:p>
    <w:p w:rsidR="00B46237" w:rsidRPr="00FD5467" w:rsidRDefault="00B46237" w:rsidP="00B46237">
      <w:pPr>
        <w:tabs>
          <w:tab w:val="left" w:pos="426"/>
        </w:tabs>
        <w:jc w:val="both"/>
        <w:rPr>
          <w:rFonts w:ascii="Arial" w:hAnsi="Arial" w:cs="Arial"/>
          <w:b/>
          <w:sz w:val="22"/>
          <w:szCs w:val="22"/>
        </w:rPr>
      </w:pPr>
      <w:r w:rsidRPr="00FD5467">
        <w:rPr>
          <w:rFonts w:ascii="Arial" w:hAnsi="Arial" w:cs="Arial"/>
          <w:b/>
          <w:sz w:val="22"/>
          <w:szCs w:val="22"/>
        </w:rPr>
        <w:t>E1.</w:t>
      </w:r>
      <w:r w:rsidRPr="00FD5467">
        <w:rPr>
          <w:rFonts w:ascii="Arial" w:hAnsi="Arial" w:cs="Arial"/>
          <w:b/>
          <w:sz w:val="22"/>
          <w:szCs w:val="22"/>
        </w:rPr>
        <w:tab/>
        <w:t>Professional and Statutory Regulatory Bodies</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None.</w:t>
      </w:r>
    </w:p>
    <w:p w:rsidR="00B46237" w:rsidRPr="00FD5467" w:rsidRDefault="00B46237" w:rsidP="00B46237">
      <w:pPr>
        <w:jc w:val="both"/>
        <w:rPr>
          <w:rFonts w:ascii="Arial" w:hAnsi="Arial" w:cs="Arial"/>
          <w:sz w:val="22"/>
          <w:szCs w:val="22"/>
        </w:rPr>
      </w:pPr>
    </w:p>
    <w:p w:rsidR="00B46237" w:rsidRPr="00FD5467" w:rsidRDefault="00B46237" w:rsidP="00B46237">
      <w:pPr>
        <w:tabs>
          <w:tab w:val="left" w:pos="426"/>
        </w:tabs>
        <w:ind w:left="567" w:hanging="567"/>
        <w:jc w:val="both"/>
        <w:rPr>
          <w:rFonts w:ascii="Arial" w:hAnsi="Arial" w:cs="Arial"/>
          <w:b/>
          <w:sz w:val="22"/>
          <w:szCs w:val="22"/>
        </w:rPr>
      </w:pPr>
      <w:r w:rsidRPr="00FD5467">
        <w:rPr>
          <w:rFonts w:ascii="Arial" w:hAnsi="Arial" w:cs="Arial"/>
          <w:b/>
          <w:sz w:val="22"/>
          <w:szCs w:val="22"/>
        </w:rPr>
        <w:t>E2.</w:t>
      </w:r>
      <w:r w:rsidRPr="00FD5467">
        <w:rPr>
          <w:rFonts w:ascii="Arial" w:hAnsi="Arial" w:cs="Arial"/>
          <w:b/>
          <w:sz w:val="22"/>
          <w:szCs w:val="22"/>
        </w:rPr>
        <w:tab/>
        <w:t>Work-based learning</w:t>
      </w:r>
    </w:p>
    <w:p w:rsidR="00B46237" w:rsidRPr="00FD5467" w:rsidRDefault="00B46237" w:rsidP="00B46237">
      <w:pPr>
        <w:ind w:left="567" w:hanging="567"/>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Work pla</w:t>
      </w:r>
      <w:r w:rsidR="00DF2A5F">
        <w:rPr>
          <w:rFonts w:ascii="Arial" w:hAnsi="Arial" w:cs="Arial"/>
          <w:sz w:val="22"/>
          <w:szCs w:val="22"/>
        </w:rPr>
        <w:t xml:space="preserve">cements are actively encouraged, </w:t>
      </w:r>
      <w:r w:rsidRPr="00FD5467">
        <w:rPr>
          <w:rFonts w:ascii="Arial" w:hAnsi="Arial" w:cs="Arial"/>
          <w:sz w:val="22"/>
          <w:szCs w:val="22"/>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B46237" w:rsidRPr="00FD5467" w:rsidRDefault="00B46237" w:rsidP="00B46237">
      <w:pPr>
        <w:ind w:left="720"/>
        <w:jc w:val="both"/>
        <w:rPr>
          <w:rFonts w:ascii="Arial" w:hAnsi="Arial" w:cs="Arial"/>
        </w:rPr>
      </w:pPr>
    </w:p>
    <w:p w:rsidR="00B46237" w:rsidRPr="00FD5467" w:rsidRDefault="00B46237" w:rsidP="00B46237">
      <w:pPr>
        <w:tabs>
          <w:tab w:val="left" w:pos="426"/>
        </w:tabs>
        <w:ind w:left="567" w:hanging="567"/>
        <w:jc w:val="both"/>
        <w:rPr>
          <w:rFonts w:ascii="Arial" w:hAnsi="Arial" w:cs="Arial"/>
          <w:i/>
          <w:sz w:val="22"/>
          <w:szCs w:val="22"/>
        </w:rPr>
      </w:pPr>
      <w:r w:rsidRPr="00FD5467">
        <w:rPr>
          <w:rFonts w:ascii="Arial" w:hAnsi="Arial" w:cs="Arial"/>
          <w:b/>
          <w:sz w:val="22"/>
          <w:szCs w:val="22"/>
        </w:rPr>
        <w:t>E3.</w:t>
      </w:r>
      <w:r w:rsidRPr="00FD5467">
        <w:rPr>
          <w:rFonts w:ascii="Arial" w:hAnsi="Arial" w:cs="Arial"/>
          <w:b/>
          <w:sz w:val="22"/>
          <w:szCs w:val="22"/>
        </w:rPr>
        <w:tab/>
        <w:t>Outline Programme Structure</w:t>
      </w:r>
    </w:p>
    <w:p w:rsidR="00B46237" w:rsidRPr="00FD5467" w:rsidRDefault="00B46237" w:rsidP="00B46237">
      <w:pPr>
        <w:jc w:val="both"/>
        <w:rPr>
          <w:rFonts w:ascii="Arial" w:hAnsi="Arial" w:cs="Arial"/>
        </w:rPr>
      </w:pPr>
    </w:p>
    <w:p w:rsidR="003D4007" w:rsidRPr="00FD5467" w:rsidRDefault="003D4007" w:rsidP="007C4EB6">
      <w:pPr>
        <w:jc w:val="both"/>
        <w:rPr>
          <w:rFonts w:ascii="Arial" w:hAnsi="Arial" w:cs="Arial"/>
          <w:sz w:val="22"/>
          <w:szCs w:val="22"/>
        </w:rPr>
      </w:pPr>
      <w:r w:rsidRPr="00FD5467">
        <w:rPr>
          <w:rFonts w:ascii="Arial" w:hAnsi="Arial" w:cs="Arial"/>
          <w:sz w:val="22"/>
          <w:szCs w:val="22"/>
        </w:rPr>
        <w:t>The programme runs over 17 months from September year 1 to January year 2. Teaching will take pla</w:t>
      </w:r>
      <w:r w:rsidR="00EC4ED0" w:rsidRPr="00FD5467">
        <w:rPr>
          <w:rFonts w:ascii="Arial" w:hAnsi="Arial" w:cs="Arial"/>
          <w:sz w:val="22"/>
          <w:szCs w:val="22"/>
        </w:rPr>
        <w:t>ce in Teaching Blocks 1 &amp; 2 in Y</w:t>
      </w:r>
      <w:r w:rsidRPr="00FD5467">
        <w:rPr>
          <w:rFonts w:ascii="Arial" w:hAnsi="Arial" w:cs="Arial"/>
          <w:sz w:val="22"/>
          <w:szCs w:val="22"/>
        </w:rPr>
        <w:t>ear 1, with a period of independent study in TB3 year 1, returning f</w:t>
      </w:r>
      <w:r w:rsidR="00EC4ED0" w:rsidRPr="00FD5467">
        <w:rPr>
          <w:rFonts w:ascii="Arial" w:hAnsi="Arial" w:cs="Arial"/>
          <w:sz w:val="22"/>
          <w:szCs w:val="22"/>
        </w:rPr>
        <w:t>or final teaching block in TB1 Y</w:t>
      </w:r>
      <w:r w:rsidRPr="00FD5467">
        <w:rPr>
          <w:rFonts w:ascii="Arial" w:hAnsi="Arial" w:cs="Arial"/>
          <w:sz w:val="22"/>
          <w:szCs w:val="22"/>
        </w:rPr>
        <w:t>ear 2.</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A student must complete 180 credits over the course.  The MA Experimental Film is part of the University’s Postgraduate Regulation (PR), and all students will be provided with the regulations and the Course Handbook. Full details of each module will be provided in module descriptors and student module guides.  </w:t>
      </w:r>
    </w:p>
    <w:p w:rsidR="00B46237" w:rsidRPr="00FD5467" w:rsidRDefault="00B46237" w:rsidP="00B46237">
      <w:pPr>
        <w:rPr>
          <w:rFonts w:ascii="Arial" w:hAnsi="Arial" w:cs="Arial"/>
          <w:sz w:val="22"/>
          <w:szCs w:val="22"/>
        </w:rPr>
      </w:pPr>
    </w:p>
    <w:p w:rsidR="00834E89" w:rsidRPr="00FD5467" w:rsidRDefault="00834E89" w:rsidP="00B46237">
      <w:pPr>
        <w:rPr>
          <w:rFonts w:ascii="Arial" w:hAnsi="Arial" w:cs="Arial"/>
          <w:b/>
          <w:sz w:val="22"/>
          <w:szCs w:val="22"/>
        </w:rPr>
      </w:pPr>
      <w:r w:rsidRPr="00FD5467">
        <w:rPr>
          <w:rFonts w:ascii="Arial" w:hAnsi="Arial" w:cs="Arial"/>
          <w:b/>
          <w:sz w:val="22"/>
          <w:szCs w:val="22"/>
        </w:rPr>
        <w:t>FULL-TIME</w:t>
      </w:r>
    </w:p>
    <w:p w:rsidR="00834E89" w:rsidRPr="00FD5467" w:rsidRDefault="00834E89" w:rsidP="00B46237">
      <w:pPr>
        <w:rPr>
          <w:rFonts w:ascii="Arial" w:hAnsi="Arial" w:cs="Arial"/>
          <w:sz w:val="22"/>
          <w:szCs w:val="22"/>
        </w:rPr>
      </w:pPr>
    </w:p>
    <w:tbl>
      <w:tblPr>
        <w:tblW w:w="9693"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058"/>
        <w:gridCol w:w="1577"/>
        <w:gridCol w:w="1297"/>
        <w:gridCol w:w="1181"/>
        <w:gridCol w:w="1580"/>
      </w:tblGrid>
      <w:tr w:rsidR="00B46237" w:rsidRPr="00FD5467" w:rsidTr="002A1274">
        <w:trPr>
          <w:trHeight w:val="255"/>
        </w:trPr>
        <w:tc>
          <w:tcPr>
            <w:tcW w:w="9693" w:type="dxa"/>
            <w:gridSpan w:val="5"/>
            <w:tcBorders>
              <w:top w:val="single" w:sz="4" w:space="0" w:color="auto"/>
              <w:left w:val="single" w:sz="4" w:space="0" w:color="auto"/>
              <w:bottom w:val="nil"/>
              <w:right w:val="single" w:sz="4" w:space="0" w:color="auto"/>
            </w:tcBorders>
            <w:shd w:val="clear" w:color="auto" w:fill="DBE5F1"/>
          </w:tcPr>
          <w:p w:rsidR="00B46237" w:rsidRPr="00FD5467" w:rsidRDefault="00B46237" w:rsidP="002A1274">
            <w:pPr>
              <w:rPr>
                <w:rFonts w:ascii="Arial" w:hAnsi="Arial" w:cs="Arial"/>
                <w:b/>
                <w:sz w:val="22"/>
                <w:szCs w:val="22"/>
              </w:rPr>
            </w:pPr>
            <w:r w:rsidRPr="00FD5467">
              <w:rPr>
                <w:rFonts w:ascii="Arial" w:hAnsi="Arial" w:cs="Arial"/>
                <w:b/>
                <w:sz w:val="22"/>
                <w:szCs w:val="22"/>
              </w:rPr>
              <w:t xml:space="preserve">Level 7  </w:t>
            </w:r>
          </w:p>
          <w:p w:rsidR="00B46237" w:rsidRPr="00FD5467" w:rsidRDefault="00B46237" w:rsidP="002A1274">
            <w:pPr>
              <w:rPr>
                <w:rFonts w:ascii="Arial" w:hAnsi="Arial" w:cs="Arial"/>
                <w:sz w:val="22"/>
                <w:szCs w:val="22"/>
              </w:rPr>
            </w:pPr>
          </w:p>
        </w:tc>
      </w:tr>
      <w:tr w:rsidR="00B46237" w:rsidRPr="00FD5467" w:rsidTr="00E469D0">
        <w:trPr>
          <w:trHeight w:val="425"/>
        </w:trPr>
        <w:tc>
          <w:tcPr>
            <w:tcW w:w="4058"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b/>
                <w:sz w:val="22"/>
                <w:szCs w:val="22"/>
              </w:rPr>
            </w:pPr>
            <w:r w:rsidRPr="00FD5467">
              <w:rPr>
                <w:rFonts w:ascii="Arial" w:hAnsi="Arial" w:cs="Arial"/>
                <w:b/>
                <w:sz w:val="22"/>
                <w:szCs w:val="22"/>
              </w:rPr>
              <w:t>Compulsory modules</w:t>
            </w:r>
          </w:p>
          <w:p w:rsidR="00B46237" w:rsidRPr="00FD5467" w:rsidRDefault="00B46237" w:rsidP="002A1274">
            <w:pPr>
              <w:rPr>
                <w:rFonts w:ascii="Arial" w:hAnsi="Arial" w:cs="Arial"/>
                <w:b/>
                <w:sz w:val="22"/>
                <w:szCs w:val="22"/>
              </w:rPr>
            </w:pPr>
          </w:p>
        </w:tc>
        <w:tc>
          <w:tcPr>
            <w:tcW w:w="157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b/>
                <w:sz w:val="22"/>
                <w:szCs w:val="22"/>
              </w:rPr>
            </w:pPr>
            <w:r w:rsidRPr="00FD5467">
              <w:rPr>
                <w:rFonts w:ascii="Arial" w:hAnsi="Arial" w:cs="Arial"/>
                <w:b/>
                <w:sz w:val="22"/>
                <w:szCs w:val="22"/>
              </w:rPr>
              <w:t>Module code</w:t>
            </w:r>
          </w:p>
        </w:tc>
        <w:tc>
          <w:tcPr>
            <w:tcW w:w="129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b/>
                <w:sz w:val="22"/>
                <w:szCs w:val="22"/>
              </w:rPr>
            </w:pPr>
            <w:r w:rsidRPr="00FD5467">
              <w:rPr>
                <w:rFonts w:ascii="Arial" w:hAnsi="Arial" w:cs="Arial"/>
                <w:b/>
                <w:sz w:val="22"/>
                <w:szCs w:val="22"/>
              </w:rPr>
              <w:t xml:space="preserve">Credit </w:t>
            </w:r>
          </w:p>
          <w:p w:rsidR="00B46237" w:rsidRPr="00FD5467" w:rsidRDefault="00B46237" w:rsidP="002A1274">
            <w:pPr>
              <w:jc w:val="center"/>
              <w:rPr>
                <w:rFonts w:ascii="Arial" w:hAnsi="Arial" w:cs="Arial"/>
                <w:b/>
                <w:sz w:val="22"/>
                <w:szCs w:val="22"/>
              </w:rPr>
            </w:pPr>
            <w:r w:rsidRPr="00FD5467">
              <w:rPr>
                <w:rFonts w:ascii="Arial" w:hAnsi="Arial" w:cs="Arial"/>
                <w:b/>
                <w:sz w:val="22"/>
                <w:szCs w:val="22"/>
              </w:rPr>
              <w:t>value</w:t>
            </w:r>
          </w:p>
        </w:tc>
        <w:tc>
          <w:tcPr>
            <w:tcW w:w="1181"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b/>
                <w:sz w:val="22"/>
                <w:szCs w:val="22"/>
              </w:rPr>
            </w:pPr>
            <w:r w:rsidRPr="00FD5467">
              <w:rPr>
                <w:rFonts w:ascii="Arial" w:hAnsi="Arial" w:cs="Arial"/>
                <w:b/>
                <w:sz w:val="22"/>
                <w:szCs w:val="22"/>
              </w:rPr>
              <w:t xml:space="preserve">Level </w:t>
            </w:r>
          </w:p>
        </w:tc>
        <w:tc>
          <w:tcPr>
            <w:tcW w:w="1580"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b/>
                <w:sz w:val="22"/>
                <w:szCs w:val="22"/>
              </w:rPr>
            </w:pPr>
            <w:r w:rsidRPr="00FD5467">
              <w:rPr>
                <w:rFonts w:ascii="Arial" w:hAnsi="Arial" w:cs="Arial"/>
                <w:b/>
                <w:sz w:val="22"/>
                <w:szCs w:val="22"/>
              </w:rPr>
              <w:t>Teaching Block</w:t>
            </w:r>
          </w:p>
        </w:tc>
      </w:tr>
      <w:tr w:rsidR="00B46237" w:rsidRPr="00FD5467" w:rsidTr="00E469D0">
        <w:trPr>
          <w:trHeight w:val="353"/>
        </w:trPr>
        <w:tc>
          <w:tcPr>
            <w:tcW w:w="4058"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sz w:val="22"/>
                <w:szCs w:val="22"/>
              </w:rPr>
            </w:pPr>
            <w:r w:rsidRPr="00FD5467">
              <w:rPr>
                <w:rFonts w:ascii="Arial" w:hAnsi="Arial" w:cs="Arial"/>
                <w:sz w:val="22"/>
                <w:szCs w:val="22"/>
              </w:rPr>
              <w:t>Screen experimentation: new narratives, practices and discourses</w:t>
            </w:r>
          </w:p>
        </w:tc>
        <w:tc>
          <w:tcPr>
            <w:tcW w:w="157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sz w:val="22"/>
                <w:szCs w:val="22"/>
              </w:rPr>
            </w:pPr>
            <w:r w:rsidRPr="00FD5467">
              <w:rPr>
                <w:rFonts w:ascii="Arial" w:hAnsi="Arial" w:cs="Arial"/>
                <w:sz w:val="22"/>
                <w:szCs w:val="22"/>
              </w:rPr>
              <w:t>TP7001</w:t>
            </w:r>
          </w:p>
        </w:tc>
        <w:tc>
          <w:tcPr>
            <w:tcW w:w="129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sz w:val="22"/>
                <w:szCs w:val="22"/>
              </w:rPr>
            </w:pPr>
            <w:r w:rsidRPr="00FD5467">
              <w:rPr>
                <w:rFonts w:ascii="Arial" w:hAnsi="Arial" w:cs="Arial"/>
                <w:sz w:val="22"/>
                <w:szCs w:val="22"/>
              </w:rPr>
              <w:t>60</w:t>
            </w:r>
          </w:p>
        </w:tc>
        <w:tc>
          <w:tcPr>
            <w:tcW w:w="1181"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rsidR="00B46237" w:rsidRPr="00FD5467" w:rsidRDefault="00B46237" w:rsidP="00591787">
            <w:pPr>
              <w:jc w:val="center"/>
              <w:rPr>
                <w:rFonts w:ascii="Arial" w:hAnsi="Arial" w:cs="Arial"/>
                <w:sz w:val="22"/>
                <w:szCs w:val="22"/>
              </w:rPr>
            </w:pPr>
            <w:r w:rsidRPr="00FD5467">
              <w:rPr>
                <w:rFonts w:ascii="Arial" w:hAnsi="Arial" w:cs="Arial"/>
                <w:sz w:val="22"/>
                <w:szCs w:val="22"/>
              </w:rPr>
              <w:t xml:space="preserve">1 </w:t>
            </w:r>
            <w:r w:rsidR="00591787" w:rsidRPr="00FD5467">
              <w:rPr>
                <w:rFonts w:ascii="Arial" w:hAnsi="Arial" w:cs="Arial"/>
                <w:sz w:val="22"/>
                <w:szCs w:val="22"/>
              </w:rPr>
              <w:t>(Yr</w:t>
            </w:r>
            <w:r w:rsidRPr="00FD5467">
              <w:rPr>
                <w:rFonts w:ascii="Arial" w:hAnsi="Arial" w:cs="Arial"/>
                <w:sz w:val="22"/>
                <w:szCs w:val="22"/>
              </w:rPr>
              <w:t>1</w:t>
            </w:r>
            <w:r w:rsidR="00591787" w:rsidRPr="00FD5467">
              <w:rPr>
                <w:rFonts w:ascii="Arial" w:hAnsi="Arial" w:cs="Arial"/>
                <w:sz w:val="22"/>
                <w:szCs w:val="22"/>
              </w:rPr>
              <w:t>)</w:t>
            </w:r>
          </w:p>
        </w:tc>
      </w:tr>
      <w:tr w:rsidR="00B46237" w:rsidRPr="00FD5467" w:rsidTr="00E469D0">
        <w:trPr>
          <w:trHeight w:val="353"/>
        </w:trPr>
        <w:tc>
          <w:tcPr>
            <w:tcW w:w="4058"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sz w:val="22"/>
                <w:szCs w:val="22"/>
              </w:rPr>
            </w:pPr>
            <w:r w:rsidRPr="00FD5467">
              <w:rPr>
                <w:rFonts w:ascii="Arial" w:hAnsi="Arial" w:cs="Arial"/>
                <w:sz w:val="22"/>
                <w:szCs w:val="22"/>
              </w:rPr>
              <w:t>Film theory &amp; professional development</w:t>
            </w:r>
          </w:p>
        </w:tc>
        <w:tc>
          <w:tcPr>
            <w:tcW w:w="157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sz w:val="22"/>
                <w:szCs w:val="22"/>
              </w:rPr>
            </w:pPr>
            <w:r w:rsidRPr="00FD5467">
              <w:rPr>
                <w:rFonts w:ascii="Arial" w:hAnsi="Arial" w:cs="Arial"/>
                <w:sz w:val="22"/>
                <w:szCs w:val="22"/>
              </w:rPr>
              <w:t>TP7002</w:t>
            </w:r>
          </w:p>
        </w:tc>
        <w:tc>
          <w:tcPr>
            <w:tcW w:w="129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sz w:val="22"/>
                <w:szCs w:val="22"/>
              </w:rPr>
            </w:pPr>
            <w:r w:rsidRPr="00FD5467">
              <w:rPr>
                <w:rFonts w:ascii="Arial" w:hAnsi="Arial" w:cs="Arial"/>
                <w:sz w:val="22"/>
                <w:szCs w:val="22"/>
              </w:rPr>
              <w:t>30</w:t>
            </w:r>
          </w:p>
        </w:tc>
        <w:tc>
          <w:tcPr>
            <w:tcW w:w="1181"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rsidR="00B46237" w:rsidRPr="00FD5467" w:rsidRDefault="00B46237" w:rsidP="00591787">
            <w:pPr>
              <w:jc w:val="center"/>
              <w:rPr>
                <w:rFonts w:ascii="Arial" w:hAnsi="Arial" w:cs="Arial"/>
                <w:sz w:val="22"/>
                <w:szCs w:val="22"/>
              </w:rPr>
            </w:pPr>
            <w:r w:rsidRPr="00FD5467">
              <w:rPr>
                <w:rFonts w:ascii="Arial" w:hAnsi="Arial" w:cs="Arial"/>
                <w:sz w:val="22"/>
                <w:szCs w:val="22"/>
              </w:rPr>
              <w:t xml:space="preserve">2 </w:t>
            </w:r>
            <w:r w:rsidR="00591787" w:rsidRPr="00FD5467">
              <w:rPr>
                <w:rFonts w:ascii="Arial" w:hAnsi="Arial" w:cs="Arial"/>
                <w:sz w:val="22"/>
                <w:szCs w:val="22"/>
              </w:rPr>
              <w:t>(Yr</w:t>
            </w:r>
            <w:r w:rsidRPr="00FD5467">
              <w:rPr>
                <w:rFonts w:ascii="Arial" w:hAnsi="Arial" w:cs="Arial"/>
                <w:sz w:val="22"/>
                <w:szCs w:val="22"/>
              </w:rPr>
              <w:t>1</w:t>
            </w:r>
            <w:r w:rsidR="00591787" w:rsidRPr="00FD5467">
              <w:rPr>
                <w:rFonts w:ascii="Arial" w:hAnsi="Arial" w:cs="Arial"/>
                <w:sz w:val="22"/>
                <w:szCs w:val="22"/>
              </w:rPr>
              <w:t>)</w:t>
            </w:r>
          </w:p>
        </w:tc>
      </w:tr>
      <w:tr w:rsidR="00B46237" w:rsidRPr="00FD5467" w:rsidTr="00E469D0">
        <w:trPr>
          <w:trHeight w:val="353"/>
        </w:trPr>
        <w:tc>
          <w:tcPr>
            <w:tcW w:w="4058"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sz w:val="22"/>
                <w:szCs w:val="22"/>
              </w:rPr>
            </w:pPr>
            <w:r w:rsidRPr="00FD5467">
              <w:rPr>
                <w:rFonts w:ascii="Arial" w:hAnsi="Arial" w:cs="Arial"/>
                <w:sz w:val="22"/>
                <w:szCs w:val="22"/>
              </w:rPr>
              <w:t>F</w:t>
            </w:r>
            <w:r w:rsidR="00F30602" w:rsidRPr="00FD5467">
              <w:rPr>
                <w:rFonts w:ascii="Arial" w:hAnsi="Arial" w:cs="Arial"/>
                <w:sz w:val="22"/>
                <w:szCs w:val="22"/>
              </w:rPr>
              <w:t>ILM</w:t>
            </w:r>
            <w:r w:rsidRPr="00FD5467">
              <w:rPr>
                <w:rFonts w:ascii="Arial" w:hAnsi="Arial" w:cs="Arial"/>
                <w:sz w:val="22"/>
                <w:szCs w:val="22"/>
              </w:rPr>
              <w:t>: Experimental narrative and documentary film practices</w:t>
            </w:r>
          </w:p>
          <w:p w:rsidR="00B46237" w:rsidRPr="00FD5467" w:rsidRDefault="00B46237" w:rsidP="002A1274">
            <w:pPr>
              <w:rPr>
                <w:rFonts w:ascii="Arial" w:hAnsi="Arial" w:cs="Arial"/>
                <w:sz w:val="22"/>
                <w:szCs w:val="22"/>
              </w:rPr>
            </w:pPr>
          </w:p>
        </w:tc>
        <w:tc>
          <w:tcPr>
            <w:tcW w:w="157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rPr>
                <w:rFonts w:ascii="Arial" w:hAnsi="Arial" w:cs="Arial"/>
                <w:sz w:val="22"/>
                <w:szCs w:val="22"/>
              </w:rPr>
            </w:pPr>
            <w:r w:rsidRPr="00FD5467">
              <w:rPr>
                <w:rFonts w:ascii="Arial" w:hAnsi="Arial" w:cs="Arial"/>
                <w:sz w:val="22"/>
                <w:szCs w:val="22"/>
              </w:rPr>
              <w:t>TP7003</w:t>
            </w:r>
          </w:p>
        </w:tc>
        <w:tc>
          <w:tcPr>
            <w:tcW w:w="1297"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sz w:val="22"/>
                <w:szCs w:val="22"/>
              </w:rPr>
            </w:pPr>
            <w:r w:rsidRPr="00FD5467">
              <w:rPr>
                <w:rFonts w:ascii="Arial" w:hAnsi="Arial" w:cs="Arial"/>
                <w:sz w:val="22"/>
                <w:szCs w:val="22"/>
              </w:rPr>
              <w:t>90</w:t>
            </w:r>
          </w:p>
        </w:tc>
        <w:tc>
          <w:tcPr>
            <w:tcW w:w="1181" w:type="dxa"/>
            <w:tcBorders>
              <w:top w:val="single" w:sz="4" w:space="0" w:color="auto"/>
              <w:left w:val="single" w:sz="4" w:space="0" w:color="auto"/>
              <w:bottom w:val="single" w:sz="4" w:space="0" w:color="auto"/>
              <w:right w:val="single" w:sz="4" w:space="0" w:color="auto"/>
            </w:tcBorders>
          </w:tcPr>
          <w:p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rsidR="00B46237" w:rsidRPr="00FD5467" w:rsidRDefault="00B46237" w:rsidP="00591787">
            <w:pPr>
              <w:jc w:val="center"/>
              <w:rPr>
                <w:rFonts w:ascii="Arial" w:hAnsi="Arial" w:cs="Arial"/>
                <w:sz w:val="22"/>
                <w:szCs w:val="22"/>
              </w:rPr>
            </w:pPr>
            <w:r w:rsidRPr="00FD5467">
              <w:rPr>
                <w:rFonts w:ascii="Arial" w:hAnsi="Arial" w:cs="Arial"/>
                <w:sz w:val="22"/>
                <w:szCs w:val="22"/>
              </w:rPr>
              <w:t>2</w:t>
            </w:r>
            <w:r w:rsidR="00C57126" w:rsidRPr="00FD5467">
              <w:rPr>
                <w:rFonts w:ascii="Arial" w:hAnsi="Arial" w:cs="Arial"/>
                <w:sz w:val="22"/>
                <w:szCs w:val="22"/>
              </w:rPr>
              <w:t xml:space="preserve"> </w:t>
            </w:r>
            <w:r w:rsidR="00591787" w:rsidRPr="00FD5467">
              <w:rPr>
                <w:rFonts w:ascii="Arial" w:hAnsi="Arial" w:cs="Arial"/>
                <w:sz w:val="22"/>
                <w:szCs w:val="22"/>
              </w:rPr>
              <w:t>(Yr1)</w:t>
            </w:r>
            <w:r w:rsidRPr="00FD5467">
              <w:rPr>
                <w:rFonts w:ascii="Arial" w:hAnsi="Arial" w:cs="Arial"/>
                <w:sz w:val="22"/>
                <w:szCs w:val="22"/>
              </w:rPr>
              <w:t xml:space="preserve"> </w:t>
            </w:r>
            <w:r w:rsidR="00E469D0" w:rsidRPr="00FD5467">
              <w:rPr>
                <w:rFonts w:ascii="Arial" w:hAnsi="Arial" w:cs="Arial"/>
                <w:sz w:val="22"/>
                <w:szCs w:val="22"/>
              </w:rPr>
              <w:br/>
            </w:r>
            <w:r w:rsidRPr="00FD5467">
              <w:rPr>
                <w:rFonts w:ascii="Arial" w:hAnsi="Arial" w:cs="Arial"/>
                <w:sz w:val="22"/>
                <w:szCs w:val="22"/>
                <w:u w:val="single"/>
              </w:rPr>
              <w:t>and</w:t>
            </w:r>
            <w:r w:rsidRPr="00FD5467">
              <w:rPr>
                <w:rFonts w:ascii="Arial" w:hAnsi="Arial" w:cs="Arial"/>
                <w:sz w:val="22"/>
                <w:szCs w:val="22"/>
              </w:rPr>
              <w:t xml:space="preserve"> 1 </w:t>
            </w:r>
            <w:r w:rsidR="00591787" w:rsidRPr="00FD5467">
              <w:rPr>
                <w:rFonts w:ascii="Arial" w:hAnsi="Arial" w:cs="Arial"/>
                <w:sz w:val="22"/>
                <w:szCs w:val="22"/>
              </w:rPr>
              <w:t>(</w:t>
            </w:r>
            <w:proofErr w:type="spellStart"/>
            <w:r w:rsidR="00591787" w:rsidRPr="00FD5467">
              <w:rPr>
                <w:rFonts w:ascii="Arial" w:hAnsi="Arial" w:cs="Arial"/>
                <w:sz w:val="22"/>
                <w:szCs w:val="22"/>
              </w:rPr>
              <w:t>Yr</w:t>
            </w:r>
            <w:proofErr w:type="spellEnd"/>
            <w:r w:rsidRPr="00FD5467">
              <w:rPr>
                <w:rFonts w:ascii="Arial" w:hAnsi="Arial" w:cs="Arial"/>
                <w:sz w:val="22"/>
                <w:szCs w:val="22"/>
              </w:rPr>
              <w:t xml:space="preserve"> 2</w:t>
            </w:r>
            <w:r w:rsidR="00591787" w:rsidRPr="00FD5467">
              <w:rPr>
                <w:rFonts w:ascii="Arial" w:hAnsi="Arial" w:cs="Arial"/>
                <w:sz w:val="22"/>
                <w:szCs w:val="22"/>
              </w:rPr>
              <w:t xml:space="preserve">) </w:t>
            </w:r>
          </w:p>
        </w:tc>
      </w:tr>
    </w:tbl>
    <w:p w:rsidR="00B46237" w:rsidRPr="00FD5467" w:rsidRDefault="00B46237" w:rsidP="00B46237">
      <w:pPr>
        <w:rPr>
          <w:rFonts w:ascii="Arial" w:hAnsi="Arial" w:cs="Arial"/>
          <w:sz w:val="22"/>
          <w:szCs w:val="22"/>
        </w:rPr>
      </w:pPr>
    </w:p>
    <w:p w:rsidR="009B04AB" w:rsidRPr="00FD5467" w:rsidRDefault="00E65D8E" w:rsidP="00B46237">
      <w:pPr>
        <w:rPr>
          <w:rFonts w:ascii="Arial" w:hAnsi="Arial" w:cs="Arial"/>
          <w:b/>
          <w:sz w:val="22"/>
          <w:szCs w:val="22"/>
        </w:rPr>
      </w:pPr>
      <w:r w:rsidRPr="00FD5467">
        <w:rPr>
          <w:rFonts w:ascii="Arial" w:hAnsi="Arial" w:cs="Arial"/>
          <w:b/>
          <w:sz w:val="22"/>
          <w:szCs w:val="22"/>
        </w:rPr>
        <w:lastRenderedPageBreak/>
        <w:t>PART-TIME</w:t>
      </w:r>
    </w:p>
    <w:p w:rsidR="00E65D8E" w:rsidRPr="00FD5467" w:rsidRDefault="00E65D8E" w:rsidP="00B46237">
      <w:pPr>
        <w:rPr>
          <w:rFonts w:ascii="Arial" w:hAnsi="Arial" w:cs="Arial"/>
          <w:sz w:val="22"/>
          <w:szCs w:val="22"/>
        </w:rPr>
      </w:pPr>
    </w:p>
    <w:tbl>
      <w:tblPr>
        <w:tblW w:w="9693"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058"/>
        <w:gridCol w:w="1577"/>
        <w:gridCol w:w="1297"/>
        <w:gridCol w:w="1181"/>
        <w:gridCol w:w="1580"/>
      </w:tblGrid>
      <w:tr w:rsidR="009B04AB" w:rsidRPr="00FD5467" w:rsidTr="0075438D">
        <w:trPr>
          <w:trHeight w:val="255"/>
        </w:trPr>
        <w:tc>
          <w:tcPr>
            <w:tcW w:w="9693" w:type="dxa"/>
            <w:gridSpan w:val="5"/>
            <w:tcBorders>
              <w:top w:val="single" w:sz="4" w:space="0" w:color="auto"/>
              <w:left w:val="single" w:sz="4" w:space="0" w:color="auto"/>
              <w:bottom w:val="nil"/>
              <w:right w:val="single" w:sz="4" w:space="0" w:color="auto"/>
            </w:tcBorders>
            <w:shd w:val="clear" w:color="auto" w:fill="DBE5F1"/>
          </w:tcPr>
          <w:p w:rsidR="009B04AB" w:rsidRPr="00FD5467" w:rsidRDefault="009B04AB" w:rsidP="0075438D">
            <w:pPr>
              <w:rPr>
                <w:rFonts w:ascii="Arial" w:hAnsi="Arial" w:cs="Arial"/>
                <w:b/>
                <w:sz w:val="22"/>
                <w:szCs w:val="22"/>
              </w:rPr>
            </w:pPr>
            <w:r w:rsidRPr="00FD5467">
              <w:rPr>
                <w:rFonts w:ascii="Arial" w:hAnsi="Arial" w:cs="Arial"/>
                <w:b/>
                <w:sz w:val="22"/>
                <w:szCs w:val="22"/>
              </w:rPr>
              <w:t xml:space="preserve">Level 7  </w:t>
            </w:r>
          </w:p>
          <w:p w:rsidR="009B04AB" w:rsidRPr="00FD5467" w:rsidRDefault="009B04AB" w:rsidP="0075438D">
            <w:pPr>
              <w:rPr>
                <w:rFonts w:ascii="Arial" w:hAnsi="Arial" w:cs="Arial"/>
                <w:sz w:val="22"/>
                <w:szCs w:val="22"/>
              </w:rPr>
            </w:pPr>
          </w:p>
        </w:tc>
      </w:tr>
      <w:tr w:rsidR="009B04AB" w:rsidRPr="00FD5467" w:rsidTr="0075438D">
        <w:trPr>
          <w:trHeight w:val="425"/>
        </w:trPr>
        <w:tc>
          <w:tcPr>
            <w:tcW w:w="4058"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rPr>
                <w:rFonts w:ascii="Arial" w:hAnsi="Arial" w:cs="Arial"/>
                <w:b/>
                <w:sz w:val="22"/>
                <w:szCs w:val="22"/>
              </w:rPr>
            </w:pPr>
            <w:r w:rsidRPr="00FD5467">
              <w:rPr>
                <w:rFonts w:ascii="Arial" w:hAnsi="Arial" w:cs="Arial"/>
                <w:b/>
                <w:sz w:val="22"/>
                <w:szCs w:val="22"/>
              </w:rPr>
              <w:t>Compulsory modules</w:t>
            </w:r>
          </w:p>
          <w:p w:rsidR="009B04AB" w:rsidRPr="00FD5467" w:rsidRDefault="009B04AB" w:rsidP="0075438D">
            <w:pPr>
              <w:rPr>
                <w:rFonts w:ascii="Arial" w:hAnsi="Arial" w:cs="Arial"/>
                <w:b/>
                <w:sz w:val="22"/>
                <w:szCs w:val="22"/>
              </w:rPr>
            </w:pPr>
          </w:p>
        </w:tc>
        <w:tc>
          <w:tcPr>
            <w:tcW w:w="1577"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b/>
                <w:sz w:val="22"/>
                <w:szCs w:val="22"/>
              </w:rPr>
            </w:pPr>
            <w:r w:rsidRPr="00FD5467">
              <w:rPr>
                <w:rFonts w:ascii="Arial" w:hAnsi="Arial" w:cs="Arial"/>
                <w:b/>
                <w:sz w:val="22"/>
                <w:szCs w:val="22"/>
              </w:rPr>
              <w:t>Module code</w:t>
            </w:r>
          </w:p>
        </w:tc>
        <w:tc>
          <w:tcPr>
            <w:tcW w:w="1297"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b/>
                <w:sz w:val="22"/>
                <w:szCs w:val="22"/>
              </w:rPr>
            </w:pPr>
            <w:r w:rsidRPr="00FD5467">
              <w:rPr>
                <w:rFonts w:ascii="Arial" w:hAnsi="Arial" w:cs="Arial"/>
                <w:b/>
                <w:sz w:val="22"/>
                <w:szCs w:val="22"/>
              </w:rPr>
              <w:t xml:space="preserve">Credit </w:t>
            </w:r>
          </w:p>
          <w:p w:rsidR="009B04AB" w:rsidRPr="00FD5467" w:rsidRDefault="009B04AB" w:rsidP="0075438D">
            <w:pPr>
              <w:jc w:val="center"/>
              <w:rPr>
                <w:rFonts w:ascii="Arial" w:hAnsi="Arial" w:cs="Arial"/>
                <w:b/>
                <w:sz w:val="22"/>
                <w:szCs w:val="22"/>
              </w:rPr>
            </w:pPr>
            <w:r w:rsidRPr="00FD5467">
              <w:rPr>
                <w:rFonts w:ascii="Arial" w:hAnsi="Arial" w:cs="Arial"/>
                <w:b/>
                <w:sz w:val="22"/>
                <w:szCs w:val="22"/>
              </w:rPr>
              <w:t>value</w:t>
            </w:r>
          </w:p>
        </w:tc>
        <w:tc>
          <w:tcPr>
            <w:tcW w:w="1181"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b/>
                <w:sz w:val="22"/>
                <w:szCs w:val="22"/>
              </w:rPr>
            </w:pPr>
            <w:r w:rsidRPr="00FD5467">
              <w:rPr>
                <w:rFonts w:ascii="Arial" w:hAnsi="Arial" w:cs="Arial"/>
                <w:b/>
                <w:sz w:val="22"/>
                <w:szCs w:val="22"/>
              </w:rPr>
              <w:t xml:space="preserve">Level </w:t>
            </w:r>
          </w:p>
        </w:tc>
        <w:tc>
          <w:tcPr>
            <w:tcW w:w="1580"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b/>
                <w:sz w:val="22"/>
                <w:szCs w:val="22"/>
              </w:rPr>
            </w:pPr>
            <w:r w:rsidRPr="00FD5467">
              <w:rPr>
                <w:rFonts w:ascii="Arial" w:hAnsi="Arial" w:cs="Arial"/>
                <w:b/>
                <w:sz w:val="22"/>
                <w:szCs w:val="22"/>
              </w:rPr>
              <w:t>Teaching Block</w:t>
            </w:r>
          </w:p>
        </w:tc>
      </w:tr>
      <w:tr w:rsidR="00E65D8E" w:rsidRPr="00FD5467" w:rsidTr="0075438D">
        <w:trPr>
          <w:trHeight w:val="20"/>
        </w:trPr>
        <w:tc>
          <w:tcPr>
            <w:tcW w:w="9693" w:type="dxa"/>
            <w:gridSpan w:val="5"/>
            <w:tcBorders>
              <w:top w:val="single" w:sz="4" w:space="0" w:color="auto"/>
              <w:left w:val="single" w:sz="4" w:space="0" w:color="auto"/>
              <w:bottom w:val="single" w:sz="4" w:space="0" w:color="auto"/>
              <w:right w:val="single" w:sz="4" w:space="0" w:color="auto"/>
            </w:tcBorders>
          </w:tcPr>
          <w:p w:rsidR="00E65D8E" w:rsidRPr="00FD5467" w:rsidRDefault="00E65D8E" w:rsidP="00DA0F6F">
            <w:pPr>
              <w:spacing w:before="120" w:after="120"/>
              <w:rPr>
                <w:rFonts w:ascii="Arial" w:hAnsi="Arial" w:cs="Arial"/>
                <w:b/>
                <w:strike/>
                <w:sz w:val="22"/>
                <w:szCs w:val="22"/>
              </w:rPr>
            </w:pPr>
            <w:r w:rsidRPr="00FD5467">
              <w:rPr>
                <w:rFonts w:ascii="Arial" w:hAnsi="Arial" w:cs="Arial"/>
                <w:b/>
                <w:sz w:val="22"/>
                <w:szCs w:val="22"/>
              </w:rPr>
              <w:t>YEAR 1</w:t>
            </w:r>
            <w:r w:rsidR="00507298">
              <w:rPr>
                <w:rFonts w:ascii="Arial" w:hAnsi="Arial" w:cs="Arial"/>
                <w:b/>
                <w:sz w:val="22"/>
                <w:szCs w:val="22"/>
              </w:rPr>
              <w:t xml:space="preserve"> and YEAR 2</w:t>
            </w:r>
          </w:p>
        </w:tc>
      </w:tr>
      <w:tr w:rsidR="009B04AB" w:rsidRPr="00FD5467" w:rsidTr="00E65D8E">
        <w:trPr>
          <w:trHeight w:val="20"/>
        </w:trPr>
        <w:tc>
          <w:tcPr>
            <w:tcW w:w="4058"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rPr>
                <w:rFonts w:ascii="Arial" w:hAnsi="Arial" w:cs="Arial"/>
                <w:strike/>
                <w:sz w:val="22"/>
                <w:szCs w:val="22"/>
              </w:rPr>
            </w:pPr>
            <w:r w:rsidRPr="00FD5467">
              <w:rPr>
                <w:rFonts w:ascii="Arial" w:hAnsi="Arial" w:cs="Arial"/>
                <w:sz w:val="22"/>
                <w:szCs w:val="22"/>
              </w:rPr>
              <w:t>Screen experimentation: new narratives, practices and discourses</w:t>
            </w:r>
          </w:p>
        </w:tc>
        <w:tc>
          <w:tcPr>
            <w:tcW w:w="1577"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rPr>
                <w:rFonts w:ascii="Arial" w:hAnsi="Arial" w:cs="Arial"/>
                <w:sz w:val="22"/>
                <w:szCs w:val="22"/>
              </w:rPr>
            </w:pPr>
            <w:r w:rsidRPr="00FD5467">
              <w:rPr>
                <w:rFonts w:ascii="Arial" w:hAnsi="Arial" w:cs="Arial"/>
                <w:sz w:val="22"/>
                <w:szCs w:val="22"/>
              </w:rPr>
              <w:t>TP7001</w:t>
            </w:r>
          </w:p>
        </w:tc>
        <w:tc>
          <w:tcPr>
            <w:tcW w:w="1297"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sz w:val="22"/>
                <w:szCs w:val="22"/>
              </w:rPr>
            </w:pPr>
            <w:r w:rsidRPr="00FD5467">
              <w:rPr>
                <w:rFonts w:ascii="Arial" w:hAnsi="Arial" w:cs="Arial"/>
                <w:sz w:val="22"/>
                <w:szCs w:val="22"/>
              </w:rPr>
              <w:t>60</w:t>
            </w:r>
          </w:p>
        </w:tc>
        <w:tc>
          <w:tcPr>
            <w:tcW w:w="1181"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rsidR="009B04AB" w:rsidRPr="00FD5467" w:rsidRDefault="009B04AB" w:rsidP="009B04AB">
            <w:pPr>
              <w:jc w:val="center"/>
              <w:rPr>
                <w:rFonts w:ascii="Arial" w:hAnsi="Arial" w:cs="Arial"/>
                <w:sz w:val="22"/>
                <w:szCs w:val="22"/>
              </w:rPr>
            </w:pPr>
            <w:r w:rsidRPr="00FD5467">
              <w:rPr>
                <w:rFonts w:ascii="Arial" w:hAnsi="Arial" w:cs="Arial"/>
                <w:sz w:val="22"/>
                <w:szCs w:val="22"/>
              </w:rPr>
              <w:t>1</w:t>
            </w:r>
            <w:r w:rsidR="00507298">
              <w:rPr>
                <w:rFonts w:ascii="Arial" w:hAnsi="Arial" w:cs="Arial"/>
                <w:sz w:val="22"/>
                <w:szCs w:val="22"/>
              </w:rPr>
              <w:t xml:space="preserve"> &amp; 2 (</w:t>
            </w:r>
            <w:proofErr w:type="spellStart"/>
            <w:r w:rsidR="00507298">
              <w:rPr>
                <w:rFonts w:ascii="Arial" w:hAnsi="Arial" w:cs="Arial"/>
                <w:sz w:val="22"/>
                <w:szCs w:val="22"/>
              </w:rPr>
              <w:t>Yr</w:t>
            </w:r>
            <w:proofErr w:type="spellEnd"/>
            <w:r w:rsidR="00507298">
              <w:rPr>
                <w:rFonts w:ascii="Arial" w:hAnsi="Arial" w:cs="Arial"/>
                <w:sz w:val="22"/>
                <w:szCs w:val="22"/>
              </w:rPr>
              <w:t xml:space="preserve"> 1) </w:t>
            </w:r>
            <w:r w:rsidR="00507298" w:rsidRPr="00507298">
              <w:rPr>
                <w:rFonts w:ascii="Arial" w:hAnsi="Arial" w:cs="Arial"/>
                <w:sz w:val="22"/>
                <w:szCs w:val="22"/>
                <w:u w:val="single"/>
              </w:rPr>
              <w:t>and</w:t>
            </w:r>
            <w:r w:rsidR="00507298">
              <w:rPr>
                <w:rFonts w:ascii="Arial" w:hAnsi="Arial" w:cs="Arial"/>
                <w:sz w:val="22"/>
                <w:szCs w:val="22"/>
              </w:rPr>
              <w:t xml:space="preserve"> 1 (</w:t>
            </w:r>
            <w:proofErr w:type="spellStart"/>
            <w:r w:rsidR="00507298">
              <w:rPr>
                <w:rFonts w:ascii="Arial" w:hAnsi="Arial" w:cs="Arial"/>
                <w:sz w:val="22"/>
                <w:szCs w:val="22"/>
              </w:rPr>
              <w:t>Yr</w:t>
            </w:r>
            <w:proofErr w:type="spellEnd"/>
            <w:r w:rsidR="00507298">
              <w:rPr>
                <w:rFonts w:ascii="Arial" w:hAnsi="Arial" w:cs="Arial"/>
                <w:sz w:val="22"/>
                <w:szCs w:val="22"/>
              </w:rPr>
              <w:t xml:space="preserve"> 2)</w:t>
            </w:r>
          </w:p>
        </w:tc>
      </w:tr>
      <w:tr w:rsidR="009B04AB" w:rsidRPr="00FD5467" w:rsidTr="00E65D8E">
        <w:trPr>
          <w:trHeight w:val="20"/>
        </w:trPr>
        <w:tc>
          <w:tcPr>
            <w:tcW w:w="4058"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rPr>
                <w:rFonts w:ascii="Arial" w:hAnsi="Arial" w:cs="Arial"/>
                <w:sz w:val="22"/>
                <w:szCs w:val="22"/>
              </w:rPr>
            </w:pPr>
            <w:r w:rsidRPr="00FD5467">
              <w:rPr>
                <w:rFonts w:ascii="Arial" w:hAnsi="Arial" w:cs="Arial"/>
                <w:sz w:val="22"/>
                <w:szCs w:val="22"/>
              </w:rPr>
              <w:t>Film theory &amp; professional development</w:t>
            </w:r>
          </w:p>
        </w:tc>
        <w:tc>
          <w:tcPr>
            <w:tcW w:w="1577"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rPr>
                <w:rFonts w:ascii="Arial" w:hAnsi="Arial" w:cs="Arial"/>
                <w:sz w:val="22"/>
                <w:szCs w:val="22"/>
              </w:rPr>
            </w:pPr>
            <w:r w:rsidRPr="00FD5467">
              <w:rPr>
                <w:rFonts w:ascii="Arial" w:hAnsi="Arial" w:cs="Arial"/>
                <w:sz w:val="22"/>
                <w:szCs w:val="22"/>
              </w:rPr>
              <w:t>TP7002</w:t>
            </w:r>
          </w:p>
        </w:tc>
        <w:tc>
          <w:tcPr>
            <w:tcW w:w="1297"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sz w:val="22"/>
                <w:szCs w:val="22"/>
              </w:rPr>
            </w:pPr>
            <w:r w:rsidRPr="00FD5467">
              <w:rPr>
                <w:rFonts w:ascii="Arial" w:hAnsi="Arial" w:cs="Arial"/>
                <w:sz w:val="22"/>
                <w:szCs w:val="22"/>
              </w:rPr>
              <w:t>30</w:t>
            </w:r>
          </w:p>
        </w:tc>
        <w:tc>
          <w:tcPr>
            <w:tcW w:w="1181" w:type="dxa"/>
            <w:tcBorders>
              <w:top w:val="single" w:sz="4" w:space="0" w:color="auto"/>
              <w:left w:val="single" w:sz="4" w:space="0" w:color="auto"/>
              <w:bottom w:val="single" w:sz="4" w:space="0" w:color="auto"/>
              <w:right w:val="single" w:sz="4" w:space="0" w:color="auto"/>
            </w:tcBorders>
          </w:tcPr>
          <w:p w:rsidR="009B04AB" w:rsidRPr="00FD5467" w:rsidRDefault="009B04AB"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rsidR="009B04AB" w:rsidRPr="00FD5467" w:rsidRDefault="00E65D8E" w:rsidP="00E65D8E">
            <w:pPr>
              <w:jc w:val="center"/>
              <w:rPr>
                <w:rFonts w:ascii="Arial" w:hAnsi="Arial" w:cs="Arial"/>
                <w:sz w:val="22"/>
                <w:szCs w:val="22"/>
              </w:rPr>
            </w:pPr>
            <w:r w:rsidRPr="00FD5467">
              <w:rPr>
                <w:rFonts w:ascii="Arial" w:hAnsi="Arial" w:cs="Arial"/>
                <w:sz w:val="22"/>
                <w:szCs w:val="22"/>
              </w:rPr>
              <w:t>2</w:t>
            </w:r>
            <w:r w:rsidR="00507298">
              <w:rPr>
                <w:rFonts w:ascii="Arial" w:hAnsi="Arial" w:cs="Arial"/>
                <w:sz w:val="22"/>
                <w:szCs w:val="22"/>
              </w:rPr>
              <w:t xml:space="preserve"> (</w:t>
            </w:r>
            <w:proofErr w:type="spellStart"/>
            <w:r w:rsidR="00507298">
              <w:rPr>
                <w:rFonts w:ascii="Arial" w:hAnsi="Arial" w:cs="Arial"/>
                <w:sz w:val="22"/>
                <w:szCs w:val="22"/>
              </w:rPr>
              <w:t>Yr</w:t>
            </w:r>
            <w:proofErr w:type="spellEnd"/>
            <w:r w:rsidR="00507298">
              <w:rPr>
                <w:rFonts w:ascii="Arial" w:hAnsi="Arial" w:cs="Arial"/>
                <w:sz w:val="22"/>
                <w:szCs w:val="22"/>
              </w:rPr>
              <w:t xml:space="preserve"> 1)</w:t>
            </w:r>
          </w:p>
        </w:tc>
      </w:tr>
      <w:tr w:rsidR="00E65D8E" w:rsidRPr="00FD5467" w:rsidTr="0075438D">
        <w:trPr>
          <w:trHeight w:val="20"/>
        </w:trPr>
        <w:tc>
          <w:tcPr>
            <w:tcW w:w="9693" w:type="dxa"/>
            <w:gridSpan w:val="5"/>
            <w:tcBorders>
              <w:top w:val="single" w:sz="4" w:space="0" w:color="auto"/>
              <w:left w:val="single" w:sz="4" w:space="0" w:color="auto"/>
              <w:bottom w:val="single" w:sz="4" w:space="0" w:color="auto"/>
              <w:right w:val="single" w:sz="4" w:space="0" w:color="auto"/>
            </w:tcBorders>
          </w:tcPr>
          <w:p w:rsidR="00E65D8E" w:rsidRPr="00FD5467" w:rsidRDefault="00E65D8E" w:rsidP="00DA0F6F">
            <w:pPr>
              <w:spacing w:before="120" w:after="120"/>
              <w:rPr>
                <w:rFonts w:ascii="Arial" w:hAnsi="Arial" w:cs="Arial"/>
                <w:strike/>
                <w:sz w:val="22"/>
                <w:szCs w:val="22"/>
              </w:rPr>
            </w:pPr>
            <w:r w:rsidRPr="00FD5467">
              <w:rPr>
                <w:rFonts w:ascii="Arial" w:hAnsi="Arial" w:cs="Arial"/>
                <w:b/>
                <w:sz w:val="22"/>
                <w:szCs w:val="22"/>
              </w:rPr>
              <w:t>YEAR 3 AND YEAR 4</w:t>
            </w:r>
          </w:p>
        </w:tc>
      </w:tr>
      <w:tr w:rsidR="00E65D8E" w:rsidRPr="00FD5467" w:rsidTr="00E65D8E">
        <w:trPr>
          <w:trHeight w:val="20"/>
        </w:trPr>
        <w:tc>
          <w:tcPr>
            <w:tcW w:w="4058" w:type="dxa"/>
            <w:tcBorders>
              <w:top w:val="single" w:sz="4" w:space="0" w:color="auto"/>
              <w:left w:val="single" w:sz="4" w:space="0" w:color="auto"/>
              <w:bottom w:val="single" w:sz="4" w:space="0" w:color="auto"/>
              <w:right w:val="single" w:sz="4" w:space="0" w:color="auto"/>
            </w:tcBorders>
          </w:tcPr>
          <w:p w:rsidR="00E65D8E" w:rsidRPr="00FD5467" w:rsidRDefault="00E65D8E" w:rsidP="0075438D">
            <w:pPr>
              <w:rPr>
                <w:rFonts w:ascii="Arial" w:hAnsi="Arial" w:cs="Arial"/>
                <w:sz w:val="22"/>
                <w:szCs w:val="22"/>
              </w:rPr>
            </w:pPr>
            <w:r w:rsidRPr="00FD5467">
              <w:rPr>
                <w:rFonts w:ascii="Arial" w:hAnsi="Arial" w:cs="Arial"/>
                <w:sz w:val="22"/>
                <w:szCs w:val="22"/>
              </w:rPr>
              <w:t>F</w:t>
            </w:r>
            <w:r w:rsidR="00F30602" w:rsidRPr="00FD5467">
              <w:rPr>
                <w:rFonts w:ascii="Arial" w:hAnsi="Arial" w:cs="Arial"/>
                <w:sz w:val="22"/>
                <w:szCs w:val="22"/>
              </w:rPr>
              <w:t>ILM</w:t>
            </w:r>
            <w:r w:rsidRPr="00FD5467">
              <w:rPr>
                <w:rFonts w:ascii="Arial" w:hAnsi="Arial" w:cs="Arial"/>
                <w:sz w:val="22"/>
                <w:szCs w:val="22"/>
              </w:rPr>
              <w:t>: Experimental narrative and documentary film practices</w:t>
            </w:r>
          </w:p>
          <w:p w:rsidR="00E65D8E" w:rsidRPr="00FD5467" w:rsidRDefault="00E65D8E" w:rsidP="0075438D">
            <w:pPr>
              <w:rPr>
                <w:rFonts w:ascii="Arial" w:hAnsi="Arial" w:cs="Arial"/>
                <w:sz w:val="22"/>
                <w:szCs w:val="22"/>
              </w:rPr>
            </w:pPr>
          </w:p>
        </w:tc>
        <w:tc>
          <w:tcPr>
            <w:tcW w:w="1577" w:type="dxa"/>
            <w:tcBorders>
              <w:top w:val="single" w:sz="4" w:space="0" w:color="auto"/>
              <w:left w:val="single" w:sz="4" w:space="0" w:color="auto"/>
              <w:bottom w:val="single" w:sz="4" w:space="0" w:color="auto"/>
              <w:right w:val="single" w:sz="4" w:space="0" w:color="auto"/>
            </w:tcBorders>
          </w:tcPr>
          <w:p w:rsidR="00E65D8E" w:rsidRPr="00FD5467" w:rsidRDefault="00E65D8E" w:rsidP="0075438D">
            <w:pPr>
              <w:rPr>
                <w:rFonts w:ascii="Arial" w:hAnsi="Arial" w:cs="Arial"/>
                <w:sz w:val="22"/>
                <w:szCs w:val="22"/>
              </w:rPr>
            </w:pPr>
            <w:r w:rsidRPr="00FD5467">
              <w:rPr>
                <w:rFonts w:ascii="Arial" w:hAnsi="Arial" w:cs="Arial"/>
                <w:sz w:val="22"/>
                <w:szCs w:val="22"/>
              </w:rPr>
              <w:t>TP7003</w:t>
            </w:r>
          </w:p>
        </w:tc>
        <w:tc>
          <w:tcPr>
            <w:tcW w:w="1297" w:type="dxa"/>
            <w:tcBorders>
              <w:top w:val="single" w:sz="4" w:space="0" w:color="auto"/>
              <w:left w:val="single" w:sz="4" w:space="0" w:color="auto"/>
              <w:bottom w:val="single" w:sz="4" w:space="0" w:color="auto"/>
              <w:right w:val="single" w:sz="4" w:space="0" w:color="auto"/>
            </w:tcBorders>
          </w:tcPr>
          <w:p w:rsidR="00E65D8E" w:rsidRPr="00FD5467" w:rsidRDefault="00E65D8E" w:rsidP="0075438D">
            <w:pPr>
              <w:jc w:val="center"/>
              <w:rPr>
                <w:rFonts w:ascii="Arial" w:hAnsi="Arial" w:cs="Arial"/>
                <w:sz w:val="22"/>
                <w:szCs w:val="22"/>
              </w:rPr>
            </w:pPr>
            <w:r w:rsidRPr="00FD5467">
              <w:rPr>
                <w:rFonts w:ascii="Arial" w:hAnsi="Arial" w:cs="Arial"/>
                <w:sz w:val="22"/>
                <w:szCs w:val="22"/>
              </w:rPr>
              <w:t>90</w:t>
            </w:r>
          </w:p>
        </w:tc>
        <w:tc>
          <w:tcPr>
            <w:tcW w:w="1181" w:type="dxa"/>
            <w:tcBorders>
              <w:top w:val="single" w:sz="4" w:space="0" w:color="auto"/>
              <w:left w:val="single" w:sz="4" w:space="0" w:color="auto"/>
              <w:bottom w:val="single" w:sz="4" w:space="0" w:color="auto"/>
              <w:right w:val="single" w:sz="4" w:space="0" w:color="auto"/>
            </w:tcBorders>
          </w:tcPr>
          <w:p w:rsidR="00E65D8E" w:rsidRPr="00FD5467" w:rsidRDefault="00E65D8E"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rsidR="00E65D8E" w:rsidRPr="00FD5467" w:rsidRDefault="00E65D8E" w:rsidP="0075438D">
            <w:pPr>
              <w:jc w:val="center"/>
              <w:rPr>
                <w:rFonts w:ascii="Arial" w:hAnsi="Arial" w:cs="Arial"/>
                <w:sz w:val="22"/>
                <w:szCs w:val="22"/>
              </w:rPr>
            </w:pPr>
            <w:r w:rsidRPr="00FD5467">
              <w:rPr>
                <w:rFonts w:ascii="Arial" w:hAnsi="Arial" w:cs="Arial"/>
                <w:sz w:val="22"/>
                <w:szCs w:val="22"/>
              </w:rPr>
              <w:t>2 (</w:t>
            </w:r>
            <w:proofErr w:type="spellStart"/>
            <w:r w:rsidRPr="00FD5467">
              <w:rPr>
                <w:rFonts w:ascii="Arial" w:hAnsi="Arial" w:cs="Arial"/>
                <w:sz w:val="22"/>
                <w:szCs w:val="22"/>
              </w:rPr>
              <w:t>Yr</w:t>
            </w:r>
            <w:proofErr w:type="spellEnd"/>
            <w:r w:rsidRPr="00FD5467">
              <w:rPr>
                <w:rFonts w:ascii="Arial" w:hAnsi="Arial" w:cs="Arial"/>
                <w:sz w:val="22"/>
                <w:szCs w:val="22"/>
              </w:rPr>
              <w:t xml:space="preserve"> 3) </w:t>
            </w:r>
            <w:r w:rsidRPr="00FD5467">
              <w:rPr>
                <w:rFonts w:ascii="Arial" w:hAnsi="Arial" w:cs="Arial"/>
                <w:sz w:val="22"/>
                <w:szCs w:val="22"/>
              </w:rPr>
              <w:br/>
            </w:r>
            <w:r w:rsidRPr="00FD5467">
              <w:rPr>
                <w:rFonts w:ascii="Arial" w:hAnsi="Arial" w:cs="Arial"/>
                <w:sz w:val="22"/>
                <w:szCs w:val="22"/>
                <w:u w:val="single"/>
              </w:rPr>
              <w:t>and</w:t>
            </w:r>
            <w:r w:rsidRPr="00FD5467">
              <w:rPr>
                <w:rFonts w:ascii="Arial" w:hAnsi="Arial" w:cs="Arial"/>
                <w:sz w:val="22"/>
                <w:szCs w:val="22"/>
              </w:rPr>
              <w:t xml:space="preserve"> 1 (</w:t>
            </w:r>
            <w:proofErr w:type="spellStart"/>
            <w:r w:rsidRPr="00FD5467">
              <w:rPr>
                <w:rFonts w:ascii="Arial" w:hAnsi="Arial" w:cs="Arial"/>
                <w:sz w:val="22"/>
                <w:szCs w:val="22"/>
              </w:rPr>
              <w:t>Yr</w:t>
            </w:r>
            <w:proofErr w:type="spellEnd"/>
            <w:r w:rsidRPr="00FD5467">
              <w:rPr>
                <w:rFonts w:ascii="Arial" w:hAnsi="Arial" w:cs="Arial"/>
                <w:sz w:val="22"/>
                <w:szCs w:val="22"/>
              </w:rPr>
              <w:t xml:space="preserve"> 4) </w:t>
            </w:r>
          </w:p>
        </w:tc>
      </w:tr>
    </w:tbl>
    <w:p w:rsidR="009B04AB" w:rsidRPr="00FD5467" w:rsidRDefault="009B04AB" w:rsidP="00B46237">
      <w:pPr>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Students exiting the programme with 60 credits are eligible for the award of </w:t>
      </w:r>
      <w:proofErr w:type="spellStart"/>
      <w:r w:rsidRPr="00FD5467">
        <w:rPr>
          <w:rFonts w:ascii="Arial" w:hAnsi="Arial" w:cs="Arial"/>
          <w:sz w:val="22"/>
          <w:szCs w:val="22"/>
        </w:rPr>
        <w:t>PgCert</w:t>
      </w:r>
      <w:proofErr w:type="spellEnd"/>
      <w:r w:rsidRPr="00FD5467">
        <w:rPr>
          <w:rFonts w:ascii="Arial" w:hAnsi="Arial" w:cs="Arial"/>
          <w:sz w:val="22"/>
          <w:szCs w:val="22"/>
        </w:rPr>
        <w:t xml:space="preserve"> in Experimental Film.</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Students exiting the programme with 120 credits are eligible for the award of </w:t>
      </w:r>
      <w:proofErr w:type="spellStart"/>
      <w:r w:rsidRPr="00FD5467">
        <w:rPr>
          <w:rFonts w:ascii="Arial" w:hAnsi="Arial" w:cs="Arial"/>
          <w:sz w:val="22"/>
          <w:szCs w:val="22"/>
        </w:rPr>
        <w:t>PgDip</w:t>
      </w:r>
      <w:proofErr w:type="spellEnd"/>
      <w:r w:rsidRPr="00FD5467">
        <w:rPr>
          <w:rFonts w:ascii="Arial" w:hAnsi="Arial" w:cs="Arial"/>
          <w:sz w:val="22"/>
          <w:szCs w:val="22"/>
        </w:rPr>
        <w:t xml:space="preserve">. </w:t>
      </w:r>
      <w:proofErr w:type="gramStart"/>
      <w:r w:rsidRPr="00FD5467">
        <w:rPr>
          <w:rFonts w:ascii="Arial" w:hAnsi="Arial" w:cs="Arial"/>
          <w:sz w:val="22"/>
          <w:szCs w:val="22"/>
        </w:rPr>
        <w:t>in</w:t>
      </w:r>
      <w:proofErr w:type="gramEnd"/>
      <w:r w:rsidRPr="00FD5467">
        <w:rPr>
          <w:rFonts w:ascii="Arial" w:hAnsi="Arial" w:cs="Arial"/>
          <w:sz w:val="22"/>
          <w:szCs w:val="22"/>
        </w:rPr>
        <w:t xml:space="preserve"> Experimental Film.</w:t>
      </w:r>
    </w:p>
    <w:p w:rsidR="00B46237" w:rsidRPr="00FD5467" w:rsidRDefault="00B46237" w:rsidP="00B46237">
      <w:pPr>
        <w:jc w:val="both"/>
        <w:rPr>
          <w:rFonts w:ascii="Arial" w:hAnsi="Arial" w:cs="Arial"/>
          <w:sz w:val="22"/>
          <w:szCs w:val="22"/>
        </w:rPr>
      </w:pPr>
    </w:p>
    <w:p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Principles of Teaching Learning and Assessment </w:t>
      </w:r>
    </w:p>
    <w:p w:rsidR="00B46237" w:rsidRPr="00FD5467" w:rsidRDefault="00B46237" w:rsidP="00B46237">
      <w:pPr>
        <w:jc w:val="both"/>
        <w:rPr>
          <w:rFonts w:ascii="Arial" w:hAnsi="Arial" w:cs="Arial"/>
          <w:i/>
          <w:sz w:val="22"/>
          <w:szCs w:val="22"/>
        </w:rPr>
      </w:pPr>
    </w:p>
    <w:p w:rsidR="003D4007" w:rsidRPr="00FD5467" w:rsidRDefault="003D4007" w:rsidP="003D4007">
      <w:pPr>
        <w:pStyle w:val="Default"/>
        <w:jc w:val="both"/>
        <w:rPr>
          <w:color w:val="auto"/>
          <w:sz w:val="22"/>
          <w:szCs w:val="22"/>
        </w:rPr>
      </w:pPr>
      <w:r w:rsidRPr="00FD5467">
        <w:rPr>
          <w:color w:val="auto"/>
          <w:sz w:val="22"/>
          <w:szCs w:val="22"/>
        </w:rPr>
        <w:t xml:space="preserve">MA Experimental Film employs a range of approaches to teaching and learning, a combination of seminars, tutorials, study visits, student presentations, workshops and screening assessments, support the development of practical and theoretical work. These teaching and learning strategies recognise and take account of the different ways students learn, and, as they progress through the programme, give students the opportunity to take more responsibility for their own learning. </w:t>
      </w:r>
    </w:p>
    <w:p w:rsidR="003D4007" w:rsidRPr="00FD5467" w:rsidRDefault="003D4007" w:rsidP="003D4007">
      <w:pPr>
        <w:pStyle w:val="Default"/>
        <w:jc w:val="both"/>
        <w:rPr>
          <w:color w:val="auto"/>
          <w:sz w:val="22"/>
          <w:szCs w:val="22"/>
        </w:rPr>
      </w:pPr>
    </w:p>
    <w:p w:rsidR="003D4007" w:rsidRPr="00FD5467" w:rsidRDefault="003D4007" w:rsidP="003D4007">
      <w:pPr>
        <w:pStyle w:val="Default"/>
        <w:jc w:val="both"/>
        <w:rPr>
          <w:color w:val="auto"/>
          <w:sz w:val="22"/>
          <w:szCs w:val="22"/>
        </w:rPr>
      </w:pPr>
      <w:r w:rsidRPr="00FD5467">
        <w:rPr>
          <w:color w:val="auto"/>
          <w:sz w:val="22"/>
          <w:szCs w:val="22"/>
        </w:rPr>
        <w:t>The course builds on the distinctive ethos of student self-management and peer review, creating a distinctive learning atmosphere changing organically from year to year, and where dialogue is seen as the core creative and intellectual engine for the production of work. This makes for a distinctively shared learning experience, which encourages collaborative and group activity alongside the more traditional individual research, mirroring much leading edge contemporary practice in the experimental film field.</w:t>
      </w:r>
    </w:p>
    <w:p w:rsidR="003D4007" w:rsidRPr="00FD5467" w:rsidRDefault="003D4007" w:rsidP="003D4007">
      <w:pPr>
        <w:ind w:left="360"/>
        <w:jc w:val="both"/>
        <w:rPr>
          <w:rFonts w:ascii="Arial" w:hAnsi="Arial" w:cs="Arial"/>
          <w:i/>
          <w:sz w:val="22"/>
          <w:szCs w:val="22"/>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MA Experimental Film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collaborative aspects to the modules and peer learning.  </w:t>
      </w:r>
    </w:p>
    <w:p w:rsidR="003D4007" w:rsidRPr="00FD5467" w:rsidRDefault="003D4007" w:rsidP="003D4007">
      <w:pPr>
        <w:jc w:val="both"/>
        <w:rPr>
          <w:rFonts w:ascii="Arial" w:hAnsi="Arial" w:cs="Arial"/>
          <w:sz w:val="22"/>
          <w:szCs w:val="22"/>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t>The curriculum is organised through a progression of specific modules, each focusing on and accumulating aspects of the learning outcomes: developing and discussing work in the context of filmmaking practice, putting work into the public domain through screenings and presentations, awareness of the mechanisms of contemporary filmmaking and</w:t>
      </w:r>
      <w:r w:rsidRPr="00FD5467">
        <w:rPr>
          <w:rFonts w:ascii="Arial" w:hAnsi="Arial" w:cs="Arial"/>
          <w:strike/>
          <w:sz w:val="22"/>
          <w:szCs w:val="22"/>
        </w:rPr>
        <w:t xml:space="preserve"> </w:t>
      </w:r>
      <w:r w:rsidRPr="00FD5467">
        <w:rPr>
          <w:rFonts w:ascii="Arial" w:hAnsi="Arial" w:cs="Arial"/>
          <w:sz w:val="22"/>
          <w:szCs w:val="22"/>
        </w:rPr>
        <w:t xml:space="preserve">research skills.  Each module is designed to interact with the next in a logical progression – students are encouraged to thread work across from one module moving into the next. All modules provide formative feedback and opportunities for practice-based output in the form of analogue and digital filmmaking, and formal discussion designed to help students reach their full potential in summative assessment. </w:t>
      </w:r>
    </w:p>
    <w:p w:rsidR="003D4007" w:rsidRPr="00FD5467" w:rsidRDefault="003D4007" w:rsidP="003D4007">
      <w:pPr>
        <w:jc w:val="both"/>
        <w:rPr>
          <w:rFonts w:ascii="Arial" w:hAnsi="Arial" w:cs="Arial"/>
          <w:sz w:val="22"/>
          <w:szCs w:val="22"/>
        </w:rPr>
      </w:pPr>
    </w:p>
    <w:p w:rsidR="003D4007" w:rsidRPr="00FD5467" w:rsidRDefault="003D4007" w:rsidP="00487FF9">
      <w:pPr>
        <w:pStyle w:val="NoSpacing"/>
        <w:rPr>
          <w:rFonts w:ascii="Arial" w:hAnsi="Arial" w:cs="Arial"/>
          <w:sz w:val="22"/>
          <w:szCs w:val="22"/>
        </w:rPr>
      </w:pPr>
      <w:r w:rsidRPr="00FD5467">
        <w:rPr>
          <w:rFonts w:ascii="Arial" w:hAnsi="Arial" w:cs="Arial"/>
          <w:sz w:val="22"/>
          <w:szCs w:val="22"/>
        </w:rPr>
        <w:lastRenderedPageBreak/>
        <w:t>The overall assessment requirements are consistent with the specification on assessment loading. There are clear connections and accumulative aspects to each module culminating in the ‘capstone’ final Master’s project, which enables students to synthesise and apply the knowledge and skills that they have acquired throughout the course, and constitutes a body of practical work presented in the context of a public exhibition. A feature of the programme is the summer self-directed study period, offering the opportunity for project gestation and experimentation, towards the development of final teaching block filmmaking.</w:t>
      </w:r>
      <w:r w:rsidR="00487FF9" w:rsidRPr="00FD5467">
        <w:rPr>
          <w:rFonts w:ascii="Arial" w:hAnsi="Arial" w:cs="Arial"/>
          <w:sz w:val="22"/>
          <w:szCs w:val="22"/>
        </w:rPr>
        <w:t xml:space="preserve"> Module TP7003 </w:t>
      </w:r>
      <w:r w:rsidR="00F30602" w:rsidRPr="00FD5467">
        <w:rPr>
          <w:rFonts w:ascii="Arial" w:hAnsi="Arial" w:cs="Arial"/>
          <w:sz w:val="22"/>
          <w:szCs w:val="22"/>
        </w:rPr>
        <w:t>FILM</w:t>
      </w:r>
      <w:r w:rsidR="00487FF9" w:rsidRPr="00FD5467">
        <w:rPr>
          <w:rFonts w:ascii="Arial" w:hAnsi="Arial" w:cs="Arial"/>
          <w:sz w:val="22"/>
          <w:szCs w:val="22"/>
        </w:rPr>
        <w:t xml:space="preserve">: Experimental narrative and documentary practices </w:t>
      </w:r>
      <w:r w:rsidR="00E717FC" w:rsidRPr="00FD5467">
        <w:rPr>
          <w:rFonts w:ascii="Arial" w:hAnsi="Arial" w:cs="Arial"/>
          <w:sz w:val="22"/>
          <w:szCs w:val="22"/>
        </w:rPr>
        <w:t>starts</w:t>
      </w:r>
      <w:r w:rsidR="00487FF9" w:rsidRPr="00FD5467">
        <w:rPr>
          <w:rFonts w:ascii="Arial" w:hAnsi="Arial" w:cs="Arial"/>
          <w:sz w:val="22"/>
          <w:szCs w:val="22"/>
        </w:rPr>
        <w:t xml:space="preserve"> in Teaching Block 2 of Year 1, but there are no scheduled learning hours during Teaching Block 3.  However, it is expected that students will engage in independent study and use the Faculty facilities </w:t>
      </w:r>
      <w:r w:rsidR="00E717FC" w:rsidRPr="00FD5467">
        <w:rPr>
          <w:rFonts w:ascii="Arial" w:hAnsi="Arial" w:cs="Arial"/>
          <w:sz w:val="22"/>
          <w:szCs w:val="22"/>
        </w:rPr>
        <w:t>such as the</w:t>
      </w:r>
      <w:r w:rsidR="00487FF9" w:rsidRPr="00FD5467">
        <w:rPr>
          <w:rFonts w:ascii="Arial" w:hAnsi="Arial" w:cs="Arial"/>
          <w:sz w:val="22"/>
          <w:szCs w:val="22"/>
        </w:rPr>
        <w:t xml:space="preserve"> library and</w:t>
      </w:r>
      <w:r w:rsidR="00E717FC" w:rsidRPr="00FD5467">
        <w:rPr>
          <w:rFonts w:ascii="Arial" w:hAnsi="Arial" w:cs="Arial"/>
          <w:sz w:val="22"/>
          <w:szCs w:val="22"/>
        </w:rPr>
        <w:t xml:space="preserve"> various</w:t>
      </w:r>
      <w:r w:rsidR="00487FF9" w:rsidRPr="00FD5467">
        <w:rPr>
          <w:rFonts w:ascii="Arial" w:hAnsi="Arial" w:cs="Arial"/>
          <w:sz w:val="22"/>
          <w:szCs w:val="22"/>
        </w:rPr>
        <w:t xml:space="preserve"> workshops.  Teaching will then resume in Teaching Block 1 of Year 2. </w:t>
      </w:r>
    </w:p>
    <w:p w:rsidR="003D4007" w:rsidRPr="00FD5467" w:rsidRDefault="003D4007" w:rsidP="003D4007">
      <w:pPr>
        <w:jc w:val="both"/>
        <w:rPr>
          <w:rFonts w:ascii="Arial" w:hAnsi="Arial" w:cs="Arial"/>
          <w:i/>
          <w:sz w:val="22"/>
          <w:szCs w:val="22"/>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Through the various modules the programme offers opportunities to develop and demonstrate independent learning and thought in the form of screening programmes and research presentations. These opportunities are enabled through a combination of tutorials, seminars, visiting lectures and peer-to-peer learning.   </w:t>
      </w:r>
    </w:p>
    <w:p w:rsidR="003D4007" w:rsidRPr="00FD5467" w:rsidRDefault="003D4007" w:rsidP="003D4007">
      <w:pPr>
        <w:jc w:val="both"/>
        <w:rPr>
          <w:rFonts w:ascii="Arial" w:hAnsi="Arial" w:cs="Arial"/>
          <w:i/>
          <w:sz w:val="22"/>
          <w:szCs w:val="22"/>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t>Through each module, the students are expected to present research and connect their own work to current contemporary strategies in the experimental film field. The programme is delivered by academics who are filmmaking practitioners and their professional experience and position feeds directly into the student experience developed with the module structure i.e. film curation, theory, production, post</w:t>
      </w:r>
      <w:r w:rsidR="00B9128D">
        <w:rPr>
          <w:rFonts w:ascii="Arial" w:hAnsi="Arial" w:cs="Arial"/>
          <w:sz w:val="22"/>
          <w:szCs w:val="22"/>
        </w:rPr>
        <w:t>-production</w:t>
      </w:r>
      <w:r w:rsidRPr="00FD5467">
        <w:rPr>
          <w:rFonts w:ascii="Arial" w:hAnsi="Arial" w:cs="Arial"/>
          <w:sz w:val="22"/>
          <w:szCs w:val="22"/>
        </w:rPr>
        <w:t xml:space="preserve"> and screening of work. </w:t>
      </w:r>
    </w:p>
    <w:p w:rsidR="00B46237" w:rsidRPr="00FD5467" w:rsidRDefault="00B46237" w:rsidP="00B9128D">
      <w:pPr>
        <w:jc w:val="both"/>
        <w:rPr>
          <w:rFonts w:ascii="Arial" w:hAnsi="Arial" w:cs="Arial"/>
          <w:i/>
          <w:sz w:val="22"/>
          <w:szCs w:val="22"/>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t>Through their own personal research, the students are encouraged initially during Screen Experimentation (TP7001) to explore how current theories and issues in contemporary filmmaking relative to their own interests and practical work.</w:t>
      </w:r>
    </w:p>
    <w:p w:rsidR="003D4007" w:rsidRPr="00FD5467" w:rsidRDefault="003D4007" w:rsidP="003D4007">
      <w:pPr>
        <w:jc w:val="both"/>
        <w:rPr>
          <w:rFonts w:ascii="Arial" w:hAnsi="Arial" w:cs="Arial"/>
          <w:sz w:val="22"/>
          <w:szCs w:val="22"/>
        </w:rPr>
      </w:pPr>
    </w:p>
    <w:p w:rsidR="003D4007" w:rsidRPr="00FD5467" w:rsidRDefault="003D4007" w:rsidP="003D4007">
      <w:pPr>
        <w:rPr>
          <w:rFonts w:ascii="Arial" w:hAnsi="Arial" w:cs="Arial"/>
          <w:sz w:val="22"/>
          <w:szCs w:val="22"/>
        </w:rPr>
      </w:pPr>
      <w:r w:rsidRPr="00FD5467">
        <w:rPr>
          <w:rFonts w:ascii="Arial" w:hAnsi="Arial" w:cs="Arial"/>
          <w:sz w:val="22"/>
          <w:szCs w:val="22"/>
        </w:rPr>
        <w:t xml:space="preserve">Throughout the course there is a focus on student engagement. Through an emphasis on the importance of peer learning and review at Masters </w:t>
      </w:r>
      <w:proofErr w:type="gramStart"/>
      <w:r w:rsidRPr="00FD5467">
        <w:rPr>
          <w:rFonts w:ascii="Arial" w:hAnsi="Arial" w:cs="Arial"/>
          <w:sz w:val="22"/>
          <w:szCs w:val="22"/>
        </w:rPr>
        <w:t>level</w:t>
      </w:r>
      <w:proofErr w:type="gramEnd"/>
      <w:r w:rsidRPr="00FD5467">
        <w:rPr>
          <w:rFonts w:ascii="Arial" w:hAnsi="Arial" w:cs="Arial"/>
          <w:sz w:val="22"/>
          <w:szCs w:val="22"/>
        </w:rPr>
        <w:t xml:space="preserve">, each student encouraged to engage with their peer group. Through the course they learn the importance of peer support, critique and identifying common interests and approaches. This is achieved through a combination of </w:t>
      </w:r>
      <w:r w:rsidR="007F5CF4" w:rsidRPr="00FD5467">
        <w:rPr>
          <w:rFonts w:ascii="Arial" w:hAnsi="Arial" w:cs="Arial"/>
          <w:sz w:val="22"/>
          <w:szCs w:val="22"/>
        </w:rPr>
        <w:t>teaching strategies and a build-</w:t>
      </w:r>
      <w:r w:rsidRPr="00FD5467">
        <w:rPr>
          <w:rFonts w:ascii="Arial" w:hAnsi="Arial" w:cs="Arial"/>
          <w:sz w:val="22"/>
          <w:szCs w:val="22"/>
        </w:rPr>
        <w:t>up of independent study culminating in</w:t>
      </w:r>
      <w:r w:rsidR="00287462" w:rsidRPr="00FD5467">
        <w:rPr>
          <w:rFonts w:ascii="Arial" w:hAnsi="Arial" w:cs="Arial"/>
          <w:sz w:val="22"/>
          <w:szCs w:val="22"/>
        </w:rPr>
        <w:t xml:space="preserve"> </w:t>
      </w:r>
      <w:r w:rsidRPr="00FD5467">
        <w:rPr>
          <w:rFonts w:ascii="Arial" w:hAnsi="Arial" w:cs="Arial"/>
          <w:sz w:val="22"/>
          <w:szCs w:val="22"/>
        </w:rPr>
        <w:t>F</w:t>
      </w:r>
      <w:r w:rsidR="00AA636E" w:rsidRPr="00FD5467">
        <w:rPr>
          <w:rFonts w:ascii="Arial" w:hAnsi="Arial" w:cs="Arial"/>
          <w:sz w:val="22"/>
          <w:szCs w:val="22"/>
        </w:rPr>
        <w:t>ILM</w:t>
      </w:r>
      <w:r w:rsidRPr="00FD5467">
        <w:rPr>
          <w:rFonts w:ascii="Arial" w:hAnsi="Arial" w:cs="Arial"/>
          <w:sz w:val="22"/>
          <w:szCs w:val="22"/>
        </w:rPr>
        <w:t xml:space="preserve">: Experimental narrative and documentary film practices (TP7003) that they deliver with a considerable degree of independence. </w:t>
      </w:r>
    </w:p>
    <w:p w:rsidR="00B46237" w:rsidRPr="00FD5467" w:rsidRDefault="00B46237" w:rsidP="00B46237">
      <w:pPr>
        <w:jc w:val="both"/>
        <w:rPr>
          <w:rFonts w:ascii="Arial" w:hAnsi="Arial" w:cs="Arial"/>
          <w:sz w:val="22"/>
          <w:szCs w:val="22"/>
        </w:rPr>
      </w:pPr>
    </w:p>
    <w:p w:rsidR="003D4007" w:rsidRPr="00FD5467" w:rsidRDefault="003D4007" w:rsidP="003D4007">
      <w:pPr>
        <w:jc w:val="both"/>
        <w:rPr>
          <w:rFonts w:ascii="Arial" w:hAnsi="Arial" w:cs="Arial"/>
          <w:color w:val="6B006D"/>
          <w:sz w:val="22"/>
          <w:szCs w:val="22"/>
          <w:u w:val="single" w:color="6B006D"/>
          <w:lang w:val="en-US"/>
        </w:rPr>
      </w:pPr>
      <w:r w:rsidRPr="00FD5467">
        <w:rPr>
          <w:rFonts w:ascii="Arial" w:hAnsi="Arial" w:cs="Arial"/>
          <w:sz w:val="22"/>
          <w:szCs w:val="22"/>
        </w:rPr>
        <w:t>The School uses the virtual learning environment (</w:t>
      </w:r>
      <w:r w:rsidR="00CA21B5" w:rsidRPr="00FD5467">
        <w:rPr>
          <w:rFonts w:ascii="Arial" w:hAnsi="Arial" w:cs="Arial"/>
          <w:sz w:val="22"/>
          <w:szCs w:val="22"/>
        </w:rPr>
        <w:t>Canvas/</w:t>
      </w:r>
      <w:proofErr w:type="spellStart"/>
      <w:r w:rsidRPr="00FD5467">
        <w:rPr>
          <w:rFonts w:ascii="Arial" w:hAnsi="Arial" w:cs="Arial"/>
          <w:sz w:val="22"/>
          <w:szCs w:val="22"/>
        </w:rPr>
        <w:t>VLE</w:t>
      </w:r>
      <w:proofErr w:type="spellEnd"/>
      <w:r w:rsidRPr="00FD5467">
        <w:rPr>
          <w:rFonts w:ascii="Arial" w:hAnsi="Arial" w:cs="Arial"/>
          <w:sz w:val="22"/>
          <w:szCs w:val="22"/>
        </w:rPr>
        <w:t>), which acts as the main online location and portal for course and Schoo</w:t>
      </w:r>
      <w:r w:rsidR="005B65A6">
        <w:rPr>
          <w:rFonts w:ascii="Arial" w:hAnsi="Arial" w:cs="Arial"/>
          <w:sz w:val="22"/>
          <w:szCs w:val="22"/>
        </w:rPr>
        <w:t>l information and news. Course m</w:t>
      </w:r>
      <w:r w:rsidRPr="00FD5467">
        <w:rPr>
          <w:rFonts w:ascii="Arial" w:hAnsi="Arial" w:cs="Arial"/>
          <w:sz w:val="22"/>
          <w:szCs w:val="22"/>
        </w:rPr>
        <w:t xml:space="preserve">aterials such as handbooks, module guides, timetables and information on </w:t>
      </w:r>
      <w:proofErr w:type="gramStart"/>
      <w:r w:rsidRPr="00FD5467">
        <w:rPr>
          <w:rFonts w:ascii="Arial" w:hAnsi="Arial" w:cs="Arial"/>
          <w:sz w:val="22"/>
          <w:szCs w:val="22"/>
        </w:rPr>
        <w:t>talks</w:t>
      </w:r>
      <w:proofErr w:type="gramEnd"/>
      <w:r w:rsidRPr="00FD5467">
        <w:rPr>
          <w:rFonts w:ascii="Arial" w:hAnsi="Arial" w:cs="Arial"/>
          <w:sz w:val="22"/>
          <w:szCs w:val="22"/>
        </w:rPr>
        <w:t xml:space="preserve"> programmes, lectures and events are all accessible through the </w:t>
      </w:r>
      <w:proofErr w:type="spellStart"/>
      <w:r w:rsidRPr="00FD5467">
        <w:rPr>
          <w:rFonts w:ascii="Arial" w:hAnsi="Arial" w:cs="Arial"/>
          <w:sz w:val="22"/>
          <w:szCs w:val="22"/>
        </w:rPr>
        <w:t>VLE</w:t>
      </w:r>
      <w:proofErr w:type="spellEnd"/>
      <w:r w:rsidRPr="00FD5467">
        <w:rPr>
          <w:rFonts w:ascii="Arial" w:hAnsi="Arial" w:cs="Arial"/>
          <w:sz w:val="22"/>
          <w:szCs w:val="22"/>
        </w:rPr>
        <w:t xml:space="preserve">. Film at Kington School of Art has a blog which is used to convey opportunities, information, successes and images of </w:t>
      </w:r>
      <w:proofErr w:type="spellStart"/>
      <w:r w:rsidRPr="00FD5467">
        <w:rPr>
          <w:rFonts w:ascii="Arial" w:hAnsi="Arial" w:cs="Arial"/>
          <w:sz w:val="22"/>
          <w:szCs w:val="22"/>
        </w:rPr>
        <w:t>KSA’s</w:t>
      </w:r>
      <w:proofErr w:type="spellEnd"/>
      <w:r w:rsidRPr="00FD5467">
        <w:rPr>
          <w:rFonts w:ascii="Arial" w:hAnsi="Arial" w:cs="Arial"/>
          <w:sz w:val="22"/>
          <w:szCs w:val="22"/>
        </w:rPr>
        <w:t xml:space="preserve"> film students at work. The blog can be found at: </w:t>
      </w:r>
      <w:hyperlink r:id="rId11" w:history="1">
        <w:r w:rsidRPr="00FD5467">
          <w:rPr>
            <w:rStyle w:val="Hyperlink"/>
            <w:rFonts w:ascii="Arial" w:hAnsi="Arial" w:cs="Arial"/>
            <w:sz w:val="22"/>
            <w:szCs w:val="22"/>
            <w:u w:color="6B006D"/>
            <w:lang w:val="en-US"/>
          </w:rPr>
          <w:t>https://blogs.kingston.ac.uk/film/</w:t>
        </w:r>
      </w:hyperlink>
    </w:p>
    <w:p w:rsidR="003D4007" w:rsidRPr="00FD5467" w:rsidRDefault="003D4007" w:rsidP="003D4007">
      <w:pPr>
        <w:jc w:val="both"/>
        <w:rPr>
          <w:rFonts w:ascii="Arial" w:hAnsi="Arial" w:cs="Arial"/>
          <w:color w:val="6B006D"/>
          <w:sz w:val="22"/>
          <w:szCs w:val="22"/>
          <w:u w:val="single" w:color="6B006D"/>
          <w:lang w:val="en-US"/>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t>The Department of Film &amp; Photography has a research group ‘The Visible Ins</w:t>
      </w:r>
      <w:r w:rsidR="0082367C" w:rsidRPr="00FD5467">
        <w:rPr>
          <w:rFonts w:ascii="Arial" w:hAnsi="Arial" w:cs="Arial"/>
          <w:sz w:val="22"/>
          <w:szCs w:val="22"/>
        </w:rPr>
        <w:t>t</w:t>
      </w:r>
      <w:r w:rsidRPr="00FD5467">
        <w:rPr>
          <w:rFonts w:ascii="Arial" w:hAnsi="Arial" w:cs="Arial"/>
          <w:sz w:val="22"/>
          <w:szCs w:val="22"/>
        </w:rPr>
        <w:t xml:space="preserve">itute </w:t>
      </w:r>
      <w:r w:rsidR="00E0214E" w:rsidRPr="00FD5467">
        <w:rPr>
          <w:rFonts w:ascii="Arial" w:hAnsi="Arial" w:cs="Arial"/>
          <w:sz w:val="22"/>
          <w:szCs w:val="22"/>
        </w:rPr>
        <w:t>for</w:t>
      </w:r>
      <w:r w:rsidRPr="00FD5467">
        <w:rPr>
          <w:rFonts w:ascii="Arial" w:hAnsi="Arial" w:cs="Arial"/>
          <w:sz w:val="22"/>
          <w:szCs w:val="22"/>
        </w:rPr>
        <w:t xml:space="preserve"> research in film and photography’. The institute’s stand-alone website gives detailed information on staff research, PhD student research, </w:t>
      </w:r>
      <w:proofErr w:type="spellStart"/>
      <w:r w:rsidRPr="00FD5467">
        <w:rPr>
          <w:rFonts w:ascii="Arial" w:hAnsi="Arial" w:cs="Arial"/>
          <w:sz w:val="22"/>
          <w:szCs w:val="22"/>
        </w:rPr>
        <w:t>thematics</w:t>
      </w:r>
      <w:proofErr w:type="spellEnd"/>
      <w:r w:rsidRPr="00FD5467">
        <w:rPr>
          <w:rFonts w:ascii="Arial" w:hAnsi="Arial" w:cs="Arial"/>
          <w:sz w:val="22"/>
          <w:szCs w:val="22"/>
        </w:rPr>
        <w:t xml:space="preserve">, staff profiles, features and partnerships. The website can be found here: </w:t>
      </w:r>
      <w:hyperlink r:id="rId12" w:history="1">
        <w:r w:rsidRPr="00FD5467">
          <w:rPr>
            <w:rStyle w:val="Hyperlink"/>
            <w:rFonts w:ascii="Arial" w:hAnsi="Arial" w:cs="Arial"/>
            <w:sz w:val="22"/>
            <w:szCs w:val="22"/>
          </w:rPr>
          <w:t>www.thevisibleinstitute.org</w:t>
        </w:r>
      </w:hyperlink>
      <w:r w:rsidR="004976C4">
        <w:rPr>
          <w:rStyle w:val="Hyperlink"/>
          <w:rFonts w:ascii="Arial" w:hAnsi="Arial" w:cs="Arial"/>
          <w:sz w:val="22"/>
          <w:szCs w:val="22"/>
        </w:rPr>
        <w:t>.</w:t>
      </w:r>
    </w:p>
    <w:p w:rsidR="003D4007" w:rsidRPr="00FD5467" w:rsidRDefault="003D4007" w:rsidP="003D4007">
      <w:pPr>
        <w:jc w:val="both"/>
        <w:rPr>
          <w:rFonts w:ascii="Arial" w:hAnsi="Arial" w:cs="Arial"/>
          <w:sz w:val="22"/>
          <w:szCs w:val="22"/>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All courses based in the Kingston School of Art offer students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3D4007" w:rsidRPr="00FD5467" w:rsidRDefault="003D4007" w:rsidP="003D4007">
      <w:pPr>
        <w:jc w:val="both"/>
        <w:rPr>
          <w:rFonts w:ascii="Arial" w:hAnsi="Arial" w:cs="Arial"/>
          <w:sz w:val="22"/>
          <w:szCs w:val="22"/>
        </w:rPr>
      </w:pPr>
    </w:p>
    <w:p w:rsidR="003D4007" w:rsidRPr="00FD5467" w:rsidRDefault="003D4007" w:rsidP="003D4007">
      <w:pPr>
        <w:jc w:val="both"/>
        <w:rPr>
          <w:rFonts w:ascii="Arial" w:hAnsi="Arial" w:cs="Arial"/>
          <w:sz w:val="22"/>
          <w:szCs w:val="22"/>
        </w:rPr>
      </w:pPr>
      <w:r w:rsidRPr="00FD5467">
        <w:rPr>
          <w:rFonts w:ascii="Arial" w:hAnsi="Arial" w:cs="Arial"/>
          <w:sz w:val="22"/>
          <w:szCs w:val="22"/>
        </w:rPr>
        <w:lastRenderedPageBreak/>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rsidR="00B46237" w:rsidRPr="00FD5467" w:rsidRDefault="00B46237" w:rsidP="00B46237">
      <w:pPr>
        <w:jc w:val="both"/>
        <w:rPr>
          <w:rFonts w:ascii="Arial" w:hAnsi="Arial" w:cs="Arial"/>
          <w:i/>
          <w:sz w:val="22"/>
          <w:szCs w:val="22"/>
        </w:rPr>
      </w:pPr>
    </w:p>
    <w:p w:rsidR="00B46237" w:rsidRPr="00FD5467" w:rsidRDefault="002020E9" w:rsidP="00FD6FC4">
      <w:pPr>
        <w:numPr>
          <w:ilvl w:val="0"/>
          <w:numId w:val="30"/>
        </w:numPr>
        <w:jc w:val="both"/>
        <w:rPr>
          <w:rFonts w:ascii="Arial" w:hAnsi="Arial" w:cs="Arial"/>
          <w:b/>
          <w:sz w:val="22"/>
          <w:szCs w:val="22"/>
        </w:rPr>
      </w:pPr>
      <w:r w:rsidRPr="00FD5467">
        <w:rPr>
          <w:rFonts w:ascii="Arial" w:hAnsi="Arial" w:cs="Arial"/>
          <w:b/>
          <w:sz w:val="22"/>
          <w:szCs w:val="22"/>
        </w:rPr>
        <w:t xml:space="preserve">Support for Students and their </w:t>
      </w:r>
      <w:r w:rsidR="00B46237" w:rsidRPr="00FD5467">
        <w:rPr>
          <w:rFonts w:ascii="Arial" w:hAnsi="Arial" w:cs="Arial"/>
          <w:b/>
          <w:sz w:val="22"/>
          <w:szCs w:val="22"/>
        </w:rPr>
        <w:t>Learning</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i/>
          <w:sz w:val="22"/>
          <w:szCs w:val="22"/>
        </w:rPr>
      </w:pPr>
      <w:r w:rsidRPr="00FD5467">
        <w:rPr>
          <w:rFonts w:ascii="Arial" w:hAnsi="Arial" w:cs="Arial"/>
          <w:i/>
          <w:sz w:val="22"/>
          <w:szCs w:val="22"/>
        </w:rPr>
        <w:t>Teaching Structure</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The teaching structure of the School is built around the principle of individual or teams of tutors who engage directly with a student or small group of students, meeting them twice a week and offering both group and indivi</w:t>
      </w:r>
      <w:r w:rsidR="00F110FF" w:rsidRPr="00FD5467">
        <w:rPr>
          <w:rFonts w:ascii="Arial" w:hAnsi="Arial" w:cs="Arial"/>
          <w:sz w:val="22"/>
          <w:szCs w:val="22"/>
        </w:rPr>
        <w:t>dual 1:1 tutorial opportunities</w:t>
      </w:r>
      <w:r w:rsidRPr="00FD5467">
        <w:rPr>
          <w:rFonts w:ascii="Arial" w:hAnsi="Arial" w:cs="Arial"/>
          <w:sz w:val="22"/>
          <w:szCs w:val="22"/>
        </w:rPr>
        <w:t xml:space="preserve"> as appropriate. </w:t>
      </w:r>
    </w:p>
    <w:p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The School has a number of events and projects, built into the academic year, which encourage engagement between students and staff across levels: </w:t>
      </w:r>
    </w:p>
    <w:p w:rsidR="00B46237" w:rsidRPr="00FD5467" w:rsidRDefault="00B46237" w:rsidP="00B46237">
      <w:pPr>
        <w:jc w:val="both"/>
        <w:rPr>
          <w:rFonts w:ascii="Arial" w:hAnsi="Arial" w:cs="Arial"/>
          <w:sz w:val="22"/>
          <w:szCs w:val="22"/>
        </w:rPr>
      </w:pPr>
    </w:p>
    <w:p w:rsidR="00B46237" w:rsidRPr="00FD5467" w:rsidRDefault="00B46237" w:rsidP="00B46237">
      <w:pPr>
        <w:numPr>
          <w:ilvl w:val="0"/>
          <w:numId w:val="33"/>
        </w:numPr>
        <w:contextualSpacing/>
        <w:jc w:val="both"/>
        <w:rPr>
          <w:rFonts w:ascii="Arial" w:hAnsi="Arial" w:cs="Arial"/>
          <w:sz w:val="22"/>
          <w:szCs w:val="22"/>
        </w:rPr>
      </w:pPr>
      <w:r w:rsidRPr="00FD5467">
        <w:rPr>
          <w:rFonts w:ascii="Arial" w:hAnsi="Arial" w:cs="Arial"/>
          <w:sz w:val="22"/>
          <w:szCs w:val="22"/>
        </w:rPr>
        <w:t>The School runs a weekly Stanley Picker guest lecturer programme, which brings together all the students working across the School to engage with contemporary practitioners in the form of a lecture and seminar.</w:t>
      </w:r>
      <w:r w:rsidR="00C57126" w:rsidRPr="00FD5467">
        <w:rPr>
          <w:rFonts w:ascii="Arial" w:hAnsi="Arial" w:cs="Arial"/>
          <w:sz w:val="22"/>
          <w:szCs w:val="22"/>
        </w:rPr>
        <w:t xml:space="preserve"> </w:t>
      </w:r>
      <w:r w:rsidR="0082367C" w:rsidRPr="00FD5467">
        <w:rPr>
          <w:rFonts w:ascii="Arial" w:hAnsi="Arial" w:cs="Arial"/>
          <w:sz w:val="22"/>
          <w:szCs w:val="22"/>
        </w:rPr>
        <w:t>The Department of Film and Ph</w:t>
      </w:r>
      <w:r w:rsidR="00E717FC" w:rsidRPr="00FD5467">
        <w:rPr>
          <w:rFonts w:ascii="Arial" w:hAnsi="Arial" w:cs="Arial"/>
          <w:sz w:val="22"/>
          <w:szCs w:val="22"/>
        </w:rPr>
        <w:t>otography runs weekly film/lens-</w:t>
      </w:r>
      <w:r w:rsidR="0082367C" w:rsidRPr="00FD5467">
        <w:rPr>
          <w:rFonts w:ascii="Arial" w:hAnsi="Arial" w:cs="Arial"/>
          <w:sz w:val="22"/>
          <w:szCs w:val="22"/>
        </w:rPr>
        <w:t>based visits and discussions.</w:t>
      </w:r>
    </w:p>
    <w:p w:rsidR="00B46237" w:rsidRPr="00FD5467" w:rsidRDefault="00B46237" w:rsidP="00B46237">
      <w:pPr>
        <w:numPr>
          <w:ilvl w:val="0"/>
          <w:numId w:val="33"/>
        </w:numPr>
        <w:contextualSpacing/>
        <w:jc w:val="both"/>
        <w:rPr>
          <w:rFonts w:ascii="Arial" w:hAnsi="Arial" w:cs="Arial"/>
          <w:sz w:val="22"/>
          <w:szCs w:val="22"/>
        </w:rPr>
      </w:pPr>
      <w:r w:rsidRPr="00FD5467">
        <w:rPr>
          <w:rFonts w:ascii="Arial" w:hAnsi="Arial" w:cs="Arial"/>
          <w:sz w:val="22"/>
          <w:szCs w:val="22"/>
        </w:rPr>
        <w:t>In the middle of the year, between Teaching Block 1 and 2, the School offers an opportunity for staff and students to engage in presentations and dialogue through the Stanley Picker Public Lecture series, where high profile practitioners and theorists present a series of symposia organised by the School’s research fellow to focus on current issues in fine art, photography and filmmaking practices.</w:t>
      </w:r>
    </w:p>
    <w:p w:rsidR="00C57126" w:rsidRPr="00FD5467" w:rsidRDefault="00C57126" w:rsidP="00B46237">
      <w:pPr>
        <w:numPr>
          <w:ilvl w:val="0"/>
          <w:numId w:val="33"/>
        </w:numPr>
        <w:contextualSpacing/>
        <w:jc w:val="both"/>
        <w:rPr>
          <w:rFonts w:ascii="Arial" w:hAnsi="Arial" w:cs="Arial"/>
          <w:sz w:val="22"/>
          <w:szCs w:val="22"/>
        </w:rPr>
      </w:pPr>
      <w:r w:rsidRPr="00FD5467">
        <w:rPr>
          <w:rFonts w:ascii="Arial" w:hAnsi="Arial" w:cs="Arial"/>
          <w:sz w:val="22"/>
          <w:szCs w:val="22"/>
        </w:rPr>
        <w:t>The course culminates in a public screening at a central London venue with Q&amp;A’s and an artists’ moving image/experimental film facing panel, in discussion on the films produced.</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The Course Director has a student-facing role and is a senior staff member within the School and within the School Management Structure. The role provides a visible point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rsidR="00B46237" w:rsidRPr="00FD5467" w:rsidRDefault="00B46237" w:rsidP="00B46237">
      <w:pPr>
        <w:jc w:val="both"/>
        <w:rPr>
          <w:rFonts w:ascii="Arial" w:hAnsi="Arial" w:cs="Arial"/>
          <w:sz w:val="22"/>
          <w:szCs w:val="22"/>
        </w:rPr>
      </w:pPr>
    </w:p>
    <w:p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Up to date knowledge of relevant University systems and procedures</w:t>
      </w:r>
    </w:p>
    <w:p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Mentoring Scheme</w:t>
      </w:r>
    </w:p>
    <w:p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Recognition of Prior Certificated Learning (</w:t>
      </w:r>
      <w:proofErr w:type="spellStart"/>
      <w:r w:rsidRPr="00FD5467">
        <w:rPr>
          <w:rFonts w:ascii="Arial" w:hAnsi="Arial" w:cs="Arial"/>
          <w:sz w:val="22"/>
          <w:szCs w:val="22"/>
        </w:rPr>
        <w:t>RPCL</w:t>
      </w:r>
      <w:proofErr w:type="spellEnd"/>
      <w:r w:rsidRPr="00FD5467">
        <w:rPr>
          <w:rFonts w:ascii="Arial" w:hAnsi="Arial" w:cs="Arial"/>
          <w:sz w:val="22"/>
          <w:szCs w:val="22"/>
        </w:rPr>
        <w:t>) / Recognition of Prior Experiential Learning (</w:t>
      </w:r>
      <w:proofErr w:type="spellStart"/>
      <w:r w:rsidRPr="00FD5467">
        <w:rPr>
          <w:rFonts w:ascii="Arial" w:hAnsi="Arial" w:cs="Arial"/>
          <w:sz w:val="22"/>
          <w:szCs w:val="22"/>
        </w:rPr>
        <w:t>RPEL</w:t>
      </w:r>
      <w:proofErr w:type="spellEnd"/>
      <w:r w:rsidRPr="00FD5467">
        <w:rPr>
          <w:rFonts w:ascii="Arial" w:hAnsi="Arial" w:cs="Arial"/>
          <w:sz w:val="22"/>
          <w:szCs w:val="22"/>
        </w:rPr>
        <w:t>) processes</w:t>
      </w:r>
    </w:p>
    <w:p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Staff Student Consultative Committee</w:t>
      </w:r>
    </w:p>
    <w:p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Information on Scholarships and Bursaries</w:t>
      </w:r>
    </w:p>
    <w:p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Alumni and Graduate Experience</w:t>
      </w:r>
    </w:p>
    <w:p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Coordinating Personal Tutor Scheme</w:t>
      </w:r>
    </w:p>
    <w:p w:rsidR="00B46237" w:rsidRPr="00FD5467" w:rsidRDefault="00B46237" w:rsidP="00B46237">
      <w:pPr>
        <w:jc w:val="both"/>
        <w:rPr>
          <w:rFonts w:ascii="Arial" w:hAnsi="Arial" w:cs="Arial"/>
          <w:sz w:val="22"/>
          <w:szCs w:val="22"/>
        </w:rPr>
      </w:pPr>
    </w:p>
    <w:p w:rsidR="00B46237" w:rsidRPr="00FD5467" w:rsidRDefault="00FD5467" w:rsidP="00B46237">
      <w:pPr>
        <w:jc w:val="both"/>
        <w:rPr>
          <w:rFonts w:ascii="Arial" w:hAnsi="Arial" w:cs="Arial"/>
          <w:i/>
          <w:sz w:val="22"/>
          <w:szCs w:val="22"/>
        </w:rPr>
      </w:pPr>
      <w:r w:rsidRPr="00FD5467">
        <w:rPr>
          <w:rFonts w:ascii="Arial" w:hAnsi="Arial" w:cs="Arial"/>
          <w:i/>
          <w:sz w:val="22"/>
          <w:szCs w:val="22"/>
        </w:rPr>
        <w:br w:type="page"/>
      </w:r>
      <w:r w:rsidR="00B46237" w:rsidRPr="00FD5467">
        <w:rPr>
          <w:rFonts w:ascii="Arial" w:hAnsi="Arial" w:cs="Arial"/>
          <w:i/>
          <w:sz w:val="22"/>
          <w:szCs w:val="22"/>
        </w:rPr>
        <w:lastRenderedPageBreak/>
        <w:t xml:space="preserve">The Personal Tutor Scheme </w:t>
      </w:r>
    </w:p>
    <w:p w:rsidR="00B46237" w:rsidRPr="00FD5467" w:rsidRDefault="00B46237" w:rsidP="00B46237">
      <w:pPr>
        <w:jc w:val="both"/>
        <w:rPr>
          <w:rFonts w:ascii="Arial" w:hAnsi="Arial" w:cs="Arial"/>
          <w:sz w:val="22"/>
          <w:szCs w:val="22"/>
        </w:rPr>
      </w:pPr>
    </w:p>
    <w:p w:rsidR="00B46237" w:rsidRPr="00FD5467" w:rsidRDefault="00B46237" w:rsidP="00B46237">
      <w:pPr>
        <w:ind w:right="-46"/>
        <w:jc w:val="both"/>
        <w:rPr>
          <w:rFonts w:ascii="Arial" w:hAnsi="Arial" w:cs="Arial"/>
          <w:sz w:val="22"/>
          <w:szCs w:val="22"/>
        </w:rPr>
      </w:pPr>
      <w:r w:rsidRPr="00FD5467">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Students are further supported by a variety of means:</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A Module Leader for each module;</w:t>
      </w:r>
    </w:p>
    <w:p w:rsidR="00B46237" w:rsidRPr="00FD5467" w:rsidRDefault="00B9128D" w:rsidP="00B9128D">
      <w:pPr>
        <w:numPr>
          <w:ilvl w:val="0"/>
          <w:numId w:val="35"/>
        </w:numPr>
        <w:contextualSpacing/>
        <w:jc w:val="both"/>
        <w:rPr>
          <w:rFonts w:ascii="Arial" w:hAnsi="Arial" w:cs="Arial"/>
          <w:sz w:val="22"/>
          <w:szCs w:val="22"/>
        </w:rPr>
      </w:pPr>
      <w:r>
        <w:rPr>
          <w:rFonts w:ascii="Arial" w:hAnsi="Arial" w:cs="Arial"/>
          <w:sz w:val="22"/>
          <w:szCs w:val="22"/>
        </w:rPr>
        <w:t xml:space="preserve">A </w:t>
      </w:r>
      <w:r w:rsidR="005B59E4">
        <w:rPr>
          <w:rFonts w:ascii="Arial" w:hAnsi="Arial" w:cs="Arial"/>
          <w:sz w:val="22"/>
          <w:szCs w:val="22"/>
        </w:rPr>
        <w:t xml:space="preserve">Faculty </w:t>
      </w:r>
      <w:r w:rsidRPr="00B9128D">
        <w:rPr>
          <w:rFonts w:ascii="Arial" w:hAnsi="Arial" w:cs="Arial"/>
          <w:sz w:val="22"/>
          <w:szCs w:val="22"/>
        </w:rPr>
        <w:t>Student Achievement Officer</w:t>
      </w:r>
      <w:r>
        <w:rPr>
          <w:rFonts w:ascii="Arial" w:hAnsi="Arial" w:cs="Arial"/>
          <w:sz w:val="22"/>
          <w:szCs w:val="22"/>
        </w:rPr>
        <w:t xml:space="preserve"> </w:t>
      </w:r>
      <w:r w:rsidR="00B46237" w:rsidRPr="00FD5467">
        <w:rPr>
          <w:rFonts w:ascii="Arial" w:hAnsi="Arial" w:cs="Arial"/>
          <w:sz w:val="22"/>
          <w:szCs w:val="22"/>
        </w:rPr>
        <w:t xml:space="preserve">who provides </w:t>
      </w:r>
      <w:r w:rsidR="00E87BC7">
        <w:rPr>
          <w:rFonts w:ascii="Arial" w:hAnsi="Arial" w:cs="Arial"/>
          <w:sz w:val="22"/>
          <w:szCs w:val="22"/>
        </w:rPr>
        <w:t>pastoral and support</w:t>
      </w:r>
      <w:r w:rsidR="00B46237" w:rsidRPr="00FD5467">
        <w:rPr>
          <w:rFonts w:ascii="Arial" w:hAnsi="Arial" w:cs="Arial"/>
          <w:sz w:val="22"/>
          <w:szCs w:val="22"/>
        </w:rPr>
        <w:t>;</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A student administration team including a dedicated Course Administrator </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An induction programme and study skills sessions at the start of every academic year;</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An Academic Study Skills Centre to provide support and advice to both </w:t>
      </w:r>
      <w:proofErr w:type="spellStart"/>
      <w:r w:rsidRPr="00FD5467">
        <w:rPr>
          <w:rFonts w:ascii="Arial" w:hAnsi="Arial" w:cs="Arial"/>
          <w:sz w:val="22"/>
          <w:szCs w:val="22"/>
        </w:rPr>
        <w:t>UG</w:t>
      </w:r>
      <w:proofErr w:type="spellEnd"/>
      <w:r w:rsidRPr="00FD5467">
        <w:rPr>
          <w:rFonts w:ascii="Arial" w:hAnsi="Arial" w:cs="Arial"/>
          <w:sz w:val="22"/>
          <w:szCs w:val="22"/>
        </w:rPr>
        <w:t xml:space="preserve"> and PG students;</w:t>
      </w:r>
    </w:p>
    <w:p w:rsidR="00B46237" w:rsidRPr="00FD5467" w:rsidRDefault="00B46237" w:rsidP="00B46237">
      <w:pPr>
        <w:numPr>
          <w:ilvl w:val="0"/>
          <w:numId w:val="35"/>
        </w:numPr>
        <w:contextualSpacing/>
        <w:jc w:val="both"/>
        <w:rPr>
          <w:rFonts w:ascii="Arial" w:hAnsi="Arial" w:cs="Arial"/>
          <w:sz w:val="22"/>
          <w:szCs w:val="22"/>
        </w:rPr>
      </w:pPr>
      <w:proofErr w:type="spellStart"/>
      <w:r w:rsidRPr="00FD5467">
        <w:rPr>
          <w:rFonts w:ascii="Arial" w:hAnsi="Arial" w:cs="Arial"/>
          <w:sz w:val="22"/>
          <w:szCs w:val="22"/>
        </w:rPr>
        <w:t>VLE</w:t>
      </w:r>
      <w:proofErr w:type="spellEnd"/>
      <w:r w:rsidR="002A6B4E" w:rsidRPr="00FD5467">
        <w:rPr>
          <w:rFonts w:ascii="Arial" w:hAnsi="Arial" w:cs="Arial"/>
          <w:sz w:val="22"/>
          <w:szCs w:val="22"/>
        </w:rPr>
        <w:t>/Canvas</w:t>
      </w:r>
      <w:r w:rsidRPr="00FD5467">
        <w:rPr>
          <w:rFonts w:ascii="Arial" w:hAnsi="Arial" w:cs="Arial"/>
          <w:sz w:val="22"/>
          <w:szCs w:val="22"/>
        </w:rPr>
        <w:t xml:space="preserve"> – a versatile online interactive intranet and learning environment accessible both on and off-site;</w:t>
      </w:r>
    </w:p>
    <w:p w:rsidR="002A6B4E" w:rsidRPr="00FD5467" w:rsidRDefault="002A6B4E" w:rsidP="002A6B4E">
      <w:pPr>
        <w:numPr>
          <w:ilvl w:val="0"/>
          <w:numId w:val="35"/>
        </w:numPr>
        <w:contextualSpacing/>
        <w:jc w:val="both"/>
        <w:rPr>
          <w:rFonts w:ascii="Arial" w:hAnsi="Arial" w:cs="Arial"/>
          <w:sz w:val="22"/>
          <w:szCs w:val="22"/>
        </w:rPr>
      </w:pPr>
      <w:r w:rsidRPr="00FD5467">
        <w:rPr>
          <w:rFonts w:ascii="Arial" w:hAnsi="Arial" w:cs="Arial"/>
          <w:sz w:val="22"/>
          <w:szCs w:val="22"/>
        </w:rPr>
        <w:t>Lynda.com – an online platform offering self-paced software tutorials</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Staff Student Consultative Committees and regular open meetings at School and Faculty levels;</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A University Careers and Employability Service  with responsibility for employability and employer liaison;  </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Comprehensive University support systems including the provision of advice on finance, regulations, legal matters, accommodation, international student support, disability and equality support;</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English language support for international students; </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The Union of Kingston Students;</w:t>
      </w:r>
    </w:p>
    <w:p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Course Handbook;</w:t>
      </w:r>
    </w:p>
    <w:p w:rsidR="00AE3EA5" w:rsidRPr="00FD5467" w:rsidRDefault="00B46237" w:rsidP="00AE3EA5">
      <w:pPr>
        <w:numPr>
          <w:ilvl w:val="0"/>
          <w:numId w:val="35"/>
        </w:numPr>
        <w:contextualSpacing/>
        <w:jc w:val="both"/>
        <w:rPr>
          <w:rFonts w:ascii="Arial" w:hAnsi="Arial" w:cs="Arial"/>
          <w:sz w:val="22"/>
          <w:szCs w:val="22"/>
        </w:rPr>
      </w:pPr>
      <w:r w:rsidRPr="00FD5467">
        <w:rPr>
          <w:rFonts w:ascii="Arial" w:hAnsi="Arial" w:cs="Arial"/>
          <w:sz w:val="22"/>
          <w:szCs w:val="22"/>
        </w:rPr>
        <w:t>An academic team who seek to maintain as far as practicable an open door policy in the spirit of supporting students;</w:t>
      </w:r>
    </w:p>
    <w:p w:rsidR="003D4007" w:rsidRPr="00FD5467" w:rsidRDefault="003D4007" w:rsidP="003D4007">
      <w:pPr>
        <w:numPr>
          <w:ilvl w:val="0"/>
          <w:numId w:val="35"/>
        </w:numPr>
        <w:contextualSpacing/>
        <w:jc w:val="both"/>
        <w:rPr>
          <w:rFonts w:ascii="Arial" w:hAnsi="Arial" w:cs="Arial"/>
          <w:strike/>
          <w:sz w:val="22"/>
          <w:szCs w:val="22"/>
        </w:rPr>
      </w:pPr>
      <w:r w:rsidRPr="00FD5467">
        <w:rPr>
          <w:rFonts w:ascii="Arial" w:hAnsi="Arial" w:cs="Arial"/>
          <w:sz w:val="22"/>
          <w:szCs w:val="22"/>
        </w:rPr>
        <w:t>The Visible Institute for research in film and photography</w:t>
      </w:r>
    </w:p>
    <w:p w:rsidR="00B46237" w:rsidRPr="00FD5467" w:rsidRDefault="00B46237" w:rsidP="00B46237">
      <w:pPr>
        <w:jc w:val="both"/>
        <w:rPr>
          <w:rFonts w:ascii="Arial" w:hAnsi="Arial" w:cs="Arial"/>
          <w:sz w:val="22"/>
          <w:szCs w:val="22"/>
        </w:rPr>
      </w:pPr>
    </w:p>
    <w:p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Ensuring and Enhancing the Quality of the Course</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The University has several methods for evaluating and improving the quality and standards of its provision.  These include:</w:t>
      </w:r>
    </w:p>
    <w:p w:rsidR="00B46237" w:rsidRPr="00FD5467" w:rsidRDefault="00B46237" w:rsidP="00B46237">
      <w:pPr>
        <w:ind w:left="360"/>
        <w:jc w:val="both"/>
        <w:rPr>
          <w:rFonts w:ascii="Arial" w:hAnsi="Arial" w:cs="Arial"/>
          <w:sz w:val="22"/>
          <w:szCs w:val="22"/>
        </w:rPr>
      </w:pPr>
    </w:p>
    <w:p w:rsidR="00B46237" w:rsidRPr="00FD5467" w:rsidRDefault="005B59E4" w:rsidP="00B46237">
      <w:pPr>
        <w:numPr>
          <w:ilvl w:val="0"/>
          <w:numId w:val="31"/>
        </w:numPr>
        <w:jc w:val="both"/>
        <w:rPr>
          <w:rFonts w:ascii="Arial" w:hAnsi="Arial" w:cs="Arial"/>
          <w:sz w:val="22"/>
          <w:szCs w:val="22"/>
        </w:rPr>
      </w:pPr>
      <w:r>
        <w:rPr>
          <w:rFonts w:ascii="Arial" w:hAnsi="Arial" w:cs="Arial"/>
          <w:sz w:val="22"/>
          <w:szCs w:val="22"/>
        </w:rPr>
        <w:t>External E</w:t>
      </w:r>
      <w:r w:rsidR="00B46237" w:rsidRPr="00FD5467">
        <w:rPr>
          <w:rFonts w:ascii="Arial" w:hAnsi="Arial" w:cs="Arial"/>
          <w:sz w:val="22"/>
          <w:szCs w:val="22"/>
        </w:rPr>
        <w:t>xaminers</w:t>
      </w:r>
    </w:p>
    <w:p w:rsidR="00B46237" w:rsidRPr="00FD5467" w:rsidRDefault="005B59E4" w:rsidP="00B46237">
      <w:pPr>
        <w:numPr>
          <w:ilvl w:val="0"/>
          <w:numId w:val="31"/>
        </w:numPr>
        <w:jc w:val="both"/>
        <w:rPr>
          <w:rFonts w:ascii="Arial" w:hAnsi="Arial" w:cs="Arial"/>
          <w:sz w:val="22"/>
          <w:szCs w:val="22"/>
        </w:rPr>
      </w:pPr>
      <w:r>
        <w:rPr>
          <w:rFonts w:ascii="Arial" w:hAnsi="Arial" w:cs="Arial"/>
          <w:sz w:val="22"/>
          <w:szCs w:val="22"/>
        </w:rPr>
        <w:t>Boards of S</w:t>
      </w:r>
      <w:r w:rsidR="00B46237" w:rsidRPr="00FD5467">
        <w:rPr>
          <w:rFonts w:ascii="Arial" w:hAnsi="Arial" w:cs="Arial"/>
          <w:sz w:val="22"/>
          <w:szCs w:val="22"/>
        </w:rPr>
        <w:t>tudy with student representation</w:t>
      </w:r>
    </w:p>
    <w:p w:rsidR="00B46237" w:rsidRPr="00FD5467" w:rsidRDefault="005B59E4" w:rsidP="00B9128D">
      <w:pPr>
        <w:numPr>
          <w:ilvl w:val="0"/>
          <w:numId w:val="31"/>
        </w:numPr>
        <w:jc w:val="both"/>
        <w:rPr>
          <w:rFonts w:ascii="Arial" w:hAnsi="Arial" w:cs="Arial"/>
          <w:sz w:val="22"/>
          <w:szCs w:val="22"/>
        </w:rPr>
      </w:pPr>
      <w:r>
        <w:rPr>
          <w:rFonts w:ascii="Arial" w:hAnsi="Arial" w:cs="Arial"/>
          <w:sz w:val="22"/>
          <w:szCs w:val="22"/>
        </w:rPr>
        <w:t>Annual M</w:t>
      </w:r>
      <w:r w:rsidR="00B9128D" w:rsidRPr="00B9128D">
        <w:rPr>
          <w:rFonts w:ascii="Arial" w:hAnsi="Arial" w:cs="Arial"/>
          <w:sz w:val="22"/>
          <w:szCs w:val="22"/>
        </w:rPr>
        <w:t xml:space="preserve">onitoring and </w:t>
      </w:r>
      <w:r>
        <w:rPr>
          <w:rFonts w:ascii="Arial" w:hAnsi="Arial" w:cs="Arial"/>
          <w:sz w:val="22"/>
          <w:szCs w:val="22"/>
        </w:rPr>
        <w:t>E</w:t>
      </w:r>
      <w:r w:rsidR="00B9128D" w:rsidRPr="00B9128D">
        <w:rPr>
          <w:rFonts w:ascii="Arial" w:hAnsi="Arial" w:cs="Arial"/>
          <w:sz w:val="22"/>
          <w:szCs w:val="22"/>
        </w:rPr>
        <w:t>nhancement</w:t>
      </w:r>
    </w:p>
    <w:p w:rsidR="00B46237" w:rsidRPr="00FD5467" w:rsidRDefault="00B46237" w:rsidP="00B46237">
      <w:pPr>
        <w:numPr>
          <w:ilvl w:val="0"/>
          <w:numId w:val="31"/>
        </w:numPr>
        <w:jc w:val="both"/>
        <w:rPr>
          <w:rFonts w:ascii="Arial" w:hAnsi="Arial" w:cs="Arial"/>
          <w:sz w:val="22"/>
          <w:szCs w:val="22"/>
        </w:rPr>
      </w:pPr>
      <w:r w:rsidRPr="00FD5467">
        <w:rPr>
          <w:rFonts w:ascii="Arial" w:hAnsi="Arial" w:cs="Arial"/>
          <w:sz w:val="22"/>
          <w:szCs w:val="22"/>
        </w:rPr>
        <w:t>Periodic review undertaken at the subject level</w:t>
      </w:r>
    </w:p>
    <w:p w:rsidR="00B46237" w:rsidRPr="00FD5467" w:rsidRDefault="00B46237" w:rsidP="005B59E4">
      <w:pPr>
        <w:numPr>
          <w:ilvl w:val="0"/>
          <w:numId w:val="31"/>
        </w:numPr>
        <w:jc w:val="both"/>
        <w:rPr>
          <w:rFonts w:ascii="Arial" w:hAnsi="Arial" w:cs="Arial"/>
          <w:sz w:val="22"/>
          <w:szCs w:val="22"/>
        </w:rPr>
      </w:pPr>
      <w:r w:rsidRPr="00FD5467">
        <w:rPr>
          <w:rFonts w:ascii="Arial" w:hAnsi="Arial" w:cs="Arial"/>
          <w:sz w:val="22"/>
          <w:szCs w:val="22"/>
        </w:rPr>
        <w:t>Student evaluation</w:t>
      </w:r>
      <w:r w:rsidR="005B59E4">
        <w:rPr>
          <w:rFonts w:ascii="Arial" w:hAnsi="Arial" w:cs="Arial"/>
          <w:sz w:val="22"/>
          <w:szCs w:val="22"/>
        </w:rPr>
        <w:t xml:space="preserve"> </w:t>
      </w:r>
      <w:r w:rsidR="005B59E4" w:rsidRPr="005B59E4">
        <w:rPr>
          <w:rFonts w:ascii="Arial" w:hAnsi="Arial" w:cs="Arial"/>
          <w:sz w:val="22"/>
          <w:szCs w:val="22"/>
        </w:rPr>
        <w:t xml:space="preserve">including </w:t>
      </w:r>
      <w:proofErr w:type="spellStart"/>
      <w:r w:rsidR="005B59E4" w:rsidRPr="005B59E4">
        <w:rPr>
          <w:rFonts w:ascii="Arial" w:hAnsi="Arial" w:cs="Arial"/>
          <w:sz w:val="22"/>
          <w:szCs w:val="22"/>
        </w:rPr>
        <w:t>MEQs</w:t>
      </w:r>
      <w:proofErr w:type="spellEnd"/>
      <w:r w:rsidR="005B59E4" w:rsidRPr="005B59E4">
        <w:rPr>
          <w:rFonts w:ascii="Arial" w:hAnsi="Arial" w:cs="Arial"/>
          <w:sz w:val="22"/>
          <w:szCs w:val="22"/>
        </w:rPr>
        <w:t xml:space="preserve">, Level Surveys and the </w:t>
      </w:r>
      <w:proofErr w:type="spellStart"/>
      <w:r w:rsidR="005B59E4" w:rsidRPr="005B59E4">
        <w:rPr>
          <w:rFonts w:ascii="Arial" w:hAnsi="Arial" w:cs="Arial"/>
          <w:sz w:val="22"/>
          <w:szCs w:val="22"/>
        </w:rPr>
        <w:t>NSS</w:t>
      </w:r>
      <w:proofErr w:type="spellEnd"/>
    </w:p>
    <w:p w:rsidR="00B46237" w:rsidRDefault="00B46237" w:rsidP="00B46237">
      <w:pPr>
        <w:numPr>
          <w:ilvl w:val="0"/>
          <w:numId w:val="31"/>
        </w:numPr>
        <w:jc w:val="both"/>
        <w:rPr>
          <w:rFonts w:ascii="Arial" w:hAnsi="Arial" w:cs="Arial"/>
          <w:sz w:val="22"/>
          <w:szCs w:val="22"/>
        </w:rPr>
      </w:pPr>
      <w:r w:rsidRPr="00FD5467">
        <w:rPr>
          <w:rFonts w:ascii="Arial" w:hAnsi="Arial" w:cs="Arial"/>
          <w:sz w:val="22"/>
          <w:szCs w:val="22"/>
        </w:rPr>
        <w:t>Moderation policies</w:t>
      </w:r>
    </w:p>
    <w:p w:rsidR="005B59E4" w:rsidRPr="00FD5467" w:rsidRDefault="005B59E4" w:rsidP="00B46237">
      <w:pPr>
        <w:numPr>
          <w:ilvl w:val="0"/>
          <w:numId w:val="31"/>
        </w:numPr>
        <w:jc w:val="both"/>
        <w:rPr>
          <w:rFonts w:ascii="Arial" w:hAnsi="Arial" w:cs="Arial"/>
          <w:sz w:val="22"/>
          <w:szCs w:val="22"/>
        </w:rPr>
      </w:pPr>
      <w:r>
        <w:rPr>
          <w:rFonts w:ascii="Arial" w:hAnsi="Arial" w:cs="Arial"/>
          <w:sz w:val="22"/>
          <w:szCs w:val="22"/>
        </w:rPr>
        <w:t>Feedback from employers</w:t>
      </w:r>
    </w:p>
    <w:p w:rsidR="00B46237" w:rsidRPr="00FD5467" w:rsidRDefault="00B46237" w:rsidP="00B46237">
      <w:pPr>
        <w:jc w:val="both"/>
        <w:rPr>
          <w:rFonts w:ascii="Arial" w:hAnsi="Arial" w:cs="Arial"/>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A clear strand of research and practice–led teaching across the department is embedded within all programmes through The Visible Institute (VI) for research in film and photography, one of the </w:t>
      </w:r>
      <w:r w:rsidR="00FD6FC4" w:rsidRPr="00FD5467">
        <w:rPr>
          <w:rFonts w:ascii="Arial" w:hAnsi="Arial" w:cs="Arial"/>
          <w:sz w:val="22"/>
          <w:szCs w:val="22"/>
        </w:rPr>
        <w:t xml:space="preserve">University’s </w:t>
      </w:r>
      <w:r w:rsidRPr="00FD5467">
        <w:rPr>
          <w:rFonts w:ascii="Arial" w:hAnsi="Arial" w:cs="Arial"/>
          <w:sz w:val="22"/>
          <w:szCs w:val="22"/>
        </w:rPr>
        <w:t>areas of research excellence. The VI is a critical mass of senior research staff, established and emerging researchers from the department and a substantial body of research students engaged in cross-disciplinary, individual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rsidR="00B46237" w:rsidRPr="00FD5467" w:rsidRDefault="00B46237" w:rsidP="00B46237">
      <w:pPr>
        <w:jc w:val="both"/>
        <w:rPr>
          <w:rFonts w:ascii="Arial" w:hAnsi="Arial" w:cs="Arial"/>
          <w:sz w:val="22"/>
          <w:szCs w:val="22"/>
        </w:rPr>
      </w:pPr>
    </w:p>
    <w:p w:rsidR="00B46237" w:rsidRPr="00FD5467" w:rsidRDefault="00FD5467" w:rsidP="00B46237">
      <w:pPr>
        <w:numPr>
          <w:ilvl w:val="0"/>
          <w:numId w:val="30"/>
        </w:numPr>
        <w:jc w:val="both"/>
        <w:rPr>
          <w:rFonts w:ascii="Arial" w:hAnsi="Arial" w:cs="Arial"/>
          <w:b/>
          <w:sz w:val="22"/>
          <w:szCs w:val="22"/>
        </w:rPr>
      </w:pPr>
      <w:r w:rsidRPr="00FD5467">
        <w:rPr>
          <w:rFonts w:ascii="Arial" w:hAnsi="Arial" w:cs="Arial"/>
          <w:b/>
          <w:sz w:val="22"/>
          <w:szCs w:val="22"/>
        </w:rPr>
        <w:br w:type="page"/>
      </w:r>
      <w:r w:rsidR="00B46237" w:rsidRPr="00FD5467">
        <w:rPr>
          <w:rFonts w:ascii="Arial" w:hAnsi="Arial" w:cs="Arial"/>
          <w:b/>
          <w:sz w:val="22"/>
          <w:szCs w:val="22"/>
        </w:rPr>
        <w:lastRenderedPageBreak/>
        <w:t xml:space="preserve">Employability Statement </w:t>
      </w:r>
    </w:p>
    <w:p w:rsidR="00B46237" w:rsidRPr="00FD5467" w:rsidRDefault="00B46237" w:rsidP="00B46237">
      <w:pPr>
        <w:pStyle w:val="PlainText"/>
        <w:jc w:val="both"/>
        <w:rPr>
          <w:rFonts w:ascii="Arial" w:hAnsi="Arial" w:cs="Arial"/>
          <w:sz w:val="22"/>
          <w:szCs w:val="22"/>
        </w:rPr>
      </w:pPr>
    </w:p>
    <w:p w:rsidR="003D4007" w:rsidRPr="00FD5467" w:rsidRDefault="003D4007" w:rsidP="003D4007">
      <w:pPr>
        <w:pStyle w:val="PlainText"/>
        <w:jc w:val="both"/>
        <w:rPr>
          <w:rFonts w:ascii="Arial" w:hAnsi="Arial" w:cs="Arial"/>
          <w:strike/>
          <w:sz w:val="22"/>
          <w:szCs w:val="22"/>
        </w:rPr>
      </w:pPr>
      <w:r w:rsidRPr="00FD5467">
        <w:rPr>
          <w:rFonts w:ascii="Arial" w:hAnsi="Arial" w:cs="Arial"/>
          <w:sz w:val="22"/>
          <w:szCs w:val="22"/>
        </w:rPr>
        <w:t>The School of Art a</w:t>
      </w:r>
      <w:r w:rsidR="0082367C" w:rsidRPr="00FD5467">
        <w:rPr>
          <w:rFonts w:ascii="Arial" w:hAnsi="Arial" w:cs="Arial"/>
          <w:sz w:val="22"/>
          <w:szCs w:val="22"/>
          <w:lang w:val="en-GB"/>
        </w:rPr>
        <w:t>n</w:t>
      </w:r>
      <w:r w:rsidRPr="00FD5467">
        <w:rPr>
          <w:rFonts w:ascii="Arial" w:hAnsi="Arial" w:cs="Arial"/>
          <w:sz w:val="22"/>
          <w:szCs w:val="22"/>
        </w:rPr>
        <w:t>d Architecture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w:t>
      </w:r>
      <w:r w:rsidRPr="00FD5467">
        <w:rPr>
          <w:rFonts w:ascii="Arial" w:hAnsi="Arial" w:cs="Arial"/>
          <w:strike/>
          <w:sz w:val="22"/>
          <w:szCs w:val="22"/>
        </w:rPr>
        <w:t>.</w:t>
      </w:r>
    </w:p>
    <w:p w:rsidR="003D4007" w:rsidRPr="00FD5467" w:rsidRDefault="003D4007" w:rsidP="003D4007">
      <w:pPr>
        <w:pStyle w:val="PlainText"/>
        <w:jc w:val="both"/>
        <w:rPr>
          <w:rFonts w:ascii="Arial" w:hAnsi="Arial" w:cs="Arial"/>
          <w:sz w:val="22"/>
          <w:szCs w:val="22"/>
        </w:rPr>
      </w:pPr>
    </w:p>
    <w:p w:rsidR="003D4007" w:rsidRPr="00FD5467" w:rsidRDefault="003D4007" w:rsidP="003D4007">
      <w:pPr>
        <w:pStyle w:val="PlainText"/>
        <w:jc w:val="both"/>
        <w:rPr>
          <w:rFonts w:ascii="Arial" w:hAnsi="Arial" w:cs="Arial"/>
          <w:sz w:val="22"/>
          <w:szCs w:val="22"/>
          <w:lang w:val="en-GB"/>
        </w:rPr>
      </w:pPr>
      <w:r w:rsidRPr="00FD5467">
        <w:rPr>
          <w:rFonts w:ascii="Arial" w:hAnsi="Arial" w:cs="Arial"/>
          <w:sz w:val="22"/>
          <w:szCs w:val="22"/>
          <w:lang w:val="en-GB"/>
        </w:rPr>
        <w:t>Experimental Filmmaking</w:t>
      </w:r>
      <w:r w:rsidRPr="00FD5467">
        <w:rPr>
          <w:rFonts w:ascii="Arial" w:hAnsi="Arial" w:cs="Arial"/>
          <w:sz w:val="22"/>
          <w:szCs w:val="22"/>
        </w:rPr>
        <w:t xml:space="preserve"> post-graduates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filmmakers contributing to the wider filmmaking sector.</w:t>
      </w:r>
    </w:p>
    <w:p w:rsidR="0082367C" w:rsidRPr="00FD5467" w:rsidRDefault="0082367C" w:rsidP="003D4007">
      <w:pPr>
        <w:pStyle w:val="PlainText"/>
        <w:jc w:val="both"/>
        <w:rPr>
          <w:rFonts w:ascii="Arial" w:hAnsi="Arial" w:cs="Arial"/>
          <w:sz w:val="22"/>
          <w:szCs w:val="22"/>
          <w:lang w:val="en-GB"/>
        </w:rPr>
      </w:pPr>
    </w:p>
    <w:p w:rsidR="003D4007" w:rsidRPr="00FD5467" w:rsidRDefault="003D4007" w:rsidP="003D4007">
      <w:pPr>
        <w:pStyle w:val="PlainText"/>
        <w:jc w:val="both"/>
        <w:rPr>
          <w:rFonts w:ascii="Arial" w:hAnsi="Arial" w:cs="Arial"/>
          <w:sz w:val="22"/>
          <w:szCs w:val="22"/>
        </w:rPr>
      </w:pPr>
      <w:r w:rsidRPr="00FD5467">
        <w:rPr>
          <w:rFonts w:ascii="Arial" w:hAnsi="Arial" w:cs="Arial"/>
          <w:sz w:val="22"/>
          <w:szCs w:val="22"/>
        </w:rPr>
        <w:t>Graduates will be well placed to get a job in most fields that involve some form of creativity. They may work part time as a practitioner whilst simultaneously fulfilling management and academic roles. Commonly graduates will become self- employed and/or be in occupations involving project work and short-term contracts. They are typically found in film and photography, fine arts, media, arts administration or arts education.</w:t>
      </w:r>
    </w:p>
    <w:p w:rsidR="003D4007" w:rsidRPr="00FD5467" w:rsidRDefault="003D4007" w:rsidP="003D4007">
      <w:pPr>
        <w:pStyle w:val="PlainText"/>
        <w:jc w:val="both"/>
        <w:rPr>
          <w:rFonts w:ascii="Arial" w:hAnsi="Arial" w:cs="Arial"/>
          <w:sz w:val="22"/>
          <w:szCs w:val="22"/>
        </w:rPr>
      </w:pPr>
    </w:p>
    <w:p w:rsidR="003D4007" w:rsidRPr="00FD5467" w:rsidRDefault="003D4007" w:rsidP="003D4007">
      <w:pPr>
        <w:pStyle w:val="PlainText"/>
        <w:jc w:val="both"/>
        <w:rPr>
          <w:rFonts w:ascii="Arial" w:hAnsi="Arial" w:cs="Arial"/>
          <w:sz w:val="22"/>
          <w:szCs w:val="22"/>
          <w:lang w:val="en-GB"/>
        </w:rPr>
      </w:pPr>
      <w:r w:rsidRPr="00FD5467">
        <w:rPr>
          <w:rFonts w:ascii="Arial" w:hAnsi="Arial" w:cs="Arial"/>
          <w:sz w:val="22"/>
          <w:szCs w:val="22"/>
        </w:rPr>
        <w:t xml:space="preserve">Postgraduate Experimental Filmmaking students have gone on to study on PhD programmes (Goldsmiths, Kingston) and taken up teaching opportunities elsewhere. They have established themselves professionally through successes on the international and national film festival </w:t>
      </w:r>
      <w:r w:rsidR="00FD6FC4" w:rsidRPr="00FD5467">
        <w:rPr>
          <w:rFonts w:ascii="Arial" w:hAnsi="Arial" w:cs="Arial"/>
          <w:sz w:val="22"/>
          <w:szCs w:val="22"/>
          <w:lang w:val="en-GB"/>
        </w:rPr>
        <w:t>circuit.</w:t>
      </w:r>
    </w:p>
    <w:p w:rsidR="00B46237" w:rsidRPr="00FD5467" w:rsidRDefault="00B46237" w:rsidP="00B46237">
      <w:pPr>
        <w:jc w:val="both"/>
        <w:rPr>
          <w:rFonts w:ascii="Arial" w:hAnsi="Arial" w:cs="Arial"/>
          <w:sz w:val="22"/>
          <w:szCs w:val="22"/>
        </w:rPr>
      </w:pPr>
    </w:p>
    <w:p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Approved Variants from the </w:t>
      </w:r>
      <w:r w:rsidR="00FD6FC4" w:rsidRPr="00FD5467">
        <w:rPr>
          <w:rFonts w:ascii="Arial" w:hAnsi="Arial" w:cs="Arial"/>
          <w:b/>
          <w:sz w:val="22"/>
          <w:szCs w:val="22"/>
        </w:rPr>
        <w:t>Postgraduate Regulations</w:t>
      </w:r>
    </w:p>
    <w:p w:rsidR="00B46237" w:rsidRPr="00FD5467" w:rsidRDefault="00B46237" w:rsidP="00B46237">
      <w:pPr>
        <w:ind w:left="360"/>
        <w:jc w:val="both"/>
        <w:rPr>
          <w:rFonts w:ascii="Arial" w:hAnsi="Arial" w:cs="Arial"/>
          <w:b/>
          <w:sz w:val="22"/>
          <w:szCs w:val="22"/>
        </w:rPr>
      </w:pPr>
    </w:p>
    <w:p w:rsidR="00B46237" w:rsidRPr="00FD5467" w:rsidRDefault="00B46237" w:rsidP="00B46237">
      <w:pPr>
        <w:jc w:val="both"/>
        <w:rPr>
          <w:rFonts w:ascii="Arial" w:hAnsi="Arial" w:cs="Arial"/>
          <w:b/>
          <w:sz w:val="22"/>
          <w:szCs w:val="22"/>
        </w:rPr>
      </w:pPr>
      <w:r w:rsidRPr="00FD5467">
        <w:rPr>
          <w:rFonts w:ascii="Arial" w:hAnsi="Arial" w:cs="Arial"/>
          <w:sz w:val="22"/>
          <w:szCs w:val="22"/>
        </w:rPr>
        <w:t>None</w:t>
      </w:r>
      <w:r w:rsidRPr="00FD5467">
        <w:rPr>
          <w:rFonts w:ascii="Arial" w:hAnsi="Arial" w:cs="Arial"/>
          <w:b/>
          <w:sz w:val="22"/>
          <w:szCs w:val="22"/>
        </w:rPr>
        <w:t>.</w:t>
      </w:r>
    </w:p>
    <w:p w:rsidR="00B46237" w:rsidRPr="00FD5467" w:rsidRDefault="00B46237" w:rsidP="003D4007">
      <w:pPr>
        <w:jc w:val="both"/>
        <w:rPr>
          <w:rFonts w:ascii="Arial" w:hAnsi="Arial" w:cs="Arial"/>
          <w:b/>
          <w:sz w:val="22"/>
          <w:szCs w:val="22"/>
        </w:rPr>
      </w:pPr>
    </w:p>
    <w:p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Other sources of information that you may wish to consult</w:t>
      </w:r>
    </w:p>
    <w:p w:rsidR="00B46237" w:rsidRPr="00FD5467" w:rsidRDefault="00B46237" w:rsidP="00B46237">
      <w:pPr>
        <w:jc w:val="both"/>
        <w:rPr>
          <w:rFonts w:ascii="Arial" w:hAnsi="Arial" w:cs="Arial"/>
          <w:i/>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QAA Mast</w:t>
      </w:r>
      <w:r w:rsidR="00FD6FC4" w:rsidRPr="00FD5467">
        <w:rPr>
          <w:rFonts w:ascii="Arial" w:hAnsi="Arial" w:cs="Arial"/>
          <w:sz w:val="22"/>
          <w:szCs w:val="22"/>
        </w:rPr>
        <w:t>er’s Degree Characteristics 2015</w:t>
      </w:r>
    </w:p>
    <w:p w:rsidR="004F3CB7" w:rsidRPr="004F3CB7" w:rsidRDefault="00507298" w:rsidP="004F3CB7">
      <w:pPr>
        <w:rPr>
          <w:rFonts w:ascii="Arial" w:hAnsi="Arial" w:cs="Arial"/>
          <w:sz w:val="22"/>
          <w:szCs w:val="22"/>
        </w:rPr>
      </w:pPr>
      <w:hyperlink r:id="rId13" w:history="1">
        <w:r w:rsidR="004F3CB7" w:rsidRPr="004F3CB7">
          <w:rPr>
            <w:rStyle w:val="Hyperlink"/>
            <w:rFonts w:ascii="Arial" w:hAnsi="Arial" w:cs="Arial"/>
            <w:sz w:val="22"/>
            <w:szCs w:val="22"/>
          </w:rPr>
          <w:t>http://www.qaa.ac.uk/docs/qaa/quality-code/master's-degree-characteristics-statement.pdf?sfvrsn=6ca2f981_10</w:t>
        </w:r>
      </w:hyperlink>
      <w:r w:rsidR="004F3CB7" w:rsidRPr="004F3CB7">
        <w:rPr>
          <w:rFonts w:ascii="Arial" w:hAnsi="Arial" w:cs="Arial"/>
          <w:sz w:val="22"/>
          <w:szCs w:val="22"/>
        </w:rPr>
        <w:t xml:space="preserve"> </w:t>
      </w:r>
    </w:p>
    <w:p w:rsidR="00B46237" w:rsidRPr="00FD5467" w:rsidRDefault="00B46237" w:rsidP="00B46237">
      <w:pPr>
        <w:jc w:val="both"/>
        <w:rPr>
          <w:rFonts w:ascii="Arial" w:hAnsi="Arial" w:cs="Arial"/>
          <w:b/>
          <w:sz w:val="22"/>
          <w:szCs w:val="22"/>
        </w:rPr>
      </w:pPr>
    </w:p>
    <w:p w:rsidR="00B46237" w:rsidRPr="00FD5467" w:rsidRDefault="00B46237" w:rsidP="00B46237">
      <w:pPr>
        <w:jc w:val="both"/>
        <w:rPr>
          <w:rFonts w:ascii="Arial" w:hAnsi="Arial" w:cs="Arial"/>
          <w:sz w:val="22"/>
          <w:szCs w:val="22"/>
        </w:rPr>
      </w:pPr>
      <w:r w:rsidRPr="00FD5467">
        <w:rPr>
          <w:rFonts w:ascii="Arial" w:hAnsi="Arial" w:cs="Arial"/>
          <w:sz w:val="22"/>
          <w:szCs w:val="22"/>
        </w:rPr>
        <w:t>Course Page</w:t>
      </w:r>
    </w:p>
    <w:p w:rsidR="00B46237" w:rsidRPr="00FD5467" w:rsidRDefault="00507298" w:rsidP="00B46237">
      <w:pPr>
        <w:jc w:val="both"/>
        <w:rPr>
          <w:rFonts w:ascii="Arial" w:hAnsi="Arial" w:cs="Arial"/>
          <w:sz w:val="22"/>
          <w:szCs w:val="22"/>
        </w:rPr>
        <w:sectPr w:rsidR="00B46237" w:rsidRPr="00FD5467" w:rsidSect="00591787">
          <w:pgSz w:w="11906" w:h="16838"/>
          <w:pgMar w:top="1440" w:right="1440" w:bottom="993" w:left="1440" w:header="708" w:footer="640" w:gutter="0"/>
          <w:cols w:space="708"/>
          <w:docGrid w:linePitch="360"/>
        </w:sectPr>
      </w:pPr>
      <w:hyperlink r:id="rId14" w:history="1">
        <w:r w:rsidR="00B46237" w:rsidRPr="00FD5467">
          <w:rPr>
            <w:rStyle w:val="Hyperlink"/>
            <w:rFonts w:ascii="Arial" w:hAnsi="Arial" w:cs="Arial"/>
            <w:sz w:val="22"/>
            <w:szCs w:val="22"/>
          </w:rPr>
          <w:t>http://www.kingston.ac.uk/postgraduate-course/experimental-film-ma/</w:t>
        </w:r>
      </w:hyperlink>
      <w:r w:rsidR="00B46237" w:rsidRPr="00FD5467">
        <w:rPr>
          <w:rFonts w:ascii="Arial" w:hAnsi="Arial" w:cs="Arial"/>
          <w:sz w:val="22"/>
          <w:szCs w:val="22"/>
        </w:rPr>
        <w:t xml:space="preserve"> </w:t>
      </w:r>
    </w:p>
    <w:p w:rsidR="00B46237" w:rsidRPr="00FD5467" w:rsidRDefault="00B46237" w:rsidP="00B46237">
      <w:pPr>
        <w:jc w:val="both"/>
        <w:rPr>
          <w:rFonts w:ascii="Arial" w:hAnsi="Arial" w:cs="Arial"/>
          <w:b/>
          <w:sz w:val="22"/>
          <w:szCs w:val="22"/>
        </w:rPr>
      </w:pPr>
      <w:r w:rsidRPr="00FD5467">
        <w:rPr>
          <w:rFonts w:ascii="Arial" w:hAnsi="Arial" w:cs="Arial"/>
          <w:b/>
          <w:sz w:val="22"/>
          <w:szCs w:val="22"/>
        </w:rPr>
        <w:lastRenderedPageBreak/>
        <w:t>Development of Programme Learning Outcomes in Modules</w:t>
      </w:r>
    </w:p>
    <w:p w:rsidR="00B46237" w:rsidRPr="00FD5467" w:rsidRDefault="00B46237" w:rsidP="00B46237">
      <w:pPr>
        <w:jc w:val="both"/>
        <w:rPr>
          <w:rFonts w:ascii="Arial" w:hAnsi="Arial" w:cs="Arial"/>
          <w:b/>
          <w:sz w:val="22"/>
          <w:szCs w:val="22"/>
        </w:rPr>
      </w:pPr>
    </w:p>
    <w:p w:rsidR="00B46237" w:rsidRPr="00FD5467" w:rsidRDefault="00B46237" w:rsidP="00B46237">
      <w:pPr>
        <w:rPr>
          <w:rFonts w:ascii="Arial" w:hAnsi="Arial" w:cs="Arial"/>
          <w:sz w:val="22"/>
          <w:szCs w:val="22"/>
        </w:rPr>
      </w:pPr>
      <w:r w:rsidRPr="00FD5467">
        <w:rPr>
          <w:rFonts w:ascii="Arial" w:hAnsi="Arial" w:cs="Arial"/>
          <w:sz w:val="22"/>
          <w:szCs w:val="22"/>
        </w:rPr>
        <w:t xml:space="preserve">This map identifies where the programme learning outcomes are </w:t>
      </w:r>
      <w:proofErr w:type="spellStart"/>
      <w:r w:rsidRPr="00FD5467">
        <w:rPr>
          <w:rFonts w:ascii="Arial" w:hAnsi="Arial" w:cs="Arial"/>
          <w:sz w:val="22"/>
          <w:szCs w:val="22"/>
        </w:rPr>
        <w:t>summatively</w:t>
      </w:r>
      <w:proofErr w:type="spellEnd"/>
      <w:r w:rsidRPr="00FD5467">
        <w:rPr>
          <w:rFonts w:ascii="Arial" w:hAnsi="Arial" w:cs="Arial"/>
          <w:sz w:val="22"/>
          <w:szCs w:val="22"/>
        </w:rPr>
        <w:t xml:space="preserve"> assessed across the m</w:t>
      </w:r>
      <w:r w:rsidR="00326E6A" w:rsidRPr="00FD5467">
        <w:rPr>
          <w:rFonts w:ascii="Arial" w:hAnsi="Arial" w:cs="Arial"/>
          <w:sz w:val="22"/>
          <w:szCs w:val="22"/>
        </w:rPr>
        <w:t>odules for this programme.</w:t>
      </w:r>
      <w:r w:rsidRPr="00FD5467">
        <w:rPr>
          <w:rFonts w:ascii="Arial" w:hAnsi="Arial" w:cs="Arial"/>
          <w:sz w:val="22"/>
          <w:szCs w:val="22"/>
        </w:rPr>
        <w:t xml:space="preserv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B46237" w:rsidRPr="00FD5467" w:rsidRDefault="00B46237" w:rsidP="00B46237">
      <w:pPr>
        <w:rPr>
          <w:rFonts w:ascii="Arial" w:hAnsi="Arial" w:cs="Arial"/>
          <w:szCs w:val="24"/>
        </w:rPr>
      </w:pPr>
    </w:p>
    <w:p w:rsidR="00B46237" w:rsidRPr="00FD5467" w:rsidRDefault="00B46237" w:rsidP="00B46237">
      <w:pPr>
        <w:rPr>
          <w:rFonts w:ascii="Arial" w:hAnsi="Arial" w:cs="Arial"/>
        </w:rPr>
      </w:pPr>
    </w:p>
    <w:tbl>
      <w:tblPr>
        <w:tblW w:w="7569" w:type="dxa"/>
        <w:tblInd w:w="108" w:type="dxa"/>
        <w:tblLayout w:type="fixed"/>
        <w:tblLook w:val="04A0" w:firstRow="1" w:lastRow="0" w:firstColumn="1" w:lastColumn="0" w:noHBand="0" w:noVBand="1"/>
      </w:tblPr>
      <w:tblGrid>
        <w:gridCol w:w="534"/>
        <w:gridCol w:w="4286"/>
        <w:gridCol w:w="709"/>
        <w:gridCol w:w="680"/>
        <w:gridCol w:w="680"/>
        <w:gridCol w:w="680"/>
      </w:tblGrid>
      <w:tr w:rsidR="00B46237" w:rsidRPr="00FD5467" w:rsidTr="002A1274">
        <w:trPr>
          <w:cantSplit/>
          <w:trHeight w:val="352"/>
          <w:tblHeader/>
        </w:trPr>
        <w:tc>
          <w:tcPr>
            <w:tcW w:w="5529" w:type="dxa"/>
            <w:gridSpan w:val="3"/>
            <w:tcBorders>
              <w:right w:val="single" w:sz="4" w:space="0" w:color="auto"/>
            </w:tcBorders>
          </w:tcPr>
          <w:p w:rsidR="00B46237" w:rsidRPr="00FD5467" w:rsidRDefault="00B46237" w:rsidP="002A1274">
            <w:pPr>
              <w:rPr>
                <w:rFonts w:ascii="Arial" w:hAnsi="Arial" w:cs="Arial"/>
                <w:b/>
              </w:rPr>
            </w:pPr>
          </w:p>
        </w:tc>
        <w:tc>
          <w:tcPr>
            <w:tcW w:w="2040" w:type="dxa"/>
            <w:gridSpan w:val="3"/>
            <w:tcBorders>
              <w:top w:val="single" w:sz="4" w:space="0" w:color="auto"/>
              <w:left w:val="single" w:sz="4" w:space="0" w:color="auto"/>
              <w:bottom w:val="single" w:sz="4" w:space="0" w:color="auto"/>
              <w:right w:val="single" w:sz="4" w:space="0" w:color="auto"/>
            </w:tcBorders>
            <w:shd w:val="clear" w:color="auto" w:fill="DBE5F1"/>
          </w:tcPr>
          <w:p w:rsidR="00B46237" w:rsidRPr="00FD5467" w:rsidRDefault="00B46237" w:rsidP="002A1274">
            <w:pPr>
              <w:jc w:val="center"/>
              <w:rPr>
                <w:rFonts w:ascii="Arial" w:hAnsi="Arial" w:cs="Arial"/>
                <w:b/>
              </w:rPr>
            </w:pPr>
            <w:r w:rsidRPr="00FD5467">
              <w:rPr>
                <w:rFonts w:ascii="Arial" w:hAnsi="Arial" w:cs="Arial"/>
                <w:b/>
              </w:rPr>
              <w:t>Level 7</w:t>
            </w:r>
          </w:p>
        </w:tc>
      </w:tr>
      <w:tr w:rsidR="00B46237" w:rsidRPr="00FD5467" w:rsidTr="0082367C">
        <w:trPr>
          <w:cantSplit/>
          <w:trHeight w:val="1090"/>
          <w:tblHeader/>
        </w:trPr>
        <w:tc>
          <w:tcPr>
            <w:tcW w:w="534" w:type="dxa"/>
            <w:tcBorders>
              <w:bottom w:val="single" w:sz="4" w:space="0" w:color="auto"/>
              <w:right w:val="single" w:sz="4" w:space="0" w:color="auto"/>
            </w:tcBorders>
          </w:tcPr>
          <w:p w:rsidR="00B46237" w:rsidRPr="00FD5467" w:rsidRDefault="00B46237" w:rsidP="002A1274">
            <w:pPr>
              <w:rPr>
                <w:rFonts w:ascii="Arial" w:hAnsi="Arial" w:cs="Arial"/>
                <w:b/>
              </w:rPr>
            </w:pPr>
          </w:p>
        </w:tc>
        <w:tc>
          <w:tcPr>
            <w:tcW w:w="49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B46237" w:rsidRPr="00FD5467" w:rsidRDefault="00B46237" w:rsidP="002A1274">
            <w:pPr>
              <w:rPr>
                <w:rFonts w:ascii="Arial" w:hAnsi="Arial" w:cs="Arial"/>
              </w:rPr>
            </w:pPr>
            <w:r w:rsidRPr="00FD5467">
              <w:rPr>
                <w:rFonts w:ascii="Arial" w:hAnsi="Arial" w:cs="Arial"/>
                <w:b/>
              </w:rPr>
              <w:t>Module Code</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B46237" w:rsidRPr="00FD5467" w:rsidRDefault="00B46237" w:rsidP="0082367C">
            <w:pPr>
              <w:ind w:left="113" w:right="113"/>
              <w:jc w:val="center"/>
              <w:rPr>
                <w:rFonts w:ascii="Arial" w:hAnsi="Arial" w:cs="Arial"/>
                <w:b/>
              </w:rPr>
            </w:pPr>
            <w:r w:rsidRPr="00FD5467">
              <w:rPr>
                <w:rFonts w:ascii="Arial" w:hAnsi="Arial" w:cs="Arial"/>
                <w:b/>
              </w:rPr>
              <w:t>TP7001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B46237" w:rsidRPr="00FD5467" w:rsidRDefault="00B46237" w:rsidP="0082367C">
            <w:pPr>
              <w:ind w:left="113" w:right="113"/>
              <w:jc w:val="center"/>
              <w:rPr>
                <w:rFonts w:ascii="Arial" w:hAnsi="Arial" w:cs="Arial"/>
                <w:b/>
              </w:rPr>
            </w:pPr>
            <w:r w:rsidRPr="00FD5467">
              <w:rPr>
                <w:rFonts w:ascii="Arial" w:hAnsi="Arial" w:cs="Arial"/>
                <w:b/>
              </w:rPr>
              <w:t>TP7002</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B46237" w:rsidRPr="00FD5467" w:rsidRDefault="00B46237" w:rsidP="0082367C">
            <w:pPr>
              <w:ind w:left="113" w:right="113"/>
              <w:jc w:val="center"/>
              <w:rPr>
                <w:rFonts w:ascii="Arial" w:hAnsi="Arial" w:cs="Arial"/>
                <w:b/>
              </w:rPr>
            </w:pPr>
            <w:r w:rsidRPr="00FD5467">
              <w:rPr>
                <w:rFonts w:ascii="Arial" w:hAnsi="Arial" w:cs="Arial"/>
                <w:b/>
              </w:rPr>
              <w:t>TP7003</w:t>
            </w:r>
          </w:p>
        </w:tc>
      </w:tr>
      <w:tr w:rsidR="00591787" w:rsidRPr="00FD5467" w:rsidTr="00F61F3B">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591787" w:rsidRPr="00FD5467" w:rsidRDefault="00591787" w:rsidP="002A1274">
            <w:pPr>
              <w:ind w:left="113" w:right="113"/>
              <w:jc w:val="center"/>
              <w:rPr>
                <w:rFonts w:ascii="Arial" w:hAnsi="Arial" w:cs="Arial"/>
              </w:rPr>
            </w:pPr>
            <w:r w:rsidRPr="00FD5467">
              <w:rPr>
                <w:rFonts w:ascii="Arial" w:hAnsi="Arial" w:cs="Arial"/>
                <w:b/>
              </w:rPr>
              <w:t>Programme Learning Outcomes</w:t>
            </w:r>
          </w:p>
        </w:tc>
        <w:tc>
          <w:tcPr>
            <w:tcW w:w="4286" w:type="dxa"/>
            <w:vMerge w:val="restart"/>
            <w:tcBorders>
              <w:top w:val="single" w:sz="4" w:space="0" w:color="auto"/>
              <w:left w:val="single" w:sz="4" w:space="0" w:color="auto"/>
              <w:right w:val="single" w:sz="4" w:space="0" w:color="auto"/>
            </w:tcBorders>
          </w:tcPr>
          <w:p w:rsidR="00591787" w:rsidRPr="00FD5467" w:rsidRDefault="00591787" w:rsidP="002A1274">
            <w:pPr>
              <w:rPr>
                <w:rFonts w:ascii="Arial" w:hAnsi="Arial" w:cs="Arial"/>
                <w:b/>
              </w:rPr>
            </w:pPr>
            <w:r w:rsidRPr="00FD5467">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A1</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A2</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367"/>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A3</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A4</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A5</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A6</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val="restart"/>
            <w:tcBorders>
              <w:top w:val="single" w:sz="4" w:space="0" w:color="auto"/>
              <w:left w:val="single" w:sz="4" w:space="0" w:color="auto"/>
              <w:right w:val="single" w:sz="4" w:space="0" w:color="auto"/>
            </w:tcBorders>
          </w:tcPr>
          <w:p w:rsidR="00591787" w:rsidRPr="00FD5467" w:rsidRDefault="00591787" w:rsidP="002A1274">
            <w:pPr>
              <w:rPr>
                <w:rFonts w:ascii="Arial" w:hAnsi="Arial" w:cs="Arial"/>
                <w:b/>
              </w:rPr>
            </w:pPr>
            <w:r w:rsidRPr="00FD5467">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B1</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B2</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B3</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B4</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B5</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B6</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val="restart"/>
            <w:tcBorders>
              <w:top w:val="single" w:sz="4" w:space="0" w:color="auto"/>
              <w:left w:val="single" w:sz="4" w:space="0" w:color="auto"/>
              <w:right w:val="single" w:sz="4" w:space="0" w:color="auto"/>
            </w:tcBorders>
          </w:tcPr>
          <w:p w:rsidR="00591787" w:rsidRPr="00FD5467" w:rsidRDefault="00591787" w:rsidP="002A1274">
            <w:pPr>
              <w:rPr>
                <w:rFonts w:ascii="Arial" w:hAnsi="Arial" w:cs="Arial"/>
                <w:b/>
              </w:rPr>
            </w:pPr>
            <w:r w:rsidRPr="00FD5467">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C1</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C2</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C3</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C4</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C5</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C6</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C7</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C8</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rPr>
                <w:rFonts w:ascii="Arial" w:hAnsi="Arial" w:cs="Arial"/>
              </w:rPr>
            </w:pPr>
            <w:r w:rsidRPr="00FD5467">
              <w:rPr>
                <w:rFonts w:ascii="Arial" w:hAnsi="Arial" w:cs="Arial"/>
              </w:rPr>
              <w:t>C9</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bl>
    <w:p w:rsidR="00B46237" w:rsidRPr="00FD5467" w:rsidRDefault="00B46237" w:rsidP="00B46237">
      <w:pPr>
        <w:rPr>
          <w:rFonts w:ascii="Arial" w:hAnsi="Arial" w:cs="Arial"/>
        </w:rPr>
      </w:pPr>
    </w:p>
    <w:p w:rsidR="00B46237" w:rsidRPr="00FD5467" w:rsidRDefault="00B46237" w:rsidP="00B46237">
      <w:pPr>
        <w:tabs>
          <w:tab w:val="left" w:pos="426"/>
        </w:tabs>
        <w:rPr>
          <w:rFonts w:ascii="Arial" w:hAnsi="Arial" w:cs="Arial"/>
          <w:b/>
        </w:rPr>
      </w:pPr>
    </w:p>
    <w:p w:rsidR="00B46237" w:rsidRPr="00FD5467" w:rsidRDefault="00B46237" w:rsidP="00B46237">
      <w:pPr>
        <w:tabs>
          <w:tab w:val="left" w:pos="426"/>
        </w:tabs>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rsidR="00B46237" w:rsidRPr="00FD5467" w:rsidRDefault="00B46237" w:rsidP="00B46237">
      <w:pPr>
        <w:tabs>
          <w:tab w:val="left" w:pos="426"/>
        </w:tabs>
        <w:spacing w:line="360" w:lineRule="auto"/>
        <w:rPr>
          <w:rFonts w:ascii="Arial" w:hAnsi="Arial" w:cs="Arial"/>
        </w:rPr>
      </w:pPr>
      <w:r w:rsidRPr="00FD5467">
        <w:rPr>
          <w:rFonts w:ascii="Arial" w:hAnsi="Arial" w:cs="Arial"/>
          <w:b/>
        </w:rPr>
        <w:tab/>
      </w:r>
      <w:r w:rsidRPr="00FD5467">
        <w:rPr>
          <w:rFonts w:ascii="Arial" w:hAnsi="Arial" w:cs="Arial"/>
          <w:b/>
        </w:rPr>
        <w:tab/>
      </w:r>
      <w:r w:rsidRPr="00FD5467">
        <w:rPr>
          <w:rFonts w:ascii="Arial" w:hAnsi="Arial" w:cs="Arial"/>
          <w:b/>
        </w:rPr>
        <w:tab/>
      </w:r>
    </w:p>
    <w:p w:rsidR="00B46237" w:rsidRPr="00FD5467" w:rsidRDefault="00B46237" w:rsidP="00B46237">
      <w:pPr>
        <w:tabs>
          <w:tab w:val="left" w:pos="426"/>
        </w:tabs>
        <w:rPr>
          <w:rFonts w:ascii="Arial" w:hAnsi="Arial" w:cs="Arial"/>
        </w:rPr>
      </w:pPr>
      <w:r w:rsidRPr="00FD5467">
        <w:rPr>
          <w:rFonts w:ascii="Arial" w:hAnsi="Arial" w:cs="Arial"/>
        </w:rPr>
        <w:t xml:space="preserve">.  </w:t>
      </w:r>
    </w:p>
    <w:p w:rsidR="00B46237" w:rsidRPr="00FD5467" w:rsidRDefault="00B46237" w:rsidP="00B46237">
      <w:pPr>
        <w:rPr>
          <w:rFonts w:ascii="Arial" w:hAnsi="Arial" w:cs="Arial"/>
          <w:b/>
        </w:rPr>
      </w:pPr>
    </w:p>
    <w:p w:rsidR="00B46237" w:rsidRPr="00FD5467" w:rsidRDefault="00B46237" w:rsidP="00B46237">
      <w:pPr>
        <w:rPr>
          <w:rFonts w:ascii="Arial" w:hAnsi="Arial" w:cs="Arial"/>
          <w:b/>
        </w:rPr>
      </w:pPr>
    </w:p>
    <w:p w:rsidR="00B46237" w:rsidRPr="00FD5467" w:rsidRDefault="00B46237" w:rsidP="00B46237">
      <w:pPr>
        <w:rPr>
          <w:rFonts w:ascii="Arial" w:hAnsi="Arial" w:cs="Arial"/>
          <w:b/>
        </w:rPr>
        <w:sectPr w:rsidR="00B46237" w:rsidRPr="00FD5467" w:rsidSect="00591787">
          <w:pgSz w:w="11906" w:h="16838"/>
          <w:pgMar w:top="1440" w:right="1440" w:bottom="1276" w:left="1440" w:header="709" w:footer="646" w:gutter="0"/>
          <w:cols w:space="708"/>
          <w:docGrid w:linePitch="360"/>
        </w:sectPr>
      </w:pPr>
    </w:p>
    <w:p w:rsidR="00B46237" w:rsidRPr="00FD5467" w:rsidRDefault="00B46237" w:rsidP="00B46237">
      <w:pPr>
        <w:tabs>
          <w:tab w:val="left" w:pos="-284"/>
        </w:tabs>
        <w:rPr>
          <w:rFonts w:ascii="Arial" w:hAnsi="Arial" w:cs="Arial"/>
          <w:b/>
          <w:sz w:val="22"/>
          <w:szCs w:val="22"/>
        </w:rPr>
      </w:pPr>
      <w:r w:rsidRPr="00FD5467">
        <w:rPr>
          <w:rFonts w:ascii="Arial" w:hAnsi="Arial" w:cs="Arial"/>
          <w:b/>
          <w:sz w:val="22"/>
          <w:szCs w:val="22"/>
        </w:rPr>
        <w:lastRenderedPageBreak/>
        <w:t>MA Experimental Film – Course Diagram</w:t>
      </w:r>
    </w:p>
    <w:p w:rsidR="00B46237" w:rsidRPr="00FD5467" w:rsidRDefault="00B46237" w:rsidP="00B46237">
      <w:pPr>
        <w:outlineLvl w:val="0"/>
        <w:rPr>
          <w:rFonts w:ascii="Arial" w:hAnsi="Arial" w:cs="Arial"/>
          <w:b/>
          <w:sz w:val="22"/>
          <w:szCs w:val="22"/>
        </w:rPr>
      </w:pPr>
    </w:p>
    <w:p w:rsidR="00B46237" w:rsidRPr="00FD5467" w:rsidRDefault="00B46237" w:rsidP="00B46237">
      <w:pPr>
        <w:tabs>
          <w:tab w:val="left" w:pos="-284"/>
        </w:tabs>
        <w:rPr>
          <w:rFonts w:ascii="Arial" w:hAnsi="Arial" w:cs="Arial"/>
          <w:b/>
          <w:sz w:val="22"/>
          <w:szCs w:val="22"/>
        </w:rPr>
      </w:pPr>
    </w:p>
    <w:p w:rsidR="00B46237" w:rsidRPr="00FD5467" w:rsidRDefault="00B46237" w:rsidP="00B46237">
      <w:pPr>
        <w:tabs>
          <w:tab w:val="left" w:pos="3686"/>
          <w:tab w:val="left" w:pos="7230"/>
          <w:tab w:val="left" w:pos="10800"/>
        </w:tabs>
        <w:ind w:right="-330"/>
        <w:rPr>
          <w:rFonts w:ascii="Arial Bold" w:hAnsi="Arial Bold" w:cs="Arial"/>
          <w:b/>
          <w:sz w:val="28"/>
        </w:rPr>
      </w:pPr>
      <w:r w:rsidRPr="00FD5467">
        <w:rPr>
          <w:rFonts w:ascii="Arial Bold" w:hAnsi="Arial Bold" w:cs="Arial"/>
          <w:b/>
          <w:sz w:val="28"/>
        </w:rPr>
        <w:t>FULL TIME</w:t>
      </w:r>
      <w:r w:rsidRPr="00FD5467">
        <w:rPr>
          <w:rFonts w:ascii="Arial Bold" w:hAnsi="Arial Bold" w:cs="Arial"/>
          <w:noProof/>
          <w:sz w:val="28"/>
          <w:lang w:val="en-US"/>
        </w:rPr>
        <w:t xml:space="preserve"> </w:t>
      </w:r>
    </w:p>
    <w:p w:rsidR="00B46237" w:rsidRPr="00FD5467" w:rsidRDefault="00B46237" w:rsidP="00B46237">
      <w:pPr>
        <w:tabs>
          <w:tab w:val="left" w:pos="3686"/>
          <w:tab w:val="left" w:pos="7230"/>
          <w:tab w:val="left" w:pos="10800"/>
        </w:tabs>
        <w:ind w:right="-330"/>
        <w:rPr>
          <w:rFonts w:ascii="Arial" w:hAnsi="Arial" w:cs="Arial"/>
          <w:b/>
        </w:rPr>
      </w:pPr>
    </w:p>
    <w:p w:rsidR="00B46237" w:rsidRPr="00FD5467" w:rsidRDefault="00B46237" w:rsidP="00B46237">
      <w:pPr>
        <w:tabs>
          <w:tab w:val="left" w:pos="3686"/>
          <w:tab w:val="left" w:pos="7230"/>
          <w:tab w:val="left" w:pos="10800"/>
        </w:tabs>
        <w:ind w:right="-330"/>
        <w:rPr>
          <w:rFonts w:ascii="Arial Bold" w:hAnsi="Arial Bold" w:cs="Arial"/>
          <w:b/>
          <w:noProof/>
          <w:sz w:val="24"/>
          <w:szCs w:val="24"/>
          <w:lang w:val="en-US"/>
        </w:rPr>
      </w:pPr>
      <w:r w:rsidRPr="00FD5467">
        <w:rPr>
          <w:rFonts w:ascii="Arial Bold" w:hAnsi="Arial Bold" w:cs="Arial"/>
          <w:b/>
          <w:noProof/>
          <w:sz w:val="24"/>
          <w:szCs w:val="24"/>
          <w:lang w:val="en-US"/>
        </w:rPr>
        <w:t>YEAR 1</w:t>
      </w:r>
    </w:p>
    <w:p w:rsidR="00F62236" w:rsidRPr="00FD5467" w:rsidRDefault="00F62236" w:rsidP="00B46237">
      <w:pPr>
        <w:tabs>
          <w:tab w:val="left" w:pos="3686"/>
          <w:tab w:val="left" w:pos="7230"/>
          <w:tab w:val="left" w:pos="10800"/>
        </w:tabs>
        <w:ind w:right="-330"/>
        <w:rPr>
          <w:rFonts w:ascii="Arial Bold" w:hAnsi="Arial Bold" w:cs="Arial"/>
          <w:b/>
          <w:sz w:val="28"/>
          <w:szCs w:val="28"/>
        </w:rPr>
      </w:pPr>
    </w:p>
    <w:p w:rsidR="00B46237" w:rsidRPr="00FD5467" w:rsidRDefault="00B46237" w:rsidP="00B46237">
      <w:pPr>
        <w:tabs>
          <w:tab w:val="left" w:pos="3686"/>
          <w:tab w:val="left" w:pos="7230"/>
          <w:tab w:val="left" w:pos="10800"/>
        </w:tabs>
        <w:ind w:right="-330" w:hanging="284"/>
        <w:rPr>
          <w:rFonts w:ascii="Arial" w:hAnsi="Arial" w:cs="Arial"/>
          <w:b/>
        </w:rPr>
      </w:pPr>
      <w:r w:rsidRPr="00FD5467">
        <w:rPr>
          <w:rFonts w:ascii="Arial" w:hAnsi="Arial" w:cs="Arial"/>
          <w:b/>
        </w:rPr>
        <w:softHyphen/>
      </w:r>
      <w:r w:rsidRPr="00FD5467">
        <w:rPr>
          <w:rFonts w:ascii="Arial" w:hAnsi="Arial" w:cs="Arial"/>
          <w:b/>
        </w:rPr>
        <w:softHyphen/>
      </w:r>
    </w:p>
    <w:p w:rsidR="00B46237" w:rsidRPr="00FD5467" w:rsidRDefault="00B46237" w:rsidP="00B4623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0037442F" w:rsidRPr="00FD5467">
        <w:rPr>
          <w:rFonts w:ascii="Arial" w:hAnsi="Arial" w:cs="Arial"/>
          <w:sz w:val="18"/>
        </w:rPr>
        <w:t>June</w:t>
      </w:r>
      <w:r w:rsidRPr="00FD5467">
        <w:rPr>
          <w:rFonts w:ascii="Arial" w:hAnsi="Arial" w:cs="Arial"/>
          <w:sz w:val="18"/>
        </w:rPr>
        <w:t>/</w:t>
      </w:r>
      <w:r w:rsidR="0037442F" w:rsidRPr="00FD5467">
        <w:rPr>
          <w:rFonts w:ascii="Arial" w:hAnsi="Arial" w:cs="Arial"/>
          <w:sz w:val="18"/>
        </w:rPr>
        <w:t>Sept</w:t>
      </w:r>
    </w:p>
    <w:p w:rsidR="00B46237" w:rsidRPr="00FD5467" w:rsidRDefault="00843E02" w:rsidP="00B46237">
      <w:pPr>
        <w:rPr>
          <w:rFonts w:ascii="Arial" w:hAnsi="Arial" w:cs="Arial"/>
        </w:rPr>
      </w:pPr>
      <w:r w:rsidRPr="00FD5467">
        <w:rPr>
          <w:noProof/>
        </w:rPr>
        <mc:AlternateContent>
          <mc:Choice Requires="wps">
            <w:drawing>
              <wp:anchor distT="0" distB="0" distL="114300" distR="114300" simplePos="0" relativeHeight="251649024" behindDoc="0" locked="0" layoutInCell="1" allowOverlap="1">
                <wp:simplePos x="0" y="0"/>
                <wp:positionH relativeFrom="column">
                  <wp:posOffset>-340995</wp:posOffset>
                </wp:positionH>
                <wp:positionV relativeFrom="paragraph">
                  <wp:posOffset>144780</wp:posOffset>
                </wp:positionV>
                <wp:extent cx="2160905" cy="1259205"/>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259205"/>
                        </a:xfrm>
                        <a:prstGeom prst="rect">
                          <a:avLst/>
                        </a:prstGeom>
                        <a:solidFill>
                          <a:srgbClr val="FFFFFF"/>
                        </a:solidFill>
                        <a:ln w="9525">
                          <a:solidFill>
                            <a:srgbClr val="000000"/>
                          </a:solidFill>
                          <a:miter lim="800000"/>
                          <a:headEnd/>
                          <a:tailEnd/>
                        </a:ln>
                      </wps:spPr>
                      <wps:txbx>
                        <w:txbxContent>
                          <w:p w:rsidR="002A1274" w:rsidRPr="00B24DDA" w:rsidRDefault="002A1274" w:rsidP="00B46237">
                            <w:pPr>
                              <w:pStyle w:val="NoSpacing"/>
                              <w:rPr>
                                <w:rFonts w:ascii="Arial" w:hAnsi="Arial" w:cs="Arial"/>
                              </w:rPr>
                            </w:pPr>
                            <w:r>
                              <w:rPr>
                                <w:rFonts w:ascii="Arial" w:hAnsi="Arial" w:cs="Arial"/>
                              </w:rPr>
                              <w:t xml:space="preserve">TP7001 Screen experimentation and documentary: narratives, practices &amp; discourses </w:t>
                            </w:r>
                          </w:p>
                          <w:p w:rsidR="002A1274" w:rsidRDefault="002A1274" w:rsidP="00B46237">
                            <w:pPr>
                              <w:pStyle w:val="NoSpacing"/>
                              <w:rPr>
                                <w:rFonts w:ascii="Arial" w:hAnsi="Arial" w:cs="Arial"/>
                              </w:rPr>
                            </w:pPr>
                          </w:p>
                          <w:p w:rsidR="002A1274" w:rsidRPr="00B24DDA" w:rsidRDefault="002A1274" w:rsidP="00B46237">
                            <w:pPr>
                              <w:pStyle w:val="NoSpacing"/>
                              <w:jc w:val="right"/>
                              <w:rPr>
                                <w:rFonts w:ascii="Arial" w:hAnsi="Arial" w:cs="Arial"/>
                              </w:rPr>
                            </w:pPr>
                            <w:r>
                              <w:rPr>
                                <w:rFonts w:ascii="Arial" w:hAnsi="Arial" w:cs="Arial"/>
                              </w:rPr>
                              <w:t xml:space="preserve"> 60 credits</w:t>
                            </w: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85pt;margin-top:11.4pt;width:170.15pt;height:9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hKwIAAFM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">
                <v:textbox>
                  <w:txbxContent>
                    <w:p w:rsidR="002A1274" w:rsidRPr="00B24DDA" w:rsidRDefault="002A1274" w:rsidP="00B46237">
                      <w:pPr>
                        <w:pStyle w:val="NoSpacing"/>
                        <w:rPr>
                          <w:rFonts w:ascii="Arial" w:hAnsi="Arial" w:cs="Arial"/>
                        </w:rPr>
                      </w:pPr>
                      <w:r>
                        <w:rPr>
                          <w:rFonts w:ascii="Arial" w:hAnsi="Arial" w:cs="Arial"/>
                        </w:rPr>
                        <w:t xml:space="preserve">TP7001 Screen experimentation and documentary: narratives, practices &amp; discourses </w:t>
                      </w:r>
                    </w:p>
                    <w:p w:rsidR="002A1274" w:rsidRDefault="002A1274" w:rsidP="00B46237">
                      <w:pPr>
                        <w:pStyle w:val="NoSpacing"/>
                        <w:rPr>
                          <w:rFonts w:ascii="Arial" w:hAnsi="Arial" w:cs="Arial"/>
                        </w:rPr>
                      </w:pPr>
                    </w:p>
                    <w:p w:rsidR="002A1274" w:rsidRPr="00B24DDA" w:rsidRDefault="002A1274" w:rsidP="00B46237">
                      <w:pPr>
                        <w:pStyle w:val="NoSpacing"/>
                        <w:jc w:val="right"/>
                        <w:rPr>
                          <w:rFonts w:ascii="Arial" w:hAnsi="Arial" w:cs="Arial"/>
                        </w:rPr>
                      </w:pPr>
                      <w:r>
                        <w:rPr>
                          <w:rFonts w:ascii="Arial" w:hAnsi="Arial" w:cs="Arial"/>
                        </w:rPr>
                        <w:t xml:space="preserve"> 60 credits</w:t>
                      </w: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p w:rsidR="002A1274" w:rsidRPr="00B24DDA" w:rsidRDefault="002A1274" w:rsidP="00B46237">
                      <w:pPr>
                        <w:pStyle w:val="NoSpacing"/>
                        <w:rPr>
                          <w:rFonts w:ascii="Arial" w:hAnsi="Arial" w:cs="Arial"/>
                        </w:rPr>
                      </w:pPr>
                    </w:p>
                  </w:txbxContent>
                </v:textbox>
              </v:shape>
            </w:pict>
          </mc:Fallback>
        </mc:AlternateContent>
      </w:r>
      <w:r w:rsidRPr="00FD5467">
        <w:rPr>
          <w:noProof/>
        </w:rPr>
        <mc:AlternateContent>
          <mc:Choice Requires="wps">
            <w:drawing>
              <wp:anchor distT="0" distB="0" distL="114300" distR="114300" simplePos="0" relativeHeight="251648000" behindDoc="0" locked="0" layoutInCell="1" allowOverlap="1">
                <wp:simplePos x="0" y="0"/>
                <wp:positionH relativeFrom="column">
                  <wp:posOffset>2039620</wp:posOffset>
                </wp:positionH>
                <wp:positionV relativeFrom="paragraph">
                  <wp:posOffset>144780</wp:posOffset>
                </wp:positionV>
                <wp:extent cx="2137410" cy="853440"/>
                <wp:effectExtent l="0" t="0" r="0" b="3810"/>
                <wp:wrapTight wrapText="bothSides">
                  <wp:wrapPolygon edited="0">
                    <wp:start x="0" y="0"/>
                    <wp:lineTo x="0" y="21696"/>
                    <wp:lineTo x="21561" y="21696"/>
                    <wp:lineTo x="21561" y="0"/>
                    <wp:lineTo x="0" y="0"/>
                  </wp:wrapPolygon>
                </wp:wrapTight>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853440"/>
                        </a:xfrm>
                        <a:prstGeom prst="rect">
                          <a:avLst/>
                        </a:prstGeom>
                        <a:solidFill>
                          <a:srgbClr val="FFFFFF"/>
                        </a:solidFill>
                        <a:ln w="9525">
                          <a:solidFill>
                            <a:srgbClr val="000000"/>
                          </a:solidFill>
                          <a:miter lim="800000"/>
                          <a:headEnd/>
                          <a:tailEnd/>
                        </a:ln>
                      </wps:spPr>
                      <wps:txbx>
                        <w:txbxContent>
                          <w:p w:rsidR="002A1274" w:rsidRDefault="002A1274" w:rsidP="00B4623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2A1274" w:rsidRPr="00B24DDA" w:rsidRDefault="002A1274" w:rsidP="00B46237">
                            <w:pPr>
                              <w:pStyle w:val="NoSpacing"/>
                              <w:rPr>
                                <w:rFonts w:ascii="Arial" w:hAnsi="Arial" w:cs="Arial"/>
                              </w:rPr>
                            </w:pPr>
                          </w:p>
                          <w:p w:rsidR="002A1274" w:rsidRPr="00B24DDA" w:rsidRDefault="002A1274" w:rsidP="00B46237">
                            <w:pPr>
                              <w:pStyle w:val="NoSpacing"/>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60.6pt;margin-top:11.4pt;width:168.3pt;height:6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">
                <v:textbox>
                  <w:txbxContent>
                    <w:p w:rsidR="002A1274" w:rsidRDefault="002A1274" w:rsidP="00B4623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2A1274" w:rsidRPr="00B24DDA" w:rsidRDefault="002A1274" w:rsidP="00B46237">
                      <w:pPr>
                        <w:pStyle w:val="NoSpacing"/>
                        <w:rPr>
                          <w:rFonts w:ascii="Arial" w:hAnsi="Arial" w:cs="Arial"/>
                        </w:rPr>
                      </w:pPr>
                    </w:p>
                    <w:p w:rsidR="002A1274" w:rsidRPr="00B24DDA" w:rsidRDefault="002A1274" w:rsidP="00B46237">
                      <w:pPr>
                        <w:pStyle w:val="NoSpacing"/>
                        <w:jc w:val="right"/>
                        <w:rPr>
                          <w:rFonts w:ascii="Arial" w:hAnsi="Arial" w:cs="Arial"/>
                        </w:rPr>
                      </w:pPr>
                      <w:r>
                        <w:rPr>
                          <w:rFonts w:ascii="Arial" w:hAnsi="Arial" w:cs="Arial"/>
                        </w:rPr>
                        <w:t>30 credits</w:t>
                      </w:r>
                    </w:p>
                  </w:txbxContent>
                </v:textbox>
                <w10:wrap type="tight"/>
              </v:shape>
            </w:pict>
          </mc:Fallback>
        </mc:AlternateContent>
      </w:r>
    </w:p>
    <w:p w:rsidR="00B46237" w:rsidRPr="00FD5467" w:rsidRDefault="00B46237" w:rsidP="00B46237">
      <w:pPr>
        <w:rPr>
          <w:rFonts w:ascii="Arial" w:hAnsi="Arial" w:cs="Arial"/>
        </w:rPr>
      </w:pPr>
    </w:p>
    <w:p w:rsidR="00B46237" w:rsidRPr="00FD5467" w:rsidRDefault="00B46237" w:rsidP="00B46237">
      <w:pPr>
        <w:rPr>
          <w:rFonts w:ascii="Arial" w:hAnsi="Arial" w:cs="Arial"/>
        </w:rPr>
      </w:pPr>
    </w:p>
    <w:p w:rsidR="00B46237" w:rsidRPr="00FD5467" w:rsidRDefault="00B46237" w:rsidP="00B46237">
      <w:pPr>
        <w:rPr>
          <w:rFonts w:ascii="Arial" w:hAnsi="Arial" w:cs="Arial"/>
        </w:rPr>
      </w:pPr>
    </w:p>
    <w:p w:rsidR="00B46237" w:rsidRPr="00FD5467" w:rsidRDefault="00B46237" w:rsidP="00B46237">
      <w:pPr>
        <w:rPr>
          <w:rFonts w:ascii="Arial" w:hAnsi="Arial" w:cs="Arial"/>
        </w:rPr>
      </w:pPr>
    </w:p>
    <w:p w:rsidR="00B46237" w:rsidRPr="00FD5467" w:rsidRDefault="00B46237" w:rsidP="00B46237">
      <w:pPr>
        <w:rPr>
          <w:rFonts w:ascii="Arial" w:hAnsi="Arial" w:cs="Arial"/>
        </w:rPr>
      </w:pPr>
    </w:p>
    <w:p w:rsidR="00B46237" w:rsidRPr="00FD5467" w:rsidRDefault="00B46237" w:rsidP="00B46237">
      <w:pPr>
        <w:tabs>
          <w:tab w:val="left" w:pos="2700"/>
          <w:tab w:val="left" w:pos="7200"/>
          <w:tab w:val="left" w:pos="10980"/>
        </w:tabs>
        <w:rPr>
          <w:rFonts w:ascii="Arial" w:hAnsi="Arial" w:cs="Arial"/>
        </w:rPr>
      </w:pPr>
      <w:r w:rsidRPr="00FD5467">
        <w:rPr>
          <w:rFonts w:ascii="Arial" w:hAnsi="Arial" w:cs="Arial"/>
        </w:rPr>
        <w:tab/>
      </w:r>
    </w:p>
    <w:p w:rsidR="00B46237" w:rsidRPr="00FD5467" w:rsidRDefault="00B46237" w:rsidP="00B46237">
      <w:pPr>
        <w:tabs>
          <w:tab w:val="left" w:pos="2700"/>
          <w:tab w:val="left" w:pos="7200"/>
          <w:tab w:val="left" w:pos="10980"/>
        </w:tabs>
        <w:ind w:left="-284"/>
        <w:rPr>
          <w:rFonts w:ascii="Arial" w:hAnsi="Arial" w:cs="Arial"/>
          <w:b/>
        </w:rPr>
      </w:pPr>
    </w:p>
    <w:p w:rsidR="00B46237" w:rsidRPr="00FD5467" w:rsidRDefault="00843E02" w:rsidP="00B46237">
      <w:pPr>
        <w:ind w:hanging="284"/>
        <w:rPr>
          <w:rFonts w:ascii="Arial" w:hAnsi="Arial" w:cs="Arial"/>
        </w:rPr>
      </w:pPr>
      <w:r>
        <w:rPr>
          <w:noProof/>
        </w:rPr>
        <mc:AlternateContent>
          <mc:Choice Requires="wpg">
            <w:drawing>
              <wp:anchor distT="0" distB="0" distL="114300" distR="114300" simplePos="0" relativeHeight="251650048" behindDoc="0" locked="0" layoutInCell="1" allowOverlap="1">
                <wp:simplePos x="0" y="0"/>
                <wp:positionH relativeFrom="column">
                  <wp:posOffset>2040890</wp:posOffset>
                </wp:positionH>
                <wp:positionV relativeFrom="paragraph">
                  <wp:posOffset>7620</wp:posOffset>
                </wp:positionV>
                <wp:extent cx="3919220" cy="1156335"/>
                <wp:effectExtent l="12065" t="13335" r="12065" b="1905"/>
                <wp:wrapNone/>
                <wp:docPr id="2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1156335"/>
                          <a:chOff x="4517" y="5706"/>
                          <a:chExt cx="6172" cy="1821"/>
                        </a:xfrm>
                      </wpg:grpSpPr>
                      <wps:wsp>
                        <wps:cNvPr id="25" name="Text Box 9"/>
                        <wps:cNvSpPr txBox="1">
                          <a:spLocks noChangeArrowheads="1"/>
                        </wps:cNvSpPr>
                        <wps:spPr bwMode="auto">
                          <a:xfrm>
                            <a:off x="4532" y="5730"/>
                            <a:ext cx="6157"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74" w:rsidRDefault="002A1274" w:rsidP="00B46237">
                              <w:pPr>
                                <w:pStyle w:val="NoSpacing"/>
                                <w:rPr>
                                  <w:rFonts w:ascii="Arial" w:hAnsi="Arial" w:cs="Arial"/>
                                </w:rPr>
                              </w:pPr>
                              <w:r>
                                <w:rPr>
                                  <w:rFonts w:ascii="Arial" w:hAnsi="Arial" w:cs="Arial"/>
                                </w:rPr>
                                <w:t xml:space="preserve">TP7003 </w:t>
                              </w:r>
                              <w:r w:rsidR="00F30602">
                                <w:rPr>
                                  <w:rFonts w:ascii="Arial" w:hAnsi="Arial" w:cs="Arial"/>
                                </w:rPr>
                                <w:t>FILM</w:t>
                              </w:r>
                              <w:r>
                                <w:rPr>
                                  <w:rFonts w:ascii="Arial" w:hAnsi="Arial" w:cs="Arial"/>
                                </w:rPr>
                                <w:t>: Experimental narrative and documentary practices</w:t>
                              </w:r>
                            </w:p>
                            <w:p w:rsidR="002A1274" w:rsidRDefault="002A1274" w:rsidP="00B46237">
                              <w:pPr>
                                <w:pStyle w:val="NoSpacing"/>
                                <w:rPr>
                                  <w:rFonts w:ascii="Arial" w:hAnsi="Arial" w:cs="Arial"/>
                                </w:rPr>
                              </w:pPr>
                            </w:p>
                            <w:p w:rsidR="002A1274" w:rsidRDefault="002A1274"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2A1274" w:rsidRDefault="002A1274" w:rsidP="00B46237">
                              <w:pPr>
                                <w:pStyle w:val="NoSpacing"/>
                                <w:rPr>
                                  <w:rFonts w:ascii="Arial" w:hAnsi="Arial" w:cs="Arial"/>
                                  <w:i/>
                                </w:rPr>
                              </w:pPr>
                            </w:p>
                            <w:p w:rsidR="002A1274" w:rsidRPr="00B24DDA" w:rsidRDefault="002A1274" w:rsidP="00B4623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26" name="AutoShape 12"/>
                        <wps:cNvCnPr>
                          <a:cxnSpLocks noChangeShapeType="1"/>
                        </wps:cNvCnPr>
                        <wps:spPr bwMode="auto">
                          <a:xfrm>
                            <a:off x="4517" y="570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a:off x="4532" y="7504"/>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a:off x="4532" y="5706"/>
                            <a:ext cx="0" cy="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a:off x="10689" y="5706"/>
                            <a:ext cx="0" cy="179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8" style="position:absolute;margin-left:160.7pt;margin-top:.6pt;width:308.6pt;height:91.05pt;z-index:251650048" coordorigin="4517,5706" coordsize="617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">
                <v:shape id="Text Box 9" o:spid="_x0000_s1029" type="#_x0000_t202" style="position:absolute;left:4532;top:5730;width:615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2A1274" w:rsidRDefault="002A1274" w:rsidP="00B46237">
                        <w:pPr>
                          <w:pStyle w:val="NoSpacing"/>
                          <w:rPr>
                            <w:rFonts w:ascii="Arial" w:hAnsi="Arial" w:cs="Arial"/>
                          </w:rPr>
                        </w:pPr>
                        <w:r>
                          <w:rPr>
                            <w:rFonts w:ascii="Arial" w:hAnsi="Arial" w:cs="Arial"/>
                          </w:rPr>
                          <w:t xml:space="preserve">TP7003 </w:t>
                        </w:r>
                        <w:r w:rsidR="00F30602">
                          <w:rPr>
                            <w:rFonts w:ascii="Arial" w:hAnsi="Arial" w:cs="Arial"/>
                          </w:rPr>
                          <w:t>FILM</w:t>
                        </w:r>
                        <w:r>
                          <w:rPr>
                            <w:rFonts w:ascii="Arial" w:hAnsi="Arial" w:cs="Arial"/>
                          </w:rPr>
                          <w:t>: Experimental narrative and documentary practices</w:t>
                        </w:r>
                      </w:p>
                      <w:p w:rsidR="002A1274" w:rsidRDefault="002A1274" w:rsidP="00B46237">
                        <w:pPr>
                          <w:pStyle w:val="NoSpacing"/>
                          <w:rPr>
                            <w:rFonts w:ascii="Arial" w:hAnsi="Arial" w:cs="Arial"/>
                          </w:rPr>
                        </w:pPr>
                      </w:p>
                      <w:p w:rsidR="002A1274" w:rsidRDefault="002A1274"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2A1274" w:rsidRDefault="002A1274" w:rsidP="00B46237">
                        <w:pPr>
                          <w:pStyle w:val="NoSpacing"/>
                          <w:rPr>
                            <w:rFonts w:ascii="Arial" w:hAnsi="Arial" w:cs="Arial"/>
                            <w:i/>
                          </w:rPr>
                        </w:pPr>
                      </w:p>
                      <w:p w:rsidR="002A1274" w:rsidRPr="00B24DDA" w:rsidRDefault="002A1274" w:rsidP="00B46237">
                        <w:pPr>
                          <w:pStyle w:val="NoSpacing"/>
                          <w:jc w:val="right"/>
                          <w:rPr>
                            <w:rFonts w:ascii="Arial" w:hAnsi="Arial" w:cs="Arial"/>
                          </w:rPr>
                        </w:pPr>
                        <w:r>
                          <w:rPr>
                            <w:rFonts w:ascii="Arial" w:hAnsi="Arial" w:cs="Arial"/>
                          </w:rPr>
                          <w:t>90 credits</w:t>
                        </w:r>
                      </w:p>
                    </w:txbxContent>
                  </v:textbox>
                </v:shape>
                <v:shapetype id="_x0000_t32" coordsize="21600,21600" o:spt="32" o:oned="t" path="m,l21600,21600e" filled="f">
                  <v:path arrowok="t" fillok="f" o:connecttype="none"/>
                  <o:lock v:ext="edit" shapetype="t"/>
                </v:shapetype>
                <v:shape id="AutoShape 12" o:spid="_x0000_s1030" type="#_x0000_t32" style="position:absolute;left:4517;top:570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5" o:spid="_x0000_s1031" type="#_x0000_t32" style="position:absolute;left:4532;top:7504;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6" o:spid="_x0000_s1032" type="#_x0000_t32" style="position:absolute;left:4532;top:570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7" o:spid="_x0000_s1033" type="#_x0000_t32" style="position:absolute;left:10689;top:570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" strokeweight="1.5pt">
                  <v:stroke dashstyle="dash"/>
                </v:shape>
              </v:group>
            </w:pict>
          </mc:Fallback>
        </mc:AlternateContent>
      </w:r>
    </w:p>
    <w:p w:rsidR="00B46237" w:rsidRPr="00FD5467" w:rsidRDefault="00B46237" w:rsidP="00B46237">
      <w:pPr>
        <w:ind w:hanging="284"/>
        <w:rPr>
          <w:rFonts w:ascii="Arial" w:hAnsi="Arial" w:cs="Arial"/>
        </w:rPr>
      </w:pPr>
    </w:p>
    <w:p w:rsidR="00B46237" w:rsidRPr="00FD5467" w:rsidRDefault="00B46237" w:rsidP="00B46237">
      <w:pPr>
        <w:ind w:hanging="284"/>
        <w:rPr>
          <w:rFonts w:ascii="Arial" w:hAnsi="Arial" w:cs="Arial"/>
        </w:rPr>
      </w:pPr>
    </w:p>
    <w:p w:rsidR="00B46237" w:rsidRPr="00FD5467" w:rsidRDefault="00B46237" w:rsidP="00B46237">
      <w:pPr>
        <w:ind w:hanging="284"/>
        <w:rPr>
          <w:rFonts w:ascii="Arial" w:hAnsi="Arial" w:cs="Arial"/>
        </w:rPr>
      </w:pPr>
    </w:p>
    <w:p w:rsidR="00B46237" w:rsidRPr="00FD5467" w:rsidRDefault="00B46237" w:rsidP="00B46237">
      <w:pPr>
        <w:ind w:hanging="284"/>
        <w:rPr>
          <w:rFonts w:ascii="Arial" w:hAnsi="Arial" w:cs="Arial"/>
        </w:rPr>
      </w:pPr>
    </w:p>
    <w:p w:rsidR="00B46237" w:rsidRPr="00FD5467" w:rsidRDefault="00B46237" w:rsidP="00B46237">
      <w:pPr>
        <w:ind w:hanging="284"/>
        <w:rPr>
          <w:rFonts w:ascii="Arial" w:hAnsi="Arial" w:cs="Arial"/>
        </w:rPr>
      </w:pPr>
    </w:p>
    <w:p w:rsidR="0022218B" w:rsidRPr="00FD5467" w:rsidRDefault="0022218B" w:rsidP="00B46237">
      <w:pPr>
        <w:ind w:hanging="284"/>
        <w:rPr>
          <w:rFonts w:ascii="Arial" w:hAnsi="Arial" w:cs="Arial"/>
        </w:rPr>
      </w:pPr>
    </w:p>
    <w:p w:rsidR="0022218B" w:rsidRPr="00FD5467" w:rsidRDefault="0022218B" w:rsidP="00B46237">
      <w:pPr>
        <w:ind w:hanging="284"/>
        <w:rPr>
          <w:rFonts w:ascii="Arial" w:hAnsi="Arial" w:cs="Arial"/>
        </w:rPr>
      </w:pPr>
    </w:p>
    <w:p w:rsidR="0022218B" w:rsidRPr="00FD5467" w:rsidRDefault="0022218B" w:rsidP="00B46237">
      <w:pPr>
        <w:ind w:hanging="284"/>
        <w:rPr>
          <w:rFonts w:ascii="Arial" w:hAnsi="Arial" w:cs="Arial"/>
        </w:rPr>
      </w:pPr>
    </w:p>
    <w:p w:rsidR="00B46237" w:rsidRPr="00FD5467" w:rsidRDefault="00B46237" w:rsidP="00B46237">
      <w:pPr>
        <w:ind w:hanging="284"/>
        <w:rPr>
          <w:rFonts w:ascii="Arial" w:hAnsi="Arial" w:cs="Arial"/>
        </w:rPr>
      </w:pPr>
    </w:p>
    <w:p w:rsidR="00680699" w:rsidRPr="00FD5467" w:rsidRDefault="00680699" w:rsidP="00B46237">
      <w:pPr>
        <w:ind w:hanging="284"/>
        <w:rPr>
          <w:rFonts w:ascii="Arial" w:hAnsi="Arial" w:cs="Arial"/>
        </w:rPr>
      </w:pPr>
    </w:p>
    <w:p w:rsidR="00B46237" w:rsidRPr="00FD5467" w:rsidRDefault="00B46237" w:rsidP="00B46237">
      <w:pPr>
        <w:rPr>
          <w:rFonts w:ascii="Arial" w:hAnsi="Arial" w:cs="Arial"/>
          <w:b/>
          <w:noProof/>
          <w:sz w:val="24"/>
          <w:szCs w:val="24"/>
          <w:lang w:val="en-US"/>
        </w:rPr>
      </w:pPr>
      <w:r w:rsidRPr="00FD5467">
        <w:rPr>
          <w:rFonts w:ascii="Arial" w:hAnsi="Arial" w:cs="Arial"/>
          <w:b/>
          <w:noProof/>
          <w:sz w:val="24"/>
          <w:szCs w:val="24"/>
          <w:lang w:val="en-US"/>
        </w:rPr>
        <w:t>YEAR 2</w:t>
      </w:r>
    </w:p>
    <w:p w:rsidR="00B46237" w:rsidRPr="00FD5467" w:rsidRDefault="00B46237" w:rsidP="00B46237">
      <w:pPr>
        <w:tabs>
          <w:tab w:val="left" w:pos="567"/>
        </w:tabs>
        <w:rPr>
          <w:rFonts w:ascii="Arial" w:hAnsi="Arial" w:cs="Arial"/>
        </w:rPr>
      </w:pPr>
    </w:p>
    <w:p w:rsidR="00B46237" w:rsidRPr="00FD5467" w:rsidRDefault="00B46237" w:rsidP="00B46237">
      <w:pPr>
        <w:tabs>
          <w:tab w:val="left" w:pos="567"/>
        </w:tabs>
        <w:rPr>
          <w:rFonts w:ascii="Arial" w:hAnsi="Arial" w:cs="Arial"/>
        </w:rPr>
      </w:pPr>
      <w:r w:rsidRPr="00FD5467">
        <w:rPr>
          <w:rFonts w:ascii="Arial" w:hAnsi="Arial" w:cs="Arial"/>
        </w:rPr>
        <w:tab/>
      </w: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rPr>
        <w:tab/>
      </w:r>
      <w:r w:rsidRPr="00FD5467">
        <w:rPr>
          <w:rFonts w:ascii="Arial" w:hAnsi="Arial" w:cs="Arial"/>
        </w:rPr>
        <w:tab/>
        <w:t xml:space="preserve">        </w:t>
      </w:r>
      <w:r w:rsidRPr="00FD5467">
        <w:rPr>
          <w:rFonts w:ascii="Arial" w:hAnsi="Arial" w:cs="Arial"/>
        </w:rPr>
        <w:tab/>
      </w:r>
      <w:r w:rsidRPr="00FD5467">
        <w:rPr>
          <w:rFonts w:ascii="Arial" w:hAnsi="Arial" w:cs="Arial"/>
        </w:rPr>
        <w:tab/>
      </w:r>
    </w:p>
    <w:p w:rsidR="00B46237" w:rsidRPr="00FD5467" w:rsidRDefault="00843E02" w:rsidP="00B46237">
      <w:pPr>
        <w:ind w:hanging="284"/>
        <w:rPr>
          <w:rFonts w:ascii="Arial" w:hAnsi="Arial" w:cs="Arial"/>
        </w:rPr>
      </w:pPr>
      <w:r>
        <w:rPr>
          <w:rFonts w:ascii="Arial" w:hAnsi="Arial" w:cs="Arial"/>
          <w:noProof/>
        </w:rPr>
        <mc:AlternateContent>
          <mc:Choice Requires="wpg">
            <w:drawing>
              <wp:anchor distT="0" distB="0" distL="114300" distR="114300" simplePos="0" relativeHeight="251651072" behindDoc="0" locked="0" layoutInCell="1" allowOverlap="1">
                <wp:simplePos x="0" y="0"/>
                <wp:positionH relativeFrom="column">
                  <wp:posOffset>-340995</wp:posOffset>
                </wp:positionH>
                <wp:positionV relativeFrom="paragraph">
                  <wp:posOffset>158115</wp:posOffset>
                </wp:positionV>
                <wp:extent cx="2263775" cy="1193165"/>
                <wp:effectExtent l="11430" t="17780" r="1270" b="17780"/>
                <wp:wrapNone/>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775" cy="1193165"/>
                          <a:chOff x="903" y="9163"/>
                          <a:chExt cx="3565" cy="1879"/>
                        </a:xfrm>
                      </wpg:grpSpPr>
                      <wps:wsp>
                        <wps:cNvPr id="19" name="Text Box 3"/>
                        <wps:cNvSpPr txBox="1">
                          <a:spLocks noChangeArrowheads="1"/>
                        </wps:cNvSpPr>
                        <wps:spPr bwMode="auto">
                          <a:xfrm>
                            <a:off x="1053" y="9163"/>
                            <a:ext cx="3415"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74" w:rsidRDefault="002A1274" w:rsidP="00B46237">
                              <w:pPr>
                                <w:pStyle w:val="NoSpacing"/>
                                <w:rPr>
                                  <w:rFonts w:ascii="Arial" w:hAnsi="Arial" w:cs="Arial"/>
                                </w:rPr>
                              </w:pPr>
                              <w:r w:rsidRPr="00FD5467">
                                <w:rPr>
                                  <w:rFonts w:ascii="Arial" w:hAnsi="Arial" w:cs="Arial"/>
                                </w:rPr>
                                <w:t>TP700</w:t>
                              </w:r>
                              <w:r w:rsidR="0037442F" w:rsidRPr="00FD5467">
                                <w:rPr>
                                  <w:rFonts w:ascii="Arial" w:hAnsi="Arial" w:cs="Arial"/>
                                </w:rPr>
                                <w:t>3</w:t>
                              </w:r>
                              <w:r w:rsidRPr="00FD5467">
                                <w:rPr>
                                  <w:rFonts w:ascii="Arial" w:hAnsi="Arial" w:cs="Arial"/>
                                </w:rPr>
                                <w:t xml:space="preserve"> F</w:t>
                              </w:r>
                              <w:r w:rsidR="00F30602" w:rsidRPr="00FD5467">
                                <w:rPr>
                                  <w:rFonts w:ascii="Arial" w:hAnsi="Arial" w:cs="Arial"/>
                                </w:rPr>
                                <w:t>ILM</w:t>
                              </w:r>
                              <w:r w:rsidRPr="00FD5467">
                                <w:rPr>
                                  <w:rFonts w:ascii="Arial" w:hAnsi="Arial" w:cs="Arial"/>
                                </w:rPr>
                                <w:t>: Experimental narrative and documentary practices</w:t>
                              </w:r>
                            </w:p>
                            <w:p w:rsidR="002A1274" w:rsidRDefault="002A1274" w:rsidP="00B46237">
                              <w:pPr>
                                <w:pStyle w:val="NoSpacing"/>
                                <w:rPr>
                                  <w:rFonts w:ascii="Arial" w:hAnsi="Arial" w:cs="Arial"/>
                                </w:rPr>
                              </w:pPr>
                            </w:p>
                            <w:p w:rsidR="002A1274" w:rsidRPr="00A67E5E" w:rsidRDefault="002A1274"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2A1274" w:rsidRDefault="002A1274" w:rsidP="00B46237">
                              <w:pPr>
                                <w:pStyle w:val="NoSpacing"/>
                                <w:rPr>
                                  <w:rFonts w:ascii="Arial" w:hAnsi="Arial" w:cs="Arial"/>
                                </w:rPr>
                              </w:pPr>
                            </w:p>
                            <w:p w:rsidR="002A1274" w:rsidRPr="00B24DDA" w:rsidRDefault="002A1274" w:rsidP="00B4623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20" name="AutoShape 18"/>
                        <wps:cNvCnPr>
                          <a:cxnSpLocks noChangeShapeType="1"/>
                        </wps:cNvCnPr>
                        <wps:spPr bwMode="auto">
                          <a:xfrm>
                            <a:off x="903" y="9163"/>
                            <a:ext cx="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903" y="11042"/>
                            <a:ext cx="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a:off x="4408" y="9163"/>
                            <a:ext cx="0" cy="18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903" y="9163"/>
                            <a:ext cx="0" cy="187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34" style="position:absolute;margin-left:-26.85pt;margin-top:12.45pt;width:178.25pt;height:93.95pt;z-index:251651072" coordorigin="903,9163" coordsize="3565,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">
                <v:shape id="Text Box 3" o:spid="_x0000_s1035" type="#_x0000_t202" style="position:absolute;left:1053;top:9163;width:341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A1274" w:rsidRDefault="002A1274" w:rsidP="00B46237">
                        <w:pPr>
                          <w:pStyle w:val="NoSpacing"/>
                          <w:rPr>
                            <w:rFonts w:ascii="Arial" w:hAnsi="Arial" w:cs="Arial"/>
                          </w:rPr>
                        </w:pPr>
                        <w:r w:rsidRPr="00FD5467">
                          <w:rPr>
                            <w:rFonts w:ascii="Arial" w:hAnsi="Arial" w:cs="Arial"/>
                          </w:rPr>
                          <w:t>TP700</w:t>
                        </w:r>
                        <w:r w:rsidR="0037442F" w:rsidRPr="00FD5467">
                          <w:rPr>
                            <w:rFonts w:ascii="Arial" w:hAnsi="Arial" w:cs="Arial"/>
                          </w:rPr>
                          <w:t>3</w:t>
                        </w:r>
                        <w:r w:rsidRPr="00FD5467">
                          <w:rPr>
                            <w:rFonts w:ascii="Arial" w:hAnsi="Arial" w:cs="Arial"/>
                          </w:rPr>
                          <w:t xml:space="preserve"> F</w:t>
                        </w:r>
                        <w:r w:rsidR="00F30602" w:rsidRPr="00FD5467">
                          <w:rPr>
                            <w:rFonts w:ascii="Arial" w:hAnsi="Arial" w:cs="Arial"/>
                          </w:rPr>
                          <w:t>ILM</w:t>
                        </w:r>
                        <w:r w:rsidRPr="00FD5467">
                          <w:rPr>
                            <w:rFonts w:ascii="Arial" w:hAnsi="Arial" w:cs="Arial"/>
                          </w:rPr>
                          <w:t>: Experimental narrative and documentary practices</w:t>
                        </w:r>
                      </w:p>
                      <w:p w:rsidR="002A1274" w:rsidRDefault="002A1274" w:rsidP="00B46237">
                        <w:pPr>
                          <w:pStyle w:val="NoSpacing"/>
                          <w:rPr>
                            <w:rFonts w:ascii="Arial" w:hAnsi="Arial" w:cs="Arial"/>
                          </w:rPr>
                        </w:pPr>
                      </w:p>
                      <w:p w:rsidR="002A1274" w:rsidRPr="00A67E5E" w:rsidRDefault="002A1274"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2A1274" w:rsidRDefault="002A1274" w:rsidP="00B46237">
                        <w:pPr>
                          <w:pStyle w:val="NoSpacing"/>
                          <w:rPr>
                            <w:rFonts w:ascii="Arial" w:hAnsi="Arial" w:cs="Arial"/>
                          </w:rPr>
                        </w:pPr>
                      </w:p>
                      <w:p w:rsidR="002A1274" w:rsidRPr="00B24DDA" w:rsidRDefault="002A1274" w:rsidP="00B46237">
                        <w:pPr>
                          <w:pStyle w:val="NoSpacing"/>
                          <w:jc w:val="right"/>
                          <w:rPr>
                            <w:rFonts w:ascii="Arial" w:hAnsi="Arial" w:cs="Arial"/>
                          </w:rPr>
                        </w:pPr>
                        <w:r>
                          <w:rPr>
                            <w:rFonts w:ascii="Arial" w:hAnsi="Arial" w:cs="Arial"/>
                          </w:rPr>
                          <w:t>90 credits</w:t>
                        </w:r>
                      </w:p>
                    </w:txbxContent>
                  </v:textbox>
                </v:shape>
                <v:shape id="AutoShape 18" o:spid="_x0000_s1036" type="#_x0000_t32" style="position:absolute;left:903;top:9163;width:3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9" o:spid="_x0000_s1037" type="#_x0000_t32" style="position:absolute;left:903;top:11042;width:3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0" o:spid="_x0000_s1038" type="#_x0000_t32" style="position:absolute;left:4408;top:9163;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 o:spid="_x0000_s1039" type="#_x0000_t32" style="position:absolute;left:903;top:9163;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" strokeweight="1.5pt">
                  <v:stroke dashstyle="dash"/>
                </v:shape>
              </v:group>
            </w:pict>
          </mc:Fallback>
        </mc:AlternateContent>
      </w:r>
    </w:p>
    <w:p w:rsidR="00B46237" w:rsidRPr="00FD5467" w:rsidRDefault="00B46237" w:rsidP="00B46237">
      <w:pPr>
        <w:ind w:hanging="284"/>
        <w:rPr>
          <w:rFonts w:ascii="Arial" w:hAnsi="Arial" w:cs="Arial"/>
        </w:rPr>
      </w:pPr>
    </w:p>
    <w:p w:rsidR="00B46237" w:rsidRPr="00FD5467" w:rsidRDefault="00B46237" w:rsidP="00B46237"/>
    <w:p w:rsidR="00626C84" w:rsidRPr="00FD5467" w:rsidRDefault="00B46237" w:rsidP="00B46237">
      <w:pPr>
        <w:rPr>
          <w:rFonts w:ascii="Arial" w:hAnsi="Arial" w:cs="Arial"/>
          <w:b/>
          <w:sz w:val="24"/>
          <w:szCs w:val="24"/>
        </w:rPr>
      </w:pPr>
      <w:r w:rsidRPr="00FD5467">
        <w:rPr>
          <w:rFonts w:ascii="Arial" w:hAnsi="Arial" w:cs="Arial"/>
          <w:b/>
          <w:sz w:val="24"/>
          <w:szCs w:val="24"/>
        </w:rPr>
        <w:br w:type="page"/>
      </w:r>
      <w:r w:rsidR="00626C84" w:rsidRPr="00FD5467">
        <w:rPr>
          <w:rFonts w:ascii="Arial" w:hAnsi="Arial" w:cs="Arial"/>
          <w:b/>
          <w:sz w:val="24"/>
          <w:szCs w:val="24"/>
        </w:rPr>
        <w:lastRenderedPageBreak/>
        <w:t>PART-TIME</w:t>
      </w:r>
    </w:p>
    <w:bookmarkStart w:id="0" w:name="_GoBack"/>
    <w:bookmarkEnd w:id="0"/>
    <w:p w:rsidR="008E3E57" w:rsidRPr="00FD5467" w:rsidRDefault="008E3E57" w:rsidP="008E3E57">
      <w:pPr>
        <w:rPr>
          <w:rFonts w:ascii="Arial" w:hAnsi="Arial" w:cs="Arial"/>
          <w:b/>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4556125</wp:posOffset>
                </wp:positionH>
                <wp:positionV relativeFrom="paragraph">
                  <wp:posOffset>39370</wp:posOffset>
                </wp:positionV>
                <wp:extent cx="25400" cy="8583295"/>
                <wp:effectExtent l="0" t="0" r="31750" b="273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58329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5147" id="Straight Connector 5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75pt,3.1pt" to="360.75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YCLQIAAFcEAAAOAAAAZHJzL2Uyb0RvYy54bWysVMFu2zAMvQ/YPwi+p7ZTp0u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" strokeweight="2pt">
                <v:stroke dashstyle="1 1"/>
              </v:line>
            </w:pict>
          </mc:Fallback>
        </mc:AlternateContent>
      </w:r>
      <w:r>
        <w:rPr>
          <w:noProof/>
        </w:rPr>
        <mc:AlternateContent>
          <mc:Choice Requires="wps">
            <w:drawing>
              <wp:anchor distT="0" distB="0" distL="114299" distR="114299" simplePos="0" relativeHeight="251655168" behindDoc="0" locked="0" layoutInCell="1" allowOverlap="1">
                <wp:simplePos x="0" y="0"/>
                <wp:positionH relativeFrom="column">
                  <wp:posOffset>2178685</wp:posOffset>
                </wp:positionH>
                <wp:positionV relativeFrom="paragraph">
                  <wp:posOffset>71120</wp:posOffset>
                </wp:positionV>
                <wp:extent cx="16510" cy="8585835"/>
                <wp:effectExtent l="0" t="0" r="21590" b="247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858583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C5C7" id="Straight Connector 80"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55pt,5.6pt" to="172.85pt,6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" strokeweight="2pt">
                <v:stroke dashstyle="1 1"/>
              </v:line>
            </w:pict>
          </mc:Fallback>
        </mc:AlternateContent>
      </w:r>
    </w:p>
    <w:p w:rsidR="008E3E57" w:rsidRPr="00FD5467" w:rsidRDefault="008E3E57" w:rsidP="008E3E57">
      <w:pPr>
        <w:rPr>
          <w:rFonts w:ascii="Arial" w:hAnsi="Arial" w:cs="Arial"/>
          <w:b/>
          <w:sz w:val="24"/>
          <w:szCs w:val="24"/>
        </w:rPr>
      </w:pPr>
      <w:r w:rsidRPr="00FD5467">
        <w:rPr>
          <w:rFonts w:ascii="Arial" w:hAnsi="Arial" w:cs="Arial"/>
          <w:b/>
          <w:sz w:val="24"/>
          <w:szCs w:val="24"/>
        </w:rPr>
        <w:t>YEAR 1</w:t>
      </w:r>
    </w:p>
    <w:p w:rsidR="008E3E57" w:rsidRPr="00FD5467" w:rsidRDefault="008E3E57" w:rsidP="008E3E57">
      <w:pPr>
        <w:rPr>
          <w:rFonts w:ascii="Arial" w:hAnsi="Arial" w:cs="Arial"/>
          <w:b/>
          <w:sz w:val="24"/>
          <w:szCs w:val="24"/>
        </w:rPr>
      </w:pPr>
    </w:p>
    <w:p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75648" behindDoc="0" locked="0" layoutInCell="1" allowOverlap="1">
                <wp:simplePos x="0" y="0"/>
                <wp:positionH relativeFrom="column">
                  <wp:posOffset>-81887</wp:posOffset>
                </wp:positionH>
                <wp:positionV relativeFrom="paragraph">
                  <wp:posOffset>46497</wp:posOffset>
                </wp:positionV>
                <wp:extent cx="4578976" cy="1023582"/>
                <wp:effectExtent l="0" t="0" r="31750" b="24765"/>
                <wp:wrapNone/>
                <wp:docPr id="49" name="Group 49"/>
                <wp:cNvGraphicFramePr/>
                <a:graphic xmlns:a="http://schemas.openxmlformats.org/drawingml/2006/main">
                  <a:graphicData uri="http://schemas.microsoft.com/office/word/2010/wordprocessingGroup">
                    <wpg:wgp>
                      <wpg:cNvGrpSpPr/>
                      <wpg:grpSpPr>
                        <a:xfrm>
                          <a:off x="0" y="0"/>
                          <a:ext cx="4578976" cy="1023582"/>
                          <a:chOff x="0" y="0"/>
                          <a:chExt cx="4578976" cy="1023582"/>
                        </a:xfrm>
                      </wpg:grpSpPr>
                      <wps:wsp>
                        <wps:cNvPr id="45" name="Text Box 45"/>
                        <wps:cNvSpPr txBox="1">
                          <a:spLocks noChangeArrowheads="1"/>
                        </wps:cNvSpPr>
                        <wps:spPr bwMode="auto">
                          <a:xfrm>
                            <a:off x="88711" y="47767"/>
                            <a:ext cx="4398010" cy="923925"/>
                          </a:xfrm>
                          <a:prstGeom prst="rect">
                            <a:avLst/>
                          </a:prstGeom>
                          <a:solidFill>
                            <a:srgbClr val="FFFFFF"/>
                          </a:solidFill>
                          <a:ln w="3175" cmpd="sng">
                            <a:solidFill>
                              <a:schemeClr val="bg1">
                                <a:lumMod val="100000"/>
                                <a:lumOff val="0"/>
                              </a:schemeClr>
                            </a:solidFill>
                            <a:miter lim="800000"/>
                            <a:headEnd/>
                            <a:tailEnd/>
                          </a:ln>
                        </wps:spPr>
                        <wps:txbx>
                          <w:txbxContent>
                            <w:p w:rsidR="008E3E57" w:rsidRPr="00B24DDA" w:rsidRDefault="008E3E57" w:rsidP="008E3E57">
                              <w:pPr>
                                <w:pStyle w:val="NoSpacing"/>
                                <w:rPr>
                                  <w:rFonts w:ascii="Arial" w:hAnsi="Arial" w:cs="Arial"/>
                                </w:rPr>
                              </w:pPr>
                              <w:r>
                                <w:rPr>
                                  <w:rFonts w:ascii="Arial" w:hAnsi="Arial" w:cs="Arial"/>
                                </w:rPr>
                                <w:t xml:space="preserve">TP7001 Screen experimentation and documentary: narratives, practices &amp; discourses </w:t>
                              </w:r>
                            </w:p>
                            <w:p w:rsidR="008E3E57" w:rsidRDefault="008E3E57" w:rsidP="008E3E57">
                              <w:pPr>
                                <w:pStyle w:val="NoSpacing"/>
                                <w:rPr>
                                  <w:rFonts w:ascii="Arial" w:hAnsi="Arial" w:cs="Arial"/>
                                </w:rPr>
                              </w:pPr>
                            </w:p>
                            <w:p w:rsidR="008E3E57"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8E3E57" w:rsidRPr="00B24DDA" w:rsidRDefault="008E3E57" w:rsidP="008E3E57">
                              <w:pPr>
                                <w:pStyle w:val="NoSpacing"/>
                                <w:jc w:val="right"/>
                                <w:rPr>
                                  <w:rFonts w:ascii="Arial" w:hAnsi="Arial" w:cs="Arial"/>
                                </w:rPr>
                              </w:pPr>
                              <w:r>
                                <w:rPr>
                                  <w:rFonts w:ascii="Arial" w:hAnsi="Arial" w:cs="Arial"/>
                                </w:rPr>
                                <w:t xml:space="preserve"> 60 credits</w:t>
                              </w: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txbxContent>
                        </wps:txbx>
                        <wps:bodyPr rot="0" vert="horz" wrap="square" lIns="91440" tIns="45720" rIns="91440" bIns="45720" anchor="t" anchorCtr="0" upright="1">
                          <a:noAutofit/>
                        </wps:bodyPr>
                      </wps:wsp>
                      <wpg:grpSp>
                        <wpg:cNvPr id="48" name="Group 48"/>
                        <wpg:cNvGrpSpPr/>
                        <wpg:grpSpPr>
                          <a:xfrm>
                            <a:off x="0" y="0"/>
                            <a:ext cx="4578976" cy="1023582"/>
                            <a:chOff x="0" y="0"/>
                            <a:chExt cx="4578976" cy="1023582"/>
                          </a:xfrm>
                        </wpg:grpSpPr>
                        <wps:wsp>
                          <wps:cNvPr id="42" name="Straight Connector 42"/>
                          <wps:cNvCnPr>
                            <a:cxnSpLocks noChangeShapeType="1"/>
                          </wps:cNvCnPr>
                          <wps:spPr bwMode="auto">
                            <a:xfrm>
                              <a:off x="4578824" y="0"/>
                              <a:ext cx="152" cy="1023108"/>
                            </a:xfrm>
                            <a:prstGeom prst="line">
                              <a:avLst/>
                            </a:prstGeom>
                            <a:noFill/>
                            <a:ln w="19050" cap="flat" cmpd="sng" algn="ctr">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Straight Arrow Connector 43"/>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 name="Straight Arrow Connector 41"/>
                          <wps:cNvCnPr>
                            <a:cxnSpLocks noChangeShapeType="1"/>
                          </wps:cNvCnPr>
                          <wps:spPr bwMode="auto">
                            <a:xfrm>
                              <a:off x="0" y="1016758"/>
                              <a:ext cx="4578976" cy="682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4" name="Straight Arrow Connector 44"/>
                          <wps:cNvCnPr>
                            <a:cxnSpLocks noChangeShapeType="1"/>
                          </wps:cNvCnPr>
                          <wps:spPr bwMode="auto">
                            <a:xfrm>
                              <a:off x="0" y="0"/>
                              <a:ext cx="0" cy="1022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49" o:spid="_x0000_s1040" style="position:absolute;margin-left:-6.45pt;margin-top:3.65pt;width:360.55pt;height:80.6pt;z-index:251675648" coordsize="45789,1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">
                <v:shape id="Text Box 45" o:spid="_x0000_s1041" type="#_x0000_t202" style="position:absolute;left:887;top:477;width:4398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" strokecolor="white [3212]" strokeweight=".25pt">
                  <v:textbox>
                    <w:txbxContent>
                      <w:p w:rsidR="008E3E57" w:rsidRPr="00B24DDA" w:rsidRDefault="008E3E57" w:rsidP="008E3E57">
                        <w:pPr>
                          <w:pStyle w:val="NoSpacing"/>
                          <w:rPr>
                            <w:rFonts w:ascii="Arial" w:hAnsi="Arial" w:cs="Arial"/>
                          </w:rPr>
                        </w:pPr>
                        <w:r>
                          <w:rPr>
                            <w:rFonts w:ascii="Arial" w:hAnsi="Arial" w:cs="Arial"/>
                          </w:rPr>
                          <w:t xml:space="preserve">TP7001 Screen experimentation and documentary: narratives, practices &amp; discourses </w:t>
                        </w:r>
                      </w:p>
                      <w:p w:rsidR="008E3E57" w:rsidRDefault="008E3E57" w:rsidP="008E3E57">
                        <w:pPr>
                          <w:pStyle w:val="NoSpacing"/>
                          <w:rPr>
                            <w:rFonts w:ascii="Arial" w:hAnsi="Arial" w:cs="Arial"/>
                          </w:rPr>
                        </w:pPr>
                      </w:p>
                      <w:p w:rsidR="008E3E57"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8E3E57" w:rsidRPr="00B24DDA" w:rsidRDefault="008E3E57" w:rsidP="008E3E57">
                        <w:pPr>
                          <w:pStyle w:val="NoSpacing"/>
                          <w:jc w:val="right"/>
                          <w:rPr>
                            <w:rFonts w:ascii="Arial" w:hAnsi="Arial" w:cs="Arial"/>
                          </w:rPr>
                        </w:pPr>
                        <w:r>
                          <w:rPr>
                            <w:rFonts w:ascii="Arial" w:hAnsi="Arial" w:cs="Arial"/>
                          </w:rPr>
                          <w:t xml:space="preserve"> 60 credits</w:t>
                        </w: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p w:rsidR="008E3E57" w:rsidRPr="00B24DDA" w:rsidRDefault="008E3E57" w:rsidP="008E3E57">
                        <w:pPr>
                          <w:pStyle w:val="NoSpacing"/>
                          <w:rPr>
                            <w:rFonts w:ascii="Arial" w:hAnsi="Arial" w:cs="Arial"/>
                          </w:rPr>
                        </w:pPr>
                      </w:p>
                    </w:txbxContent>
                  </v:textbox>
                </v:shape>
                <v:group id="Group 48" o:spid="_x0000_s1042" style="position:absolute;width:45789;height:10235" coordsize="45789,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42" o:spid="_x0000_s1043" style="position:absolute;visibility:visible;mso-wrap-style:square" from="45788,0" to="45789,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" strokecolor="black [3213]" strokeweight="1.5pt">
                    <v:stroke dashstyle="dash" joinstyle="miter"/>
                  </v:line>
                  <v:shape id="Straight Arrow Connector 43" o:spid="_x0000_s1044" type="#_x0000_t32" style="position:absolute;width:45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Straight Arrow Connector 41" o:spid="_x0000_s1045" type="#_x0000_t32" style="position:absolute;top:10167;width:45789;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Straight Arrow Connector 44" o:spid="_x0000_s1046" type="#_x0000_t32" style="position:absolute;width:0;height:10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v:group>
            </w:pict>
          </mc:Fallback>
        </mc:AlternateContent>
      </w: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Default="008E3E57" w:rsidP="008E3E57">
      <w:pPr>
        <w:rPr>
          <w:rFonts w:ascii="Arial" w:hAnsi="Arial" w:cs="Arial"/>
          <w:b/>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2233930</wp:posOffset>
                </wp:positionH>
                <wp:positionV relativeFrom="paragraph">
                  <wp:posOffset>8890</wp:posOffset>
                </wp:positionV>
                <wp:extent cx="2265680" cy="853440"/>
                <wp:effectExtent l="0" t="0" r="20320" b="22860"/>
                <wp:wrapTight wrapText="bothSides">
                  <wp:wrapPolygon edited="0">
                    <wp:start x="0" y="0"/>
                    <wp:lineTo x="0" y="21696"/>
                    <wp:lineTo x="21612" y="21696"/>
                    <wp:lineTo x="21612" y="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853440"/>
                        </a:xfrm>
                        <a:prstGeom prst="rect">
                          <a:avLst/>
                        </a:prstGeom>
                        <a:solidFill>
                          <a:srgbClr val="FFFFFF"/>
                        </a:solidFill>
                        <a:ln w="9525">
                          <a:solidFill>
                            <a:srgbClr val="000000"/>
                          </a:solidFill>
                          <a:miter lim="800000"/>
                          <a:headEnd/>
                          <a:tailEnd/>
                        </a:ln>
                      </wps:spPr>
                      <wps:txbx>
                        <w:txbxContent>
                          <w:p w:rsidR="008E3E57" w:rsidRDefault="008E3E57" w:rsidP="008E3E5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8E3E57" w:rsidRPr="00B24DDA" w:rsidRDefault="008E3E57" w:rsidP="008E3E57">
                            <w:pPr>
                              <w:pStyle w:val="NoSpacing"/>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175.9pt;margin-top:.7pt;width:178.4pt;height: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">
                <v:textbox>
                  <w:txbxContent>
                    <w:p w:rsidR="008E3E57" w:rsidRDefault="008E3E57" w:rsidP="008E3E5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8E3E57" w:rsidRPr="00B24DDA" w:rsidRDefault="008E3E57" w:rsidP="008E3E57">
                      <w:pPr>
                        <w:pStyle w:val="NoSpacing"/>
                        <w:jc w:val="right"/>
                        <w:rPr>
                          <w:rFonts w:ascii="Arial" w:hAnsi="Arial" w:cs="Arial"/>
                        </w:rPr>
                      </w:pPr>
                      <w:r>
                        <w:rPr>
                          <w:rFonts w:ascii="Arial" w:hAnsi="Arial" w:cs="Arial"/>
                        </w:rPr>
                        <w:t>30 credits</w:t>
                      </w:r>
                    </w:p>
                  </w:txbxContent>
                </v:textbox>
                <w10:wrap type="tight"/>
              </v:shape>
            </w:pict>
          </mc:Fallback>
        </mc:AlternateContent>
      </w: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r w:rsidRPr="00FD5467">
        <w:rPr>
          <w:rFonts w:ascii="Arial" w:hAnsi="Arial" w:cs="Arial"/>
          <w:b/>
          <w:sz w:val="24"/>
          <w:szCs w:val="24"/>
        </w:rPr>
        <w:t>YEAR 2</w:t>
      </w:r>
    </w:p>
    <w:p w:rsidR="008E3E57" w:rsidRPr="00FD5467" w:rsidRDefault="008E3E57" w:rsidP="008E3E57">
      <w:pPr>
        <w:rPr>
          <w:rFonts w:ascii="Arial" w:hAnsi="Arial" w:cs="Arial"/>
          <w:b/>
          <w:sz w:val="24"/>
          <w:szCs w:val="24"/>
        </w:rPr>
      </w:pPr>
    </w:p>
    <w:p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2224405</wp:posOffset>
                </wp:positionH>
                <wp:positionV relativeFrom="paragraph">
                  <wp:posOffset>58116</wp:posOffset>
                </wp:positionV>
                <wp:extent cx="3917315" cy="1754098"/>
                <wp:effectExtent l="0" t="0" r="26035" b="368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315" cy="1754098"/>
                          <a:chOff x="5149" y="9226"/>
                          <a:chExt cx="6169" cy="1827"/>
                        </a:xfrm>
                      </wpg:grpSpPr>
                      <wps:wsp>
                        <wps:cNvPr id="57" name="Text Box 9"/>
                        <wps:cNvSpPr txBox="1">
                          <a:spLocks noChangeArrowheads="1"/>
                        </wps:cNvSpPr>
                        <wps:spPr bwMode="auto">
                          <a:xfrm>
                            <a:off x="5161" y="9226"/>
                            <a:ext cx="6157"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E57" w:rsidRDefault="008E3E57" w:rsidP="008E3E57">
                              <w:pPr>
                                <w:pStyle w:val="NoSpacing"/>
                                <w:rPr>
                                  <w:rFonts w:ascii="Arial" w:hAnsi="Arial" w:cs="Arial"/>
                                </w:rPr>
                              </w:pPr>
                              <w:r>
                                <w:rPr>
                                  <w:rFonts w:ascii="Arial" w:hAnsi="Arial" w:cs="Arial"/>
                                </w:rPr>
                                <w:t>TP7003 FILM: Experimental narrative and documentary practices</w:t>
                              </w:r>
                            </w:p>
                            <w:p w:rsidR="008E3E57" w:rsidRDefault="008E3E57" w:rsidP="008E3E57">
                              <w:pPr>
                                <w:pStyle w:val="NoSpacing"/>
                                <w:rPr>
                                  <w:rFonts w:ascii="Arial" w:hAnsi="Arial" w:cs="Arial"/>
                                </w:rPr>
                              </w:pPr>
                            </w:p>
                            <w:p w:rsidR="008E3E57"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8E3E57" w:rsidRDefault="008E3E57" w:rsidP="008E3E57">
                              <w:pPr>
                                <w:pStyle w:val="NoSpacing"/>
                                <w:rPr>
                                  <w:rFonts w:ascii="Arial" w:hAnsi="Arial" w:cs="Arial"/>
                                  <w:i/>
                                </w:rPr>
                              </w:pPr>
                            </w:p>
                            <w:p w:rsidR="008E3E57" w:rsidRPr="00B24DDA" w:rsidRDefault="008E3E57" w:rsidP="008E3E5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58" name="AutoShape 59"/>
                        <wps:cNvCnPr>
                          <a:cxnSpLocks noChangeShapeType="1"/>
                        </wps:cNvCnPr>
                        <wps:spPr bwMode="auto">
                          <a:xfrm>
                            <a:off x="5149" y="922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a:off x="5149" y="1101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5149" y="9226"/>
                            <a:ext cx="0" cy="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11306" y="9226"/>
                            <a:ext cx="0" cy="182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48" style="position:absolute;margin-left:175.15pt;margin-top:4.6pt;width:308.45pt;height:138.1pt;z-index:251659264" coordorigin="5149,9226" coordsize="6169,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">
                <v:shape id="Text Box 9" o:spid="_x0000_s1049" type="#_x0000_t202" style="position:absolute;left:5161;top:9226;width:615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8E3E57" w:rsidRDefault="008E3E57" w:rsidP="008E3E57">
                        <w:pPr>
                          <w:pStyle w:val="NoSpacing"/>
                          <w:rPr>
                            <w:rFonts w:ascii="Arial" w:hAnsi="Arial" w:cs="Arial"/>
                          </w:rPr>
                        </w:pPr>
                        <w:r>
                          <w:rPr>
                            <w:rFonts w:ascii="Arial" w:hAnsi="Arial" w:cs="Arial"/>
                          </w:rPr>
                          <w:t>TP7003 FILM: Experimental narrative and documentary practices</w:t>
                        </w:r>
                      </w:p>
                      <w:p w:rsidR="008E3E57" w:rsidRDefault="008E3E57" w:rsidP="008E3E57">
                        <w:pPr>
                          <w:pStyle w:val="NoSpacing"/>
                          <w:rPr>
                            <w:rFonts w:ascii="Arial" w:hAnsi="Arial" w:cs="Arial"/>
                          </w:rPr>
                        </w:pPr>
                      </w:p>
                      <w:p w:rsidR="008E3E57"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8E3E57" w:rsidRDefault="008E3E57" w:rsidP="008E3E57">
                        <w:pPr>
                          <w:pStyle w:val="NoSpacing"/>
                          <w:rPr>
                            <w:rFonts w:ascii="Arial" w:hAnsi="Arial" w:cs="Arial"/>
                            <w:i/>
                          </w:rPr>
                        </w:pPr>
                      </w:p>
                      <w:p w:rsidR="008E3E57" w:rsidRPr="00B24DDA" w:rsidRDefault="008E3E57" w:rsidP="008E3E57">
                        <w:pPr>
                          <w:pStyle w:val="NoSpacing"/>
                          <w:jc w:val="right"/>
                          <w:rPr>
                            <w:rFonts w:ascii="Arial" w:hAnsi="Arial" w:cs="Arial"/>
                          </w:rPr>
                        </w:pPr>
                        <w:r>
                          <w:rPr>
                            <w:rFonts w:ascii="Arial" w:hAnsi="Arial" w:cs="Arial"/>
                          </w:rPr>
                          <w:t>90 credits</w:t>
                        </w:r>
                      </w:p>
                    </w:txbxContent>
                  </v:textbox>
                </v:shape>
                <v:shape id="AutoShape 59" o:spid="_x0000_s1050" type="#_x0000_t32" style="position:absolute;left:5149;top:922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60" o:spid="_x0000_s1051" type="#_x0000_t32" style="position:absolute;left:5149;top:1101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1" o:spid="_x0000_s1052" type="#_x0000_t32" style="position:absolute;left:5149;top:922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2" o:spid="_x0000_s1053" type="#_x0000_t32" style="position:absolute;left:11306;top:9226;width:0;height:1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" strokeweight="1.5pt">
                  <v:stroke dashstyle="dash"/>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-150125</wp:posOffset>
                </wp:positionH>
                <wp:positionV relativeFrom="paragraph">
                  <wp:posOffset>74295</wp:posOffset>
                </wp:positionV>
                <wp:extent cx="2224585" cy="1258456"/>
                <wp:effectExtent l="0" t="0" r="23495" b="37465"/>
                <wp:wrapNone/>
                <wp:docPr id="47" name="Group 47"/>
                <wp:cNvGraphicFramePr/>
                <a:graphic xmlns:a="http://schemas.openxmlformats.org/drawingml/2006/main">
                  <a:graphicData uri="http://schemas.microsoft.com/office/word/2010/wordprocessingGroup">
                    <wpg:wgp>
                      <wpg:cNvGrpSpPr/>
                      <wpg:grpSpPr>
                        <a:xfrm>
                          <a:off x="0" y="0"/>
                          <a:ext cx="2224585" cy="1258456"/>
                          <a:chOff x="0" y="0"/>
                          <a:chExt cx="2224585" cy="1258456"/>
                        </a:xfrm>
                      </wpg:grpSpPr>
                      <wps:wsp>
                        <wps:cNvPr id="40" name="Text Box 40"/>
                        <wps:cNvSpPr txBox="1">
                          <a:spLocks noChangeArrowheads="1"/>
                        </wps:cNvSpPr>
                        <wps:spPr bwMode="auto">
                          <a:xfrm>
                            <a:off x="109182" y="75063"/>
                            <a:ext cx="2049780" cy="1095375"/>
                          </a:xfrm>
                          <a:prstGeom prst="rect">
                            <a:avLst/>
                          </a:prstGeom>
                          <a:solidFill>
                            <a:srgbClr val="FFFFFF"/>
                          </a:solidFill>
                          <a:ln w="9525">
                            <a:solidFill>
                              <a:schemeClr val="bg1">
                                <a:lumMod val="100000"/>
                                <a:lumOff val="0"/>
                              </a:schemeClr>
                            </a:solidFill>
                            <a:miter lim="800000"/>
                            <a:headEnd/>
                            <a:tailEnd/>
                          </a:ln>
                        </wps:spPr>
                        <wps:txbx>
                          <w:txbxContent>
                            <w:p w:rsidR="008E3E57" w:rsidRPr="00B24DDA" w:rsidRDefault="008E3E57" w:rsidP="008E3E57">
                              <w:pPr>
                                <w:pStyle w:val="NoSpacing"/>
                                <w:rPr>
                                  <w:rFonts w:ascii="Arial" w:hAnsi="Arial" w:cs="Arial"/>
                                </w:rPr>
                              </w:pPr>
                              <w:r>
                                <w:rPr>
                                  <w:rFonts w:ascii="Arial" w:hAnsi="Arial" w:cs="Arial"/>
                                </w:rPr>
                                <w:t xml:space="preserve">TP7001 Screen experimentation and documentary: narratives, practices &amp; discourses </w:t>
                              </w:r>
                            </w:p>
                            <w:p w:rsidR="008E3E57" w:rsidRDefault="008E3E57" w:rsidP="008E3E57">
                              <w:pPr>
                                <w:pStyle w:val="NoSpacing"/>
                                <w:rPr>
                                  <w:rFonts w:ascii="Arial" w:hAnsi="Arial" w:cs="Arial"/>
                                </w:rPr>
                              </w:pPr>
                            </w:p>
                            <w:p w:rsidR="008E3E57" w:rsidRPr="00A67E5E"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8E3E57" w:rsidRDefault="008E3E57" w:rsidP="008E3E57"/>
                          </w:txbxContent>
                        </wps:txbx>
                        <wps:bodyPr rot="0" vert="horz" wrap="square" lIns="91440" tIns="45720" rIns="91440" bIns="45720" anchor="t" anchorCtr="0" upright="1">
                          <a:noAutofit/>
                        </wps:bodyPr>
                      </wps:wsp>
                      <wpg:grpSp>
                        <wpg:cNvPr id="46" name="Group 46"/>
                        <wpg:cNvGrpSpPr/>
                        <wpg:grpSpPr>
                          <a:xfrm>
                            <a:off x="0" y="0"/>
                            <a:ext cx="2224585" cy="1258456"/>
                            <a:chOff x="0" y="0"/>
                            <a:chExt cx="2224585" cy="1258456"/>
                          </a:xfrm>
                        </wpg:grpSpPr>
                        <wps:wsp>
                          <wps:cNvPr id="39" name="Straight Connector 39"/>
                          <wps:cNvCnPr>
                            <a:cxnSpLocks noChangeShapeType="1"/>
                          </wps:cNvCnPr>
                          <wps:spPr bwMode="auto">
                            <a:xfrm>
                              <a:off x="0" y="13648"/>
                              <a:ext cx="8890" cy="1242060"/>
                            </a:xfrm>
                            <a:prstGeom prst="line">
                              <a:avLst/>
                            </a:prstGeom>
                            <a:noFill/>
                            <a:ln w="19050" cap="flat" cmpd="sng" algn="ctr">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8" name="Straight Arrow Connector 38"/>
                          <wps:cNvCnPr>
                            <a:cxnSpLocks noChangeShapeType="1"/>
                          </wps:cNvCnPr>
                          <wps:spPr bwMode="auto">
                            <a:xfrm flipV="1">
                              <a:off x="13647" y="0"/>
                              <a:ext cx="2207260" cy="165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7" name="Straight Arrow Connector 37"/>
                          <wps:cNvCnPr>
                            <a:cxnSpLocks noChangeShapeType="1"/>
                          </wps:cNvCnPr>
                          <wps:spPr bwMode="auto">
                            <a:xfrm>
                              <a:off x="2224585" y="6824"/>
                              <a:ext cx="0" cy="12420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 name="Straight Arrow Connector 36"/>
                          <wps:cNvCnPr>
                            <a:cxnSpLocks noChangeShapeType="1"/>
                          </wps:cNvCnPr>
                          <wps:spPr bwMode="auto">
                            <a:xfrm flipV="1">
                              <a:off x="13647" y="1241946"/>
                              <a:ext cx="2207260" cy="165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47" o:spid="_x0000_s1054" style="position:absolute;margin-left:-11.8pt;margin-top:5.85pt;width:175.15pt;height:99.1pt;z-index:251670528" coordsize="22245,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">
                <v:shape id="Text Box 40" o:spid="_x0000_s1055" type="#_x0000_t202" style="position:absolute;left:1091;top:750;width:20498;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" strokecolor="white [3212]">
                  <v:textbox>
                    <w:txbxContent>
                      <w:p w:rsidR="008E3E57" w:rsidRPr="00B24DDA" w:rsidRDefault="008E3E57" w:rsidP="008E3E57">
                        <w:pPr>
                          <w:pStyle w:val="NoSpacing"/>
                          <w:rPr>
                            <w:rFonts w:ascii="Arial" w:hAnsi="Arial" w:cs="Arial"/>
                          </w:rPr>
                        </w:pPr>
                        <w:r>
                          <w:rPr>
                            <w:rFonts w:ascii="Arial" w:hAnsi="Arial" w:cs="Arial"/>
                          </w:rPr>
                          <w:t xml:space="preserve">TP7001 Screen experimentation and documentary: narratives, practices &amp; discourses </w:t>
                        </w:r>
                      </w:p>
                      <w:p w:rsidR="008E3E57" w:rsidRDefault="008E3E57" w:rsidP="008E3E57">
                        <w:pPr>
                          <w:pStyle w:val="NoSpacing"/>
                          <w:rPr>
                            <w:rFonts w:ascii="Arial" w:hAnsi="Arial" w:cs="Arial"/>
                          </w:rPr>
                        </w:pPr>
                      </w:p>
                      <w:p w:rsidR="008E3E57" w:rsidRPr="00A67E5E"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8E3E57" w:rsidRDefault="008E3E57" w:rsidP="008E3E57"/>
                    </w:txbxContent>
                  </v:textbox>
                </v:shape>
                <v:group id="Group 46" o:spid="_x0000_s1056" style="position:absolute;width:22245;height:12584" coordsize="22245,1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39" o:spid="_x0000_s1057" style="position:absolute;visibility:visible;mso-wrap-style:square" from="0,136" to="88,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" strokecolor="black [3213]" strokeweight="1.5pt">
                    <v:stroke dashstyle="dash" joinstyle="miter"/>
                  </v:line>
                  <v:shape id="Straight Arrow Connector 38" o:spid="_x0000_s1058" type="#_x0000_t32" style="position:absolute;left:136;width:22073;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Straight Arrow Connector 37" o:spid="_x0000_s1059" type="#_x0000_t32" style="position:absolute;left:22245;top:68;width:0;height:12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Straight Arrow Connector 36" o:spid="_x0000_s1060" type="#_x0000_t32" style="position:absolute;left:136;top:12419;width:22073;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group>
              </v:group>
            </w:pict>
          </mc:Fallback>
        </mc:AlternateContent>
      </w:r>
    </w:p>
    <w:p w:rsidR="008E3E57" w:rsidRPr="00FD5467" w:rsidRDefault="008E3E57" w:rsidP="008E3E57">
      <w:pPr>
        <w:rPr>
          <w:rFonts w:ascii="Arial" w:hAnsi="Arial" w:cs="Arial"/>
          <w:b/>
          <w:sz w:val="24"/>
          <w:szCs w:val="24"/>
        </w:rPr>
      </w:pPr>
    </w:p>
    <w:p w:rsidR="008E3E57" w:rsidRDefault="008E3E57" w:rsidP="008E3E57">
      <w:pPr>
        <w:pStyle w:val="NoSpacing"/>
        <w:rPr>
          <w:rFonts w:ascii="Arial" w:hAnsi="Arial" w:cs="Arial"/>
        </w:rPr>
      </w:pPr>
    </w:p>
    <w:p w:rsidR="008E3E57" w:rsidRPr="00B24DDA" w:rsidRDefault="008E3E57" w:rsidP="008E3E57">
      <w:pPr>
        <w:pStyle w:val="NoSpacing"/>
        <w:jc w:val="right"/>
        <w:rPr>
          <w:rFonts w:ascii="Arial" w:hAnsi="Arial" w:cs="Arial"/>
        </w:rPr>
      </w:pPr>
      <w:r>
        <w:rPr>
          <w:rFonts w:ascii="Arial" w:hAnsi="Arial" w:cs="Arial"/>
        </w:rPr>
        <w:t xml:space="preserve"> 60 credits</w:t>
      </w: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r w:rsidRPr="00FD5467">
        <w:rPr>
          <w:rFonts w:ascii="Arial" w:hAnsi="Arial" w:cs="Arial"/>
          <w:b/>
          <w:sz w:val="24"/>
          <w:szCs w:val="24"/>
        </w:rPr>
        <w:t>YEAR 3</w:t>
      </w:r>
    </w:p>
    <w:p w:rsidR="008E3E57" w:rsidRPr="00FD5467" w:rsidRDefault="008E3E57" w:rsidP="008E3E57">
      <w:pPr>
        <w:rPr>
          <w:rFonts w:ascii="Arial" w:hAnsi="Arial" w:cs="Arial"/>
          <w:b/>
          <w:sz w:val="24"/>
          <w:szCs w:val="24"/>
        </w:rPr>
      </w:pPr>
    </w:p>
    <w:p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78720" behindDoc="0" locked="0" layoutInCell="1" allowOverlap="1">
                <wp:simplePos x="0" y="0"/>
                <wp:positionH relativeFrom="column">
                  <wp:posOffset>-122830</wp:posOffset>
                </wp:positionH>
                <wp:positionV relativeFrom="paragraph">
                  <wp:posOffset>109950</wp:posOffset>
                </wp:positionV>
                <wp:extent cx="2171539" cy="1569720"/>
                <wp:effectExtent l="0" t="0" r="38735" b="30480"/>
                <wp:wrapNone/>
                <wp:docPr id="53" name="Group 53"/>
                <wp:cNvGraphicFramePr/>
                <a:graphic xmlns:a="http://schemas.openxmlformats.org/drawingml/2006/main">
                  <a:graphicData uri="http://schemas.microsoft.com/office/word/2010/wordprocessingGroup">
                    <wpg:wgp>
                      <wpg:cNvGrpSpPr/>
                      <wpg:grpSpPr>
                        <a:xfrm>
                          <a:off x="0" y="0"/>
                          <a:ext cx="2171539" cy="1569720"/>
                          <a:chOff x="0" y="0"/>
                          <a:chExt cx="2171539" cy="1569720"/>
                        </a:xfrm>
                      </wpg:grpSpPr>
                      <wps:wsp>
                        <wps:cNvPr id="34" name="Text Box 34"/>
                        <wps:cNvSpPr txBox="1">
                          <a:spLocks noChangeArrowheads="1"/>
                        </wps:cNvSpPr>
                        <wps:spPr bwMode="auto">
                          <a:xfrm>
                            <a:off x="0" y="75062"/>
                            <a:ext cx="2157095"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E57" w:rsidRDefault="008E3E57" w:rsidP="008E3E57">
                              <w:pPr>
                                <w:pStyle w:val="NoSpacing"/>
                                <w:rPr>
                                  <w:rFonts w:ascii="Arial" w:hAnsi="Arial" w:cs="Arial"/>
                                </w:rPr>
                              </w:pPr>
                              <w:r w:rsidRPr="00FD5467">
                                <w:rPr>
                                  <w:rFonts w:ascii="Arial" w:hAnsi="Arial" w:cs="Arial"/>
                                </w:rPr>
                                <w:t>TP7003 FILM: Experimental narrative and documentary</w:t>
                              </w:r>
                              <w:r>
                                <w:rPr>
                                  <w:rFonts w:ascii="Arial" w:hAnsi="Arial" w:cs="Arial"/>
                                </w:rPr>
                                <w:t xml:space="preserve"> practices</w:t>
                              </w:r>
                            </w:p>
                            <w:p w:rsidR="008E3E57" w:rsidRDefault="008E3E57" w:rsidP="008E3E57">
                              <w:pPr>
                                <w:pStyle w:val="NoSpacing"/>
                                <w:rPr>
                                  <w:rFonts w:ascii="Arial" w:hAnsi="Arial" w:cs="Arial"/>
                                </w:rPr>
                              </w:pPr>
                            </w:p>
                            <w:p w:rsidR="008E3E57" w:rsidRPr="00A67E5E"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8E3E57" w:rsidRDefault="008E3E57" w:rsidP="008E3E57">
                              <w:pPr>
                                <w:pStyle w:val="NoSpacing"/>
                                <w:rPr>
                                  <w:rFonts w:ascii="Arial" w:hAnsi="Arial" w:cs="Arial"/>
                                </w:rPr>
                              </w:pPr>
                            </w:p>
                            <w:p w:rsidR="008E3E57" w:rsidRPr="00B24DDA" w:rsidRDefault="008E3E57" w:rsidP="008E3E5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g:grpSp>
                        <wpg:cNvPr id="52" name="Group 52"/>
                        <wpg:cNvGrpSpPr/>
                        <wpg:grpSpPr>
                          <a:xfrm>
                            <a:off x="0" y="0"/>
                            <a:ext cx="2171539" cy="1569720"/>
                            <a:chOff x="0" y="0"/>
                            <a:chExt cx="2171539" cy="1569720"/>
                          </a:xfrm>
                        </wpg:grpSpPr>
                        <wps:wsp>
                          <wps:cNvPr id="32" name="Straight Arrow Connector 32"/>
                          <wps:cNvCnPr>
                            <a:cxnSpLocks noChangeShapeType="1"/>
                          </wps:cNvCnPr>
                          <wps:spPr bwMode="auto">
                            <a:xfrm>
                              <a:off x="6824" y="6824"/>
                              <a:ext cx="216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flipH="1">
                              <a:off x="2149523" y="6824"/>
                              <a:ext cx="20471" cy="152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Arrow Connector 35"/>
                          <wps:cNvCnPr>
                            <a:cxnSpLocks noChangeShapeType="1"/>
                          </wps:cNvCnPr>
                          <wps:spPr bwMode="auto">
                            <a:xfrm>
                              <a:off x="0" y="0"/>
                              <a:ext cx="0" cy="156972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Straight Connector 50"/>
                          <wps:cNvCnPr/>
                          <wps:spPr>
                            <a:xfrm>
                              <a:off x="13648" y="1521725"/>
                              <a:ext cx="2156346"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53" o:spid="_x0000_s1061" style="position:absolute;margin-left:-9.65pt;margin-top:8.65pt;width:171pt;height:123.6pt;z-index:251678720" coordsize="21715,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">
                <v:shape id="Text Box 34" o:spid="_x0000_s1062" type="#_x0000_t202" style="position:absolute;top:750;width:21570;height:1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8E3E57" w:rsidRDefault="008E3E57" w:rsidP="008E3E57">
                        <w:pPr>
                          <w:pStyle w:val="NoSpacing"/>
                          <w:rPr>
                            <w:rFonts w:ascii="Arial" w:hAnsi="Arial" w:cs="Arial"/>
                          </w:rPr>
                        </w:pPr>
                        <w:r w:rsidRPr="00FD5467">
                          <w:rPr>
                            <w:rFonts w:ascii="Arial" w:hAnsi="Arial" w:cs="Arial"/>
                          </w:rPr>
                          <w:t>TP7003 FILM: Experimental narrative and documentary</w:t>
                        </w:r>
                        <w:r>
                          <w:rPr>
                            <w:rFonts w:ascii="Arial" w:hAnsi="Arial" w:cs="Arial"/>
                          </w:rPr>
                          <w:t xml:space="preserve"> practices</w:t>
                        </w:r>
                      </w:p>
                      <w:p w:rsidR="008E3E57" w:rsidRDefault="008E3E57" w:rsidP="008E3E57">
                        <w:pPr>
                          <w:pStyle w:val="NoSpacing"/>
                          <w:rPr>
                            <w:rFonts w:ascii="Arial" w:hAnsi="Arial" w:cs="Arial"/>
                          </w:rPr>
                        </w:pPr>
                      </w:p>
                      <w:p w:rsidR="008E3E57" w:rsidRPr="00A67E5E" w:rsidRDefault="008E3E57"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8E3E57" w:rsidRDefault="008E3E57" w:rsidP="008E3E57">
                        <w:pPr>
                          <w:pStyle w:val="NoSpacing"/>
                          <w:rPr>
                            <w:rFonts w:ascii="Arial" w:hAnsi="Arial" w:cs="Arial"/>
                          </w:rPr>
                        </w:pPr>
                      </w:p>
                      <w:p w:rsidR="008E3E57" w:rsidRPr="00B24DDA" w:rsidRDefault="008E3E57" w:rsidP="008E3E57">
                        <w:pPr>
                          <w:pStyle w:val="NoSpacing"/>
                          <w:jc w:val="right"/>
                          <w:rPr>
                            <w:rFonts w:ascii="Arial" w:hAnsi="Arial" w:cs="Arial"/>
                          </w:rPr>
                        </w:pPr>
                        <w:r>
                          <w:rPr>
                            <w:rFonts w:ascii="Arial" w:hAnsi="Arial" w:cs="Arial"/>
                          </w:rPr>
                          <w:t>90 credits</w:t>
                        </w:r>
                      </w:p>
                    </w:txbxContent>
                  </v:textbox>
                </v:shape>
                <v:group id="Group 52" o:spid="_x0000_s1063" style="position:absolute;width:21715;height:15697" coordsize="21715,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Straight Arrow Connector 32" o:spid="_x0000_s1064" type="#_x0000_t32" style="position:absolute;left:68;top:68;width:216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Straight Arrow Connector 33" o:spid="_x0000_s1065" type="#_x0000_t32" style="position:absolute;left:21495;top:68;width:204;height:15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Straight Arrow Connector 35" o:spid="_x0000_s1066" type="#_x0000_t32" style="position:absolute;width:0;height:15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" strokeweight="1.5pt">
                    <v:stroke dashstyle="dash"/>
                  </v:shape>
                  <v:line id="Straight Connector 50" o:spid="_x0000_s1067" style="position:absolute;visibility:visible;mso-wrap-style:square" from="136,15217" to="21699,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group>
              </v:group>
            </w:pict>
          </mc:Fallback>
        </mc:AlternateContent>
      </w: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8E3E57" w:rsidRPr="00FD5467" w:rsidRDefault="008E3E57" w:rsidP="008E3E57">
      <w:pPr>
        <w:rPr>
          <w:rFonts w:ascii="Arial" w:hAnsi="Arial" w:cs="Arial"/>
          <w:b/>
          <w:sz w:val="24"/>
          <w:szCs w:val="24"/>
        </w:rPr>
      </w:pPr>
    </w:p>
    <w:p w:rsidR="00B46237" w:rsidRPr="00FD5467" w:rsidRDefault="00B46237" w:rsidP="00B46237">
      <w:pPr>
        <w:rPr>
          <w:rFonts w:ascii="Arial" w:hAnsi="Arial" w:cs="Arial"/>
          <w:b/>
          <w:sz w:val="24"/>
          <w:szCs w:val="24"/>
        </w:rPr>
      </w:pPr>
      <w:r w:rsidRPr="00FD5467">
        <w:rPr>
          <w:rFonts w:ascii="Arial" w:hAnsi="Arial" w:cs="Arial"/>
          <w:b/>
          <w:sz w:val="24"/>
          <w:szCs w:val="24"/>
        </w:rPr>
        <w:t>Technical Annex</w:t>
      </w:r>
    </w:p>
    <w:p w:rsidR="00B46237" w:rsidRPr="00FD5467" w:rsidRDefault="00B46237" w:rsidP="00B46237">
      <w:pPr>
        <w:rPr>
          <w:rFonts w:ascii="Arial" w:hAnsi="Arial" w:cs="Arial"/>
          <w:b/>
          <w:sz w:val="22"/>
          <w:szCs w:val="22"/>
        </w:rPr>
      </w:pPr>
    </w:p>
    <w:p w:rsidR="00B46237" w:rsidRPr="00FD5467" w:rsidRDefault="00B46237" w:rsidP="00B46237">
      <w:pPr>
        <w:rPr>
          <w:rFonts w:ascii="Arial" w:hAnsi="Arial" w:cs="Arial"/>
          <w:b/>
          <w:sz w:val="22"/>
          <w:szCs w:val="22"/>
        </w:rPr>
      </w:pPr>
    </w:p>
    <w:tbl>
      <w:tblPr>
        <w:tblW w:w="0" w:type="auto"/>
        <w:tblLook w:val="04A0" w:firstRow="1" w:lastRow="0" w:firstColumn="1" w:lastColumn="0" w:noHBand="0" w:noVBand="1"/>
      </w:tblPr>
      <w:tblGrid>
        <w:gridCol w:w="3936"/>
        <w:gridCol w:w="5306"/>
      </w:tblGrid>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lastRenderedPageBreak/>
              <w:t>Final Award(s):</w:t>
            </w:r>
          </w:p>
          <w:p w:rsidR="00B46237" w:rsidRPr="00FD5467" w:rsidRDefault="00B46237" w:rsidP="002A1274">
            <w:pPr>
              <w:rPr>
                <w:rFonts w:ascii="Arial" w:hAnsi="Arial" w:cs="Arial"/>
                <w:b/>
                <w:sz w:val="22"/>
                <w:szCs w:val="22"/>
              </w:rPr>
            </w:pP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MA Experimental Film</w:t>
            </w: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Intermediate Award(s):</w:t>
            </w:r>
          </w:p>
          <w:p w:rsidR="00B46237" w:rsidRPr="00FD5467" w:rsidRDefault="00B46237" w:rsidP="002A1274">
            <w:pPr>
              <w:rPr>
                <w:rFonts w:ascii="Arial" w:hAnsi="Arial" w:cs="Arial"/>
                <w:b/>
                <w:sz w:val="22"/>
                <w:szCs w:val="22"/>
              </w:rPr>
            </w:pP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PG Cert. Experimental Film</w:t>
            </w:r>
          </w:p>
          <w:p w:rsidR="00B46237" w:rsidRPr="00FD5467" w:rsidRDefault="00B46237" w:rsidP="002A1274">
            <w:pPr>
              <w:rPr>
                <w:rFonts w:ascii="Arial" w:hAnsi="Arial" w:cs="Arial"/>
                <w:sz w:val="22"/>
                <w:szCs w:val="22"/>
              </w:rPr>
            </w:pPr>
            <w:r w:rsidRPr="00FD5467">
              <w:rPr>
                <w:rFonts w:ascii="Arial" w:hAnsi="Arial" w:cs="Arial"/>
                <w:sz w:val="22"/>
                <w:szCs w:val="22"/>
              </w:rPr>
              <w:t>PG Dip. Experimental Film</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Minimum period of registration:</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Full-time</w:t>
            </w:r>
            <w:r w:rsidR="009E5CB0" w:rsidRPr="00FD5467">
              <w:rPr>
                <w:rFonts w:ascii="Arial" w:hAnsi="Arial" w:cs="Arial"/>
                <w:sz w:val="22"/>
                <w:szCs w:val="22"/>
              </w:rPr>
              <w:t>:</w:t>
            </w:r>
            <w:r w:rsidRPr="00FD5467">
              <w:rPr>
                <w:rFonts w:ascii="Arial" w:hAnsi="Arial" w:cs="Arial"/>
                <w:sz w:val="22"/>
                <w:szCs w:val="22"/>
              </w:rPr>
              <w:t xml:space="preserve"> 17 months</w:t>
            </w:r>
            <w:r w:rsidRPr="00FD5467">
              <w:rPr>
                <w:rFonts w:ascii="Arial" w:hAnsi="Arial" w:cs="Arial"/>
                <w:sz w:val="22"/>
                <w:szCs w:val="22"/>
              </w:rPr>
              <w:tab/>
            </w: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Maximum period of registration:</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Part-time</w:t>
            </w:r>
            <w:r w:rsidR="009E5CB0" w:rsidRPr="00FD5467">
              <w:rPr>
                <w:rFonts w:ascii="Arial" w:hAnsi="Arial" w:cs="Arial"/>
                <w:sz w:val="22"/>
                <w:szCs w:val="22"/>
              </w:rPr>
              <w:t>:</w:t>
            </w:r>
            <w:r w:rsidRPr="00FD5467">
              <w:rPr>
                <w:rFonts w:ascii="Arial" w:hAnsi="Arial" w:cs="Arial"/>
                <w:sz w:val="22"/>
                <w:szCs w:val="22"/>
              </w:rPr>
              <w:t xml:space="preserve"> up to 4 years</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proofErr w:type="spellStart"/>
            <w:r w:rsidRPr="00FD5467">
              <w:rPr>
                <w:rFonts w:ascii="Arial" w:hAnsi="Arial" w:cs="Arial"/>
                <w:b/>
                <w:sz w:val="22"/>
                <w:szCs w:val="22"/>
              </w:rPr>
              <w:t>FHEQ</w:t>
            </w:r>
            <w:proofErr w:type="spellEnd"/>
            <w:r w:rsidRPr="00FD5467">
              <w:rPr>
                <w:rFonts w:ascii="Arial" w:hAnsi="Arial" w:cs="Arial"/>
                <w:b/>
                <w:sz w:val="22"/>
                <w:szCs w:val="22"/>
              </w:rPr>
              <w:t xml:space="preserve"> Level for the Final Award:</w:t>
            </w:r>
          </w:p>
          <w:p w:rsidR="00B46237" w:rsidRPr="00FD5467" w:rsidRDefault="00B46237" w:rsidP="002A1274">
            <w:pPr>
              <w:rPr>
                <w:rFonts w:ascii="Arial" w:hAnsi="Arial" w:cs="Arial"/>
                <w:b/>
                <w:sz w:val="22"/>
                <w:szCs w:val="22"/>
              </w:rPr>
            </w:pP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Masters</w:t>
            </w: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QAA Subject Benchmark:</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N/A</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Modes of Delivery:</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Full-time and Part-time</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Language of Delivery:</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English</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Faculty:</w:t>
            </w:r>
          </w:p>
        </w:tc>
        <w:tc>
          <w:tcPr>
            <w:tcW w:w="5306" w:type="dxa"/>
          </w:tcPr>
          <w:p w:rsidR="00651FA1" w:rsidRPr="00FD5467" w:rsidRDefault="00651FA1" w:rsidP="00651FA1">
            <w:pPr>
              <w:rPr>
                <w:rFonts w:ascii="Arial" w:hAnsi="Arial" w:cs="Arial"/>
                <w:strike/>
                <w:sz w:val="22"/>
                <w:szCs w:val="22"/>
              </w:rPr>
            </w:pPr>
            <w:r w:rsidRPr="00FD5467">
              <w:rPr>
                <w:rFonts w:ascii="Arial" w:hAnsi="Arial" w:cs="Arial"/>
                <w:sz w:val="22"/>
                <w:szCs w:val="22"/>
              </w:rPr>
              <w:t>Kingston School of Art</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School:</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Art and Architecture</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Department:</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Film &amp; Photography</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proofErr w:type="spellStart"/>
            <w:r w:rsidRPr="00FD5467">
              <w:rPr>
                <w:rFonts w:ascii="Arial" w:hAnsi="Arial" w:cs="Arial"/>
                <w:b/>
                <w:sz w:val="22"/>
                <w:szCs w:val="22"/>
              </w:rPr>
              <w:t>UCAS</w:t>
            </w:r>
            <w:proofErr w:type="spellEnd"/>
            <w:r w:rsidRPr="00FD5467">
              <w:rPr>
                <w:rFonts w:ascii="Arial" w:hAnsi="Arial" w:cs="Arial"/>
                <w:b/>
                <w:sz w:val="22"/>
                <w:szCs w:val="22"/>
              </w:rPr>
              <w:t xml:space="preserve">  Code:</w:t>
            </w:r>
          </w:p>
        </w:tc>
        <w:tc>
          <w:tcPr>
            <w:tcW w:w="5306" w:type="dxa"/>
          </w:tcPr>
          <w:p w:rsidR="00B46237" w:rsidRPr="00FD5467" w:rsidRDefault="00B46237" w:rsidP="002A1274">
            <w:pPr>
              <w:rPr>
                <w:rFonts w:ascii="Arial" w:hAnsi="Arial" w:cs="Arial"/>
                <w:sz w:val="22"/>
                <w:szCs w:val="22"/>
              </w:rPr>
            </w:pPr>
            <w:r w:rsidRPr="00FD5467">
              <w:rPr>
                <w:rFonts w:ascii="Arial" w:hAnsi="Arial" w:cs="Arial"/>
                <w:sz w:val="22"/>
                <w:szCs w:val="22"/>
              </w:rPr>
              <w:t>N/A</w:t>
            </w:r>
          </w:p>
          <w:p w:rsidR="00B46237" w:rsidRPr="00FD5467" w:rsidRDefault="00B46237" w:rsidP="002A1274">
            <w:pPr>
              <w:rPr>
                <w:rFonts w:ascii="Arial" w:hAnsi="Arial" w:cs="Arial"/>
                <w:sz w:val="22"/>
                <w:szCs w:val="22"/>
              </w:rPr>
            </w:pPr>
          </w:p>
        </w:tc>
      </w:tr>
      <w:tr w:rsidR="00B46237" w:rsidRPr="00FD5467"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Course Code:</w:t>
            </w:r>
          </w:p>
        </w:tc>
        <w:tc>
          <w:tcPr>
            <w:tcW w:w="5306" w:type="dxa"/>
          </w:tcPr>
          <w:p w:rsidR="00B46237" w:rsidRDefault="00087683" w:rsidP="002A1274">
            <w:pPr>
              <w:rPr>
                <w:rFonts w:ascii="Arial" w:hAnsi="Arial" w:cs="Arial"/>
                <w:sz w:val="22"/>
                <w:szCs w:val="22"/>
              </w:rPr>
            </w:pPr>
            <w:r w:rsidRPr="00087683">
              <w:rPr>
                <w:rFonts w:ascii="Arial" w:hAnsi="Arial" w:cs="Arial"/>
                <w:sz w:val="22"/>
                <w:szCs w:val="22"/>
              </w:rPr>
              <w:t>Full-time</w:t>
            </w:r>
            <w:r>
              <w:rPr>
                <w:rFonts w:ascii="Arial" w:hAnsi="Arial" w:cs="Arial"/>
                <w:sz w:val="22"/>
                <w:szCs w:val="22"/>
              </w:rPr>
              <w:t>:</w:t>
            </w:r>
            <w:r w:rsidRPr="00087683">
              <w:rPr>
                <w:rFonts w:ascii="Arial" w:hAnsi="Arial" w:cs="Arial"/>
                <w:sz w:val="22"/>
                <w:szCs w:val="22"/>
              </w:rPr>
              <w:t xml:space="preserve"> PFEXF1EXF02</w:t>
            </w:r>
          </w:p>
          <w:p w:rsidR="008A3D65" w:rsidRDefault="008A3D65" w:rsidP="002A1274">
            <w:pPr>
              <w:rPr>
                <w:rFonts w:ascii="Arial" w:hAnsi="Arial" w:cs="Arial"/>
                <w:sz w:val="22"/>
                <w:szCs w:val="22"/>
              </w:rPr>
            </w:pPr>
            <w:r>
              <w:rPr>
                <w:rFonts w:ascii="Arial" w:hAnsi="Arial" w:cs="Arial"/>
                <w:sz w:val="22"/>
                <w:szCs w:val="22"/>
              </w:rPr>
              <w:t xml:space="preserve">Part-time: </w:t>
            </w:r>
            <w:r w:rsidRPr="008A3D65">
              <w:rPr>
                <w:rFonts w:ascii="Arial" w:hAnsi="Arial" w:cs="Arial"/>
                <w:sz w:val="22"/>
                <w:szCs w:val="22"/>
              </w:rPr>
              <w:t>PPEXF1EXF02</w:t>
            </w:r>
          </w:p>
          <w:p w:rsidR="00087683" w:rsidRPr="00FD5467" w:rsidRDefault="00087683" w:rsidP="002A1274">
            <w:pPr>
              <w:rPr>
                <w:rFonts w:ascii="Arial" w:hAnsi="Arial" w:cs="Arial"/>
                <w:strike/>
                <w:sz w:val="22"/>
                <w:szCs w:val="22"/>
              </w:rPr>
            </w:pPr>
          </w:p>
        </w:tc>
      </w:tr>
      <w:tr w:rsidR="00B46237" w:rsidRPr="001166A3" w:rsidTr="002A1274">
        <w:tc>
          <w:tcPr>
            <w:tcW w:w="3936" w:type="dxa"/>
          </w:tcPr>
          <w:p w:rsidR="00B46237" w:rsidRPr="00FD5467" w:rsidRDefault="00B46237" w:rsidP="002A1274">
            <w:pPr>
              <w:rPr>
                <w:rFonts w:ascii="Arial" w:hAnsi="Arial" w:cs="Arial"/>
                <w:b/>
                <w:sz w:val="22"/>
                <w:szCs w:val="22"/>
              </w:rPr>
            </w:pPr>
            <w:r w:rsidRPr="00FD5467">
              <w:rPr>
                <w:rFonts w:ascii="Arial" w:hAnsi="Arial" w:cs="Arial"/>
                <w:b/>
                <w:sz w:val="22"/>
                <w:szCs w:val="22"/>
              </w:rPr>
              <w:t>Route Code:</w:t>
            </w:r>
          </w:p>
        </w:tc>
        <w:tc>
          <w:tcPr>
            <w:tcW w:w="5306" w:type="dxa"/>
          </w:tcPr>
          <w:p w:rsidR="00087683" w:rsidRDefault="00087683" w:rsidP="00087683">
            <w:pPr>
              <w:rPr>
                <w:rFonts w:ascii="Arial" w:hAnsi="Arial" w:cs="Arial"/>
                <w:sz w:val="22"/>
                <w:szCs w:val="22"/>
              </w:rPr>
            </w:pPr>
            <w:r w:rsidRPr="00087683">
              <w:rPr>
                <w:rFonts w:ascii="Arial" w:hAnsi="Arial" w:cs="Arial"/>
                <w:sz w:val="22"/>
                <w:szCs w:val="22"/>
              </w:rPr>
              <w:t>Full-time</w:t>
            </w:r>
            <w:r>
              <w:rPr>
                <w:rFonts w:ascii="Arial" w:hAnsi="Arial" w:cs="Arial"/>
                <w:sz w:val="22"/>
                <w:szCs w:val="22"/>
              </w:rPr>
              <w:t>:</w:t>
            </w:r>
            <w:r w:rsidRPr="00087683">
              <w:rPr>
                <w:rFonts w:ascii="Arial" w:hAnsi="Arial" w:cs="Arial"/>
                <w:sz w:val="22"/>
                <w:szCs w:val="22"/>
              </w:rPr>
              <w:t xml:space="preserve"> PFEXF1EXF02</w:t>
            </w:r>
          </w:p>
          <w:p w:rsidR="008A3D65" w:rsidRDefault="008A3D65" w:rsidP="00087683">
            <w:pPr>
              <w:rPr>
                <w:rFonts w:ascii="Arial" w:hAnsi="Arial" w:cs="Arial"/>
                <w:sz w:val="22"/>
                <w:szCs w:val="22"/>
              </w:rPr>
            </w:pPr>
            <w:r>
              <w:rPr>
                <w:rFonts w:ascii="Arial" w:hAnsi="Arial" w:cs="Arial"/>
                <w:sz w:val="22"/>
                <w:szCs w:val="22"/>
              </w:rPr>
              <w:t xml:space="preserve">Part-time: </w:t>
            </w:r>
            <w:r w:rsidRPr="008A3D65">
              <w:rPr>
                <w:rFonts w:ascii="Arial" w:hAnsi="Arial" w:cs="Arial"/>
                <w:sz w:val="22"/>
                <w:szCs w:val="22"/>
              </w:rPr>
              <w:t>PPEXF1EXF02</w:t>
            </w:r>
          </w:p>
          <w:p w:rsidR="00B46237" w:rsidRPr="00FD5467" w:rsidRDefault="00B46237" w:rsidP="002A1274">
            <w:pPr>
              <w:rPr>
                <w:rFonts w:ascii="Arial" w:hAnsi="Arial" w:cs="Arial"/>
                <w:strike/>
                <w:sz w:val="22"/>
                <w:szCs w:val="22"/>
              </w:rPr>
            </w:pPr>
          </w:p>
        </w:tc>
      </w:tr>
    </w:tbl>
    <w:p w:rsidR="00B46237" w:rsidRPr="001166A3" w:rsidRDefault="00B46237" w:rsidP="00B46237">
      <w:pPr>
        <w:rPr>
          <w:rFonts w:ascii="Arial" w:hAnsi="Arial" w:cs="Arial"/>
          <w:sz w:val="22"/>
          <w:szCs w:val="22"/>
        </w:rPr>
      </w:pPr>
    </w:p>
    <w:sectPr w:rsidR="00B46237" w:rsidRPr="001166A3" w:rsidSect="00FD5467">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54" w:rsidRDefault="00151254">
      <w:r>
        <w:separator/>
      </w:r>
    </w:p>
  </w:endnote>
  <w:endnote w:type="continuationSeparator" w:id="0">
    <w:p w:rsidR="00151254" w:rsidRDefault="0015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00" w:rsidRPr="00F83200" w:rsidRDefault="00F83200">
    <w:pPr>
      <w:pStyle w:val="Footer"/>
      <w:jc w:val="right"/>
      <w:rPr>
        <w:rFonts w:ascii="Calibri" w:hAnsi="Calibri"/>
        <w:sz w:val="18"/>
      </w:rPr>
    </w:pPr>
    <w:r w:rsidRPr="00F83200">
      <w:rPr>
        <w:rFonts w:ascii="Calibri" w:hAnsi="Calibri"/>
        <w:sz w:val="18"/>
      </w:rPr>
      <w:t xml:space="preserve">Page | </w:t>
    </w:r>
    <w:r w:rsidRPr="00F83200">
      <w:rPr>
        <w:rFonts w:ascii="Calibri" w:hAnsi="Calibri"/>
        <w:sz w:val="18"/>
      </w:rPr>
      <w:fldChar w:fldCharType="begin"/>
    </w:r>
    <w:r w:rsidRPr="00F83200">
      <w:rPr>
        <w:rFonts w:ascii="Calibri" w:hAnsi="Calibri"/>
        <w:sz w:val="18"/>
      </w:rPr>
      <w:instrText xml:space="preserve"> PAGE   \* MERGEFORMAT </w:instrText>
    </w:r>
    <w:r w:rsidRPr="00F83200">
      <w:rPr>
        <w:rFonts w:ascii="Calibri" w:hAnsi="Calibri"/>
        <w:sz w:val="18"/>
      </w:rPr>
      <w:fldChar w:fldCharType="separate"/>
    </w:r>
    <w:r w:rsidR="00507298">
      <w:rPr>
        <w:rFonts w:ascii="Calibri" w:hAnsi="Calibri"/>
        <w:noProof/>
        <w:sz w:val="18"/>
      </w:rPr>
      <w:t>15</w:t>
    </w:r>
    <w:r w:rsidRPr="00F83200">
      <w:rPr>
        <w:rFonts w:ascii="Calibri" w:hAnsi="Calibri"/>
        <w:noProof/>
        <w:sz w:val="18"/>
      </w:rPr>
      <w:fldChar w:fldCharType="end"/>
    </w:r>
    <w:r w:rsidRPr="00F83200">
      <w:rPr>
        <w:rFonts w:ascii="Calibri" w:hAnsi="Calibri"/>
        <w:sz w:val="18"/>
      </w:rPr>
      <w:t xml:space="preserve"> </w:t>
    </w:r>
  </w:p>
  <w:p w:rsidR="00A0545C" w:rsidRDefault="00A0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54" w:rsidRDefault="00151254">
      <w:r>
        <w:separator/>
      </w:r>
    </w:p>
  </w:footnote>
  <w:footnote w:type="continuationSeparator" w:id="0">
    <w:p w:rsidR="00151254" w:rsidRDefault="0015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74" w:rsidRPr="001166A3" w:rsidRDefault="002A1274" w:rsidP="002A1274">
    <w:pPr>
      <w:pStyle w:val="Header"/>
      <w:rPr>
        <w:rFonts w:ascii="Arial" w:hAnsi="Arial"/>
        <w:b/>
        <w:sz w:val="18"/>
        <w:szCs w:val="18"/>
      </w:rPr>
    </w:pPr>
    <w:r w:rsidRPr="001166A3">
      <w:rPr>
        <w:rFonts w:ascii="Arial" w:hAnsi="Arial"/>
        <w:b/>
        <w:sz w:val="18"/>
        <w:szCs w:val="18"/>
      </w:rPr>
      <w:t>PROGRAMME SPECIFICATION</w:t>
    </w:r>
  </w:p>
  <w:p w:rsidR="002A1274" w:rsidRPr="001166A3" w:rsidRDefault="002A1274" w:rsidP="002A1274">
    <w:pPr>
      <w:pStyle w:val="Header"/>
      <w:pBdr>
        <w:bottom w:val="single" w:sz="4" w:space="1" w:color="auto"/>
      </w:pBdr>
      <w:spacing w:line="360" w:lineRule="auto"/>
      <w:rPr>
        <w:rFonts w:ascii="Arial" w:hAnsi="Arial"/>
        <w:sz w:val="18"/>
        <w:szCs w:val="18"/>
        <w:lang w:val="en-GB"/>
      </w:rPr>
    </w:pPr>
    <w:r w:rsidRPr="001166A3">
      <w:rPr>
        <w:rFonts w:ascii="Arial" w:hAnsi="Arial"/>
        <w:sz w:val="18"/>
        <w:szCs w:val="18"/>
        <w:lang w:val="en-GB"/>
      </w:rPr>
      <w:t xml:space="preserve">MA Experimental Film </w:t>
    </w:r>
    <w:r w:rsidRPr="001166A3">
      <w:rPr>
        <w:rFonts w:ascii="Arial" w:hAnsi="Arial"/>
        <w:sz w:val="18"/>
        <w:szCs w:val="18"/>
      </w:rPr>
      <w:t xml:space="preserve">– </w:t>
    </w:r>
    <w:r w:rsidR="00327C92">
      <w:rPr>
        <w:rFonts w:ascii="Arial" w:hAnsi="Arial"/>
        <w:sz w:val="18"/>
        <w:szCs w:val="18"/>
        <w:lang w:val="en-GB"/>
      </w:rPr>
      <w:t>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EC9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4A40DC"/>
    <w:multiLevelType w:val="hybridMultilevel"/>
    <w:tmpl w:val="1136AE40"/>
    <w:lvl w:ilvl="0" w:tplc="C5364F28">
      <w:start w:val="1"/>
      <w:numFmt w:val="decimal"/>
      <w:lvlText w:val="%1)"/>
      <w:lvlJc w:val="left"/>
      <w:pPr>
        <w:ind w:left="720" w:hanging="360"/>
      </w:pPr>
      <w:rPr>
        <w:rFonts w:hint="default"/>
        <w:b/>
        <w:i w:val="0"/>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B317E"/>
    <w:multiLevelType w:val="hybridMultilevel"/>
    <w:tmpl w:val="D94A9ED8"/>
    <w:lvl w:ilvl="0" w:tplc="D506D20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7924"/>
    <w:multiLevelType w:val="hybridMultilevel"/>
    <w:tmpl w:val="93BC358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471760C"/>
    <w:multiLevelType w:val="hybridMultilevel"/>
    <w:tmpl w:val="76D09A98"/>
    <w:lvl w:ilvl="0" w:tplc="EF9E4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245D49"/>
    <w:multiLevelType w:val="hybridMultilevel"/>
    <w:tmpl w:val="36EC4C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Black"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Black"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Black"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56014ED"/>
    <w:multiLevelType w:val="hybridMultilevel"/>
    <w:tmpl w:val="EBC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FE3249"/>
    <w:multiLevelType w:val="hybridMultilevel"/>
    <w:tmpl w:val="0CF674C2"/>
    <w:lvl w:ilvl="0" w:tplc="C108FF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13CF5"/>
    <w:multiLevelType w:val="hybridMultilevel"/>
    <w:tmpl w:val="74CAE7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9474C72"/>
    <w:multiLevelType w:val="hybridMultilevel"/>
    <w:tmpl w:val="D06C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2C9A"/>
    <w:multiLevelType w:val="hybridMultilevel"/>
    <w:tmpl w:val="9AA2CD6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3AA4051"/>
    <w:multiLevelType w:val="hybridMultilevel"/>
    <w:tmpl w:val="5DFE4788"/>
    <w:lvl w:ilvl="0" w:tplc="FFFFFFFF">
      <w:start w:val="1"/>
      <w:numFmt w:val="bullet"/>
      <w:lvlText w:val=""/>
      <w:lvlJc w:val="left"/>
      <w:pPr>
        <w:tabs>
          <w:tab w:val="num" w:pos="1420"/>
        </w:tabs>
        <w:ind w:left="1420" w:hanging="360"/>
      </w:pPr>
      <w:rPr>
        <w:rFonts w:ascii="Symbol" w:hAnsi="Symbol" w:hint="default"/>
      </w:rPr>
    </w:lvl>
    <w:lvl w:ilvl="1" w:tplc="FFFFFFFF">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387356FF"/>
    <w:multiLevelType w:val="hybridMultilevel"/>
    <w:tmpl w:val="BD68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5DE3"/>
    <w:multiLevelType w:val="hybridMultilevel"/>
    <w:tmpl w:val="46D0FD08"/>
    <w:lvl w:ilvl="0" w:tplc="00010409">
      <w:start w:val="1"/>
      <w:numFmt w:val="bullet"/>
      <w:lvlText w:val=""/>
      <w:lvlJc w:val="left"/>
      <w:pPr>
        <w:tabs>
          <w:tab w:val="num" w:pos="1429"/>
        </w:tabs>
        <w:ind w:left="1429" w:hanging="360"/>
      </w:pPr>
      <w:rPr>
        <w:rFonts w:ascii="Symbol" w:hAnsi="Symbol" w:hint="default"/>
      </w:rPr>
    </w:lvl>
    <w:lvl w:ilvl="1" w:tplc="00030409" w:tentative="1">
      <w:start w:val="1"/>
      <w:numFmt w:val="bullet"/>
      <w:lvlText w:val="o"/>
      <w:lvlJc w:val="left"/>
      <w:pPr>
        <w:tabs>
          <w:tab w:val="num" w:pos="2149"/>
        </w:tabs>
        <w:ind w:left="2149" w:hanging="360"/>
      </w:pPr>
      <w:rPr>
        <w:rFonts w:ascii="Courier New" w:hAnsi="Courier New" w:hint="default"/>
      </w:rPr>
    </w:lvl>
    <w:lvl w:ilvl="2" w:tplc="00050409" w:tentative="1">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A3A5D17"/>
    <w:multiLevelType w:val="hybridMultilevel"/>
    <w:tmpl w:val="FF9A60B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4CF93436"/>
    <w:multiLevelType w:val="hybridMultilevel"/>
    <w:tmpl w:val="924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80836"/>
    <w:multiLevelType w:val="hybridMultilevel"/>
    <w:tmpl w:val="3CFCE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F02408"/>
    <w:multiLevelType w:val="hybridMultilevel"/>
    <w:tmpl w:val="FE0C97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CD45EA"/>
    <w:multiLevelType w:val="hybridMultilevel"/>
    <w:tmpl w:val="60F4E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30"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E1DCC"/>
    <w:multiLevelType w:val="hybridMultilevel"/>
    <w:tmpl w:val="DE9E0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E65F71"/>
    <w:multiLevelType w:val="hybridMultilevel"/>
    <w:tmpl w:val="9A4E431E"/>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86BAF"/>
    <w:multiLevelType w:val="hybridMultilevel"/>
    <w:tmpl w:val="D2E2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1"/>
  </w:num>
  <w:num w:numId="4">
    <w:abstractNumId w:val="3"/>
  </w:num>
  <w:num w:numId="5">
    <w:abstractNumId w:val="11"/>
  </w:num>
  <w:num w:numId="6">
    <w:abstractNumId w:val="22"/>
  </w:num>
  <w:num w:numId="7">
    <w:abstractNumId w:val="14"/>
  </w:num>
  <w:num w:numId="8">
    <w:abstractNumId w:val="7"/>
  </w:num>
  <w:num w:numId="9">
    <w:abstractNumId w:val="2"/>
  </w:num>
  <w:num w:numId="10">
    <w:abstractNumId w:val="18"/>
  </w:num>
  <w:num w:numId="11">
    <w:abstractNumId w:val="17"/>
  </w:num>
  <w:num w:numId="12">
    <w:abstractNumId w:val="19"/>
  </w:num>
  <w:num w:numId="13">
    <w:abstractNumId w:val="25"/>
  </w:num>
  <w:num w:numId="14">
    <w:abstractNumId w:val="32"/>
  </w:num>
  <w:num w:numId="15">
    <w:abstractNumId w:val="6"/>
  </w:num>
  <w:num w:numId="16">
    <w:abstractNumId w:val="4"/>
  </w:num>
  <w:num w:numId="17">
    <w:abstractNumId w:val="30"/>
  </w:num>
  <w:num w:numId="18">
    <w:abstractNumId w:val="20"/>
  </w:num>
  <w:num w:numId="19">
    <w:abstractNumId w:val="13"/>
  </w:num>
  <w:num w:numId="20">
    <w:abstractNumId w:val="9"/>
  </w:num>
  <w:num w:numId="21">
    <w:abstractNumId w:val="1"/>
  </w:num>
  <w:num w:numId="22">
    <w:abstractNumId w:val="10"/>
  </w:num>
  <w:num w:numId="23">
    <w:abstractNumId w:val="8"/>
  </w:num>
  <w:num w:numId="24">
    <w:abstractNumId w:val="23"/>
  </w:num>
  <w:num w:numId="25">
    <w:abstractNumId w:val="12"/>
  </w:num>
  <w:num w:numId="26">
    <w:abstractNumId w:val="24"/>
  </w:num>
  <w:num w:numId="27">
    <w:abstractNumId w:val="31"/>
  </w:num>
  <w:num w:numId="28">
    <w:abstractNumId w:val="26"/>
  </w:num>
  <w:num w:numId="29">
    <w:abstractNumId w:val="0"/>
  </w:num>
  <w:num w:numId="30">
    <w:abstractNumId w:val="16"/>
  </w:num>
  <w:num w:numId="31">
    <w:abstractNumId w:val="28"/>
  </w:num>
  <w:num w:numId="32">
    <w:abstractNumId w:val="34"/>
  </w:num>
  <w:num w:numId="33">
    <w:abstractNumId w:val="33"/>
  </w:num>
  <w:num w:numId="34">
    <w:abstractNumId w:val="5"/>
  </w:num>
  <w:num w:numId="3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A4"/>
    <w:rsid w:val="00001AD4"/>
    <w:rsid w:val="000129F6"/>
    <w:rsid w:val="00021017"/>
    <w:rsid w:val="00023E3F"/>
    <w:rsid w:val="00030A41"/>
    <w:rsid w:val="000469E8"/>
    <w:rsid w:val="00054776"/>
    <w:rsid w:val="000548C7"/>
    <w:rsid w:val="000670A3"/>
    <w:rsid w:val="000712F4"/>
    <w:rsid w:val="00085849"/>
    <w:rsid w:val="00087406"/>
    <w:rsid w:val="00087683"/>
    <w:rsid w:val="00096A8A"/>
    <w:rsid w:val="0009718B"/>
    <w:rsid w:val="000A22D0"/>
    <w:rsid w:val="000A3C48"/>
    <w:rsid w:val="000B2DE3"/>
    <w:rsid w:val="000B4F93"/>
    <w:rsid w:val="000B51C1"/>
    <w:rsid w:val="000B7129"/>
    <w:rsid w:val="000D4019"/>
    <w:rsid w:val="000D44AE"/>
    <w:rsid w:val="000D5CB2"/>
    <w:rsid w:val="000D6357"/>
    <w:rsid w:val="000E54EE"/>
    <w:rsid w:val="000E7027"/>
    <w:rsid w:val="000F5FA3"/>
    <w:rsid w:val="000F63E2"/>
    <w:rsid w:val="00112AAA"/>
    <w:rsid w:val="001166A3"/>
    <w:rsid w:val="001246B4"/>
    <w:rsid w:val="00124AD2"/>
    <w:rsid w:val="0012606B"/>
    <w:rsid w:val="001275C9"/>
    <w:rsid w:val="00150E63"/>
    <w:rsid w:val="00151254"/>
    <w:rsid w:val="001528A4"/>
    <w:rsid w:val="00156BF2"/>
    <w:rsid w:val="00160889"/>
    <w:rsid w:val="0016088C"/>
    <w:rsid w:val="00162960"/>
    <w:rsid w:val="00164A6D"/>
    <w:rsid w:val="00165D1B"/>
    <w:rsid w:val="001750D4"/>
    <w:rsid w:val="00175B53"/>
    <w:rsid w:val="00182EB1"/>
    <w:rsid w:val="001864A2"/>
    <w:rsid w:val="00187F8F"/>
    <w:rsid w:val="00191D73"/>
    <w:rsid w:val="001A1E60"/>
    <w:rsid w:val="001A21DA"/>
    <w:rsid w:val="001A4350"/>
    <w:rsid w:val="001A787D"/>
    <w:rsid w:val="001B3104"/>
    <w:rsid w:val="001C27FB"/>
    <w:rsid w:val="001D0AB8"/>
    <w:rsid w:val="001D2F93"/>
    <w:rsid w:val="001D4524"/>
    <w:rsid w:val="001D4870"/>
    <w:rsid w:val="001E0948"/>
    <w:rsid w:val="001F15DA"/>
    <w:rsid w:val="001F5808"/>
    <w:rsid w:val="002020E9"/>
    <w:rsid w:val="00206493"/>
    <w:rsid w:val="002143F3"/>
    <w:rsid w:val="00221698"/>
    <w:rsid w:val="0022218B"/>
    <w:rsid w:val="002256E1"/>
    <w:rsid w:val="002300AD"/>
    <w:rsid w:val="002330DC"/>
    <w:rsid w:val="002341A9"/>
    <w:rsid w:val="00243CE4"/>
    <w:rsid w:val="00246BA9"/>
    <w:rsid w:val="002503F8"/>
    <w:rsid w:val="002513BE"/>
    <w:rsid w:val="00256697"/>
    <w:rsid w:val="002567B3"/>
    <w:rsid w:val="00257472"/>
    <w:rsid w:val="002636BD"/>
    <w:rsid w:val="00267E5B"/>
    <w:rsid w:val="00272B7E"/>
    <w:rsid w:val="00275B2C"/>
    <w:rsid w:val="00276076"/>
    <w:rsid w:val="002823F1"/>
    <w:rsid w:val="0028263F"/>
    <w:rsid w:val="00287462"/>
    <w:rsid w:val="002934A8"/>
    <w:rsid w:val="002A1274"/>
    <w:rsid w:val="002A25FD"/>
    <w:rsid w:val="002A3042"/>
    <w:rsid w:val="002A644E"/>
    <w:rsid w:val="002A6B4E"/>
    <w:rsid w:val="002B244E"/>
    <w:rsid w:val="002B29CD"/>
    <w:rsid w:val="002B4AC2"/>
    <w:rsid w:val="002C6CFF"/>
    <w:rsid w:val="002C6E0A"/>
    <w:rsid w:val="002D02B8"/>
    <w:rsid w:val="002D0AD5"/>
    <w:rsid w:val="002D4746"/>
    <w:rsid w:val="002E53ED"/>
    <w:rsid w:val="002F3BD0"/>
    <w:rsid w:val="002F6B5E"/>
    <w:rsid w:val="003005F5"/>
    <w:rsid w:val="0030591A"/>
    <w:rsid w:val="00305AD5"/>
    <w:rsid w:val="00312446"/>
    <w:rsid w:val="00314DFE"/>
    <w:rsid w:val="003157B2"/>
    <w:rsid w:val="00315896"/>
    <w:rsid w:val="00320C1D"/>
    <w:rsid w:val="00321ED0"/>
    <w:rsid w:val="0032489F"/>
    <w:rsid w:val="00326E6A"/>
    <w:rsid w:val="003273C4"/>
    <w:rsid w:val="00327C92"/>
    <w:rsid w:val="0033044A"/>
    <w:rsid w:val="0033119B"/>
    <w:rsid w:val="00334256"/>
    <w:rsid w:val="00342C9D"/>
    <w:rsid w:val="00345FF6"/>
    <w:rsid w:val="00354931"/>
    <w:rsid w:val="00354E68"/>
    <w:rsid w:val="00361E62"/>
    <w:rsid w:val="00364D61"/>
    <w:rsid w:val="003675C0"/>
    <w:rsid w:val="00371158"/>
    <w:rsid w:val="0037442F"/>
    <w:rsid w:val="00376539"/>
    <w:rsid w:val="00380510"/>
    <w:rsid w:val="0038321A"/>
    <w:rsid w:val="00394796"/>
    <w:rsid w:val="003952AA"/>
    <w:rsid w:val="0039617A"/>
    <w:rsid w:val="003C0A0B"/>
    <w:rsid w:val="003D1A4B"/>
    <w:rsid w:val="003D4007"/>
    <w:rsid w:val="003E4E90"/>
    <w:rsid w:val="003E67DB"/>
    <w:rsid w:val="003F61AA"/>
    <w:rsid w:val="00411E11"/>
    <w:rsid w:val="00426D42"/>
    <w:rsid w:val="004301A4"/>
    <w:rsid w:val="00430616"/>
    <w:rsid w:val="00432DB6"/>
    <w:rsid w:val="00434EBC"/>
    <w:rsid w:val="00435460"/>
    <w:rsid w:val="004373E8"/>
    <w:rsid w:val="00452A3E"/>
    <w:rsid w:val="00454915"/>
    <w:rsid w:val="00465B0F"/>
    <w:rsid w:val="00465C4B"/>
    <w:rsid w:val="00470DF2"/>
    <w:rsid w:val="00471724"/>
    <w:rsid w:val="0047645A"/>
    <w:rsid w:val="00487FF9"/>
    <w:rsid w:val="004976C4"/>
    <w:rsid w:val="004A4D5B"/>
    <w:rsid w:val="004B31FF"/>
    <w:rsid w:val="004C47A2"/>
    <w:rsid w:val="004C6116"/>
    <w:rsid w:val="004D3122"/>
    <w:rsid w:val="004D6B53"/>
    <w:rsid w:val="004E0962"/>
    <w:rsid w:val="004E1257"/>
    <w:rsid w:val="004E1A94"/>
    <w:rsid w:val="004F38B6"/>
    <w:rsid w:val="004F3CB7"/>
    <w:rsid w:val="004F68F1"/>
    <w:rsid w:val="00507298"/>
    <w:rsid w:val="00515057"/>
    <w:rsid w:val="00561655"/>
    <w:rsid w:val="00565A33"/>
    <w:rsid w:val="00575D79"/>
    <w:rsid w:val="0057608F"/>
    <w:rsid w:val="0057761B"/>
    <w:rsid w:val="005833B5"/>
    <w:rsid w:val="00585E50"/>
    <w:rsid w:val="00591787"/>
    <w:rsid w:val="00591CE8"/>
    <w:rsid w:val="00591E42"/>
    <w:rsid w:val="005B59E4"/>
    <w:rsid w:val="005B5A7B"/>
    <w:rsid w:val="005B65A6"/>
    <w:rsid w:val="005B6D66"/>
    <w:rsid w:val="005C23B3"/>
    <w:rsid w:val="005C25E7"/>
    <w:rsid w:val="005C7E17"/>
    <w:rsid w:val="005D1823"/>
    <w:rsid w:val="005D40BB"/>
    <w:rsid w:val="005E1FC3"/>
    <w:rsid w:val="006003D3"/>
    <w:rsid w:val="0060328B"/>
    <w:rsid w:val="00606237"/>
    <w:rsid w:val="0061402C"/>
    <w:rsid w:val="00616D23"/>
    <w:rsid w:val="00622BA7"/>
    <w:rsid w:val="00622D38"/>
    <w:rsid w:val="00624BE2"/>
    <w:rsid w:val="00625823"/>
    <w:rsid w:val="00626A5E"/>
    <w:rsid w:val="00626C84"/>
    <w:rsid w:val="00626ED5"/>
    <w:rsid w:val="0064341B"/>
    <w:rsid w:val="00651FA1"/>
    <w:rsid w:val="006570DC"/>
    <w:rsid w:val="00657588"/>
    <w:rsid w:val="00660630"/>
    <w:rsid w:val="00661040"/>
    <w:rsid w:val="00666F3C"/>
    <w:rsid w:val="00667D7E"/>
    <w:rsid w:val="00676B74"/>
    <w:rsid w:val="00680699"/>
    <w:rsid w:val="006806E8"/>
    <w:rsid w:val="00691C68"/>
    <w:rsid w:val="00697222"/>
    <w:rsid w:val="006D0CB5"/>
    <w:rsid w:val="006D6672"/>
    <w:rsid w:val="006D7413"/>
    <w:rsid w:val="006E4554"/>
    <w:rsid w:val="006F2726"/>
    <w:rsid w:val="006F5673"/>
    <w:rsid w:val="007030D6"/>
    <w:rsid w:val="00724D1C"/>
    <w:rsid w:val="00736BE8"/>
    <w:rsid w:val="00737358"/>
    <w:rsid w:val="00743319"/>
    <w:rsid w:val="0075438D"/>
    <w:rsid w:val="0076156C"/>
    <w:rsid w:val="007639B8"/>
    <w:rsid w:val="00766BC3"/>
    <w:rsid w:val="00772581"/>
    <w:rsid w:val="00773208"/>
    <w:rsid w:val="0077414F"/>
    <w:rsid w:val="007878DF"/>
    <w:rsid w:val="00791748"/>
    <w:rsid w:val="0079207F"/>
    <w:rsid w:val="00794F81"/>
    <w:rsid w:val="00797A6C"/>
    <w:rsid w:val="007A3F7A"/>
    <w:rsid w:val="007B27CE"/>
    <w:rsid w:val="007B4684"/>
    <w:rsid w:val="007C03A4"/>
    <w:rsid w:val="007C1A41"/>
    <w:rsid w:val="007C4EB6"/>
    <w:rsid w:val="007C7D56"/>
    <w:rsid w:val="007D4658"/>
    <w:rsid w:val="007D6A7F"/>
    <w:rsid w:val="007D773A"/>
    <w:rsid w:val="007E0273"/>
    <w:rsid w:val="007E0807"/>
    <w:rsid w:val="007E3149"/>
    <w:rsid w:val="007F0972"/>
    <w:rsid w:val="007F0FC9"/>
    <w:rsid w:val="007F19F1"/>
    <w:rsid w:val="007F5CF4"/>
    <w:rsid w:val="007F60B3"/>
    <w:rsid w:val="00820A72"/>
    <w:rsid w:val="00822E73"/>
    <w:rsid w:val="0082367C"/>
    <w:rsid w:val="00830197"/>
    <w:rsid w:val="00831394"/>
    <w:rsid w:val="00831CB0"/>
    <w:rsid w:val="00834E89"/>
    <w:rsid w:val="008371D1"/>
    <w:rsid w:val="00841157"/>
    <w:rsid w:val="00843AEA"/>
    <w:rsid w:val="00843E02"/>
    <w:rsid w:val="00846245"/>
    <w:rsid w:val="00847C47"/>
    <w:rsid w:val="008504DD"/>
    <w:rsid w:val="00860DD6"/>
    <w:rsid w:val="00862149"/>
    <w:rsid w:val="00867BF3"/>
    <w:rsid w:val="0087360F"/>
    <w:rsid w:val="0087369C"/>
    <w:rsid w:val="008736B8"/>
    <w:rsid w:val="008772D8"/>
    <w:rsid w:val="00880603"/>
    <w:rsid w:val="00887DCB"/>
    <w:rsid w:val="00893B91"/>
    <w:rsid w:val="00895AF1"/>
    <w:rsid w:val="008A200C"/>
    <w:rsid w:val="008A2B8C"/>
    <w:rsid w:val="008A3D65"/>
    <w:rsid w:val="008A63F4"/>
    <w:rsid w:val="008B4175"/>
    <w:rsid w:val="008B706A"/>
    <w:rsid w:val="008C08FA"/>
    <w:rsid w:val="008C579E"/>
    <w:rsid w:val="008C6AB7"/>
    <w:rsid w:val="008E3A05"/>
    <w:rsid w:val="008E3E57"/>
    <w:rsid w:val="008F20B8"/>
    <w:rsid w:val="008F292A"/>
    <w:rsid w:val="008F4699"/>
    <w:rsid w:val="008F62D5"/>
    <w:rsid w:val="008F62EE"/>
    <w:rsid w:val="0090049E"/>
    <w:rsid w:val="00901FBB"/>
    <w:rsid w:val="0090485B"/>
    <w:rsid w:val="0090513C"/>
    <w:rsid w:val="009277AF"/>
    <w:rsid w:val="009373AD"/>
    <w:rsid w:val="0094085A"/>
    <w:rsid w:val="00953A52"/>
    <w:rsid w:val="00955134"/>
    <w:rsid w:val="009562A7"/>
    <w:rsid w:val="00961AA6"/>
    <w:rsid w:val="00961F86"/>
    <w:rsid w:val="00975379"/>
    <w:rsid w:val="00983F06"/>
    <w:rsid w:val="00984801"/>
    <w:rsid w:val="009877C8"/>
    <w:rsid w:val="009A681A"/>
    <w:rsid w:val="009B0072"/>
    <w:rsid w:val="009B04AB"/>
    <w:rsid w:val="009B68D6"/>
    <w:rsid w:val="009C1C21"/>
    <w:rsid w:val="009C4609"/>
    <w:rsid w:val="009D1F9D"/>
    <w:rsid w:val="009D7EA2"/>
    <w:rsid w:val="009E01F1"/>
    <w:rsid w:val="009E31B3"/>
    <w:rsid w:val="009E3321"/>
    <w:rsid w:val="009E5CB0"/>
    <w:rsid w:val="009F0F0E"/>
    <w:rsid w:val="009F50A3"/>
    <w:rsid w:val="00A0054A"/>
    <w:rsid w:val="00A0545C"/>
    <w:rsid w:val="00A139EA"/>
    <w:rsid w:val="00A15144"/>
    <w:rsid w:val="00A16963"/>
    <w:rsid w:val="00A227D0"/>
    <w:rsid w:val="00A31994"/>
    <w:rsid w:val="00A32BA9"/>
    <w:rsid w:val="00A54829"/>
    <w:rsid w:val="00A60A4D"/>
    <w:rsid w:val="00A626FE"/>
    <w:rsid w:val="00A668A3"/>
    <w:rsid w:val="00A6770E"/>
    <w:rsid w:val="00A67C70"/>
    <w:rsid w:val="00A74F3B"/>
    <w:rsid w:val="00A858A3"/>
    <w:rsid w:val="00AA2969"/>
    <w:rsid w:val="00AA4401"/>
    <w:rsid w:val="00AA636E"/>
    <w:rsid w:val="00AB0B54"/>
    <w:rsid w:val="00AB79AF"/>
    <w:rsid w:val="00AD5005"/>
    <w:rsid w:val="00AD53CD"/>
    <w:rsid w:val="00AD5F96"/>
    <w:rsid w:val="00AE34EB"/>
    <w:rsid w:val="00AE3EA5"/>
    <w:rsid w:val="00AF214E"/>
    <w:rsid w:val="00AF2F11"/>
    <w:rsid w:val="00B00C20"/>
    <w:rsid w:val="00B0766F"/>
    <w:rsid w:val="00B15852"/>
    <w:rsid w:val="00B161E7"/>
    <w:rsid w:val="00B20D7E"/>
    <w:rsid w:val="00B24C62"/>
    <w:rsid w:val="00B35FB7"/>
    <w:rsid w:val="00B401B2"/>
    <w:rsid w:val="00B407D5"/>
    <w:rsid w:val="00B418D9"/>
    <w:rsid w:val="00B43E5C"/>
    <w:rsid w:val="00B46237"/>
    <w:rsid w:val="00B5081B"/>
    <w:rsid w:val="00B52828"/>
    <w:rsid w:val="00B56A44"/>
    <w:rsid w:val="00B57A44"/>
    <w:rsid w:val="00B60A43"/>
    <w:rsid w:val="00B627E0"/>
    <w:rsid w:val="00B648F3"/>
    <w:rsid w:val="00B65F9D"/>
    <w:rsid w:val="00B76E37"/>
    <w:rsid w:val="00B8154E"/>
    <w:rsid w:val="00B84073"/>
    <w:rsid w:val="00B84F98"/>
    <w:rsid w:val="00B8672A"/>
    <w:rsid w:val="00B9128D"/>
    <w:rsid w:val="00B94E14"/>
    <w:rsid w:val="00B95F3E"/>
    <w:rsid w:val="00B972BB"/>
    <w:rsid w:val="00BA1FC5"/>
    <w:rsid w:val="00BA386A"/>
    <w:rsid w:val="00BA6E24"/>
    <w:rsid w:val="00BB0CBC"/>
    <w:rsid w:val="00BB21E8"/>
    <w:rsid w:val="00BC16C4"/>
    <w:rsid w:val="00BC318E"/>
    <w:rsid w:val="00BC69CE"/>
    <w:rsid w:val="00BD2CC7"/>
    <w:rsid w:val="00BD5D19"/>
    <w:rsid w:val="00BE559F"/>
    <w:rsid w:val="00BF0EDA"/>
    <w:rsid w:val="00BF2CE1"/>
    <w:rsid w:val="00BF3CAE"/>
    <w:rsid w:val="00BF7986"/>
    <w:rsid w:val="00BF7DD1"/>
    <w:rsid w:val="00C00C5C"/>
    <w:rsid w:val="00C02C19"/>
    <w:rsid w:val="00C042EE"/>
    <w:rsid w:val="00C13E22"/>
    <w:rsid w:val="00C15723"/>
    <w:rsid w:val="00C30618"/>
    <w:rsid w:val="00C31135"/>
    <w:rsid w:val="00C42869"/>
    <w:rsid w:val="00C44D0A"/>
    <w:rsid w:val="00C50823"/>
    <w:rsid w:val="00C56823"/>
    <w:rsid w:val="00C57126"/>
    <w:rsid w:val="00C60947"/>
    <w:rsid w:val="00C676E7"/>
    <w:rsid w:val="00C727D5"/>
    <w:rsid w:val="00C738C6"/>
    <w:rsid w:val="00C83C8C"/>
    <w:rsid w:val="00C8782F"/>
    <w:rsid w:val="00C942B4"/>
    <w:rsid w:val="00C94665"/>
    <w:rsid w:val="00CA21B5"/>
    <w:rsid w:val="00CB0187"/>
    <w:rsid w:val="00CB1D3A"/>
    <w:rsid w:val="00CC52CE"/>
    <w:rsid w:val="00CD070E"/>
    <w:rsid w:val="00CE5AE0"/>
    <w:rsid w:val="00CF39C5"/>
    <w:rsid w:val="00CF4462"/>
    <w:rsid w:val="00CF6DF9"/>
    <w:rsid w:val="00CF6E56"/>
    <w:rsid w:val="00D00069"/>
    <w:rsid w:val="00D074F8"/>
    <w:rsid w:val="00D1458B"/>
    <w:rsid w:val="00D32D65"/>
    <w:rsid w:val="00D33D6A"/>
    <w:rsid w:val="00D35801"/>
    <w:rsid w:val="00D42A71"/>
    <w:rsid w:val="00D50B5A"/>
    <w:rsid w:val="00D533B8"/>
    <w:rsid w:val="00D60DE0"/>
    <w:rsid w:val="00D61278"/>
    <w:rsid w:val="00D639B6"/>
    <w:rsid w:val="00D6455B"/>
    <w:rsid w:val="00D71B2C"/>
    <w:rsid w:val="00D71B91"/>
    <w:rsid w:val="00D732ED"/>
    <w:rsid w:val="00D75A66"/>
    <w:rsid w:val="00D75C6C"/>
    <w:rsid w:val="00D93CF4"/>
    <w:rsid w:val="00D957A3"/>
    <w:rsid w:val="00DA0F6F"/>
    <w:rsid w:val="00DC25CE"/>
    <w:rsid w:val="00DC2F92"/>
    <w:rsid w:val="00DC7CF3"/>
    <w:rsid w:val="00DD21C3"/>
    <w:rsid w:val="00DE2303"/>
    <w:rsid w:val="00DF00A6"/>
    <w:rsid w:val="00DF2A5F"/>
    <w:rsid w:val="00E015A7"/>
    <w:rsid w:val="00E0214E"/>
    <w:rsid w:val="00E0409C"/>
    <w:rsid w:val="00E0706F"/>
    <w:rsid w:val="00E1085E"/>
    <w:rsid w:val="00E114C6"/>
    <w:rsid w:val="00E1262B"/>
    <w:rsid w:val="00E419D0"/>
    <w:rsid w:val="00E41DD1"/>
    <w:rsid w:val="00E459D6"/>
    <w:rsid w:val="00E469D0"/>
    <w:rsid w:val="00E52AE0"/>
    <w:rsid w:val="00E52F0B"/>
    <w:rsid w:val="00E5428B"/>
    <w:rsid w:val="00E57F07"/>
    <w:rsid w:val="00E65D8E"/>
    <w:rsid w:val="00E70177"/>
    <w:rsid w:val="00E704A3"/>
    <w:rsid w:val="00E717FC"/>
    <w:rsid w:val="00E769A6"/>
    <w:rsid w:val="00E81B17"/>
    <w:rsid w:val="00E82843"/>
    <w:rsid w:val="00E87BC7"/>
    <w:rsid w:val="00E9328D"/>
    <w:rsid w:val="00EA128E"/>
    <w:rsid w:val="00EA6221"/>
    <w:rsid w:val="00EA673C"/>
    <w:rsid w:val="00EB04CD"/>
    <w:rsid w:val="00EB197D"/>
    <w:rsid w:val="00EB2265"/>
    <w:rsid w:val="00EB5560"/>
    <w:rsid w:val="00EB678A"/>
    <w:rsid w:val="00EC0239"/>
    <w:rsid w:val="00EC0630"/>
    <w:rsid w:val="00EC4ED0"/>
    <w:rsid w:val="00ED113B"/>
    <w:rsid w:val="00ED3641"/>
    <w:rsid w:val="00ED4CD1"/>
    <w:rsid w:val="00EE65A6"/>
    <w:rsid w:val="00EF09A6"/>
    <w:rsid w:val="00EF25B6"/>
    <w:rsid w:val="00EF25C9"/>
    <w:rsid w:val="00EF32BB"/>
    <w:rsid w:val="00EF5545"/>
    <w:rsid w:val="00F00D10"/>
    <w:rsid w:val="00F0313A"/>
    <w:rsid w:val="00F07A80"/>
    <w:rsid w:val="00F110FF"/>
    <w:rsid w:val="00F13A02"/>
    <w:rsid w:val="00F16839"/>
    <w:rsid w:val="00F220FB"/>
    <w:rsid w:val="00F24455"/>
    <w:rsid w:val="00F30602"/>
    <w:rsid w:val="00F32B9B"/>
    <w:rsid w:val="00F34C10"/>
    <w:rsid w:val="00F36474"/>
    <w:rsid w:val="00F42D5E"/>
    <w:rsid w:val="00F60AE5"/>
    <w:rsid w:val="00F61F3B"/>
    <w:rsid w:val="00F62236"/>
    <w:rsid w:val="00F62F60"/>
    <w:rsid w:val="00F654D1"/>
    <w:rsid w:val="00F656E4"/>
    <w:rsid w:val="00F73A0F"/>
    <w:rsid w:val="00F73CB2"/>
    <w:rsid w:val="00F75C44"/>
    <w:rsid w:val="00F8121F"/>
    <w:rsid w:val="00F81B92"/>
    <w:rsid w:val="00F822A6"/>
    <w:rsid w:val="00F83200"/>
    <w:rsid w:val="00F87E92"/>
    <w:rsid w:val="00F9433C"/>
    <w:rsid w:val="00F9656A"/>
    <w:rsid w:val="00FB6F91"/>
    <w:rsid w:val="00FB7448"/>
    <w:rsid w:val="00FC38B1"/>
    <w:rsid w:val="00FC4124"/>
    <w:rsid w:val="00FC47F9"/>
    <w:rsid w:val="00FC4FEB"/>
    <w:rsid w:val="00FD4377"/>
    <w:rsid w:val="00FD5467"/>
    <w:rsid w:val="00FD6FC4"/>
    <w:rsid w:val="00FF1022"/>
    <w:rsid w:val="00FF23F4"/>
    <w:rsid w:val="04E3D53C"/>
    <w:rsid w:val="204DD515"/>
    <w:rsid w:val="584F552E"/>
    <w:rsid w:val="5C323524"/>
    <w:rsid w:val="644E5427"/>
    <w:rsid w:val="7BA7F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5EC5581"/>
  <w14:defaultImageDpi w14:val="32767"/>
  <w15:chartTrackingRefBased/>
  <w15:docId w15:val="{6CA04BBB-24BD-4DA5-A32D-EE4C309F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semiHidden/>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iPriority w:val="99"/>
    <w:semiHidden/>
    <w:unhideWhenUsed/>
    <w:rsid w:val="001528A4"/>
    <w:pPr>
      <w:spacing w:after="120" w:line="480" w:lineRule="auto"/>
    </w:pPr>
    <w:rPr>
      <w:lang w:val="x-none"/>
    </w:rPr>
  </w:style>
  <w:style w:type="character" w:customStyle="1" w:styleId="BodyText2Char">
    <w:name w:val="Body Text 2 Char"/>
    <w:link w:val="BodyText2"/>
    <w:uiPriority w:val="99"/>
    <w:semiHidden/>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21"/>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styleId="NoSpacing">
    <w:name w:val="No Spacing"/>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styleId="ListParagraph">
    <w:name w:val="List Paragraph"/>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paragraph" w:styleId="Revision">
    <w:name w:val="Revision"/>
    <w:hidden/>
    <w:uiPriority w:val="71"/>
    <w:rsid w:val="00661040"/>
    <w:rPr>
      <w:rFonts w:ascii="Times New Roman" w:eastAsia="Times New Roman" w:hAnsi="Times New Roman"/>
    </w:rPr>
  </w:style>
  <w:style w:type="paragraph" w:customStyle="1" w:styleId="MediumGrid1-Accent21">
    <w:name w:val="Medium Grid 1 - Accent 21"/>
    <w:basedOn w:val="Normal"/>
    <w:uiPriority w:val="34"/>
    <w:qFormat/>
    <w:rsid w:val="00B46237"/>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B46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B46237"/>
    <w:rPr>
      <w:rFonts w:ascii="Consolas" w:eastAsia="Calibri" w:hAnsi="Consolas"/>
      <w:sz w:val="21"/>
      <w:szCs w:val="21"/>
      <w:lang w:val="x-none" w:eastAsia="en-US"/>
    </w:rPr>
  </w:style>
  <w:style w:type="character" w:customStyle="1" w:styleId="PlainTextChar">
    <w:name w:val="Plain Text Char"/>
    <w:link w:val="PlainText"/>
    <w:uiPriority w:val="99"/>
    <w:semiHidden/>
    <w:rsid w:val="00B46237"/>
    <w:rPr>
      <w:rFonts w:ascii="Consolas" w:hAnsi="Consolas"/>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997465250">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aa.ac.uk/docs/qaa/quality-code/master's-degree-characteristics-statement.pdf?sfvrsn=6ca2f981_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visibleinstitu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kingston.ac.uk/fil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ingston.ac.uk/postgraduate-course/experimental-fil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FD07-3174-427F-AC59-F14A45F9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4688</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31348</CharactersWithSpaces>
  <SharedDoc>false</SharedDoc>
  <HLinks>
    <vt:vector size="24" baseType="variant">
      <vt:variant>
        <vt:i4>2687088</vt:i4>
      </vt:variant>
      <vt:variant>
        <vt:i4>9</vt:i4>
      </vt:variant>
      <vt:variant>
        <vt:i4>0</vt:i4>
      </vt:variant>
      <vt:variant>
        <vt:i4>5</vt:i4>
      </vt:variant>
      <vt:variant>
        <vt:lpwstr>http://www.kingston.ac.uk/postgraduate-course/experimental-film-ma/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2162740</vt:i4>
      </vt:variant>
      <vt:variant>
        <vt:i4>0</vt:i4>
      </vt:variant>
      <vt:variant>
        <vt:i4>0</vt:i4>
      </vt:variant>
      <vt:variant>
        <vt:i4>5</vt:i4>
      </vt:variant>
      <vt:variant>
        <vt:lpwstr>https://blogs.kingston.ac.uk/film/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5</cp:revision>
  <cp:lastPrinted>2017-09-29T13:41:00Z</cp:lastPrinted>
  <dcterms:created xsi:type="dcterms:W3CDTF">2018-08-29T11:25:00Z</dcterms:created>
  <dcterms:modified xsi:type="dcterms:W3CDTF">2018-09-21T09:27:00Z</dcterms:modified>
</cp:coreProperties>
</file>